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F6D0D" w14:textId="77777777" w:rsidR="006E5729" w:rsidRPr="006E5729" w:rsidRDefault="006E5729" w:rsidP="006E5729">
      <w:pPr>
        <w:jc w:val="center"/>
        <w:rPr>
          <w:b/>
          <w:bCs/>
          <w:sz w:val="28"/>
          <w:szCs w:val="32"/>
          <w:lang w:val="sv-SE"/>
        </w:rPr>
      </w:pPr>
      <w:r w:rsidRPr="006E5729">
        <w:rPr>
          <w:b/>
          <w:bCs/>
          <w:sz w:val="28"/>
          <w:szCs w:val="32"/>
          <w:lang w:val="sv-SE"/>
        </w:rPr>
        <w:t>Cerita Rakyat Kalimantan Selatan: Lambung Mangkurat</w:t>
      </w:r>
    </w:p>
    <w:p>
      <w:pPr>
        <w:jc w:val="both"/>
      </w:pPr>
      <w:r>
        <w:rPr>
          <w:lang w:val="sv-SE"/>
        </w:rPr>
        <w:t>Chapter 1</w:t>
      </w:r>
    </w:p>
    <w:p>
      <w:pPr>
        <w:jc w:val="both"/>
      </w:pPr>
      <w:r>
        <w:rPr>
          <w:lang w:val="sv-SE"/>
        </w:rPr>
        <w:t>Cerita Lambung Mangkurat merupakan bagian penting dari tradisi sastra sejarah masyarakat Banjar di Kalimantan Selatan. Kisahnya berkaitan dengan Kerajaan Negara Dipa, kerajaan yang kemudian menjadi bagian dari rangkaian sejarah kerajaan-kerajaan Banjar. Dalam tradisi Banjar, kisah Lambung Mangkurat dikenal melalui Hikayat Banjar, yang juga disebut sebagai hikayat raja-raja Banjar dan Kotawaringin.</w:t>
      </w:r>
    </w:p>
    <w:p>
      <w:pPr>
        <w:jc w:val="both"/>
      </w:pPr>
      <w:r>
        <w:rPr>
          <w:lang w:val="sv-SE"/>
        </w:rPr>
        <w:t>Chapter 2</w:t>
      </w:r>
    </w:p>
    <w:p>
      <w:pPr>
        <w:jc w:val="both"/>
      </w:pPr>
      <w:r>
        <w:rPr>
          <w:lang w:val="sv-SE"/>
        </w:rPr>
        <w:t>Pada zaman dahulu, datanglah seorang saudagar bernama Ampu Jatmaka ke wilayah Kalimantan. Ia merupakan seorang saudagar yang kaya raya dan memiliki banyak pengikut. Setelah sampai di wilayah Kalimantan, Ampu Jatmaka kemudian membangun sebuah kerajaan yang dikenal sebagai Negara Dipa. Pada awalnya, pusat kerajaan berada di daerah Candi Laras. Setelah berkembang, pusat pemerintahan kemudian berpindah ke daerah Candi Agung di sekitar Amuntai. Ampu Jatmaka kemudian dikenal sebagai Maharaja di Candi. Ia memiliki dua orang putra, yaitu Ampu Mandastana dan Lambung Mangkurat.</w:t>
      </w:r>
    </w:p>
    <w:p>
      <w:pPr>
        <w:jc w:val="both"/>
      </w:pPr>
      <w:r>
        <w:rPr>
          <w:lang w:val="sv-SE"/>
        </w:rPr>
        <w:t>Chapter 3</w:t>
      </w:r>
    </w:p>
    <w:p>
      <w:pPr>
        <w:jc w:val="both"/>
      </w:pPr>
      <w:r>
        <w:rPr>
          <w:lang w:val="sv-SE"/>
        </w:rPr>
        <w:t>Setelah Ampu Jatmaka meninggal dunia, pemerintahan Negara Dipa kemudian dilanjutkan oleh Lambung Mangkurat. Lambung Mangkurat dikenal sebagai seorang tokoh yang memiliki kemampuan luar biasa. Ia bukan hanya seorang pemimpin, tetapi juga dipercaya memiliki kesaktian dan kemampuan untuk berhubungan dengan dunia gaib sebagaimana digambarkan dalam tradisi hikayat Banjar. Setelah menjadi pemimpin, Lambung Mangkurat berusaha menjaga keberlangsungan Kerajaan Negara Dipa. Namun, kerajaan tersebut belum memiliki seorang raja yang dianggap mampu membawa Negara Dipa menuju kejayaan.</w:t>
      </w:r>
    </w:p>
    <w:p>
      <w:pPr>
        <w:jc w:val="both"/>
      </w:pPr>
      <w:r>
        <w:rPr>
          <w:lang w:val="sv-SE"/>
        </w:rPr>
        <w:t>Chapter 4</w:t>
      </w:r>
    </w:p>
    <w:p>
      <w:pPr>
        <w:jc w:val="both"/>
      </w:pPr>
      <w:r>
        <w:rPr>
          <w:lang w:val="sv-SE"/>
        </w:rPr>
        <w:t>Lambung Mangkurat kemudian melakukan perjalanan untuk mencari sosok yang dianggap dapat menjadi pemimpin kerajaan. Ia memperoleh petunjuk bahwa seorang calon pemimpin akan muncul dengan cara yang tidak biasa. Lambung Mangkurat kemudian mengikuti petunjuk tersebut hingga sampai ke daerah tertentu. Dalam perjalanan tersebut, ia menemukan berbagai tanda yang dianggap berkaitan dengan munculnya seorang pemimpin baru.</w:t>
      </w:r>
    </w:p>
    <w:p>
      <w:pPr>
        <w:jc w:val="both"/>
      </w:pPr>
      <w:r>
        <w:rPr>
          <w:lang w:val="sv-SE"/>
        </w:rPr>
        <w:t>Chapter 5</w:t>
      </w:r>
    </w:p>
    <w:p>
      <w:pPr>
        <w:jc w:val="both"/>
      </w:pPr>
      <w:r>
        <w:rPr>
          <w:lang w:val="sv-SE"/>
        </w:rPr>
        <w:t>Pada suatu ketika, muncul seorang perempuan yang sangat cantik dan memiliki asal-usul yang tidak biasa. Perempuan tersebut kemudian dikenal sebagai Puteri Junjung Buih. Menurut kisah yang berkembang, Puteri Junjung Buih muncul dari dalam buih air. Kemunculannya membuat Lambung Mangkurat terkejut. Ia kemudian mengetahui bahwa perempuan tersebut bukan orang biasa. Lambung Mangkurat akhirnya membawa kabar tentang Puteri Junjung Buih kepada masyarakat kerajaan.</w:t>
      </w:r>
    </w:p>
    <w:p>
      <w:pPr>
        <w:jc w:val="both"/>
      </w:pPr>
      <w:r>
        <w:rPr>
          <w:lang w:val="sv-SE"/>
        </w:rPr>
        <w:t>Chapter 6</w:t>
      </w:r>
    </w:p>
    <w:p>
      <w:pPr>
        <w:jc w:val="both"/>
      </w:pPr>
      <w:r>
        <w:rPr>
          <w:lang w:val="sv-SE"/>
        </w:rPr>
        <w:t>Puteri Junjung Buih kemudian bersedia menjadi bagian dari pemerintahan Negara Dipa. Namun, ia memiliki beberapa persyaratan. Salah satu syarat yang dikenal dalam cerita adalah bahwa Puteri Junjung Buih harus memiliki pakaian yang dibuat secara khusus. Lambung Mangkurat berusaha memenuhi permintaan tersebut. Ia kemudian meminta bantuan rakyat dan orang-orang yang memiliki kemampuan khusus untuk membuat kebutuhan sang putri. Setelah semua persyaratan terpenuhi, Puteri Junjung Buih kemudian dinobatkan sebagai pemimpin Negara Dipa.</w:t>
      </w:r>
    </w:p>
    <w:p>
      <w:pPr>
        <w:jc w:val="both"/>
      </w:pPr>
      <w:r>
        <w:rPr>
          <w:lang w:val="sv-SE"/>
        </w:rPr>
        <w:t>Chapter 7</w:t>
      </w:r>
    </w:p>
    <w:p>
      <w:pPr>
        <w:jc w:val="both"/>
      </w:pPr>
      <w:r>
        <w:rPr>
          <w:lang w:val="sv-SE"/>
        </w:rPr>
        <w:t>Setelah Puteri Junjung Buih menjadi pemimpin, muncul persoalan lain. Ia membutuhkan seorang pasangan yang dianggap sesuai untuk mendampinginya. Lambung Mangkurat kemudian mengirim utusan untuk mencari calon pasangan sang putri. Pencarian tersebut akhirnya membawa mereka menuju wilayah Majapahit. Di sana terdapat seorang pangeran bernama Raden Suryanata. Lambung Mangkurat kemudian mengajukan maksud untuk mempersuntingkan Raden Suryanata dengan Puteri Junjung Buih.</w:t>
      </w:r>
    </w:p>
    <w:p>
      <w:pPr>
        <w:jc w:val="both"/>
      </w:pPr>
      <w:r>
        <w:rPr>
          <w:lang w:val="sv-SE"/>
        </w:rPr>
        <w:t>Chapter 8</w:t>
      </w:r>
    </w:p>
    <w:p>
      <w:pPr>
        <w:jc w:val="both"/>
      </w:pPr>
      <w:r>
        <w:rPr>
          <w:lang w:val="sv-SE"/>
        </w:rPr>
        <w:t>Pada awalnya, pihak Majapahit masih merasa ragu. Namun akhirnya Raden Suryanata berangkat menuju Negara Dipa. Perjalanan tersebut tidak mudah. Akan tetapi, rombongan berhasil tiba di Negara Dipa dengan selamat. Puteri Junjung Buih kemudian menerima Raden Suryanata sebagai pasangannya. Keduanya kemudian menjadi pasangan yang memimpin kerajaan. Dalam tradisi cerita Banjar, keturunan mereka kemudian dikaitkan dengan raja-raja besar yang melanjutkan pemerintahan di wilayah tersebut.</w:t>
      </w:r>
    </w:p>
    <w:p>
      <w:pPr>
        <w:jc w:val="both"/>
      </w:pPr>
      <w:r>
        <w:rPr>
          <w:lang w:val="sv-SE"/>
        </w:rPr>
        <w:t>Chapter 9</w:t>
      </w:r>
    </w:p>
    <w:p>
      <w:pPr>
        <w:jc w:val="both"/>
      </w:pPr>
      <w:r>
        <w:rPr>
          <w:lang w:val="sv-SE"/>
        </w:rPr>
        <w:t>Lambung Mangkurat kemudian dikenang sebagai salah satu tokoh penting dalam cerita asal-usul kerajaan Banjar. Kisahnya diwariskan melalui hikayat dan cerita rakyat. Meskipun sebagian kisahnya bersifat tradisional dan sulit dibuktikan sebagai sejarah modern, cerita tersebut tetap penting untuk memahami budaya dan pandangan masyarakat Banjar terhadap asal-usul kerajaan mereka.</w:t>
      </w:r>
    </w:p>
    <w:p>
      <w:pPr>
        <w:jc w:val="both"/>
      </w:pPr>
      <w:r>
        <w:rPr>
          <w:lang w:val="sv-SE"/>
        </w:rPr>
        <w:t>Chapter 10</w:t>
      </w:r>
    </w:p>
    <w:p>
      <w:pPr>
        <w:jc w:val="both"/>
      </w:pPr>
      <w:r>
        <w:rPr>
          <w:lang w:val="sv-SE"/>
        </w:rPr>
        <w:t>Cerita Lambung Mangkurat mengajarkan tentang tanggung jawab seorang pemimpin. Lambung Mangkurat berusaha mencari jalan agar kerajaan memiliki pemimpin yang mampu menjaga kehidupan masyarakat. Cerita ini juga mengajarkan tentang ketekunan dan kesetiaan terhadap tugas. Selain itu, kisah ini mengingatkan bahwa sejarah dan cerita rakyat merupakan bagian penting dari identitas suatu masyarakat yang perlu dijaga dan diwariskan kepada generasi berikutnya.</w:t>
      </w:r>
    </w:p>
    <w:sectPr w:rsidR="00AA38CE" w:rsidRPr="006E5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729"/>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6E5729"/>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E3DA8"/>
  <w15:chartTrackingRefBased/>
  <w15:docId w15:val="{1A9D0A9B-4383-4E67-98F3-66984AC3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72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E572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E572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E5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72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E572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E572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E5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729"/>
    <w:rPr>
      <w:rFonts w:eastAsiaTheme="majorEastAsia" w:cstheme="majorBidi"/>
      <w:color w:val="272727" w:themeColor="text1" w:themeTint="D8"/>
    </w:rPr>
  </w:style>
  <w:style w:type="paragraph" w:styleId="Title">
    <w:name w:val="Title"/>
    <w:basedOn w:val="Normal"/>
    <w:next w:val="Normal"/>
    <w:link w:val="TitleChar"/>
    <w:uiPriority w:val="10"/>
    <w:qFormat/>
    <w:rsid w:val="006E572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E572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E572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E572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E5729"/>
    <w:pPr>
      <w:spacing w:before="160"/>
      <w:jc w:val="center"/>
    </w:pPr>
    <w:rPr>
      <w:i/>
      <w:iCs/>
      <w:color w:val="404040" w:themeColor="text1" w:themeTint="BF"/>
    </w:rPr>
  </w:style>
  <w:style w:type="character" w:customStyle="1" w:styleId="QuoteChar">
    <w:name w:val="Quote Char"/>
    <w:basedOn w:val="DefaultParagraphFont"/>
    <w:link w:val="Quote"/>
    <w:uiPriority w:val="29"/>
    <w:rsid w:val="006E5729"/>
    <w:rPr>
      <w:i/>
      <w:iCs/>
      <w:color w:val="404040" w:themeColor="text1" w:themeTint="BF"/>
    </w:rPr>
  </w:style>
  <w:style w:type="paragraph" w:styleId="ListParagraph">
    <w:name w:val="List Paragraph"/>
    <w:basedOn w:val="Normal"/>
    <w:uiPriority w:val="34"/>
    <w:qFormat/>
    <w:rsid w:val="006E5729"/>
    <w:pPr>
      <w:ind w:left="720"/>
      <w:contextualSpacing/>
    </w:pPr>
  </w:style>
  <w:style w:type="character" w:styleId="IntenseEmphasis">
    <w:name w:val="Intense Emphasis"/>
    <w:basedOn w:val="DefaultParagraphFont"/>
    <w:uiPriority w:val="21"/>
    <w:qFormat/>
    <w:rsid w:val="006E5729"/>
    <w:rPr>
      <w:i/>
      <w:iCs/>
      <w:color w:val="0F4761" w:themeColor="accent1" w:themeShade="BF"/>
    </w:rPr>
  </w:style>
  <w:style w:type="paragraph" w:styleId="IntenseQuote">
    <w:name w:val="Intense Quote"/>
    <w:basedOn w:val="Normal"/>
    <w:next w:val="Normal"/>
    <w:link w:val="IntenseQuoteChar"/>
    <w:uiPriority w:val="30"/>
    <w:qFormat/>
    <w:rsid w:val="006E5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729"/>
    <w:rPr>
      <w:i/>
      <w:iCs/>
      <w:color w:val="0F4761" w:themeColor="accent1" w:themeShade="BF"/>
    </w:rPr>
  </w:style>
  <w:style w:type="character" w:styleId="IntenseReference">
    <w:name w:val="Intense Reference"/>
    <w:basedOn w:val="DefaultParagraphFont"/>
    <w:uiPriority w:val="32"/>
    <w:qFormat/>
    <w:rsid w:val="006E5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759</Words>
  <Characters>4329</Characters>
  <Application>Microsoft Office Word</Application>
  <DocSecurity>0</DocSecurity>
  <Lines>36</Lines>
  <Paragraphs>10</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2026-10-07T12:07:00Z</dcterms:created>
  <dcterms:modified xsi:type="dcterms:W3CDTF">2026-10-07T12:08:00Z</dcterms:modified>
</cp:coreProperties>
</file>