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9937" w14:textId="77777777" w:rsidR="00B95C69" w:rsidRPr="00B95C69" w:rsidRDefault="00B95C69" w:rsidP="00B95C69">
      <w:pPr>
        <w:jc w:val="center"/>
        <w:rPr>
          <w:b/>
          <w:bCs/>
          <w:sz w:val="28"/>
          <w:szCs w:val="32"/>
          <w:lang w:val="sv-SE"/>
        </w:rPr>
      </w:pPr>
      <w:r w:rsidRPr="00B95C69">
        <w:rPr>
          <w:b/>
          <w:bCs/>
          <w:sz w:val="28"/>
          <w:szCs w:val="32"/>
          <w:lang w:val="sv-SE"/>
        </w:rPr>
        <w:t>Cerita Rakyat Aceh: Mentiko Betuah</w:t>
      </w:r>
    </w:p>
    <w:p>
      <w:pPr>
        <w:jc w:val="both"/>
      </w:pPr>
      <w:r>
        <w:rPr>
          <w:lang w:val="sv-SE"/>
        </w:rPr>
        <w:t>Chapter 1</w:t>
      </w:r>
    </w:p>
    <w:p>
      <w:pPr>
        <w:jc w:val="both"/>
      </w:pPr>
      <w:r>
        <w:rPr>
          <w:lang w:val="sv-SE"/>
        </w:rPr>
        <w:t>Dahulu kala, di sebuah kerajaan di Simeulue, Aceh, hiduplah seorang raja bersama permaisurinya. Mereka memiliki kehidupan yang makmur. Namun, ada satu hal yang membuat keduanya merasa sedih. Mereka belum memiliki seorang anak. Setelah bertahun-tahun menunggu, akhirnya mereka melakukan perjalanan ke sebuah tempat di hulu sungai untuk berdoa dan memohon kepada Tuhan agar dikaruniai keturunan. Doa mereka akhirnya terkabul. Mereka mendapatkan seorang anak laki-laki bernama Rohib.</w:t>
      </w:r>
    </w:p>
    <w:p>
      <w:pPr>
        <w:jc w:val="both"/>
      </w:pPr>
      <w:r>
        <w:rPr>
          <w:lang w:val="sv-SE"/>
        </w:rPr>
        <w:t>Chapter 2</w:t>
      </w:r>
    </w:p>
    <w:p>
      <w:pPr>
        <w:jc w:val="both"/>
      </w:pPr>
      <w:r>
        <w:rPr>
          <w:lang w:val="sv-SE"/>
        </w:rPr>
        <w:t>Rohib merupakan anak tunggal. Karena sangat disayangi, hampir semua keinginannya selalu dipenuhi oleh kedua orang tuanya. Akibatnya, Rohib tumbuh menjadi pemuda yang manja. Ketika dikirim untuk belajar, ia tidak mampu menyelesaikan pendidikannya dengan baik. Rohib akhirnya kembali ke istana sebelum waktunya. Raja sangat kecewa. Ia menyadari bahwa selama ini ia terlalu memanjakan anaknya.</w:t>
      </w:r>
    </w:p>
    <w:p>
      <w:pPr>
        <w:jc w:val="both"/>
      </w:pPr>
      <w:r>
        <w:rPr>
          <w:lang w:val="sv-SE"/>
        </w:rPr>
        <w:t>Chapter 3</w:t>
      </w:r>
    </w:p>
    <w:p>
      <w:pPr>
        <w:jc w:val="both"/>
      </w:pPr>
      <w:r>
        <w:rPr>
          <w:lang w:val="sv-SE"/>
        </w:rPr>
        <w:t>Raja kemudian memutuskan memberikan pelajaran kepada Rohib. Ia menyuruh Rohib meninggalkan istana dan menjadi pedagang. Rohib diberikan sejumlah uang sebagai modal. “Jangan kembali sebelum engkau berhasil,” pesan sang raja. Rohib akhirnya meninggalkan istana. Ia bertekad membuktikan bahwa dirinya mampu berubah.</w:t>
      </w:r>
    </w:p>
    <w:p>
      <w:pPr>
        <w:jc w:val="both"/>
      </w:pPr>
      <w:r>
        <w:rPr>
          <w:lang w:val="sv-SE"/>
        </w:rPr>
        <w:t>Chapter 4</w:t>
      </w:r>
    </w:p>
    <w:p>
      <w:pPr>
        <w:jc w:val="both"/>
      </w:pPr>
      <w:r>
        <w:rPr>
          <w:lang w:val="sv-SE"/>
        </w:rPr>
        <w:t>Dalam perjalanan, Rohib melihat beberapa anak sedang berusaha menangkap seekor burung menggunakan ketapel. Rohib merasa kasihan. Ia kemudian memberikan uang kepada anak-anak tersebut agar berhenti menyakiti burung. Burung itu akhirnya dilepaskan. Rohib melanjutkan perjalanan. Ia tidak menyangka bahwa kebaikan kecil tersebut akan mengubah hidupnya.</w:t>
      </w:r>
    </w:p>
    <w:p>
      <w:pPr>
        <w:jc w:val="both"/>
      </w:pPr>
      <w:r>
        <w:rPr>
          <w:lang w:val="sv-SE"/>
        </w:rPr>
        <w:t>Chapter 5</w:t>
      </w:r>
    </w:p>
    <w:p>
      <w:pPr>
        <w:jc w:val="both"/>
      </w:pPr>
      <w:r>
        <w:rPr>
          <w:lang w:val="sv-SE"/>
        </w:rPr>
        <w:t>Dalam perjalanan berikutnya, Rohib menemukan seekor ular. Ular tersebut mengetahui bahwa Rohib telah menolong makhluk lain tanpa mengharapkan imbalan. Sebagai balasan, ular tersebut memberikan sebuah benda ajaib. Benda tersebut dikenal dengan nama Mentiko Betuah. Menurut cerita, benda tersebut memiliki kekuatan untuk memenuhi permintaan pemiliknya. Rohib sangat terkejut.</w:t>
      </w:r>
    </w:p>
    <w:p>
      <w:pPr>
        <w:jc w:val="both"/>
      </w:pPr>
      <w:r>
        <w:rPr>
          <w:lang w:val="sv-SE"/>
        </w:rPr>
        <w:t>Chapter 6</w:t>
      </w:r>
    </w:p>
    <w:p>
      <w:pPr>
        <w:jc w:val="both"/>
      </w:pPr>
      <w:r>
        <w:rPr>
          <w:lang w:val="sv-SE"/>
        </w:rPr>
        <w:t>Rohib kemudian mencoba menggunakan Mentiko Betuah. Ia meminta uang. Secara ajaib, keinginannya terpenuhi. Rohib kemudian menggunakan kesempatan tersebut untuk berdagang. Lama-kelamaan ia berhasil memperoleh kekayaan. Ia pun kembali ke kerajaan untuk menemui ayahnya. Raja merasa bangga melihat perubahan anaknya.</w:t>
      </w:r>
    </w:p>
    <w:p>
      <w:pPr>
        <w:jc w:val="both"/>
      </w:pPr>
      <w:r>
        <w:rPr>
          <w:lang w:val="sv-SE"/>
        </w:rPr>
        <w:t>Chapter 7</w:t>
      </w:r>
    </w:p>
    <w:p>
      <w:pPr>
        <w:jc w:val="both"/>
      </w:pPr>
      <w:r>
        <w:rPr>
          <w:lang w:val="sv-SE"/>
        </w:rPr>
        <w:t>Rohib kemudian berpikir bahwa benda ajaib tersebut akan lebih mudah dibawa jika dibuat menjadi cincin. Ia menyerahkan Mentiko Betuah kepada seorang tukang pembuat cincin. Namun, tukang tersebut mengetahui bahwa benda itu memiliki kekuatan. Ia menjadi tamak. Setelah selesai menerima benda tersebut, ia justru membawa kabur Mentiko Betuah. Rohib sangat sedih ketika mengetahui benda itu telah hilang.</w:t>
      </w:r>
    </w:p>
    <w:p>
      <w:pPr>
        <w:jc w:val="both"/>
      </w:pPr>
      <w:r>
        <w:rPr>
          <w:lang w:val="sv-SE"/>
        </w:rPr>
        <w:t>Chapter 8</w:t>
      </w:r>
    </w:p>
    <w:p>
      <w:pPr>
        <w:jc w:val="both"/>
      </w:pPr>
      <w:r>
        <w:rPr>
          <w:lang w:val="sv-SE"/>
        </w:rPr>
        <w:t>Rohib kemudian meminta bantuan hewan-hewan yang pernah membantunya. Seekor anjing mencari jejak tukang cincin. Seekor kucing ikut membantu. Seekor tikus juga ikut mencari. Akhirnya mereka menemukan tukang cincin yang sedang bersembunyi. Mentiko Betuah ternyata disembunyikan di dalam mulutnya. Kucing membuat tukang cincin bersin sehingga benda tersebut keluar. Tikus berhasil mengambil Mentiko Betuah. Namun, tikus sempat menyembunyikannya dan mengaku bahwa benda tersebut jatuh ke sungai. Setelah keadaan aman, Mentiko Betuah akhirnya kembali kepada Rohib.</w:t>
      </w:r>
    </w:p>
    <w:p>
      <w:pPr>
        <w:jc w:val="both"/>
      </w:pPr>
      <w:r>
        <w:rPr>
          <w:lang w:val="sv-SE"/>
        </w:rPr>
        <w:t>Chapter 9</w:t>
      </w:r>
    </w:p>
    <w:p>
      <w:pPr>
        <w:jc w:val="both"/>
      </w:pPr>
      <w:r>
        <w:rPr>
          <w:lang w:val="sv-SE"/>
        </w:rPr>
        <w:t>Rohib menyadari bahwa kebaikan yang ia lakukan selama perjalanan telah membawanya mendapatkan pertolongan. Ia juga belajar bahwa tidak semua orang dapat dipercaya. Rohib akhirnya menjadi pemuda yang lebih dewasa dan bertanggung jawab. Kisah Mentiko Betuah kemudian dikenal sebagai salah satu cerita rakyat dari Simeulue, Aceh.</w:t>
      </w:r>
    </w:p>
    <w:p>
      <w:pPr>
        <w:jc w:val="both"/>
      </w:pPr>
      <w:r>
        <w:rPr>
          <w:lang w:val="sv-SE"/>
        </w:rPr>
        <w:t>Chapter 10</w:t>
      </w:r>
    </w:p>
    <w:p>
      <w:pPr>
        <w:jc w:val="both"/>
      </w:pPr>
      <w:r>
        <w:rPr>
          <w:lang w:val="sv-SE"/>
        </w:rPr>
        <w:t>Cerita ini mengajarkan bahwa kebaikan akan membawa kebaikan kembali kepada orang yang melakukannya. Selain itu, seseorang harus berhati-hati dalam mempercayakan sesuatu yang berharga kepada orang lain. Ketamakan dan kelicikan pada akhirnya dapat menimbulkan masalah dan permusuhan.</w:t>
      </w:r>
    </w:p>
    <w:sectPr w:rsidR="00AA38CE" w:rsidRPr="00B95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69"/>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95C69"/>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59EF"/>
  <w15:chartTrackingRefBased/>
  <w15:docId w15:val="{A9895DB2-90B7-4194-A3B7-FF3F7A54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C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95C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95C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95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C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95C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95C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95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C69"/>
    <w:rPr>
      <w:rFonts w:eastAsiaTheme="majorEastAsia" w:cstheme="majorBidi"/>
      <w:color w:val="272727" w:themeColor="text1" w:themeTint="D8"/>
    </w:rPr>
  </w:style>
  <w:style w:type="paragraph" w:styleId="Title">
    <w:name w:val="Title"/>
    <w:basedOn w:val="Normal"/>
    <w:next w:val="Normal"/>
    <w:link w:val="TitleChar"/>
    <w:uiPriority w:val="10"/>
    <w:qFormat/>
    <w:rsid w:val="00B95C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95C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95C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95C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95C69"/>
    <w:pPr>
      <w:spacing w:before="160"/>
      <w:jc w:val="center"/>
    </w:pPr>
    <w:rPr>
      <w:i/>
      <w:iCs/>
      <w:color w:val="404040" w:themeColor="text1" w:themeTint="BF"/>
    </w:rPr>
  </w:style>
  <w:style w:type="character" w:customStyle="1" w:styleId="QuoteChar">
    <w:name w:val="Quote Char"/>
    <w:basedOn w:val="DefaultParagraphFont"/>
    <w:link w:val="Quote"/>
    <w:uiPriority w:val="29"/>
    <w:rsid w:val="00B95C69"/>
    <w:rPr>
      <w:i/>
      <w:iCs/>
      <w:color w:val="404040" w:themeColor="text1" w:themeTint="BF"/>
    </w:rPr>
  </w:style>
  <w:style w:type="paragraph" w:styleId="ListParagraph">
    <w:name w:val="List Paragraph"/>
    <w:basedOn w:val="Normal"/>
    <w:uiPriority w:val="34"/>
    <w:qFormat/>
    <w:rsid w:val="00B95C69"/>
    <w:pPr>
      <w:ind w:left="720"/>
      <w:contextualSpacing/>
    </w:pPr>
  </w:style>
  <w:style w:type="character" w:styleId="IntenseEmphasis">
    <w:name w:val="Intense Emphasis"/>
    <w:basedOn w:val="DefaultParagraphFont"/>
    <w:uiPriority w:val="21"/>
    <w:qFormat/>
    <w:rsid w:val="00B95C69"/>
    <w:rPr>
      <w:i/>
      <w:iCs/>
      <w:color w:val="0F4761" w:themeColor="accent1" w:themeShade="BF"/>
    </w:rPr>
  </w:style>
  <w:style w:type="paragraph" w:styleId="IntenseQuote">
    <w:name w:val="Intense Quote"/>
    <w:basedOn w:val="Normal"/>
    <w:next w:val="Normal"/>
    <w:link w:val="IntenseQuoteChar"/>
    <w:uiPriority w:val="30"/>
    <w:qFormat/>
    <w:rsid w:val="00B95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C69"/>
    <w:rPr>
      <w:i/>
      <w:iCs/>
      <w:color w:val="0F4761" w:themeColor="accent1" w:themeShade="BF"/>
    </w:rPr>
  </w:style>
  <w:style w:type="character" w:styleId="IntenseReference">
    <w:name w:val="Intense Reference"/>
    <w:basedOn w:val="DefaultParagraphFont"/>
    <w:uiPriority w:val="32"/>
    <w:qFormat/>
    <w:rsid w:val="00B95C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607</Words>
  <Characters>3461</Characters>
  <Application>Microsoft Office Word</Application>
  <DocSecurity>0</DocSecurity>
  <Lines>28</Lines>
  <Paragraphs>8</Paragraphs>
  <ScaleCrop>false</ScaleCrop>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2026-10-07T12:34:00Z</dcterms:created>
  <dcterms:modified xsi:type="dcterms:W3CDTF">2026-10-07T12:35:00Z</dcterms:modified>
</cp:coreProperties>
</file>