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D5F4C" w14:textId="77777777" w:rsidR="00756106" w:rsidRPr="00756106" w:rsidRDefault="00756106" w:rsidP="00756106">
      <w:pPr>
        <w:jc w:val="center"/>
        <w:rPr>
          <w:b/>
          <w:bCs/>
          <w:sz w:val="28"/>
          <w:szCs w:val="32"/>
          <w:lang w:val="sv-SE"/>
        </w:rPr>
      </w:pPr>
      <w:r w:rsidRPr="00756106">
        <w:rPr>
          <w:b/>
          <w:bCs/>
          <w:sz w:val="28"/>
          <w:szCs w:val="32"/>
          <w:lang w:val="sv-SE"/>
        </w:rPr>
        <w:t>Cerita Rakyat Kalimantan Tengah: Tambun dan Bungai</w:t>
      </w:r>
    </w:p>
    <w:p>
      <w:pPr>
        <w:jc w:val="both"/>
      </w:pPr>
      <w:r>
        <w:rPr>
          <w:lang w:val="sv-SE"/>
        </w:rPr>
        <w:t>Chapter 1</w:t>
      </w:r>
    </w:p>
    <w:p>
      <w:pPr>
        <w:jc w:val="both"/>
      </w:pPr>
      <w:r>
        <w:rPr>
          <w:lang w:val="sv-SE"/>
        </w:rPr>
        <w:t>Dahulu kala, di tepi Sungai Barito berdirilah sebuah kerajaan yang dikenal dengan nama Pematang Sawang. Kerajaan tersebut dipimpin oleh seorang ratu bernama Nyai Undang. Nyai Undang merupakan seorang pemimpin perempuan yang bijaksana. Ia sangat memperhatikan keselamatan rakyat dan berusaha menjaga kerajaan agar tetap aman dan tenteram. Di kerajaan tersebut hidup dua orang panglima yang sangat dipercaya oleh sang ratu. Mereka adalah Tumenggung Sampung dan Tumenggung Saropoi. Kedua tumenggung itu memiliki hubungan yang sangat dekat. Mereka sering membantu satu sama lain dan saling menghormati. Persahabatan mereka kemudian menjadi bagian penting dari kisah kelahiran dua tokoh besar, yaitu Tambun dan Bungai.</w:t>
      </w:r>
    </w:p>
    <w:p>
      <w:pPr>
        <w:jc w:val="both"/>
      </w:pPr>
      <w:r>
        <w:rPr>
          <w:lang w:val="sv-SE"/>
        </w:rPr>
        <w:t>Chapter 2</w:t>
      </w:r>
    </w:p>
    <w:p>
      <w:pPr>
        <w:jc w:val="both"/>
      </w:pPr>
      <w:r>
        <w:rPr>
          <w:lang w:val="sv-SE"/>
        </w:rPr>
        <w:t>Pada suatu malam, Nyai Undang mendapatkan sebuah mimpi. Dalam mimpinya, ia mendapat petunjuk bahwa keselamatan Kerajaan Pematang Sawang akan bergantung pada hubungan erat antara keturunan Tumenggung Sampung dan Tumenggung Saropoi. Nyai Undang kemudian memanggil kedua tumenggung tersebut. Ia menceritakan mimpinya dan meminta mereka agar mempererat hubungan kedua keluarga. Tumenggung Sampung dan Tumenggung Saropoi menyetujui permintaan sang ratu. Mereka berjanji bahwa apabila kelak memiliki anak laki-laki, anak-anak tersebut akan dibesarkan sebagai saudara dan saling menjaga.</w:t>
      </w:r>
    </w:p>
    <w:p>
      <w:pPr>
        <w:jc w:val="both"/>
      </w:pPr>
      <w:r>
        <w:rPr>
          <w:lang w:val="sv-SE"/>
        </w:rPr>
        <w:t>Chapter 3</w:t>
      </w:r>
    </w:p>
    <w:p>
      <w:pPr>
        <w:jc w:val="both"/>
      </w:pPr>
      <w:r>
        <w:rPr>
          <w:lang w:val="sv-SE"/>
        </w:rPr>
        <w:t>Tidak lama kemudian, kedua keluarga mendapatkan kabar bahagia. Tumenggung Sampung memperoleh seorang anak laki-laki. Pada waktu yang tidak jauh berbeda, Tumenggung Saropoi juga memperoleh seorang anak laki-laki. Kedua anak tersebut kemudian diberi nama Tambun dan Bungai. Sejak kecil, keduanya menunjukkan sifat yang berbeda dari anak-anak lainnya. Mereka memiliki tubuh yang kuat, keberanian yang luar biasa, dan kemampuan yang membuat orang-orang di sekitarnya kagum. Masyarakat percaya bahwa kedua anak tersebut mendapat kekuatan istimewa dari dunia para dewa.</w:t>
      </w:r>
    </w:p>
    <w:p>
      <w:pPr>
        <w:jc w:val="both"/>
      </w:pPr>
      <w:r>
        <w:rPr>
          <w:lang w:val="sv-SE"/>
        </w:rPr>
        <w:t>Chapter 4</w:t>
      </w:r>
    </w:p>
    <w:p>
      <w:pPr>
        <w:jc w:val="both"/>
      </w:pPr>
      <w:r>
        <w:rPr>
          <w:lang w:val="sv-SE"/>
        </w:rPr>
        <w:t>Tambun dan Bungai selalu bersama. Mereka bermain, belajar, berlatih, dan melakukan perjalanan bersama. Jika salah seorang menghadapi kesulitan, yang lain akan segera memberikan bantuan. Hubungan mereka begitu dekat sehingga masyarakat mengatakan bahwa Tambun dan Bungai seperti satu jiwa dalam dua tubuh. Tambun dikenal sebagai sosok yang tenang dan bijaksana. Sementara itu, Bungai dikenal sebagai pemuda yang berani, tangkas, dan penuh semangat. Perbedaan sifat tersebut justru membuat mereka menjadi pasangan yang saling melengkapi.</w:t>
      </w:r>
    </w:p>
    <w:p>
      <w:pPr>
        <w:jc w:val="both"/>
      </w:pPr>
      <w:r>
        <w:rPr>
          <w:lang w:val="sv-SE"/>
        </w:rPr>
        <w:t>Chapter 5</w:t>
      </w:r>
    </w:p>
    <w:p>
      <w:pPr>
        <w:jc w:val="both"/>
      </w:pPr>
      <w:r>
        <w:rPr>
          <w:lang w:val="sv-SE"/>
        </w:rPr>
        <w:t>Ketika mulai beranjak dewasa, kemampuan Tambun dan Bungai semakin terlihat. Dalam salah satu versi cerita, kesaktian keduanya bahkan pernah diuji oleh orang tua mereka. Bungai pernah diuji dengan ditempatkan di atas sebuah pohon tinggi di tengah hutan selama beberapa hari. Sementara Tambun mendapat ujian yang berbeda. Ia ditempatkan di sebuah teluk yang airnya dalam. Masyarakat memperkirakan mereka tidak akan mampu bertahan. Namun, setelah beberapa hari, keduanya tetap hidup dan tidak menunjukkan tanda-tanda kelemahan. Peristiwa tersebut semakin memperkuat keyakinan masyarakat bahwa Tambun dan Bungai bukanlah pemuda biasa.</w:t>
      </w:r>
    </w:p>
    <w:p>
      <w:pPr>
        <w:jc w:val="both"/>
      </w:pPr>
      <w:r>
        <w:rPr>
          <w:lang w:val="sv-SE"/>
        </w:rPr>
        <w:t>Chapter 6</w:t>
      </w:r>
    </w:p>
    <w:p>
      <w:pPr>
        <w:jc w:val="both"/>
      </w:pPr>
      <w:r>
        <w:rPr>
          <w:lang w:val="sv-SE"/>
        </w:rPr>
        <w:t>Pada suatu ketika, Kerajaan Pematang Sawang menghadapi ancaman. Pasukan dari negeri lain datang untuk menyerang wilayah kerajaan. Jumlah mereka sangat banyak. Rakyat mulai merasa ketakutan. Nyai Undang kemudian meminta bantuan kepada para panglima dan kesatria kerajaan. Tambun dan Bungai tidak tinggal diam. Mereka maju untuk membantu mempertahankan kerajaan.</w:t>
      </w:r>
    </w:p>
    <w:p>
      <w:pPr>
        <w:jc w:val="both"/>
      </w:pPr>
      <w:r>
        <w:rPr>
          <w:lang w:val="sv-SE"/>
        </w:rPr>
        <w:t>Chapter 7</w:t>
      </w:r>
    </w:p>
    <w:p>
      <w:pPr>
        <w:jc w:val="both"/>
      </w:pPr>
      <w:r>
        <w:rPr>
          <w:lang w:val="sv-SE"/>
        </w:rPr>
        <w:t>Pertempuran berlangsung sengit. Tambun dan Bungai berada di garis depan. Mereka bekerja sama menghadapi pasukan musuh. Tambun menggunakan kekuatan dan keberaniannya untuk menghadapi lawan, sedangkan Bungai membantu mengatur strategi dan memberikan perlindungan. Keduanya tidak pernah meninggalkan satu sama lain. Ketika salah satu mulai terdesak, yang lain segera datang membantu. Kerja sama tersebut membuat pasukan kerajaan semakin kuat. Akhirnya, pasukan musuh berhasil dikalahkan.</w:t>
      </w:r>
    </w:p>
    <w:p>
      <w:pPr>
        <w:jc w:val="both"/>
      </w:pPr>
      <w:r>
        <w:rPr>
          <w:lang w:val="sv-SE"/>
        </w:rPr>
        <w:t>Chapter 8</w:t>
      </w:r>
    </w:p>
    <w:p>
      <w:pPr>
        <w:jc w:val="both"/>
      </w:pPr>
      <w:r>
        <w:rPr>
          <w:lang w:val="sv-SE"/>
        </w:rPr>
        <w:t>Setelah kemenangan tersebut, nama Tambun dan Bungai semakin dikenal. Masyarakat menganggap keduanya sebagai pahlawan. Mereka bukan hanya dikenal karena kekuatan dan kesaktian, tetapi juga karena kesetiaan kepada kerajaan dan keberanian dalam melindungi rakyat. Tambun dan Bungai kemudian terus membantu menjaga keamanan wilayah. Nama keduanya akhirnya menjadi bagian penting dari tradisi dan cerita masyarakat Dayak di Kalimantan Tengah.</w:t>
      </w:r>
    </w:p>
    <w:p>
      <w:pPr>
        <w:jc w:val="both"/>
      </w:pPr>
      <w:r>
        <w:rPr>
          <w:lang w:val="sv-SE"/>
        </w:rPr>
        <w:t>Chapter 9</w:t>
      </w:r>
    </w:p>
    <w:p>
      <w:pPr>
        <w:jc w:val="both"/>
      </w:pPr>
      <w:r>
        <w:rPr>
          <w:lang w:val="sv-SE"/>
        </w:rPr>
        <w:t>Hingga sekarang, nama Tambun dan Bungai masih sangat dikenal di Kalimantan Tengah. Provinsi Kalimantan Tengah bahkan sering disebut sebagai Bumi Tambun Bungai. Di Kabupaten Gunung Mas terdapat situs yang berkaitan dengan legenda kedua tokoh tersebut. Masyarakat setempat masih mengenal Tambun dan Bungai sebagai tokoh legenda Dayak Ot Danum.</w:t>
      </w:r>
    </w:p>
    <w:p>
      <w:pPr>
        <w:jc w:val="both"/>
      </w:pPr>
      <w:r>
        <w:rPr>
          <w:lang w:val="sv-SE"/>
        </w:rPr>
        <w:t>Chapter 10</w:t>
      </w:r>
    </w:p>
    <w:p>
      <w:pPr>
        <w:jc w:val="both"/>
      </w:pPr>
      <w:r>
        <w:rPr>
          <w:lang w:val="sv-SE"/>
        </w:rPr>
        <w:t>Cerita Tambun dan Bungai mengajarkan bahwa persatuan, keberanian, kesetiaan, dan kerja sama dapat membuat seseorang mampu menghadapi ancaman yang besar. Kisah keduanya juga mengajarkan bahwa kekuatan tidak akan berarti jika digunakan untuk kepentingan pribadi. Kekuatan seharusnya digunakan untuk melindungi masyarakat dan menjaga kebaikan bersama.</w:t>
      </w:r>
    </w:p>
    <w:sectPr w:rsidR="00AA38CE" w:rsidRPr="00756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106"/>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5610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65A09"/>
  <w15:chartTrackingRefBased/>
  <w15:docId w15:val="{8EDA3270-8308-44C6-BD2D-7D5C38F54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10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5610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5610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56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10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5610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5610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56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106"/>
    <w:rPr>
      <w:rFonts w:eastAsiaTheme="majorEastAsia" w:cstheme="majorBidi"/>
      <w:color w:val="272727" w:themeColor="text1" w:themeTint="D8"/>
    </w:rPr>
  </w:style>
  <w:style w:type="paragraph" w:styleId="Title">
    <w:name w:val="Title"/>
    <w:basedOn w:val="Normal"/>
    <w:next w:val="Normal"/>
    <w:link w:val="TitleChar"/>
    <w:uiPriority w:val="10"/>
    <w:qFormat/>
    <w:rsid w:val="0075610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5610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5610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5610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56106"/>
    <w:pPr>
      <w:spacing w:before="160"/>
      <w:jc w:val="center"/>
    </w:pPr>
    <w:rPr>
      <w:i/>
      <w:iCs/>
      <w:color w:val="404040" w:themeColor="text1" w:themeTint="BF"/>
    </w:rPr>
  </w:style>
  <w:style w:type="character" w:customStyle="1" w:styleId="QuoteChar">
    <w:name w:val="Quote Char"/>
    <w:basedOn w:val="DefaultParagraphFont"/>
    <w:link w:val="Quote"/>
    <w:uiPriority w:val="29"/>
    <w:rsid w:val="00756106"/>
    <w:rPr>
      <w:i/>
      <w:iCs/>
      <w:color w:val="404040" w:themeColor="text1" w:themeTint="BF"/>
    </w:rPr>
  </w:style>
  <w:style w:type="paragraph" w:styleId="ListParagraph">
    <w:name w:val="List Paragraph"/>
    <w:basedOn w:val="Normal"/>
    <w:uiPriority w:val="34"/>
    <w:qFormat/>
    <w:rsid w:val="00756106"/>
    <w:pPr>
      <w:ind w:left="720"/>
      <w:contextualSpacing/>
    </w:pPr>
  </w:style>
  <w:style w:type="character" w:styleId="IntenseEmphasis">
    <w:name w:val="Intense Emphasis"/>
    <w:basedOn w:val="DefaultParagraphFont"/>
    <w:uiPriority w:val="21"/>
    <w:qFormat/>
    <w:rsid w:val="00756106"/>
    <w:rPr>
      <w:i/>
      <w:iCs/>
      <w:color w:val="0F4761" w:themeColor="accent1" w:themeShade="BF"/>
    </w:rPr>
  </w:style>
  <w:style w:type="paragraph" w:styleId="IntenseQuote">
    <w:name w:val="Intense Quote"/>
    <w:basedOn w:val="Normal"/>
    <w:next w:val="Normal"/>
    <w:link w:val="IntenseQuoteChar"/>
    <w:uiPriority w:val="30"/>
    <w:qFormat/>
    <w:rsid w:val="00756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106"/>
    <w:rPr>
      <w:i/>
      <w:iCs/>
      <w:color w:val="0F4761" w:themeColor="accent1" w:themeShade="BF"/>
    </w:rPr>
  </w:style>
  <w:style w:type="character" w:styleId="IntenseReference">
    <w:name w:val="Intense Reference"/>
    <w:basedOn w:val="DefaultParagraphFont"/>
    <w:uiPriority w:val="32"/>
    <w:qFormat/>
    <w:rsid w:val="00756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790</Words>
  <Characters>4509</Characters>
  <Application>Microsoft Office Word</Application>
  <DocSecurity>0</DocSecurity>
  <Lines>37</Lines>
  <Paragraphs>10</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2026-10-07T12:24:00Z</dcterms:created>
  <dcterms:modified xsi:type="dcterms:W3CDTF">2026-10-07T12:24:00Z</dcterms:modified>
</cp:coreProperties>
</file>