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miri-Bold.odttf" ContentType="application/vnd.openxmlformats-officedocument.obfuscatedFont"/>
  <Override PartName="/word/fonts/Amiri-BoldItalic.odttf" ContentType="application/vnd.openxmlformats-officedocument.obfuscatedFont"/>
  <Override PartName="/word/fonts/Amiri-Italic.odttf" ContentType="application/vnd.openxmlformats-officedocument.obfuscatedFont"/>
  <Override PartName="/word/fonts/Amiri-Regular.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0"/>
        <w:spacing w:before="240" w:after="100"/>
        <w:jc w:val="left"/>
      </w:pPr>
      <w:r>
        <w:rPr>
          <w:rFonts w:ascii="Amiri" w:hAnsi="Amiri" w:cs="Amiri" w:eastAsia="Amiri"/>
          <w:b/>
          <w:i w:val="0"/>
          <w:color w:val="1F2937"/>
          <w:sz w:val="36"/>
          <w:szCs w:val="40"/>
          <w:bCs/>
        </w:rPr>
        <w:t xml:space="preserve">=== Halaman 1 — COVER KITAB ===</w:t>
      </w:r>
    </w:p>
    <w:p>
      <w:pPr>
        <w:spacing w:before="40" w:after="100" w:line="269" w:lineRule="auto"/>
        <w:bidi w:val="1"/>
        <w:jc w:val="start"/>
      </w:pPr>
      <w:r>
        <w:rPr>
          <w:rFonts w:ascii="Amiri" w:hAnsi="Amiri" w:cs="Amiri" w:eastAsia="Amiri"/>
          <w:b w:val="0"/>
          <w:i w:val="0"/>
          <w:color w:val="1F2937"/>
          <w:sz w:val="42"/>
          <w:szCs w:val="46"/>
          <w:rtl/>
        </w:rPr>
        <w:t xml:space="preserve">الْقَرِينُ</w:t>
      </w:r>
    </w:p>
    <w:p>
      <w:pPr>
        <w:spacing w:before="40" w:after="100" w:line="269" w:lineRule="auto"/>
        <w:bidi w:val="1"/>
        <w:jc w:val="start"/>
      </w:pPr>
      <w:r>
        <w:rPr>
          <w:rFonts w:ascii="Amiri" w:hAnsi="Amiri" w:cs="Amiri" w:eastAsia="Amiri"/>
          <w:b w:val="0"/>
          <w:i w:val="0"/>
          <w:color w:val="1F2937"/>
          <w:sz w:val="42"/>
          <w:szCs w:val="46"/>
          <w:rtl/>
        </w:rPr>
        <w:t xml:space="preserve">وَالرِّيَاضَاتُ الرُّوحَانِيَّةُ</w:t>
      </w:r>
    </w:p>
    <w:p>
      <w:pPr>
        <w:spacing w:before="40" w:after="100" w:line="269" w:lineRule="auto"/>
        <w:bidi w:val="1"/>
        <w:jc w:val="start"/>
      </w:pPr>
      <w:r>
        <w:rPr>
          <w:rFonts w:ascii="Amiri" w:hAnsi="Amiri" w:cs="Amiri" w:eastAsia="Amiri"/>
          <w:b w:val="0"/>
          <w:i w:val="0"/>
          <w:color w:val="1F2937"/>
          <w:sz w:val="42"/>
          <w:szCs w:val="46"/>
          <w:rtl/>
        </w:rPr>
        <w:t xml:space="preserve">تَأْلِيفُ الْأُسْتَاذِ الْكَبِيرِ</w:t>
      </w:r>
    </w:p>
    <w:p>
      <w:pPr>
        <w:spacing w:before="40" w:after="100" w:line="269" w:lineRule="auto"/>
        <w:bidi w:val="1"/>
        <w:jc w:val="start"/>
      </w:pPr>
      <w:r>
        <w:rPr>
          <w:rFonts w:ascii="Amiri" w:hAnsi="Amiri" w:cs="Amiri" w:eastAsia="Amiri"/>
          <w:b w:val="0"/>
          <w:i w:val="0"/>
          <w:color w:val="1F2937"/>
          <w:sz w:val="42"/>
          <w:szCs w:val="46"/>
          <w:rtl/>
        </w:rPr>
        <w:t xml:space="preserve">مُحَمَّد سَامِي مُحَمَّد أَحْمَد</w:t>
      </w:r>
    </w:p>
    <w:p>
      <w:pPr>
        <w:spacing w:before="40" w:after="100" w:line="269" w:lineRule="auto"/>
        <w:bidi w:val="1"/>
        <w:jc w:val="start"/>
      </w:pPr>
      <w:r>
        <w:rPr>
          <w:rFonts w:ascii="Amiri" w:hAnsi="Amiri" w:cs="Amiri" w:eastAsia="Amiri"/>
          <w:b w:val="0"/>
          <w:i w:val="0"/>
          <w:color w:val="1F2937"/>
          <w:sz w:val="42"/>
          <w:szCs w:val="46"/>
          <w:rtl/>
        </w:rPr>
        <w:t xml:space="preserve">عُضْوِ الِاتِّحَادِ الْعَالَمِيِّ لِلْفَلَكِيِّينَ الرُّوحَانِيِّينَ</w:t>
      </w:r>
    </w:p>
    <w:p>
      <w:pPr>
        <w:spacing w:before="40" w:after="100" w:line="269" w:lineRule="auto"/>
        <w:bidi w:val="1"/>
        <w:jc w:val="start"/>
      </w:pPr>
      <w:r>
        <w:rPr>
          <w:rFonts w:ascii="Amiri" w:hAnsi="Amiri" w:cs="Amiri" w:eastAsia="Amiri"/>
          <w:b w:val="0"/>
          <w:i w:val="0"/>
          <w:color w:val="1F2937"/>
          <w:sz w:val="42"/>
          <w:szCs w:val="46"/>
          <w:rtl/>
        </w:rPr>
        <w:t xml:space="preserve">الْمَقَرُّ بَارِيس</w:t>
      </w:r>
    </w:p>
    <w:p>
      <w:pPr>
        <w:spacing w:before="40" w:after="100" w:line="269" w:lineRule="auto"/>
        <w:bidi w:val="1"/>
        <w:jc w:val="start"/>
      </w:pPr>
      <w:r>
        <w:rPr>
          <w:rFonts w:ascii="Amiri" w:hAnsi="Amiri" w:cs="Amiri" w:eastAsia="Amiri"/>
          <w:b w:val="0"/>
          <w:i w:val="0"/>
          <w:color w:val="1F2937"/>
          <w:sz w:val="42"/>
          <w:szCs w:val="46"/>
          <w:rtl/>
        </w:rPr>
        <w:t xml:space="preserve">النَّاشِر</w:t>
      </w:r>
    </w:p>
    <w:p>
      <w:pPr>
        <w:spacing w:before="40" w:after="100" w:line="269" w:lineRule="auto"/>
        <w:bidi w:val="1"/>
        <w:jc w:val="start"/>
      </w:pPr>
      <w:r>
        <w:rPr>
          <w:rFonts w:ascii="Amiri" w:hAnsi="Amiri" w:cs="Amiri" w:eastAsia="Amiri"/>
          <w:b w:val="0"/>
          <w:i w:val="0"/>
          <w:color w:val="1F2937"/>
          <w:sz w:val="42"/>
          <w:szCs w:val="46"/>
          <w:rtl/>
        </w:rPr>
        <w:t xml:space="preserve">دَارُ الْفِكْرِ وَالثَّقَافَةِ</w:t>
      </w:r>
    </w:p>
    <w:p>
      <w:pPr>
        <w:spacing w:before="40" w:after="100" w:line="269" w:lineRule="auto"/>
        <w:bidi w:val="1"/>
        <w:jc w:val="start"/>
      </w:pPr>
      <w:r>
        <w:rPr>
          <w:rFonts w:ascii="Amiri" w:hAnsi="Amiri" w:cs="Amiri" w:eastAsia="Amiri"/>
          <w:b w:val="0"/>
          <w:i w:val="0"/>
          <w:color w:val="1F2937"/>
          <w:sz w:val="42"/>
          <w:szCs w:val="46"/>
          <w:rtl/>
        </w:rPr>
        <w:t xml:space="preserve">مُحَمَّد سَامِي مُحَمَّد أَحْمَد</w:t>
      </w:r>
    </w:p>
    <w:p>
      <w:pPr>
        <w:spacing w:before="40" w:after="100" w:line="269" w:lineRule="auto"/>
        <w:bidi w:val="0"/>
        <w:jc w:val="left"/>
      </w:pPr>
      <w:r>
        <w:rPr>
          <w:rFonts w:ascii="Amiri" w:hAnsi="Amiri" w:cs="Amiri" w:eastAsia="Amiri"/>
          <w:b w:val="0"/>
          <w:i w:val="0"/>
          <w:color w:val="1F2937"/>
          <w:sz w:val="26"/>
          <w:szCs w:val="30"/>
        </w:rPr>
        <w:t xml:space="preserve">Al-Qarīnu</w:t>
      </w:r>
    </w:p>
    <w:p>
      <w:pPr>
        <w:spacing w:before="40" w:after="100" w:line="269" w:lineRule="auto"/>
        <w:bidi w:val="0"/>
        <w:jc w:val="left"/>
      </w:pPr>
      <w:r>
        <w:rPr>
          <w:rFonts w:ascii="Amiri" w:hAnsi="Amiri" w:cs="Amiri" w:eastAsia="Amiri"/>
          <w:b w:val="0"/>
          <w:i w:val="0"/>
          <w:color w:val="1F2937"/>
          <w:sz w:val="26"/>
          <w:szCs w:val="30"/>
        </w:rPr>
        <w:t xml:space="preserve">war-Riyāḍātur-Rūḥāniyyatu</w:t>
      </w:r>
    </w:p>
    <w:p>
      <w:pPr>
        <w:spacing w:before="40" w:after="100" w:line="269" w:lineRule="auto"/>
        <w:bidi w:val="0"/>
        <w:jc w:val="left"/>
      </w:pPr>
      <w:r>
        <w:rPr>
          <w:rFonts w:ascii="Amiri" w:hAnsi="Amiri" w:cs="Amiri" w:eastAsia="Amiri"/>
          <w:b w:val="0"/>
          <w:i w:val="0"/>
          <w:color w:val="1F2937"/>
          <w:sz w:val="26"/>
          <w:szCs w:val="30"/>
        </w:rPr>
        <w:t xml:space="preserve">Ta'līful-ustāżil-kabīri</w:t>
      </w:r>
    </w:p>
    <w:p>
      <w:pPr>
        <w:spacing w:before="40" w:after="100" w:line="269" w:lineRule="auto"/>
        <w:bidi w:val="0"/>
        <w:jc w:val="left"/>
      </w:pPr>
      <w:r>
        <w:rPr>
          <w:rFonts w:ascii="Amiri" w:hAnsi="Amiri" w:cs="Amiri" w:eastAsia="Amiri"/>
          <w:b w:val="0"/>
          <w:i w:val="0"/>
          <w:color w:val="1F2937"/>
          <w:sz w:val="26"/>
          <w:szCs w:val="30"/>
        </w:rPr>
        <w:t xml:space="preserve">Muḥammad Sāmī Muḥammad Aḥmad</w:t>
      </w:r>
    </w:p>
    <w:p>
      <w:pPr>
        <w:spacing w:before="40" w:after="100" w:line="269" w:lineRule="auto"/>
        <w:bidi w:val="0"/>
        <w:jc w:val="left"/>
      </w:pPr>
      <w:r>
        <w:rPr>
          <w:rFonts w:ascii="Amiri" w:hAnsi="Amiri" w:cs="Amiri" w:eastAsia="Amiri"/>
          <w:b w:val="0"/>
          <w:i w:val="0"/>
          <w:color w:val="1F2937"/>
          <w:sz w:val="26"/>
          <w:szCs w:val="30"/>
        </w:rPr>
        <w:t xml:space="preserve">‘Uḍwil-ittiḥādil-‘ālamiyyi lil-falakiyyīnar-rūḥāniyyīna</w:t>
      </w:r>
    </w:p>
    <w:p>
      <w:pPr>
        <w:spacing w:before="40" w:after="100" w:line="269" w:lineRule="auto"/>
        <w:bidi w:val="0"/>
        <w:jc w:val="left"/>
      </w:pPr>
      <w:r>
        <w:rPr>
          <w:rFonts w:ascii="Amiri" w:hAnsi="Amiri" w:cs="Amiri" w:eastAsia="Amiri"/>
          <w:b w:val="0"/>
          <w:i w:val="0"/>
          <w:color w:val="1F2937"/>
          <w:sz w:val="26"/>
          <w:szCs w:val="30"/>
        </w:rPr>
        <w:t xml:space="preserve">Al-Maqarru Bārīs</w:t>
      </w:r>
    </w:p>
    <w:p>
      <w:pPr>
        <w:spacing w:before="40" w:after="100" w:line="269" w:lineRule="auto"/>
        <w:bidi w:val="0"/>
        <w:jc w:val="left"/>
      </w:pPr>
      <w:r>
        <w:rPr>
          <w:rFonts w:ascii="Amiri" w:hAnsi="Amiri" w:cs="Amiri" w:eastAsia="Amiri"/>
          <w:b w:val="0"/>
          <w:i w:val="0"/>
          <w:color w:val="1F2937"/>
          <w:sz w:val="26"/>
          <w:szCs w:val="30"/>
        </w:rPr>
        <w:t xml:space="preserve">An-Nāsyir</w:t>
      </w:r>
    </w:p>
    <w:p>
      <w:pPr>
        <w:spacing w:before="40" w:after="100" w:line="269" w:lineRule="auto"/>
        <w:bidi w:val="0"/>
        <w:jc w:val="left"/>
      </w:pPr>
      <w:r>
        <w:rPr>
          <w:rFonts w:ascii="Amiri" w:hAnsi="Amiri" w:cs="Amiri" w:eastAsia="Amiri"/>
          <w:b w:val="0"/>
          <w:i w:val="0"/>
          <w:color w:val="1F2937"/>
          <w:sz w:val="26"/>
          <w:szCs w:val="30"/>
        </w:rPr>
        <w:t xml:space="preserve">Dārul-Fikri wats-Tsaqāfati</w:t>
      </w:r>
    </w:p>
    <w:p>
      <w:pPr>
        <w:spacing w:before="40" w:after="100" w:line="269" w:lineRule="auto"/>
        <w:bidi w:val="0"/>
        <w:jc w:val="left"/>
      </w:pPr>
      <w:r>
        <w:rPr>
          <w:rFonts w:ascii="Amiri" w:hAnsi="Amiri" w:cs="Amiri" w:eastAsia="Amiri"/>
          <w:b w:val="0"/>
          <w:i w:val="0"/>
          <w:color w:val="1F2937"/>
          <w:sz w:val="26"/>
          <w:szCs w:val="30"/>
        </w:rPr>
        <w:t xml:space="preserve">Muḥammad Sāmī Muḥammad Aḥmad</w:t>
      </w:r>
    </w:p>
    <w:p>
      <w:pPr>
        <w:spacing w:before="40" w:after="100" w:line="269" w:lineRule="auto"/>
        <w:bidi w:val="0"/>
        <w:jc w:val="left"/>
      </w:pPr>
      <w:r>
        <w:rPr>
          <w:rFonts w:ascii="Amiri" w:hAnsi="Amiri" w:cs="Amiri" w:eastAsia="Amiri"/>
          <w:b w:val="0"/>
          <w:i w:val="0"/>
          <w:color w:val="1F2937"/>
          <w:sz w:val="24"/>
          <w:szCs w:val="28"/>
        </w:rPr>
        <w:t xml:space="preserve">QARIN</w:t>
      </w:r>
    </w:p>
    <w:p>
      <w:pPr>
        <w:spacing w:before="40" w:after="100" w:line="269" w:lineRule="auto"/>
        <w:bidi w:val="0"/>
        <w:jc w:val="left"/>
      </w:pPr>
      <w:r>
        <w:rPr>
          <w:rFonts w:ascii="Amiri" w:hAnsi="Amiri" w:cs="Amiri" w:eastAsia="Amiri"/>
          <w:b w:val="0"/>
          <w:i w:val="0"/>
          <w:color w:val="1F2937"/>
          <w:sz w:val="24"/>
          <w:szCs w:val="28"/>
        </w:rPr>
        <w:t xml:space="preserve">DAN RIYADHAH-RIYADHAH SPIRITUAL</w:t>
      </w:r>
    </w:p>
    <w:p>
      <w:pPr>
        <w:spacing w:before="40" w:after="100" w:line="269" w:lineRule="auto"/>
        <w:bidi w:val="0"/>
        <w:jc w:val="left"/>
      </w:pPr>
      <w:r>
        <w:rPr>
          <w:rFonts w:ascii="Amiri" w:hAnsi="Amiri" w:cs="Amiri" w:eastAsia="Amiri"/>
          <w:b w:val="0"/>
          <w:i w:val="0"/>
          <w:color w:val="1F2937"/>
          <w:sz w:val="24"/>
          <w:szCs w:val="28"/>
        </w:rPr>
        <w:t xml:space="preserve">Karya Al-Ustadz Al-Kabir (Maha Guru)</w:t>
      </w:r>
    </w:p>
    <w:p>
      <w:pPr>
        <w:spacing w:before="40" w:after="100" w:line="269" w:lineRule="auto"/>
        <w:bidi w:val="0"/>
        <w:jc w:val="left"/>
      </w:pPr>
      <w:r>
        <w:rPr>
          <w:rFonts w:ascii="Amiri" w:hAnsi="Amiri" w:cs="Amiri" w:eastAsia="Amiri"/>
          <w:b w:val="0"/>
          <w:i w:val="0"/>
          <w:color w:val="1F2937"/>
          <w:sz w:val="24"/>
          <w:szCs w:val="28"/>
        </w:rPr>
        <w:t xml:space="preserve">Muhammad Sami Muhammad Ahmad</w:t>
      </w:r>
    </w:p>
    <w:p>
      <w:pPr>
        <w:spacing w:before="40" w:after="100" w:line="269" w:lineRule="auto"/>
        <w:bidi w:val="0"/>
        <w:jc w:val="left"/>
      </w:pPr>
      <w:r>
        <w:rPr>
          <w:rFonts w:ascii="Amiri" w:hAnsi="Amiri" w:cs="Amiri" w:eastAsia="Amiri"/>
          <w:b w:val="0"/>
          <w:i w:val="0"/>
          <w:color w:val="1F2937"/>
          <w:sz w:val="24"/>
          <w:szCs w:val="28"/>
        </w:rPr>
        <w:t xml:space="preserve">Anggota Persatuan Ahli Astronomi Spiritual Internasional</w:t>
      </w:r>
    </w:p>
    <w:p>
      <w:pPr>
        <w:spacing w:before="40" w:after="100" w:line="269" w:lineRule="auto"/>
        <w:bidi w:val="0"/>
        <w:jc w:val="left"/>
      </w:pPr>
      <w:r>
        <w:rPr>
          <w:rFonts w:ascii="Amiri" w:hAnsi="Amiri" w:cs="Amiri" w:eastAsia="Amiri"/>
          <w:b w:val="0"/>
          <w:i w:val="0"/>
          <w:color w:val="1F2937"/>
          <w:sz w:val="24"/>
          <w:szCs w:val="28"/>
        </w:rPr>
        <w:t xml:space="preserve">Markas: Paris</w:t>
      </w:r>
    </w:p>
    <w:p>
      <w:pPr>
        <w:spacing w:before="40" w:after="100" w:line="269" w:lineRule="auto"/>
        <w:bidi w:val="0"/>
        <w:jc w:val="left"/>
      </w:pPr>
      <w:r>
        <w:rPr>
          <w:rFonts w:ascii="Amiri" w:hAnsi="Amiri" w:cs="Amiri" w:eastAsia="Amiri"/>
          <w:b w:val="0"/>
          <w:i w:val="0"/>
          <w:color w:val="1F2937"/>
          <w:sz w:val="24"/>
          <w:szCs w:val="28"/>
        </w:rPr>
        <w:t xml:space="preserve">Penerbit:</w:t>
      </w:r>
    </w:p>
    <w:p>
      <w:pPr>
        <w:spacing w:before="40" w:after="100" w:line="269" w:lineRule="auto"/>
        <w:bidi w:val="0"/>
        <w:jc w:val="left"/>
      </w:pPr>
      <w:r>
        <w:rPr>
          <w:rFonts w:ascii="Amiri" w:hAnsi="Amiri" w:cs="Amiri" w:eastAsia="Amiri"/>
          <w:b w:val="0"/>
          <w:i w:val="0"/>
          <w:color w:val="1F2937"/>
          <w:sz w:val="24"/>
          <w:szCs w:val="28"/>
        </w:rPr>
        <w:t xml:space="preserve">Darul Fikr wa Ats-Tsaqafah (Rumah Pemikiran dan Kebudayaan)</w:t>
      </w:r>
    </w:p>
    <w:p>
      <w:pPr>
        <w:spacing w:before="40" w:after="100" w:line="269" w:lineRule="auto"/>
        <w:bidi w:val="0"/>
        <w:jc w:val="left"/>
      </w:pPr>
      <w:r>
        <w:rPr>
          <w:rFonts w:ascii="Amiri" w:hAnsi="Amiri" w:cs="Amiri" w:eastAsia="Amiri"/>
          <w:b w:val="0"/>
          <w:i w:val="0"/>
          <w:color w:val="1F2937"/>
          <w:sz w:val="24"/>
          <w:szCs w:val="28"/>
        </w:rPr>
        <w:t xml:space="preserve">Muhammad Sami Muhammad Ahmad</w:t>
      </w:r>
    </w:p>
    <w:p>
      <w:r>
        <w:br w:type="page"/>
      </w:r>
    </w:p>
    <w:p>
      <w:pPr>
        <w:bidi w:val="0"/>
        <w:spacing w:before="240" w:after="100"/>
        <w:jc w:val="left"/>
      </w:pPr>
      <w:r>
        <w:rPr>
          <w:rFonts w:ascii="Amiri" w:hAnsi="Amiri" w:cs="Amiri" w:eastAsia="Amiri"/>
          <w:b/>
          <w:i w:val="0"/>
          <w:color w:val="1F2937"/>
          <w:sz w:val="36"/>
          <w:szCs w:val="40"/>
          <w:bCs/>
        </w:rPr>
        <w:t xml:space="preserve">=== Halaman 2 — PUJIAN PERTAMA DAN LANJUTAN PUJIAN ===</w:t>
      </w:r>
    </w:p>
    <w:p>
      <w:pPr>
        <w:spacing w:before="40" w:after="100" w:line="269" w:lineRule="auto"/>
        <w:bidi w:val="1"/>
        <w:jc w:val="start"/>
      </w:pPr>
      <w:r>
        <w:rPr>
          <w:rFonts w:ascii="Amiri" w:hAnsi="Amiri" w:cs="Amiri" w:eastAsia="Amiri"/>
          <w:b w:val="0"/>
          <w:i w:val="0"/>
          <w:color w:val="1F2937"/>
          <w:sz w:val="42"/>
          <w:szCs w:val="46"/>
          <w:rtl/>
        </w:rPr>
        <w:t xml:space="preserve">بِسْمِ اللَّهِ الرَّحْمَنِ الرَّحِيمِ</w:t>
      </w:r>
    </w:p>
    <w:p>
      <w:pPr>
        <w:spacing w:before="40" w:after="100" w:line="269" w:lineRule="auto"/>
        <w:bidi w:val="1"/>
        <w:jc w:val="start"/>
      </w:pPr>
      <w:r>
        <w:rPr>
          <w:rFonts w:ascii="Amiri" w:hAnsi="Amiri" w:cs="Amiri" w:eastAsia="Amiri"/>
          <w:b w:val="0"/>
          <w:i w:val="0"/>
          <w:color w:val="1F2937"/>
          <w:sz w:val="42"/>
          <w:szCs w:val="46"/>
          <w:rtl/>
        </w:rPr>
        <w:t xml:space="preserve">مُقَدِّمَةٌ :</w:t>
      </w:r>
    </w:p>
    <w:p>
      <w:pPr>
        <w:spacing w:before="40" w:after="100" w:line="269" w:lineRule="auto"/>
        <w:bidi w:val="1"/>
        <w:jc w:val="start"/>
      </w:pPr>
      <w:r>
        <w:rPr>
          <w:rFonts w:ascii="Amiri" w:hAnsi="Amiri" w:cs="Amiri" w:eastAsia="Amiri"/>
          <w:b w:val="0"/>
          <w:i w:val="0"/>
          <w:color w:val="1F2937"/>
          <w:sz w:val="42"/>
          <w:szCs w:val="46"/>
          <w:rtl/>
        </w:rPr>
        <w:t xml:space="preserve">الْحَمْدُ لِلَّهِ الَّذِي رَفَعَ حُجُبَ أَسْتَارِ الْأَسْرَارِ عَنْ حَقَائِقِ بَصَائِرِ الْمُقَرَّبِينَ وَنَوَّرَ بِنُورِ الْهِدَايَةِ الْإِيمَانِيَّةِ مِشْكَاةَ قُلُوبِ الْعَارِفِينَ وَشَرَحَ بِسِرِّ الْمَوَاهِبِ الرَّبَّانِيَّةِ بَوَاطِنَ صُدُورِ الْمُحَقِّقِينَ وَأَسْكَرَ مِنْ خَالِصِ صِرْفِ مَحَبَّتِهِ جَوَاهِرَ أَرْوَاحِ الْمُحِبِّينَ وَهَدَى إِلَى أَقْرَبِ وَسِيلَةٍ سُلُوكَ مَقَامَاتِ الْمُخْلِصِينَ وَثَبَّتَ عَلَى صِرَاطِ الْحَقِيقَةِ أَقْدَامَ السَّالِكِينَ وَرَقَّى عَلَى مَنَابِرِ الْحِكَمِ النُّورَانِيَّةِ ذَوَاتِ أَفْكَارِ الْمُهْتَدِينَ وَنَزَّهَ فِي حَدِيقَةِ رِيَاضِ حَضْرَةِ قُدْسِهِ أَنْسَةَ أَلْبَابِ عُقُولِ الْمُتَبَرِّئِينَ وَتَقَرَّبَ بِمَحْضِ أَلْطَافِ عِنَايَةِ رَحْمَتِهِ بِخُضُوعِ خُشُوعِ الْمُنَاجِينَ .</w:t>
      </w:r>
    </w:p>
    <w:p>
      <w:pPr>
        <w:spacing w:before="40" w:after="100" w:line="269" w:lineRule="auto"/>
        <w:bidi w:val="1"/>
        <w:jc w:val="start"/>
      </w:pPr>
      <w:r>
        <w:rPr>
          <w:rFonts w:ascii="Amiri" w:hAnsi="Amiri" w:cs="Amiri" w:eastAsia="Amiri"/>
          <w:b w:val="0"/>
          <w:i w:val="0"/>
          <w:color w:val="1F2937"/>
          <w:sz w:val="42"/>
          <w:szCs w:val="46"/>
          <w:rtl/>
        </w:rPr>
        <w:t xml:space="preserve">وَهُوَ الَّذِي تَفَرَّدَ بِسِرِّ الْوَحْدَانِيَّةِ وَتَوَحَّدَ بِتَحْقِيقِ الْحَقِيقَةِ الْأَحَدِيَّةِ وَاتَّصَفَ بِعِزَّةِ اللَّهِ الصَّمَدِيَّةِ وَتَنَزَّهَ عَنْ شِبْهِ الْمُلْحِدِينَ .</w:t>
      </w:r>
    </w:p>
    <w:p>
      <w:pPr>
        <w:spacing w:before="40" w:after="100" w:line="269" w:lineRule="auto"/>
        <w:bidi w:val="1"/>
        <w:jc w:val="start"/>
      </w:pPr>
      <w:r>
        <w:rPr>
          <w:rFonts w:ascii="Amiri" w:hAnsi="Amiri" w:cs="Amiri" w:eastAsia="Amiri"/>
          <w:b w:val="0"/>
          <w:i w:val="0"/>
          <w:color w:val="1F2937"/>
          <w:sz w:val="42"/>
          <w:szCs w:val="46"/>
          <w:rtl/>
        </w:rPr>
        <w:t xml:space="preserve">الَّذِي مَنَّ بِرَوَاقِ التَّكْوِينِ عَلَى اخْتِلَافِ أَطْوَارِ مَقَامَاتِ</w:t>
      </w:r>
    </w:p>
    <w:p>
      <w:pPr>
        <w:spacing w:before="40" w:after="100" w:line="269" w:lineRule="auto"/>
        <w:bidi w:val="0"/>
        <w:jc w:val="left"/>
      </w:pPr>
      <w:r>
        <w:rPr>
          <w:rFonts w:ascii="Amiri" w:hAnsi="Amiri" w:cs="Amiri" w:eastAsia="Amiri"/>
          <w:b w:val="0"/>
          <w:i w:val="0"/>
          <w:color w:val="1F2937"/>
          <w:sz w:val="26"/>
          <w:szCs w:val="30"/>
        </w:rPr>
        <w:t xml:space="preserve">Bismillāhir-raḥmānir-raḥīm. Muqaddimah:</w:t>
      </w:r>
    </w:p>
    <w:p>
      <w:pPr>
        <w:spacing w:before="40" w:after="100" w:line="269" w:lineRule="auto"/>
        <w:bidi w:val="0"/>
        <w:jc w:val="left"/>
      </w:pPr>
      <w:r>
        <w:rPr>
          <w:rFonts w:ascii="Amiri" w:hAnsi="Amiri" w:cs="Amiri" w:eastAsia="Amiri"/>
          <w:b w:val="0"/>
          <w:i w:val="0"/>
          <w:color w:val="1F2937"/>
          <w:sz w:val="26"/>
          <w:szCs w:val="30"/>
        </w:rPr>
        <w:t xml:space="preserve">Al-ḥamdu lillāhil-lażī rafa‘a ḥujuba astāril-asrāri ‘an ḥaqā'iqi baṣā'iril-muqarrabīna wa nawwara binūril-hidāyatil-īmāniyyati misykāta qulūbil-‘ārifīna wa syaraḥa bisirril-mawāhibir-rabbāniyyati bawāṭina ṣudūril-muḥaqqiqīna wa askara min khāliṣi ṣirfi maḥabbatihī jawāhira arwāḥil-muḥibbīna wa hadā ilā aqrabi wasīlatin sulūka maqāmātil-mukhliṣīna wa tsabbata ‘alā ṣirāṭil-ḥaqīqati aqdāmas-sālikīna wa raqqā ‘alā manābiril-ḥikamin-nūrāniyyati żawāti afkāril-muhtadīna wa nazzaha fī ḥadīqati riyāḍi ḥaḍrati qudsihī ansata albābi ‘uqūlil-mutabarri'īna wa taqarraba bimaḥḍi alṭāfi ‘ināyati raḥmatihī bikhuḍū‘i khusyū‘il-munājīn.</w:t>
      </w:r>
    </w:p>
    <w:p>
      <w:pPr>
        <w:spacing w:before="40" w:after="100" w:line="269" w:lineRule="auto"/>
        <w:bidi w:val="0"/>
        <w:jc w:val="left"/>
      </w:pPr>
      <w:r>
        <w:rPr>
          <w:rFonts w:ascii="Amiri" w:hAnsi="Amiri" w:cs="Amiri" w:eastAsia="Amiri"/>
          <w:b w:val="0"/>
          <w:i w:val="0"/>
          <w:color w:val="1F2937"/>
          <w:sz w:val="26"/>
          <w:szCs w:val="30"/>
        </w:rPr>
        <w:t xml:space="preserve">Wa huwal-lażī tafarrada bisirril-waḥdāniyyati wa tawaḥḥada bitaḥqīqil-ḥaqīqatil-aḥadiyyati wat-taṣafa bi‘izzatillāhiṣ-ṣamadiyyati wa tanazzaha ‘an syibhil-mulḥidīn.</w:t>
      </w:r>
    </w:p>
    <w:p>
      <w:pPr>
        <w:spacing w:before="40" w:after="100" w:line="269" w:lineRule="auto"/>
        <w:bidi w:val="0"/>
        <w:jc w:val="left"/>
      </w:pPr>
      <w:r>
        <w:rPr>
          <w:rFonts w:ascii="Amiri" w:hAnsi="Amiri" w:cs="Amiri" w:eastAsia="Amiri"/>
          <w:b w:val="0"/>
          <w:i w:val="0"/>
          <w:color w:val="1F2937"/>
          <w:sz w:val="26"/>
          <w:szCs w:val="30"/>
        </w:rPr>
        <w:t xml:space="preserve">Al-Lażī manna birawāqit-takwīni ‘alā ikhtilāfi aṭwāri maqāmāti...</w:t>
      </w:r>
    </w:p>
    <w:p>
      <w:pPr>
        <w:spacing w:before="40" w:after="100" w:line="269" w:lineRule="auto"/>
        <w:bidi w:val="0"/>
        <w:jc w:val="left"/>
      </w:pPr>
      <w:r>
        <w:rPr>
          <w:rFonts w:ascii="Amiri" w:hAnsi="Amiri" w:cs="Amiri" w:eastAsia="Amiri"/>
          <w:b w:val="0"/>
          <w:i w:val="0"/>
          <w:color w:val="1F2937"/>
          <w:sz w:val="24"/>
          <w:szCs w:val="28"/>
        </w:rPr>
        <w:t xml:space="preserve">Dengan menyebut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 xml:space="preserve">Pendahuluan:</w:t>
      </w:r>
    </w:p>
    <w:p>
      <w:pPr>
        <w:spacing w:before="40" w:after="100" w:line="269" w:lineRule="auto"/>
        <w:bidi w:val="0"/>
        <w:jc w:val="left"/>
      </w:pPr>
      <w:r>
        <w:rPr>
          <w:rFonts w:ascii="Amiri" w:hAnsi="Amiri" w:cs="Amiri" w:eastAsia="Amiri"/>
          <w:b w:val="0"/>
          <w:i w:val="0"/>
          <w:color w:val="1F2937"/>
          <w:sz w:val="24"/>
          <w:szCs w:val="28"/>
        </w:rPr>
        <w:t xml:space="preserve">Segala puji bagi Allah yang telah menyingkap tabir-tabir rahasia dari hakikat mata batin orang-orang yang didekatkan (al-muqarrabin); yang menerangi relung hati para 'arifin (orang-orang yang makrifat) dengan cahaya petunjuk keimanan; yang melapangkan relung dada para muhaqqiqin dengan rahasia karunia ketuhanan; yang memabukkan permata ruh para pecinta dari kemurnian cinta-Nya yang murni; yang memberi petunjuk menuju wasilah terdekat untuk menempuh maqam-maqam orang-orang yang ikhlas; yang mengokohkan kaki para penempuh jalan (salikin) di atas titian hakikat; yang menaikkan esensi pikiran orang-orang yang mendapat petunjuk ke atas mimbar-mimbar hikmah yang bercahaya; yang menyucikan kedamaian inti akal orang-orang yang melepaskan diri (dari selain-Nya) di dalam taman riyadhah hadirat kesucian-Nya; dan yang mendekat dengan murni kelembutan inayah rahmat-Nya melalui ketundukan dan kekhusyukan orang-orang yang bermunajat.</w:t>
      </w:r>
    </w:p>
    <w:p>
      <w:pPr>
        <w:spacing w:before="40" w:after="100" w:line="269" w:lineRule="auto"/>
        <w:bidi w:val="0"/>
        <w:jc w:val="left"/>
      </w:pPr>
      <w:r>
        <w:rPr>
          <w:rFonts w:ascii="Amiri" w:hAnsi="Amiri" w:cs="Amiri" w:eastAsia="Amiri"/>
          <w:b w:val="0"/>
          <w:i w:val="0"/>
          <w:color w:val="1F2937"/>
          <w:sz w:val="24"/>
          <w:szCs w:val="28"/>
        </w:rPr>
        <w:t xml:space="preserve">Dan Dialah Yang Maha Esa dengan rahasia keesaan (wahdaniyyah) dan menyendiri dengan perwujudan hakikat ke-Ahad-an (ahadiyyah), yang bersifat dengan keperkasaan Allah yang abadi (shamdiyyah), dan Maha Suci dari penyerupaan orang-orang yang menyimpang (mulhidin).</w:t>
      </w:r>
    </w:p>
    <w:p>
      <w:pPr>
        <w:spacing w:before="40" w:after="100" w:line="269" w:lineRule="auto"/>
        <w:bidi w:val="0"/>
        <w:jc w:val="left"/>
      </w:pPr>
      <w:r>
        <w:rPr>
          <w:rFonts w:ascii="Amiri" w:hAnsi="Amiri" w:cs="Amiri" w:eastAsia="Amiri"/>
          <w:b w:val="0"/>
          <w:i w:val="0"/>
          <w:color w:val="1F2937"/>
          <w:sz w:val="24"/>
          <w:szCs w:val="28"/>
        </w:rPr>
        <w:t xml:space="preserve">Yang telah menganugerahkan hamparan penciptaan atas perbedaan tingkatan maqam...</w:t>
      </w:r>
    </w:p>
    <w:p>
      <w:r>
        <w:br w:type="page"/>
      </w:r>
    </w:p>
    <w:p>
      <w:pPr>
        <w:bidi w:val="0"/>
        <w:spacing w:before="240" w:after="100"/>
        <w:jc w:val="left"/>
      </w:pPr>
      <w:r>
        <w:rPr>
          <w:rFonts w:ascii="Amiri" w:hAnsi="Amiri" w:cs="Amiri" w:eastAsia="Amiri"/>
          <w:b/>
          <w:i w:val="0"/>
          <w:color w:val="1F2937"/>
          <w:sz w:val="36"/>
          <w:szCs w:val="40"/>
          <w:bCs/>
        </w:rPr>
        <w:t xml:space="preserve">=== Halaman 3 — SYAHADAT DAN ALASAN PENULISAN ===</w:t>
      </w:r>
    </w:p>
    <w:p>
      <w:pPr>
        <w:spacing w:before="40" w:after="100" w:line="269" w:lineRule="auto"/>
        <w:bidi w:val="1"/>
        <w:jc w:val="start"/>
      </w:pPr>
      <w:r>
        <w:rPr>
          <w:rFonts w:ascii="Amiri" w:hAnsi="Amiri" w:cs="Amiri" w:eastAsia="Amiri"/>
          <w:b w:val="0"/>
          <w:i w:val="0"/>
          <w:color w:val="1F2937"/>
          <w:sz w:val="42"/>
          <w:szCs w:val="46"/>
          <w:rtl/>
        </w:rPr>
        <w:t xml:space="preserve">الْقَاصِدِينَ وَبَسَطَ سَاحَةَ التَّحْكِيمِ بِصَفَاءِ جَوَاهِرِ أَنْفَاسِ أَرْوَاحِ الْمُتَمَكِّنِينَ الْقَدِيرُ الَّذِي وَسَمَ سُلْطَانَ الْعَقْلِ بِسِمَةِ الْعَجْزِ وَأَخْرَسَ فَصِيحَاتِ الْأَلْسُنِ بِيَدِ الْقَهْرِ أَحْمَدُهُ حَمْدَ الْمُقَرَّبِينَ وَأُؤْمِنُ إِيمَانَ الْعَارِفِينَ وَأَهْتَدِي بِهِدَايَةِ الْمُرِيدِينَ وَأَشْهَدُ أَنْ لَا إِلَهَ إِلَّا اللَّهُ وَحْدَهُ لَا شَرِيكَ لَهُ شَهَادَةَ مُنًى بِرِقِّ عُبُودِيَّتِي إِلَيْهِ .</w:t>
      </w:r>
    </w:p>
    <w:p>
      <w:pPr>
        <w:spacing w:before="40" w:after="100" w:line="269" w:lineRule="auto"/>
        <w:bidi w:val="1"/>
        <w:jc w:val="start"/>
      </w:pPr>
      <w:r>
        <w:rPr>
          <w:rFonts w:ascii="Amiri" w:hAnsi="Amiri" w:cs="Amiri" w:eastAsia="Amiri"/>
          <w:b w:val="0"/>
          <w:i w:val="0"/>
          <w:color w:val="1F2937"/>
          <w:sz w:val="42"/>
          <w:szCs w:val="46"/>
          <w:rtl/>
        </w:rPr>
        <w:t xml:space="preserve">وَأَعْتَمِدُ فِي أَفْعَالِي وَأَقْوَالِي عَلَيْهِ وَأَشْهَدُ أَنَّ مُحَمَّداً عَبْدُهُ وَرَسُولُهُ الَّذِي اخْتَارَهُ مِنْ جَوَاهِرِ الْمُرْسَلِينَ وَخُلَاصَةِ أَنْوَارِ الصِّدِّيقِينَ وَحَقِيقَةِ حَقَائِقِ الشُّهَدَاءِ وَبَطَائِفِ أَسْرَارِ الصَّالِحِينَ صَلَّى اللَّهُ عَلَيْهِ حَامِلِي الْقُرْآنِ وَتَعَاقُبِ الْجَدِيدَانِ</w:t>
      </w:r>
    </w:p>
    <w:p>
      <w:pPr>
        <w:spacing w:before="40" w:after="100" w:line="269" w:lineRule="auto"/>
        <w:bidi w:val="1"/>
        <w:jc w:val="start"/>
      </w:pPr>
      <w:r>
        <w:rPr>
          <w:rFonts w:ascii="Amiri" w:hAnsi="Amiri" w:cs="Amiri" w:eastAsia="Amiri"/>
          <w:b w:val="0"/>
          <w:i w:val="0"/>
          <w:color w:val="1F2937"/>
          <w:sz w:val="42"/>
          <w:szCs w:val="46"/>
          <w:rtl/>
        </w:rPr>
        <w:t xml:space="preserve">وَبَعْدُ فَإِنَّ جَمَاعَةً مِنَ الْمُحِبِّينَ الصَّادِقِينَ وَالْمُخْلِصِينَ الْخَالِصِينَ رَغِبُوا أَنْ أُبَيِّنَ لَهُمْ كَيْفِيَّةَ الرِّيَاضَاتِ وَتَرْبِيَتَ أَسْرَارِهَا فِي أُصُولِ الْمَوْجُودَاتِ وَمَآسِرِ الْبِدَايَاتِ مِنْهَا وَالنِّهَايَاتِ فَأَجَبْتُهُمْ إِلَى ذَلِكَ إِجَابَةَ مَنْ وَثِقَ بِحَلِّ مَوَدَّتِهِ فِي سِرِّ سِرِّهِ وَعَلَانِيَتِهِ وَنَجْوَاهُ بَعْدَ أَنِ اتَّخَذْتُ عُبُودِيَّةَ الذُّلِّ بَيَانَ الِاسْتِخَارَةِ .</w:t>
      </w:r>
    </w:p>
    <w:p>
      <w:pPr>
        <w:spacing w:before="40" w:after="100" w:line="269" w:lineRule="auto"/>
        <w:bidi w:val="0"/>
        <w:jc w:val="left"/>
      </w:pPr>
      <w:r>
        <w:rPr>
          <w:rFonts w:ascii="Amiri" w:hAnsi="Amiri" w:cs="Amiri" w:eastAsia="Amiri"/>
          <w:b w:val="0"/>
          <w:i w:val="0"/>
          <w:color w:val="1F2937"/>
          <w:sz w:val="26"/>
          <w:szCs w:val="30"/>
        </w:rPr>
        <w:t xml:space="preserve">...al-qāṣidīna wa basaṭa sāḥatat-taḥkīmi biṣafā'i jawāhiri anfāsi arwāḥil-mutamakkinīnal-qadīrul-lażī wasama sulṭānal-‘aqli bisimatil-‘ajzi wa akhrasa faṣīḥātil-alsuni biyadil-qahri aḥmaduhū ḥamdal-muqarrabīna wa u'minu īmānal-‘ārifīna wa ahtadī bihidāyatil-murīdīna wa asyhadu al-lā ilāha illallāhu waḥdahū lā syarīka lahū syahādata munam-biriqqi ‘ubūdiyyatī ilaih.</w:t>
      </w:r>
    </w:p>
    <w:p>
      <w:pPr>
        <w:spacing w:before="40" w:after="100" w:line="269" w:lineRule="auto"/>
        <w:bidi w:val="0"/>
        <w:jc w:val="left"/>
      </w:pPr>
      <w:r>
        <w:rPr>
          <w:rFonts w:ascii="Amiri" w:hAnsi="Amiri" w:cs="Amiri" w:eastAsia="Amiri"/>
          <w:b w:val="0"/>
          <w:i w:val="0"/>
          <w:color w:val="1F2937"/>
          <w:sz w:val="26"/>
          <w:szCs w:val="30"/>
        </w:rPr>
        <w:t xml:space="preserve">Wa a‘tamidu fī af‘ālī wa aqwālī ‘alaihi wa asyhadu anna muḥammadan ‘abduhū wa rasūluhul-lażī akhtārahū min jawāhiril-mursalīna wa khulāṣati anwāriṣ-ṣiddīqīna wa ḥaqīqati ḥaqā'iqisy-syuhadā'i wa laṭā'ifi asrāriṣ-ṣāliḥīna �ṣallallāhu ‘alaihi ḥāmilil-qur'āni wa ta‘āqubil-jadīdān.</w:t>
      </w:r>
    </w:p>
    <w:p>
      <w:pPr>
        <w:spacing w:before="40" w:after="100" w:line="269" w:lineRule="auto"/>
        <w:bidi w:val="0"/>
        <w:jc w:val="left"/>
      </w:pPr>
      <w:r>
        <w:rPr>
          <w:rFonts w:ascii="Amiri" w:hAnsi="Amiri" w:cs="Amiri" w:eastAsia="Amiri"/>
          <w:b w:val="0"/>
          <w:i w:val="0"/>
          <w:color w:val="1F2937"/>
          <w:sz w:val="26"/>
          <w:szCs w:val="30"/>
        </w:rPr>
        <w:t xml:space="preserve">Wa ba‘du: Fa-inna jamā‘atam-minal-muḥibbīnaṣ-ṣādiqīna wal-mukhliṣīnal-khāliṣīna raghibū an ubayyina lahum kaifiyyatar-riyāḍāti wa tarbiyata asrārihā fī uṣūlil-maujūdāti wa ma'ātsiril-bidāyāti minhā wan-nihāyāti fa-ajabtuhum ilā żālika ijābata maw-watsiqa biḥalli mawaddatihī fī sirri sirrihī wa ‘alāniyatihī wa najwāhu ba‘da anit-takhażtu ‘ubūdiyyataz-zulli bayānal-istikhārah.</w:t>
      </w:r>
    </w:p>
    <w:p>
      <w:pPr>
        <w:spacing w:before="40" w:after="100" w:line="269" w:lineRule="auto"/>
        <w:bidi w:val="0"/>
        <w:jc w:val="left"/>
      </w:pPr>
      <w:r>
        <w:rPr>
          <w:rFonts w:ascii="Amiri" w:hAnsi="Amiri" w:cs="Amiri" w:eastAsia="Amiri"/>
          <w:b w:val="0"/>
          <w:i w:val="0"/>
          <w:color w:val="1F2937"/>
          <w:sz w:val="24"/>
          <w:szCs w:val="28"/>
        </w:rPr>
        <w:t xml:space="preserve">...orang-orang yang bermaksud (menuju Allah), dan membentangkan lapangan kekuasaan dengan kemurnian permata napas ruh orang-orang yang mapan kedudukannya (al-mutamakkinin). Yang Maha Kuasa, Yang telah menandai kekuasaan akal dengan tanda kelemahan, dan membisukan lisan-lisan yang fasih dengan Tangan (kekuasaan) Yang Menundukkan. Aku memuji-Nya dengan pujian orang-orang yang didekatkan, aku beriman dengan keimanan para 'arifin, aku mengambil petunjuk dengan petunjuk para murid (pencari jalan rohani), dan aku bersaksi bahwa tiada Tuhan selain Allah semata, tiada sekutu bagi-Nya, dengan persaksian pengharapan melalui ketertundukan penghambaanku kepada-Nya.</w:t>
      </w:r>
    </w:p>
    <w:p>
      <w:pPr>
        <w:spacing w:before="40" w:after="100" w:line="269" w:lineRule="auto"/>
        <w:bidi w:val="0"/>
        <w:jc w:val="left"/>
      </w:pPr>
      <w:r>
        <w:rPr>
          <w:rFonts w:ascii="Amiri" w:hAnsi="Amiri" w:cs="Amiri" w:eastAsia="Amiri"/>
          <w:b w:val="0"/>
          <w:i w:val="0"/>
          <w:color w:val="1F2937"/>
          <w:sz w:val="24"/>
          <w:szCs w:val="28"/>
        </w:rPr>
        <w:t xml:space="preserve">Dan aku bersandar dalam perbuatan dan ucapanku kepada-Nya. Dan aku bersaksi bahwa Nabi Muhammad adalah hamba dan utusan-Nya yang Dia pilih dari permata para rasul, intisari cahaya para shiddiqin, hakikat dari hakikat para syuhada, dan kelembutan rahasia para shalihin. Semoga selawat Allah tercurah atas beliau (sepanjang masih ada) para pembawa Al-Qur'an dan bergantinya siang dan malam.</w:t>
      </w:r>
    </w:p>
    <w:p>
      <w:pPr>
        <w:spacing w:before="40" w:after="100" w:line="269" w:lineRule="auto"/>
        <w:bidi w:val="0"/>
        <w:jc w:val="left"/>
      </w:pPr>
      <w:r>
        <w:rPr>
          <w:rFonts w:ascii="Amiri" w:hAnsi="Amiri" w:cs="Amiri" w:eastAsia="Amiri"/>
          <w:b w:val="0"/>
          <w:i w:val="0"/>
          <w:color w:val="1F2937"/>
          <w:sz w:val="24"/>
          <w:szCs w:val="28"/>
        </w:rPr>
        <w:t xml:space="preserve">Amma ba'du (Adapun setelah itu): Maka sesungguhnya sekelompok dari para pecinta yang jujur dan orang-orang ikhlas yang murni berharap agar aku menjelaskan kepada mereka tata cara riyadhah-riyadhah (latihan spiritual) dan mendidik rahasia-rahasianya di dalam akar wujud-wujud, beserta jejak-jejak (pengaruh) awalannya hingga akhirannya. Maka aku mengabulkan permintaan mereka tersebut dengan pengabulan seseorang yang percaya atas terurainya kasih sayang pada rahasia terdalamnya, keterbukaannya, dan bisikannya, setelah aku mengambil jalan penghambaan yang rendah diri melalui kejelasan istikharah.</w:t>
      </w:r>
    </w:p>
    <w:p>
      <w:r>
        <w:br w:type="page"/>
      </w:r>
    </w:p>
    <w:p>
      <w:pPr>
        <w:bidi w:val="0"/>
        <w:spacing w:before="240" w:after="100"/>
        <w:jc w:val="left"/>
      </w:pPr>
      <w:r>
        <w:rPr>
          <w:rFonts w:ascii="Amiri" w:hAnsi="Amiri" w:cs="Amiri" w:eastAsia="Amiri"/>
          <w:b/>
          <w:i w:val="0"/>
          <w:color w:val="1F2937"/>
          <w:sz w:val="36"/>
          <w:szCs w:val="40"/>
          <w:bCs/>
        </w:rPr>
        <w:t>=== Halaman 4 — PENUTUP MUKADIMAH ===</w:t>
      </w:r>
    </w:p>
    <w:p>
      <w:pPr>
        <w:spacing w:before="40" w:after="100" w:line="269" w:lineRule="auto"/>
        <w:bidi w:val="1"/>
        <w:jc w:val="start"/>
      </w:pPr>
      <w:r>
        <w:rPr>
          <w:rFonts w:ascii="Amiri" w:hAnsi="Amiri" w:cs="Amiri" w:eastAsia="Amiri"/>
          <w:b w:val="0"/>
          <w:i w:val="0"/>
          <w:color w:val="1F2937"/>
          <w:sz w:val="42"/>
          <w:szCs w:val="46"/>
          <w:rtl/>
        </w:rPr>
        <w:t xml:space="preserve">فَأَفَاضَ عَلَيَّ مِنْ أَنْوَارِ رَحْمَتِهِ قَبُولَ الْإِجَابَةِ وَكَشَفَ لِي عَنْ أَسْرَارِ أَبْوَابِ الْإِنَابَةِ عَلَى يَدِ الْعُلَمَاءِ الْمُتَقَدِّمِينَ وَالْأَئِمَّةِ وَالْمُهْتَدِينَ رَضِيَ اللَّهُ عَنْهُمْ ذَكَرُوا ذَلِكَ عَلَى أَنْوَاعٍ مِنَ الْأَمْثِلَةِ وَاخْتِلَافِ أَطْوَالِ الْأَبْنِيَةِ وَلَمْ يُودِعُوهُ مِنَ الْأَذْكَارِ أَنْوَاراً ثُمَّ أَنَّهُمْ ذَكَرُوا التَّدْرِيجَ عَلَى أَوْزَانِ الْقِسْطَاسِ وَلَمْ يُنَبِّهُوا عَلَى كَيْفِيَّةِ الِاحْتِرَازِ لِاخْتِلَالِ الْحَوَاسِّ .</w:t>
      </w:r>
    </w:p>
    <w:p>
      <w:pPr>
        <w:spacing w:before="40" w:after="100" w:line="269" w:lineRule="auto"/>
        <w:bidi w:val="1"/>
        <w:jc w:val="start"/>
      </w:pPr>
      <w:r>
        <w:rPr>
          <w:rFonts w:ascii="Amiri" w:hAnsi="Amiri" w:cs="Amiri" w:eastAsia="Amiri"/>
          <w:b w:val="0"/>
          <w:i w:val="0"/>
          <w:color w:val="1F2937"/>
          <w:sz w:val="42"/>
          <w:szCs w:val="46"/>
          <w:rtl/>
        </w:rPr>
        <w:t xml:space="preserve">وَإِنَّنِي أُقَدِّمُ هَذِهِ الرِّيَاضَاتِ الرُّوحَانِيَّةَ الَّتِي لَيْسَ لَهَا مَثِيلٌ خِدْمَةً إِلَى الْمُؤْمِنِينَ فِي كُلِّ مَكَانٍ وَاللَّهُ الْمُوَفِّقُ وَأَرْجُو مِنَ اللَّهِ أَنْ يَتَقَبَّلَ هَذَا الْكِتَابَ وَمَا فِيهِ بِقَبُولٍ حَسَنٍ وَإِنِّي أَرْجُو مِنَ اللَّهِ أَنْ يَتَقَبَّلَنِي عِنْدَهُ وَيَتَقَبَّلَ هَذَا الْعَمَلَ مِنَ الْعَبْدِ الْفَقِيرِ إِلَى الْمَوْلَى الْجَلِيلِ وَمَنْ يُرِيدُ أَنْ يَصِلَ إِلَى الْمُرَادِ فَلْيَبْدَأْ بِقِرَاءَةِ الْفَاتِحَةِ لِسَيِّدِنَا مُحَمَّدٍ وَآلِ الْبَيْتِ وَالْمُؤَلِّفِ وَلِلَّهِ الْحَمْدُ فِي الْأُولَى وَالْآخِرَةِ .</w:t>
      </w:r>
    </w:p>
    <w:p>
      <w:pPr>
        <w:spacing w:before="40" w:after="100" w:line="269" w:lineRule="auto"/>
        <w:bidi w:val="1"/>
        <w:jc w:val="start"/>
      </w:pPr>
      <w:r>
        <w:rPr>
          <w:rFonts w:ascii="Amiri" w:hAnsi="Amiri" w:cs="Amiri" w:eastAsia="Amiri"/>
          <w:b w:val="0"/>
          <w:i w:val="0"/>
          <w:color w:val="1F2937"/>
          <w:sz w:val="42"/>
          <w:szCs w:val="46"/>
          <w:rtl/>
        </w:rPr>
        <w:t xml:space="preserve">الْمُؤَلِّف</w:t>
      </w:r>
    </w:p>
    <w:p>
      <w:pPr>
        <w:spacing w:before="40" w:after="100" w:line="269" w:lineRule="auto"/>
        <w:bidi w:val="1"/>
        <w:jc w:val="start"/>
      </w:pPr>
      <w:r>
        <w:rPr>
          <w:rFonts w:ascii="Amiri" w:hAnsi="Amiri" w:cs="Amiri" w:eastAsia="Amiri"/>
          <w:b w:val="0"/>
          <w:i w:val="0"/>
          <w:color w:val="1F2937"/>
          <w:sz w:val="42"/>
          <w:szCs w:val="46"/>
          <w:rtl/>
        </w:rPr>
        <w:t xml:space="preserve">مُحَمَّد سَامِي مُحَمَّد أَحْمَد</w:t>
      </w:r>
    </w:p>
    <w:p>
      <w:pPr>
        <w:spacing w:before="40" w:after="100" w:line="269" w:lineRule="auto"/>
        <w:bidi w:val="0"/>
        <w:jc w:val="left"/>
      </w:pPr>
      <w:r>
        <w:rPr>
          <w:rFonts w:ascii="Amiri" w:hAnsi="Amiri" w:cs="Amiri" w:eastAsia="Amiri"/>
          <w:b w:val="0"/>
          <w:i w:val="0"/>
          <w:color w:val="1F2937"/>
          <w:sz w:val="26"/>
          <w:szCs w:val="30"/>
        </w:rPr>
        <w:t xml:space="preserve">Fa-afāḍa ‘alayya min anwāri raḥmatihī qabūlal-ijābati wa kasyafa lī ‘an asrāri abwābil-inābati ‘alā yadil-‘ulamā'il-mutaqaddimīna wal-a'immati wal-muhtadīna raḍiyallāhu ‘anhum. Żakarū żālika ‘alā anwā‘im-minal-amtsilati wakhtilāfi aṭwālil-abniyati wa lam yūdi‘ūhu minal-ażkāri anwāran, tsumma annahum żakarut-tadrīja ‘alā auzānil-qisṭāsi wa lam yunabbihū ‘alā kaifiyyatil-iḥtirāzi likhtilālil-ḥawāss.</w:t>
      </w:r>
    </w:p>
    <w:p>
      <w:pPr>
        <w:spacing w:before="40" w:after="100" w:line="269" w:lineRule="auto"/>
        <w:bidi w:val="0"/>
        <w:jc w:val="left"/>
      </w:pPr>
      <w:r>
        <w:rPr>
          <w:rFonts w:ascii="Amiri" w:hAnsi="Amiri" w:cs="Amiri" w:eastAsia="Amiri"/>
          <w:b w:val="0"/>
          <w:i w:val="0"/>
          <w:color w:val="1F2937"/>
          <w:sz w:val="26"/>
          <w:szCs w:val="30"/>
        </w:rPr>
        <w:t xml:space="preserve">Wa innanī uqaddimu hāżihir-riyāḍātir-rūḥāniyyatal-latī laisa lahā matsīlun khidmatan ilal-mu'minīna fī kulli makānin, wallāhul-muwaffiqu, wa arjū minallāhi ay-yataqabbala hāżal-kitāba wa mā fīhi biqabūlin ḥasanin, wa innanī arjū minallāhi ay-yataqabbalanī ‘indahū wa yataqabbala hāżal-‘amala minal-‘abdil-faqīri ilal-maulal-jalīl. Wa may-yurīdu ay-yaṣila ilal-murādi falyabda' biqirā'atil-fātiḥati lisayyidinā muḥammadin wa ālil-baiti wal-mu'allifi, wa lillāhil-ḥamdu fil-ūlā wal-ākhirah. Al-Mu'allif: Muḥammad Sāmī Muḥammad Aḥmad.</w:t>
      </w:r>
    </w:p>
    <w:p>
      <w:pPr>
        <w:spacing w:before="40" w:after="100" w:line="269" w:lineRule="auto"/>
        <w:bidi w:val="0"/>
        <w:jc w:val="left"/>
      </w:pPr>
      <w:r>
        <w:rPr>
          <w:rFonts w:ascii="Amiri" w:hAnsi="Amiri" w:cs="Amiri" w:eastAsia="Amiri"/>
          <w:b w:val="0"/>
          <w:i w:val="0"/>
          <w:color w:val="1F2937"/>
          <w:sz w:val="24"/>
          <w:szCs w:val="28"/>
        </w:rPr>
        <w:t xml:space="preserve">Maka Dia (Allah) melimpahkan kepadaku dari cahaya rahmat-Nya penerimaan doa, dan menyingkapkan bagiku rahasia pintu-pintu inabah (kembali kepada Allah) melalui perantara (tangan) para ulama terdahulu dan para imam serta orang-orang yang mendapat petunjuk—semoga Allah meridhai mereka. Mereka telah menyebutkan hal tersebut melalui berbagai macam perumpamaan dan perbedaan tingkatan bangunan (spiritual), namun mereka tidak menyematkan cahaya pada dzikir-dzikir tersebut. Kemudian, mereka menyebutkan tahapan-tahapan atas timbangan keadilan (qistas), namun mereka belum memberikan peringatan tentang cara menjaga diri dari rusaknya panca indera.</w:t>
      </w:r>
    </w:p>
    <w:p>
      <w:pPr>
        <w:spacing w:before="40" w:after="100" w:line="269" w:lineRule="auto"/>
        <w:bidi w:val="0"/>
        <w:jc w:val="left"/>
      </w:pPr>
      <w:r>
        <w:rPr>
          <w:rFonts w:ascii="Amiri" w:hAnsi="Amiri" w:cs="Amiri" w:eastAsia="Amiri"/>
          <w:b w:val="0"/>
          <w:i w:val="0"/>
          <w:color w:val="1F2937"/>
          <w:sz w:val="24"/>
          <w:szCs w:val="28"/>
        </w:rPr>
        <w:t xml:space="preserve">Dan sesungguhnya aku mempersembahkan riyadhah-riyadhah ruhaniyah ini—yang tiada tandingannya—sebagai bentuk pelayanan kepada kaum mukminin di setiap tempat. Allah-lah Yang Maha Memberi Taufik. Aku memohon kepada Allah agar menerima kitab ini beserta isinya dengan penerimaan yang baik, dan sungguh aku memohon kepada Allah agar menerimaku di sisi-Nya, serta menerima amal ini dari hamba yang fakir menuju Tuhan Yang Maha Agung. Barangsiapa yang ingin mencapai tujuannya (melalui kitab ini), maka hendaklah ia memulai dengan membaca Al-Fatihah untuk junjungan kita Nabi Muhammad, Ahlul Bait, dan untuk Penulis. Segala puji bagi Allah di dunia dan akhirat.</w:t>
      </w:r>
    </w:p>
    <w:p>
      <w:pPr>
        <w:spacing w:before="40" w:after="100" w:line="269" w:lineRule="auto"/>
        <w:bidi w:val="0"/>
        <w:jc w:val="left"/>
      </w:pPr>
      <w:r>
        <w:rPr>
          <w:rFonts w:ascii="Amiri" w:hAnsi="Amiri" w:cs="Amiri" w:eastAsia="Amiri"/>
          <w:b w:val="0"/>
          <w:i w:val="0"/>
          <w:color w:val="1F2937"/>
          <w:sz w:val="24"/>
          <w:szCs w:val="28"/>
        </w:rPr>
        <w:t xml:space="preserve">Penulis: Muhammad Sami Muhammad Ahmad</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al-Fatihah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al-Fatihah yang dihadiahkan kepada Nabi Muhammad, keluarga beliau, dan pengarang sebelum memulai.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Menghadiahkan bacaan al-Fatihah kepada Nabi Muhammad, keluarga beliau, dan pengarang sebelum memulai.</w:t>
      </w:r>
    </w:p>
    <w:p>
      <w:r>
        <w:br w:type="page"/>
      </w:r>
    </w:p>
    <w:p>
      <w:pPr>
        <w:bidi w:val="0"/>
        <w:spacing w:before="240" w:after="100"/>
        <w:jc w:val="left"/>
      </w:pPr>
      <w:r>
        <w:rPr>
          <w:rFonts w:ascii="Amiri" w:hAnsi="Amiri" w:cs="Amiri" w:eastAsia="Amiri"/>
          <w:b/>
          <w:i w:val="0"/>
          <w:color w:val="1F2937"/>
          <w:sz w:val="36"/>
          <w:szCs w:val="40"/>
          <w:bCs/>
        </w:rPr>
        <w:t>=== Halaman 5 — BAB PERTAMA ===</w:t>
      </w:r>
    </w:p>
    <w:p>
      <w:pPr>
        <w:spacing w:before="40" w:after="100" w:line="269" w:lineRule="auto"/>
        <w:bidi w:val="1"/>
        <w:jc w:val="start"/>
      </w:pPr>
      <w:r>
        <w:rPr>
          <w:rFonts w:ascii="Amiri" w:hAnsi="Amiri" w:cs="Amiri" w:eastAsia="Amiri"/>
          <w:b w:val="0"/>
          <w:i w:val="0"/>
          <w:color w:val="1F2937"/>
          <w:sz w:val="42"/>
          <w:szCs w:val="46"/>
          <w:rtl/>
        </w:rPr>
        <w:t xml:space="preserve">الْبَابُ الْأَوَّلُ</w:t>
      </w:r>
    </w:p>
    <w:p>
      <w:pPr>
        <w:spacing w:before="40" w:after="100" w:line="269" w:lineRule="auto"/>
        <w:bidi w:val="1"/>
        <w:jc w:val="start"/>
      </w:pPr>
      <w:r>
        <w:rPr>
          <w:rFonts w:ascii="Amiri" w:hAnsi="Amiri" w:cs="Amiri" w:eastAsia="Amiri"/>
          <w:b w:val="0"/>
          <w:i w:val="0"/>
          <w:color w:val="1F2937"/>
          <w:sz w:val="42"/>
          <w:szCs w:val="46"/>
          <w:rtl/>
        </w:rPr>
        <w:t xml:space="preserve">الرِّيَاضَاتُ الْكُبْرَى</w:t>
      </w:r>
    </w:p>
    <w:p>
      <w:pPr>
        <w:spacing w:before="40" w:after="100" w:line="269" w:lineRule="auto"/>
        <w:bidi w:val="1"/>
        <w:jc w:val="start"/>
      </w:pPr>
      <w:r>
        <w:rPr>
          <w:rFonts w:ascii="Amiri" w:hAnsi="Amiri" w:cs="Amiri" w:eastAsia="Amiri"/>
          <w:b w:val="0"/>
          <w:i w:val="0"/>
          <w:color w:val="1F2937"/>
          <w:sz w:val="42"/>
          <w:szCs w:val="46"/>
          <w:rtl/>
        </w:rPr>
        <w:t xml:space="preserve">اعْلَمْ أَيُّهَا الطَّالِبُ أَنَّ الْقِيَامَ بِالشَّرَائِعِ النَّبَوِيَّةِ وَمَجْمُوعَةٍ مِنْ حِكْمَةِ اللَّطَائِفِ الرَّبَّانِيَّةِ هُوَ جُودُهُ بَيْنَ الْخَلَائِقِ وَأَنَّ الْعَالَمَ الْفَانِي لَيْسَتْ لَهَا بِهِ عَلَاقَةٌ وَلَا لِصِنْفِ الْتِفَاتٍ لِيَطْمَئِنَّ قَلْبُهُ بِيَوْمِ الطَّلَبِ وَلْيَسْكُنْ جَأْشُ هِمَّتِهِ مِنْ حَيْرَةِ الدَّرْبِ لَكِنْ تَكُونُ الْأَمَارَةُ أَمْرَهُ .</w:t>
      </w:r>
    </w:p>
    <w:p>
      <w:pPr>
        <w:spacing w:before="40" w:after="100" w:line="269" w:lineRule="auto"/>
        <w:bidi w:val="1"/>
        <w:jc w:val="start"/>
      </w:pPr>
      <w:r>
        <w:rPr>
          <w:rFonts w:ascii="Amiri" w:hAnsi="Amiri" w:cs="Amiri" w:eastAsia="Amiri"/>
          <w:b w:val="0"/>
          <w:i w:val="0"/>
          <w:color w:val="1F2937"/>
          <w:sz w:val="42"/>
          <w:szCs w:val="46"/>
          <w:rtl/>
        </w:rPr>
        <w:t xml:space="preserve">وَمُوَاظَبَةٌ بِإِرَادَتِهَا غَائِبَةً وَقَاهِرَةً وَذَلِكَ لِعِلَّتَيْنِ أَحَدُهُمَا أَنْ يَكُونَ عَقْلُهُ مَحْجُوباً بِالشَّهَوَاتِ وَالْأُخْرَى أَنْ يَكُونَ إِيمَانُهُ مَحْجُوباً تَحْتَ الْمُخَالَفَاتِ فَإِذَا عَمِيَتْ بَصِيرَةُ الْعَقْلِ عَنْ مُشَاهَدَةِ أَرْوَاحِ الْإِيمَانِ بَقِيَتِ النَّفْسُ مَحْجُوبَةً عَلَى النُّورَيْنِ خَالِيَةً مِنَ السِّرَّيْنِ فَيَدْخُلُ السَّاحَةَ الرِّيَاضَةِ بِغَايَةِ الْجِدِّ وَنِهَايَةِ الْجُهْدِ فَيَكُونُ عَلَى ثَلَاثَةِ أَقْسَامٍ .</w:t>
      </w:r>
    </w:p>
    <w:p>
      <w:pPr>
        <w:spacing w:before="40" w:after="100" w:line="269" w:lineRule="auto"/>
        <w:bidi w:val="1"/>
        <w:jc w:val="start"/>
      </w:pPr>
      <w:r>
        <w:rPr>
          <w:rFonts w:ascii="Amiri" w:hAnsi="Amiri" w:cs="Amiri" w:eastAsia="Amiri"/>
          <w:b w:val="0"/>
          <w:i w:val="0"/>
          <w:color w:val="1F2937"/>
          <w:sz w:val="42"/>
          <w:szCs w:val="46"/>
          <w:rtl/>
        </w:rPr>
        <w:t xml:space="preserve">الْقِسْمُ الْأَوَّلُ :- إِمَّا أَنْ يَقْضِيَ بِهِ عَمَلُهُ لِاخْتِلَالِ الْحَوَاسِّ فَيُخِلَّ بِالْأَعْمَالِ الشَّرْعِيَّةِ وَالْوَظَائِفِ الرَّبَّانِيَّةِ وَرُبَّمَا رَأَى ذَلِكَ أَفْضَلَ وَهَذَا لَا يُفْتَحُ لَهُ فِي سَائِرِ الْأَعْمَالِ بَعْدُ .</w:t>
      </w:r>
    </w:p>
    <w:p>
      <w:pPr>
        <w:spacing w:before="40" w:after="100" w:line="269" w:lineRule="auto"/>
        <w:bidi w:val="0"/>
        <w:jc w:val="left"/>
      </w:pPr>
      <w:r>
        <w:rPr>
          <w:rFonts w:ascii="Amiri" w:hAnsi="Amiri" w:cs="Amiri" w:eastAsia="Amiri"/>
          <w:b w:val="0"/>
          <w:i w:val="0"/>
          <w:color w:val="1F2937"/>
          <w:sz w:val="26"/>
          <w:szCs w:val="30"/>
        </w:rPr>
        <w:t xml:space="preserve">Al-Bābul-Awwal: Ar-Riyāḍātul-Kubrā</w:t>
      </w:r>
    </w:p>
    <w:p>
      <w:pPr>
        <w:spacing w:before="40" w:after="100" w:line="269" w:lineRule="auto"/>
        <w:bidi w:val="0"/>
        <w:jc w:val="left"/>
      </w:pPr>
      <w:r>
        <w:rPr>
          <w:rFonts w:ascii="Amiri" w:hAnsi="Amiri" w:cs="Amiri" w:eastAsia="Amiri"/>
          <w:b w:val="0"/>
          <w:i w:val="0"/>
          <w:color w:val="1F2937"/>
          <w:sz w:val="26"/>
          <w:szCs w:val="30"/>
        </w:rPr>
        <w:t xml:space="preserve">I‘lam ayyuhaṭ-ṭālibu annal-qiyāma bisy-syarā'i‘in-nabawiyyati wa majmū‘atim-min ḥikmatil-laṭā'ifir-rabbāniyyati huwa jūduhū bainal-khalā'iqi wa annal-‘ālamal-fānī laisat lahā bihī ‘alāqatun wa lā liṣinfil-tifātin liyaṭma'inna qalbuhū biyaumiṭ-ṭalabi walyaskun ja'syu himmatihī min ḥairatid-darbi lakin takūnul-amāratu amrahū.</w:t>
      </w:r>
    </w:p>
    <w:p>
      <w:pPr>
        <w:spacing w:before="40" w:after="100" w:line="269" w:lineRule="auto"/>
        <w:bidi w:val="0"/>
        <w:jc w:val="left"/>
      </w:pPr>
      <w:r>
        <w:rPr>
          <w:rFonts w:ascii="Amiri" w:hAnsi="Amiri" w:cs="Amiri" w:eastAsia="Amiri"/>
          <w:b w:val="0"/>
          <w:i w:val="0"/>
          <w:color w:val="1F2937"/>
          <w:sz w:val="26"/>
          <w:szCs w:val="30"/>
        </w:rPr>
        <w:t xml:space="preserve">Wa muwāẓabatun bi-irādatihā ghā'ibatan wa qāhiratan wa żālika li-'illataini aḥaduhumā ay-yakūna ‘aqluhū maḥjūbam bisy-syahawāti wal-ukhrā ay-yakūna īmānuhū maḥjūban taḥtal-mukhālafāti. Fa-iżā ‘amiyat baṣīratul-‘aqli ‘am-musyāhadati arwāḥil-īmāni baqiyatin-nafsu maḥjūbatan ‘alan-nūraini khāliyatam-minas-sirraini fayadkhulus-sāḥatar-riyāḍati bighāyatil-jiddi wa nihāyatil-juhdi fayakūnu ‘alā tsalātsati aqsām.</w:t>
      </w:r>
    </w:p>
    <w:p>
      <w:pPr>
        <w:spacing w:before="40" w:after="100" w:line="269" w:lineRule="auto"/>
        <w:bidi w:val="0"/>
        <w:jc w:val="left"/>
      </w:pPr>
      <w:r>
        <w:rPr>
          <w:rFonts w:ascii="Amiri" w:hAnsi="Amiri" w:cs="Amiri" w:eastAsia="Amiri"/>
          <w:b w:val="0"/>
          <w:i w:val="0"/>
          <w:color w:val="1F2937"/>
          <w:sz w:val="26"/>
          <w:szCs w:val="30"/>
        </w:rPr>
        <w:t xml:space="preserve">Al-Qismul-awwalu: Immā ay-yaqḍiya bihī ‘amaluhū likhtilālil-ḥawāssi fayukhilla bil-a‘mālisy-syar‘iyyati wal-waẓā'ifir-rabbāniyyati wa rubbamā ra'ā żālika afḍala wa hāżā lā yuftaḥu lahū fī sā'iril-a‘māli ba‘du.</w:t>
      </w:r>
    </w:p>
    <w:p>
      <w:pPr>
        <w:spacing w:before="40" w:after="100" w:line="269" w:lineRule="auto"/>
        <w:bidi w:val="0"/>
        <w:jc w:val="left"/>
      </w:pPr>
      <w:r>
        <w:rPr>
          <w:rFonts w:ascii="Amiri" w:hAnsi="Amiri" w:cs="Amiri" w:eastAsia="Amiri"/>
          <w:b w:val="0"/>
          <w:i w:val="0"/>
          <w:color w:val="1F2937"/>
          <w:sz w:val="24"/>
          <w:szCs w:val="28"/>
        </w:rPr>
        <w:t xml:space="preserve">Bab Pertama: Riyadhah-Riyadhah Besar (Tingkat Tinggi)</w:t>
      </w:r>
    </w:p>
    <w:p>
      <w:pPr>
        <w:spacing w:before="40" w:after="100" w:line="269" w:lineRule="auto"/>
        <w:bidi w:val="0"/>
        <w:jc w:val="left"/>
      </w:pPr>
      <w:r>
        <w:rPr>
          <w:rFonts w:ascii="Amiri" w:hAnsi="Amiri" w:cs="Amiri" w:eastAsia="Amiri"/>
          <w:b w:val="0"/>
          <w:i w:val="0"/>
          <w:color w:val="1F2937"/>
          <w:sz w:val="24"/>
          <w:szCs w:val="28"/>
        </w:rPr>
        <w:t xml:space="preserve">Ketahuilah wahai penuntut (ilmu rohani), sesungguhnya mendirikan syariat-syariat kenabian dan himpunan hikmah kelembutan ketuhanan adalah wujud kedermawanan-Nya di antara para makhluk. Dan sesungguhnya alam yang fana ini tidak memiliki ikatan dengannya, dan tidak ada satupun jenis kecondongan (untuk berpaling) agar hatinya tenang pada hari pencarian, dan agar gejolak tekadnya tenang dari kebingungan jalan, akan tetapi tanda-tandanya adalah urusan-Nya (keputusan-Nya).</w:t>
      </w:r>
    </w:p>
    <w:p>
      <w:pPr>
        <w:spacing w:before="40" w:after="100" w:line="269" w:lineRule="auto"/>
        <w:bidi w:val="0"/>
        <w:jc w:val="left"/>
      </w:pPr>
      <w:r>
        <w:rPr>
          <w:rFonts w:ascii="Amiri" w:hAnsi="Amiri" w:cs="Amiri" w:eastAsia="Amiri"/>
          <w:b w:val="0"/>
          <w:i w:val="0"/>
          <w:color w:val="1F2937"/>
          <w:sz w:val="24"/>
          <w:szCs w:val="28"/>
        </w:rPr>
        <w:t xml:space="preserve">Dan ketekunan dengan kehendaknya yang gaib lagi memaksa. Hal tersebut disebabkan oleh dua kelemahan (penyakit hati): pertama, akalnya tertutup oleh syahwat; dan kedua, imannya tertutup di bawah berbagai pelanggaran (dosa). Maka apabila mata batin akal telah buta dari menyaksikan ruh-ruh keimanan, tetaplah jiwa itu terhijab dari dua cahaya dan kosong dari dua rahasia. Lalu ia memasuki arena riyadhah dengan puncak kesungguhan dan batas akhir upaya, maka ia akan terbagi menjadi tiga golongan.</w:t>
      </w:r>
    </w:p>
    <w:p>
      <w:pPr>
        <w:spacing w:before="40" w:after="100" w:line="269" w:lineRule="auto"/>
        <w:bidi w:val="0"/>
        <w:jc w:val="left"/>
      </w:pPr>
      <w:r>
        <w:rPr>
          <w:rFonts w:ascii="Amiri" w:hAnsi="Amiri" w:cs="Amiri" w:eastAsia="Amiri"/>
          <w:b w:val="0"/>
          <w:i w:val="0"/>
          <w:color w:val="1F2937"/>
          <w:sz w:val="24"/>
          <w:szCs w:val="28"/>
        </w:rPr>
        <w:t xml:space="preserve">Golongan Pertama: Adakalanya amalnya menjerumuskannya pada kerusakan panca indera, sehingga ia merusak amal-amal syariat dan tugas-tugas ketuhanan (rabbaniyyah), dan terkadang ia malah memandang rusaknya indera tersebut sebagai hal yang lebih utama. Orang (golongan) seperti ini tidak akan dibukakan (pintu futuh) baginya pada seluruh amalnya setelah itu.</w:t>
      </w:r>
    </w:p>
    <w:p>
      <w:r>
        <w:br w:type="page"/>
      </w:r>
    </w:p>
    <w:p>
      <w:pPr>
        <w:bidi w:val="0"/>
        <w:spacing w:before="240" w:after="100"/>
        <w:jc w:val="left"/>
      </w:pPr>
      <w:r>
        <w:rPr>
          <w:rFonts w:ascii="Amiri" w:hAnsi="Amiri" w:cs="Amiri" w:eastAsia="Amiri"/>
          <w:b/>
          <w:i w:val="0"/>
          <w:color w:val="1F2937"/>
          <w:sz w:val="36"/>
          <w:szCs w:val="40"/>
          <w:bCs/>
        </w:rPr>
        <w:t>=== Halaman 6 — BAB PERTAMA ===</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الطبايح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الزوق</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مخاصباً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فتحقبة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بالحرف</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يرقبة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اختصاصى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p>
    <w:p>
      <w:pPr>
        <w:spacing w:before="40" w:after="100" w:line="269" w:lineRule="auto"/>
        <w:bidi w:val="0"/>
        <w:jc w:val="left"/>
      </w:pPr>
      <w:r>
        <w:rPr>
          <w:rFonts w:ascii="Amiri" w:hAnsi="Amiri" w:cs="Amiri" w:eastAsia="Amiri"/>
          <w:b w:val="0"/>
          <w:i w:val="0"/>
          <w:color w:val="1F2937"/>
          <w:sz w:val="26"/>
          <w:szCs w:val="30"/>
        </w:rPr>
        <w:t>Walqismut tali wa huwa an yakhtalifa 'alaihi abniyatuth thabayihil lati ja'alahallahu subhanahu wa ta'ala liqiyamil ajsami wa biha sirrul hayati, fa tajibul 'aqlu wa yafsudul quwwatal fikriyyata wa taqwal quwwatul khayaliyyatu fa yara shuwara au khayalatin wa hadza la yanfa'u bishidqil ahwali ba'dal fasadiz zuq.</w:t>
      </w:r>
    </w:p>
    <w:p>
      <w:pPr>
        <w:spacing w:before="40" w:after="100" w:line="269" w:lineRule="auto"/>
        <w:bidi w:val="0"/>
        <w:jc w:val="left"/>
      </w:pPr>
      <w:r>
        <w:rPr>
          <w:rFonts w:ascii="Amiri" w:hAnsi="Amiri" w:cs="Amiri" w:eastAsia="Amiri"/>
          <w:b w:val="0"/>
          <w:i w:val="0"/>
          <w:color w:val="1F2937"/>
          <w:sz w:val="26"/>
          <w:szCs w:val="30"/>
        </w:rPr>
        <w:t>Alqismuts tsalitsu wa huwa an yatakhayyala lahu minasy syaithani anwaru ardhin ra'a 'ainahu fizh zhulami wa shuwaran mitslal mala'ikati au ya'ridhu mukhashiban min nafsihi fa yaqulu lahu hadzihi anwarul malakuti liyuhditsa lahu fi bathinatihi thuma'ninatan fatahqubuhu fatratun ila an yatrukal 'amala wa hadza la yazuqu bardat tajalli ba'da rukunin nafsi li'anwarin nari fa yakunu kama qala shallallahu 'alaihi wa sallama la ardha qatha'a wa la zhahran abqa wa idza ra'a dzalika kharaja minar riyadhati wa hadza la yaqdiru 'alal 'audi illa 'ala yadi syaikhin au yattabi'u hadzal kitaba wa ma fihi bil harf.</w:t>
      </w:r>
    </w:p>
    <w:p>
      <w:pPr>
        <w:spacing w:before="40" w:after="100" w:line="269" w:lineRule="auto"/>
        <w:bidi w:val="0"/>
        <w:jc w:val="left"/>
      </w:pPr>
      <w:r>
        <w:rPr>
          <w:rFonts w:ascii="Amiri" w:hAnsi="Amiri" w:cs="Amiri" w:eastAsia="Amiri"/>
          <w:b w:val="0"/>
          <w:i w:val="0"/>
          <w:color w:val="1F2937"/>
          <w:sz w:val="26"/>
          <w:szCs w:val="30"/>
        </w:rPr>
        <w:t>Wa qismun rabi'un huwa la yadkhulu tahtal 'ilmi wa huwal ladzi yarqbahu allahu fi khalwatihi yasri 'inayatihi likhulushi niyyatihi wa shidqi himmatihi wa hadza sirrukhtishashi la ya'lamuhu illallahu ta'ala wa hadza idza tarakar riyadhata intahala lahul 'ilmu wa idza intahalar riyadhata tajalla lahul kasyfu fa huwa.</w:t>
      </w:r>
    </w:p>
    <w:p>
      <w:pPr>
        <w:spacing w:before="40" w:after="100" w:line="269" w:lineRule="auto"/>
        <w:bidi w:val="0"/>
        <w:jc w:val="left"/>
      </w:pPr>
      <w:r>
        <w:rPr>
          <w:rFonts w:ascii="Amiri" w:hAnsi="Amiri" w:cs="Amiri" w:eastAsia="Amiri"/>
          <w:b w:val="0"/>
          <w:i w:val="0"/>
          <w:color w:val="1F2937"/>
          <w:sz w:val="24"/>
          <w:szCs w:val="28"/>
        </w:rPr>
        <w:t>Bagian yang berikutnya ialah keadaan ketika susunan «aṭ-ṭabāyiḥ» yang Allah — Mahasuci dan Mahatinggi Dia — jadikan penopang tubuh menjadi berbeda/kacau padanya; pada susunan itulah rahasia kehidupan berada. Akal pun «tajīb», daya pikir rusak, dan daya khayal menguat, sehingga ia melihat sosok-sosok atau khayalan-khayalan. Menurut penulis, orang dalam keadaan ini tidak memperoleh manfaat dari kebenaran ahwal setelah rusaknya «az-zūq».</w:t>
      </w:r>
    </w:p>
    <w:p>
      <w:pPr>
        <w:spacing w:before="40" w:after="100" w:line="269" w:lineRule="auto"/>
        <w:bidi w:val="0"/>
        <w:jc w:val="left"/>
      </w:pPr>
      <w:r>
        <w:rPr>
          <w:rFonts w:ascii="Amiri" w:hAnsi="Amiri" w:cs="Amiri" w:eastAsia="Amiri"/>
          <w:b w:val="0"/>
          <w:i w:val="0"/>
          <w:color w:val="1F2937"/>
          <w:sz w:val="24"/>
          <w:szCs w:val="28"/>
        </w:rPr>
        <w:t xml:space="preserve">Bagian ketiga ialah keadaan ketika, menurut penulis, setan membayangkan cahaya-cahaya kepadanya, atau ia melihat dengan matanya dalam kegelapan sosok-sosok seperti malaikat, atau tampil «mukhāshib» dari dirinya sendiri. Pihak itu berkata kepadanya, “Ini cahaya-cahaya malakut,” agar menimbulkan ketenangan dalam batinnya. Lalu «taḥqubuhu» masa lesu sampai ia meninggalkan amal. Menurut penulis, orang ini tidak «yazūq» kesejukan tajalli setelah jiwanya condong kepada cahaya-cahaya api. Keadaannya seperti ucapan yang teks ini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tidak berhasil menempuh tanah perjalanan dan tidak menyisakan punggung tunggangan.” Apabila ia melihat keadaan itu, ia keluar dari riyadhah. Menurut penulis, ia tidak dapat kembali kecuali melalui bimbingan seorang syekh atau dengan mengikuti kitab ini beserta isinya secara harfiah (bil-ḥarf).</w:t>
      </w:r>
    </w:p>
    <w:p>
      <w:pPr>
        <w:spacing w:before="40" w:after="100" w:line="269" w:lineRule="auto"/>
        <w:bidi w:val="0"/>
        <w:jc w:val="left"/>
      </w:pPr>
      <w:r>
        <w:rPr>
          <w:rFonts w:ascii="Amiri" w:hAnsi="Amiri" w:cs="Amiri" w:eastAsia="Amiri"/>
          <w:b w:val="0"/>
          <w:i w:val="0"/>
          <w:color w:val="1F2937"/>
          <w:sz w:val="24"/>
          <w:szCs w:val="28"/>
        </w:rPr>
        <w:t>Ada pula bagian keempat yang tidak masuk dalam jangkauan ilmu yang sedang dibicarakan: orang yang Allah «yarqbahu» dalam khalwatnya, «yasri» perhatian-Nya, karena kemurnian niat dan ketulusan tekadnya. Menurut penulis, ini adalah rahasia pengistimewaan yang hanya diketahui Allah Taala. Apabila orang ini meninggalkan riyadhah, ilmu «intahala» baginya; dan apabila riyadhah «intahala», kasyaf menjadi jelas baginya, lalu ia …</w:t>
      </w:r>
    </w:p>
    <w:p>
      <w:r>
        <w:br w:type="page"/>
      </w:r>
    </w:p>
    <w:p>
      <w:pPr>
        <w:bidi w:val="0"/>
        <w:spacing w:before="240" w:after="100"/>
        <w:jc w:val="left"/>
      </w:pPr>
      <w:r>
        <w:rPr>
          <w:rFonts w:ascii="Amiri" w:hAnsi="Amiri" w:cs="Amiri" w:eastAsia="Amiri"/>
          <w:b/>
          <w:i w:val="0"/>
          <w:color w:val="1F2937"/>
          <w:sz w:val="36"/>
          <w:szCs w:val="40"/>
          <w:bCs/>
        </w:rPr>
        <w:t>=== Halaman 7 — BAB PERTAMA ===</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للمعتدين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تروحنا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اسبوعينى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واتممناها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Baina 'ilmin yafhamu bihi 'anillahi wa baina kasyfin yudriku bihi haqa'iqa asrarillahi fi athwaril maujudat.</w:t>
      </w:r>
    </w:p>
    <w:p>
      <w:pPr>
        <w:spacing w:before="40" w:after="100" w:line="269" w:lineRule="auto"/>
        <w:bidi w:val="0"/>
        <w:jc w:val="left"/>
      </w:pPr>
      <w:r>
        <w:rPr>
          <w:rFonts w:ascii="Amiri" w:hAnsi="Amiri" w:cs="Amiri" w:eastAsia="Amiri"/>
          <w:b w:val="0"/>
          <w:i w:val="0"/>
          <w:color w:val="1F2937"/>
          <w:sz w:val="26"/>
          <w:szCs w:val="30"/>
        </w:rPr>
        <w:t>Wa'm an ma tasma'uhu min 'aini ttikhadzihim radhiyallahu 'anhumul arba'iniyyati wa ghairiha wa la yashihhu dzalika lilmu'tadina fit taubati waz zuhdi wat tawakkuli wa mitsli dzalika min maqamil 'ammati, bal yakunu biju'i dzalika da'iman lidzahabisy syahwati, wa hadza la yara fi sulukihi syai'an illa ju'a mararatin wa ihraqi hararatin, wa yusamma dzalika mujahadatan la riyadhatan. Wa innama tatakassyafu asrarur riyadhati liman wajada halawatat tajalli wastirwahal malakuti tsumma raja'a bihudhuril 'ilmi ba'da ghaibihal hali, fa idzasytaqa tansima anwaril malakuti istarwahahu min anwarir riyadhati, war riyadhatu la tafqidu illa arba'inan fa innaha thawrun tammun wa hukmun. Fa in ta'addal arba'ina kana ta'asy syuqan al" as-sittini, wa in ta'addas sittini ilat tis'ini kana tarawwuhna, wa in kana usbu'un kana ju'an, wa in kana usbu'aini kana khalwatan. Wa dzalika ma baynahu 'alaihi kitabullahi ta'ala fi qaulihi ta'ala fi qishshati Musa 'alaihis salami (wa wa'adna Musa tsalatsina lailatan wa atmamnaha bi'asyrin fa tamma maqyatu rabbihi arba'ina lailah).</w:t>
      </w:r>
    </w:p>
    <w:p>
      <w:pPr>
        <w:spacing w:before="40" w:after="100" w:line="269" w:lineRule="auto"/>
        <w:bidi w:val="0"/>
        <w:jc w:val="left"/>
      </w:pPr>
      <w:r>
        <w:rPr>
          <w:rFonts w:ascii="Amiri" w:hAnsi="Amiri" w:cs="Amiri" w:eastAsia="Amiri"/>
          <w:b w:val="0"/>
          <w:i w:val="0"/>
          <w:color w:val="1F2937"/>
          <w:sz w:val="24"/>
          <w:szCs w:val="28"/>
        </w:rPr>
        <w:t>… berada di antara ilmu yang dengannya ia memahami dari Allah dan kasyaf yang dengannya ia mengetahui hakikat rahasia-rahasia Allah pada tahap-tahap segala maujud.</w:t>
      </w:r>
    </w:p>
    <w:p>
      <w:pPr>
        <w:spacing w:before="40" w:after="100" w:line="269" w:lineRule="auto"/>
        <w:bidi w:val="0"/>
        <w:jc w:val="left"/>
      </w:pPr>
      <w:r>
        <w:rPr>
          <w:rFonts w:ascii="Amiri" w:hAnsi="Amiri" w:cs="Amiri" w:eastAsia="Amiri"/>
          <w:b w:val="0"/>
          <w:i w:val="0"/>
          <w:color w:val="1F2937"/>
          <w:sz w:val="24"/>
          <w:szCs w:val="28"/>
        </w:rPr>
        <w:t>«Wa‘m» bahwa apa yang engkau dengar mengenai pokok pengambilan mereka — semoga Allah meridai mereka — terhadap arba‘iniyyah (riyadhah empat puluh) dan selainnya, menurut penulis tidak sah bagi «al-mu‘tadīn» dalam tobat, zuhud, tawakal, dan hal semacam itu dari maqam orang awam (al-‘āmmah). Bahkan ia senantiasa lapar karena hilangnya syahwat; dalam suluknya ia tidak melihat sesuatu selain lapar kepahitan-kepahitan dan terbakarnya panas-panas. Hal itu disebut mujahadah, bukan riyadhah. Rahasia-rahasia riyadhah hanya tersingkap bagi orang yang menemukan manisnya tajalli dan istirahat malakut, kemudian kembali dengan kehadiran ilmu sesudah hilangnya hal. Apabila ia merindukan hembusan (tansīm) cahaya malakut, ia mengistirahatkannya dari cahaya riyadhah. Riyadhah tidak «tafqud» kecuali empat puluh, karena ia adalah tahap yang sempurna dan suatu ketentuan. Jika melampaui empat puluh, hal itu menjadi kerinduan «al"» kepada enam puluh; jika melampaui enam puluh sampai sembilan puluh, hal itu menjadi «tarawwuhnā»; jika satu minggu, hal itu menjadi lapar; jika dua minggu, hal itu menjadi khalwat. Demikianlah yang dijelaskan Kitab Allah Taala dalam firman-Nya mengenai kisah Musa — ‘alaihis salam —: “Kami telah menjanjikan kepada Musa tiga puluh malam dan Kami menyempurnakannya dengan sepuluh, sehingga genaplah «maqyāt» Tuhannya selama empat puluh malam.”</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Tidak ada media material yang dinyatakan secara tersendiri</w:t>
      </w:r>
    </w:p>
    <w:p>
      <w:pPr>
        <w:spacing w:before="40" w:after="100" w:line="269" w:lineRule="auto"/>
        <w:bidi w:val="0"/>
        <w:jc w:val="left"/>
      </w:pPr>
      <w:r>
        <w:rPr>
          <w:rFonts w:ascii="Amiri" w:hAnsi="Amiri" w:cs="Amiri" w:eastAsia="Amiri"/>
          <w:b w:val="0"/>
          <w:i w:val="0"/>
          <w:color w:val="1F2937"/>
          <w:sz w:val="24"/>
          <w:szCs w:val="28"/>
        </w:rPr>
        <w:t>- yang dinyatakan ialah khalwat/riyadhah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Menjalani khalwat/riyadhah empat puluh hari dan kelipatannya.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8 — BAB PERTAMA ===</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خرطينة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لونبقى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فيتحجل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القبضتين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p>
    <w:p>
      <w:pPr>
        <w:spacing w:before="40" w:after="100" w:line="269" w:lineRule="auto"/>
        <w:bidi w:val="0"/>
        <w:jc w:val="left"/>
      </w:pPr>
      <w:r>
        <w:rPr>
          <w:rFonts w:ascii="Amiri" w:hAnsi="Amiri" w:cs="Amiri" w:eastAsia="Amiri"/>
          <w:b w:val="0"/>
          <w:i w:val="0"/>
          <w:color w:val="1F2937"/>
          <w:sz w:val="26"/>
          <w:szCs w:val="30"/>
        </w:rPr>
        <w:t>Wa qauluhu li'ashhabul haqiqati man akhlasha lillahi arba'ina shabahan zhaharat yanabi'ul hikmati min qalbihi 'ala lisanih.</w:t>
      </w:r>
    </w:p>
    <w:p>
      <w:pPr>
        <w:spacing w:before="40" w:after="100" w:line="269" w:lineRule="auto"/>
        <w:bidi w:val="0"/>
        <w:jc w:val="left"/>
      </w:pPr>
      <w:r>
        <w:rPr>
          <w:rFonts w:ascii="Amiri" w:hAnsi="Amiri" w:cs="Amiri" w:eastAsia="Amiri"/>
          <w:b w:val="0"/>
          <w:i w:val="0"/>
          <w:color w:val="1F2937"/>
          <w:sz w:val="26"/>
          <w:szCs w:val="30"/>
        </w:rPr>
        <w:t>Wa dzakara ba'dhul muhaqqiqina radhiyallahu 'anhum anna sirra dzalika fi qaulihi 'alaihis salamu kharthinata Adama 'alaihis salamu biyadihi arba'ina yauman wa qabla shabahan, fa ju'ilal arba'ina shabahan hujuba li Adama 'alaihis salamu 'anil hadhratir rabbaniyyati lizhuhuril hikmati, wa sirruhu dzalika annahu lawnabqa 'ala ashlisy syuhuri lifansa bil ma'lumi 'anil 'ilmi fa yatahajjalu 'ilmul asma'i. Wats tsaniyatu sujudul mala'ikati li'amraini: haqiqatil qudratizh zhahirati fil asma'i wa thardisy syaithani 'anil hadhratir rabbaniyyati ilad darkil asfali. Wats tsalitsu li'imaratil jannati wan nari bidz dzurriyyati lihukmil qabdhataini wa zhuhurit taubati ba'dal ma'shiyati. War rabi'ud dunya lizhuhuril hikmati wamtitsalisy syara'i'i wa zhuhurit tauhidi, fa hadzihi arba'atu asraril haqiqatil arba'in.</w:t>
      </w:r>
    </w:p>
    <w:p>
      <w:pPr>
        <w:spacing w:before="40" w:after="100" w:line="269" w:lineRule="auto"/>
        <w:bidi w:val="0"/>
        <w:jc w:val="left"/>
      </w:pPr>
      <w:r>
        <w:rPr>
          <w:rFonts w:ascii="Amiri" w:hAnsi="Amiri" w:cs="Amiri" w:eastAsia="Amiri"/>
          <w:b w:val="0"/>
          <w:i w:val="0"/>
          <w:color w:val="1F2937"/>
          <w:sz w:val="26"/>
          <w:szCs w:val="30"/>
        </w:rPr>
        <w:t>Fa 'asyaratu hujubin likulli thawrin min hadzihil athwari.</w:t>
      </w:r>
    </w:p>
    <w:p>
      <w:pPr>
        <w:spacing w:before="40" w:after="100" w:line="269" w:lineRule="auto"/>
        <w:bidi w:val="0"/>
        <w:jc w:val="left"/>
      </w:pPr>
      <w:r>
        <w:rPr>
          <w:rFonts w:ascii="Amiri" w:hAnsi="Amiri" w:cs="Amiri" w:eastAsia="Amiri"/>
          <w:b w:val="0"/>
          <w:i w:val="0"/>
          <w:color w:val="1F2937"/>
          <w:sz w:val="26"/>
          <w:szCs w:val="30"/>
        </w:rPr>
        <w:t>Wa amma min sawa'i fabaynata wa bainal hadhratil ilahiyyati mi'atani wa arba'una hijaban, wa dzalika ma qalahu 'alaihis salamu fi tadbirin nuthfati arba'ina wal 'alaqati arba'ina wal mudhghati arba'ina wal 'izhami arba'ina wal lahm.</w:t>
      </w:r>
    </w:p>
    <w:p>
      <w:pPr>
        <w:spacing w:before="40" w:after="100" w:line="269" w:lineRule="auto"/>
        <w:bidi w:val="0"/>
        <w:jc w:val="left"/>
      </w:pPr>
      <w:r>
        <w:rPr>
          <w:rFonts w:ascii="Amiri" w:hAnsi="Amiri" w:cs="Amiri" w:eastAsia="Amiri"/>
          <w:b w:val="0"/>
          <w:i w:val="0"/>
          <w:color w:val="1F2937"/>
          <w:sz w:val="24"/>
          <w:szCs w:val="28"/>
        </w:rPr>
        <w:t>Dan ucapan beliau kepada para ahli hakikat yang dikutip penulis: “Siapa yang mengikhlaskan diri kepada Allah selama empat puluh pagi, mata-mata air hikmah akan tampak dari hatinya pada lisannya.”</w:t>
      </w:r>
    </w:p>
    <w:p>
      <w:pPr>
        <w:spacing w:before="40" w:after="100" w:line="269" w:lineRule="auto"/>
        <w:bidi w:val="0"/>
        <w:jc w:val="left"/>
      </w:pPr>
      <w:r>
        <w:rPr>
          <w:rFonts w:ascii="Amiri" w:hAnsi="Amiri" w:cs="Amiri" w:eastAsia="Amiri"/>
          <w:b w:val="0"/>
          <w:i w:val="0"/>
          <w:color w:val="1F2937"/>
          <w:sz w:val="24"/>
          <w:szCs w:val="28"/>
        </w:rPr>
        <w:t>Sebagian al-muhaqqiqin — semoga Allah meridai mereka — menyebutkan bahwa rahasia hal itu terdapat pada ucapan yang teks ini nisbatkan kepada beliau: «kharthīnat Ādam» — ‘alaihis salam — dengan tangan-Nya selama empat puluh hari, dan sebelum pagi. Empat puluh pagi itu dijadikan hijab bagi Adam — ‘alaihis salam — dari hadirat Rabbaniyah agar hikmah tampak. Rahasianya ialah bahwa, dalam redaksi cetak «lawnabqā», [ia berada] atas dasar bulan-bulan (asy-syuhūr), lalu «lifansā» dengan yang diketahui dari ilmu, sehingga «fayatahajjalu» ilmu nama-nama. Yang kedua ialah sujud para malaikat karena dua perkara: hakikat kekuasaan yang tampak dalam nama-nama dan pengusiran setan dari hadirat Rabbaniyah ke lapisan yang paling bawah. Yang ketiga ialah pembangunan surga dan neraka melalui keturunan karena ketetapan dua genggaman, serta tampaknya tobat sesudah maksiat. Yang keempat ialah dunia, agar hikmah tampak, syariat-syariat dijalankan, dan tauhid tampak. Inilah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bagi setiap tahap dari tahap-tahap ini.</w:t>
      </w:r>
    </w:p>
    <w:p>
      <w:pPr>
        <w:spacing w:before="40" w:after="100" w:line="269" w:lineRule="auto"/>
        <w:bidi w:val="0"/>
        <w:jc w:val="left"/>
      </w:pPr>
      <w:r>
        <w:rPr>
          <w:rFonts w:ascii="Amiri" w:hAnsi="Amiri" w:cs="Amiri" w:eastAsia="Amiri"/>
          <w:b w:val="0"/>
          <w:i w:val="0"/>
          <w:color w:val="1F2937"/>
          <w:sz w:val="24"/>
          <w:szCs w:val="28"/>
        </w:rPr>
        <w:t>Adapun antara sawa’ «fabaynata» dan hadirat Ilahiyah terdapat dua ratus empat puluh hijab. Penulis menghubungkan hal itu dengan apa yang, menurut teks, beliau katakan tentang pengaturan nutfah selama empat puluh, ‘alaqah empat puluh, mudghah empat puluh, tulang-tulang empat puluh, dan daging …</w:t>
      </w:r>
    </w:p>
    <w:p>
      <w:r>
        <w:br w:type="page"/>
      </w:r>
    </w:p>
    <w:p>
      <w:pPr>
        <w:bidi w:val="0"/>
        <w:spacing w:before="240" w:after="100"/>
        <w:jc w:val="left"/>
      </w:pPr>
      <w:r>
        <w:rPr>
          <w:rFonts w:ascii="Amiri" w:hAnsi="Amiri" w:cs="Amiri" w:eastAsia="Amiri"/>
          <w:b/>
          <w:i w:val="0"/>
          <w:color w:val="1F2937"/>
          <w:sz w:val="36"/>
          <w:szCs w:val="40"/>
          <w:bCs/>
        </w:rPr>
        <w:t>=== Halaman 9 — BAB PERTAMA ===</w:t>
      </w:r>
    </w:p>
    <w:p>
      <w:pPr>
        <w:spacing w:before="40" w:after="100" w:line="269" w:lineRule="auto"/>
        <w:bidi w:val="1"/>
        <w:jc w:val="start"/>
      </w:pP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الامتنان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وانطبقات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الالهامية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متحدثه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فبقنب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نفنتح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تبويتها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بوظايفها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التجافى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قنبة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موهبى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عالمك</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Arba'ina wal insya'a arba'ina fa tilka mi'atani wa arba'ina hijaban bainal 'abdi wa bainal hadhratil ilahiyyati li'imaratil 'alamas sufliyyi wa wasthil amali wa nisyanil mali bisirril ibtila'i wa haqiqatil imtinan.</w:t>
      </w:r>
    </w:p>
    <w:p>
      <w:pPr>
        <w:spacing w:before="40" w:after="100" w:line="269" w:lineRule="auto"/>
        <w:bidi w:val="0"/>
        <w:jc w:val="left"/>
      </w:pPr>
      <w:r>
        <w:rPr>
          <w:rFonts w:ascii="Amiri" w:hAnsi="Amiri" w:cs="Amiri" w:eastAsia="Amiri"/>
          <w:b w:val="0"/>
          <w:i w:val="0"/>
          <w:color w:val="1F2937"/>
          <w:sz w:val="26"/>
          <w:szCs w:val="30"/>
        </w:rPr>
        <w:t>Fa idza qatha'as saliku ilallahi ta'ala hadzihil athwaral hijabiyyata wanthibaqatit turabiyyata zhaharat lahul haqa'iqul malakutiyyatu watmawahibudz dzatiyyatu wath thayiful ilhamiyyatu wa haqiqatud daqa'iqil ghaibiyyati, wa dzalika annan nafsa nathiqatun 'alad dawami mutahadditsatun 'alal bidayati fi 'alamiha, fa baqnaba allahu ta'aya a'yana haririyyatiha turaba nuthqiha bikasirin nuri wa haditsin nafsi wi'a'an lathifan qabilan li'anwarin nafantahir rabbaniyyi lisirril khithabis saniyyi fi qaulihi ta'aya "ya ayyatuhan nafsul muthma'innah", fa sirru tabwiyatiha 'indal khithabil aisari qauluhu irji'i. Fa fihil hikmatu wa 'alamatu man kamanat lahu arba'una biwazha'ifihat tajafi 'an daril ghururi wal inabatu ila daril khuludi, wa shihhatu dzalika zhuhuru talaqqil hikmati min qanbati 'ala lisanihi idz hiya nurun mauhibi. Wa'lam anna hadzihil athwarat tarkibiyyata wal haqa'iqat tartibata min majmu'i 'alamik.</w:t>
      </w:r>
    </w:p>
    <w:p>
      <w:pPr>
        <w:spacing w:before="40" w:after="100" w:line="269" w:lineRule="auto"/>
        <w:bidi w:val="0"/>
        <w:jc w:val="left"/>
      </w:pPr>
      <w:r>
        <w:rPr>
          <w:rFonts w:ascii="Amiri" w:hAnsi="Amiri" w:cs="Amiri" w:eastAsia="Amiri"/>
          <w:b w:val="0"/>
          <w:i w:val="0"/>
          <w:color w:val="1F2937"/>
          <w:sz w:val="24"/>
          <w:szCs w:val="28"/>
        </w:rPr>
        <w:t>… empat puluh, dan pembentukan selama empat puluh. Maka itulah dua ratus empat puluh hijab antara hamba dan hadirat Ilahiyah, untuk pemakmuran alam bawah, pertengahan angan-angan, dan terlupakannya harta (al-māl), melalui rahasia ujian dan hakikat anugerah.</w:t>
      </w:r>
    </w:p>
    <w:p>
      <w:pPr>
        <w:spacing w:before="40" w:after="100" w:line="269" w:lineRule="auto"/>
        <w:bidi w:val="0"/>
        <w:jc w:val="left"/>
      </w:pPr>
      <w:r>
        <w:rPr>
          <w:rFonts w:ascii="Amiri" w:hAnsi="Amiri" w:cs="Amiri" w:eastAsia="Amiri"/>
          <w:b w:val="0"/>
          <w:i w:val="0"/>
          <w:color w:val="1F2937"/>
          <w:sz w:val="24"/>
          <w:szCs w:val="28"/>
        </w:rPr>
        <w:t>Apabila salik yang berjalan menuju Allah Taala telah melampaui tahap-tahap penghijab dan lapisan-lapisan tanah (inthibāqāt) ini, menurut penulis akan tampak baginya hakikat-hakikat malakut, «at-mawāhib» dzatiyah, «aṭ-ṭāyif al-ilhāmiyyah», dan hakikat seluk-beluk yang gaib. Hal itu karena jiwa senantiasa berbicara dan bercakap tentang permulaan-permulaan di alamnya. Dalam redaksi cetak, Allah «baqnaba … ta‘āyā» a‘yan kehalusan sutranya (ḥarīriyyah) — tanah tutur katanya — dengan kasr an-nur, dan pembicaraan jiwa menjadi wadah halus yang siap menerima cahaya-cahaya «nafantah» yang rabbani bagi rahasia sapaan yang luhur dalam firman-Nya: “Wahai jiwa yang tenteram.” Rahasia «tabwiyah» jiwa pada sapaan yang lebih mudah ialah firman-Nya: “Kembalilah.” Di dalamnya terdapat hikmah. Menurut penulis, tanda orang yang empat puluhnya «kamanat» beserta tugas-tugasnya ialah menjauh dari negeri tipu daya dan kembali menuju negeri kekekalan. Tanda benarnya hal itu ialah tampaknya penerimaan hikmah dari «qanbah» pada lisannya, karena hikmah itu adalah cahaya mawhibi. Ketahuilah bahwa tahap-tahap penyusunan dan hakikat-hakikat keteraturan ini berasal dari keseluruhan alammu.</w:t>
      </w:r>
    </w:p>
    <w:p>
      <w:r>
        <w:br w:type="page"/>
      </w:r>
    </w:p>
    <w:p>
      <w:pPr>
        <w:bidi w:val="0"/>
        <w:spacing w:before="240" w:after="100"/>
        <w:jc w:val="left"/>
      </w:pPr>
      <w:r>
        <w:rPr>
          <w:rFonts w:ascii="Amiri" w:hAnsi="Amiri" w:cs="Amiri" w:eastAsia="Amiri"/>
          <w:b/>
          <w:i w:val="0"/>
          <w:color w:val="1F2937"/>
          <w:sz w:val="36"/>
          <w:szCs w:val="40"/>
          <w:bCs/>
        </w:rPr>
        <w:t>=== Halaman 10 — pembuka Bab Kedua dan pembagian tiga kelompok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p>
    <w:p>
      <w:pPr>
        <w:spacing w:before="40" w:after="100" w:line="269" w:lineRule="auto"/>
        <w:bidi w:val="1"/>
        <w:jc w:val="start"/>
      </w:pP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والمسايرون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زمرات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بالاجسام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spacing w:before="40" w:after="100" w:line="269" w:lineRule="auto"/>
        <w:bidi w:val="0"/>
        <w:jc w:val="left"/>
      </w:pPr>
      <w:r>
        <w:rPr>
          <w:rFonts w:ascii="Amiri" w:hAnsi="Amiri" w:cs="Amiri" w:eastAsia="Amiri"/>
          <w:b w:val="0"/>
          <w:i w:val="0"/>
          <w:color w:val="1F2937"/>
          <w:sz w:val="26"/>
          <w:szCs w:val="30"/>
        </w:rPr>
        <w:t>Albabuts tsani.</w:t>
      </w:r>
    </w:p>
    <w:p>
      <w:pPr>
        <w:spacing w:before="40" w:after="100" w:line="269" w:lineRule="auto"/>
        <w:bidi w:val="0"/>
        <w:jc w:val="left"/>
      </w:pPr>
      <w:r>
        <w:rPr>
          <w:rFonts w:ascii="Amiri" w:hAnsi="Amiri" w:cs="Amiri" w:eastAsia="Amiri"/>
          <w:b w:val="0"/>
          <w:i w:val="0"/>
          <w:color w:val="1F2937"/>
          <w:sz w:val="26"/>
          <w:szCs w:val="30"/>
        </w:rPr>
        <w:t>Alarba'inal ula hujubul 'aqli.</w:t>
      </w:r>
    </w:p>
    <w:p>
      <w:pPr>
        <w:spacing w:before="40" w:after="100" w:line="269" w:lineRule="auto"/>
        <w:bidi w:val="0"/>
        <w:jc w:val="left"/>
      </w:pPr>
      <w:r>
        <w:rPr>
          <w:rFonts w:ascii="Amiri" w:hAnsi="Amiri" w:cs="Amiri" w:eastAsia="Amiri"/>
          <w:b w:val="0"/>
          <w:i w:val="0"/>
          <w:color w:val="1F2937"/>
          <w:sz w:val="26"/>
          <w:szCs w:val="30"/>
        </w:rPr>
        <w:t>Wa arba'inal 'alaqata hujubur ruh.</w:t>
      </w:r>
    </w:p>
    <w:p>
      <w:pPr>
        <w:spacing w:before="40" w:after="100" w:line="269" w:lineRule="auto"/>
        <w:bidi w:val="0"/>
        <w:jc w:val="left"/>
      </w:pPr>
      <w:r>
        <w:rPr>
          <w:rFonts w:ascii="Amiri" w:hAnsi="Amiri" w:cs="Amiri" w:eastAsia="Amiri"/>
          <w:b w:val="0"/>
          <w:i w:val="0"/>
          <w:color w:val="1F2937"/>
          <w:sz w:val="26"/>
          <w:szCs w:val="30"/>
        </w:rPr>
        <w:t>Wa arba'inal mudhghata hujubun nafs.</w:t>
      </w:r>
    </w:p>
    <w:p>
      <w:pPr>
        <w:spacing w:before="40" w:after="100" w:line="269" w:lineRule="auto"/>
        <w:bidi w:val="0"/>
        <w:jc w:val="left"/>
      </w:pPr>
      <w:r>
        <w:rPr>
          <w:rFonts w:ascii="Amiri" w:hAnsi="Amiri" w:cs="Amiri" w:eastAsia="Amiri"/>
          <w:b w:val="0"/>
          <w:i w:val="0"/>
          <w:color w:val="1F2937"/>
          <w:sz w:val="26"/>
          <w:szCs w:val="30"/>
        </w:rPr>
        <w:t>Wa arba'inal 'izhama hujubul qalb.</w:t>
      </w:r>
    </w:p>
    <w:p>
      <w:pPr>
        <w:spacing w:before="40" w:after="100" w:line="269" w:lineRule="auto"/>
        <w:bidi w:val="0"/>
        <w:jc w:val="left"/>
      </w:pPr>
      <w:r>
        <w:rPr>
          <w:rFonts w:ascii="Amiri" w:hAnsi="Amiri" w:cs="Amiri" w:eastAsia="Amiri"/>
          <w:b w:val="0"/>
          <w:i w:val="0"/>
          <w:color w:val="1F2937"/>
          <w:sz w:val="26"/>
          <w:szCs w:val="30"/>
        </w:rPr>
        <w:t>Wa arba'inal lahma hujubul jism.</w:t>
      </w:r>
    </w:p>
    <w:p>
      <w:pPr>
        <w:spacing w:before="40" w:after="100" w:line="269" w:lineRule="auto"/>
        <w:bidi w:val="0"/>
        <w:jc w:val="left"/>
      </w:pPr>
      <w:r>
        <w:rPr>
          <w:rFonts w:ascii="Amiri" w:hAnsi="Amiri" w:cs="Amiri" w:eastAsia="Amiri"/>
          <w:b w:val="0"/>
          <w:i w:val="0"/>
          <w:color w:val="1F2937"/>
          <w:sz w:val="26"/>
          <w:szCs w:val="30"/>
        </w:rPr>
        <w:t>Wa arba'inal insya'a hujubut tarkib.</w:t>
      </w:r>
    </w:p>
    <w:p>
      <w:pPr>
        <w:spacing w:before="40" w:after="100" w:line="269" w:lineRule="auto"/>
        <w:bidi w:val="0"/>
        <w:jc w:val="left"/>
      </w:pPr>
      <w:r>
        <w:rPr>
          <w:rFonts w:ascii="Amiri" w:hAnsi="Amiri" w:cs="Amiri" w:eastAsia="Amiri"/>
          <w:b w:val="0"/>
          <w:i w:val="0"/>
          <w:color w:val="1F2937"/>
          <w:sz w:val="26"/>
          <w:szCs w:val="30"/>
        </w:rPr>
        <w:t>Fahadzihi sittatu athwarin wal musayiruna ilallahi ta'ala tsalatsu zumratin - as-salikuna wal muriduna wal 'arifun.</w:t>
      </w:r>
    </w:p>
    <w:p>
      <w:pPr>
        <w:spacing w:before="40" w:after="100" w:line="269" w:lineRule="auto"/>
        <w:bidi w:val="0"/>
        <w:jc w:val="left"/>
      </w:pPr>
      <w:r>
        <w:rPr>
          <w:rFonts w:ascii="Amiri" w:hAnsi="Amiri" w:cs="Amiri" w:eastAsia="Amiri"/>
          <w:b w:val="0"/>
          <w:i w:val="0"/>
          <w:color w:val="1F2937"/>
          <w:sz w:val="26"/>
          <w:szCs w:val="30"/>
        </w:rPr>
        <w:t>Fas salikuna :- bil ajsami wal qulub.</w:t>
      </w:r>
    </w:p>
    <w:p>
      <w:pPr>
        <w:spacing w:before="40" w:after="100" w:line="269" w:lineRule="auto"/>
        <w:bidi w:val="0"/>
        <w:jc w:val="left"/>
      </w:pPr>
      <w:r>
        <w:rPr>
          <w:rFonts w:ascii="Amiri" w:hAnsi="Amiri" w:cs="Amiri" w:eastAsia="Amiri"/>
          <w:b w:val="0"/>
          <w:i w:val="0"/>
          <w:color w:val="1F2937"/>
          <w:sz w:val="26"/>
          <w:szCs w:val="30"/>
        </w:rPr>
        <w:t>Wal muriduna :- bin nufusi wal arwah.</w:t>
      </w:r>
    </w:p>
    <w:p>
      <w:pPr>
        <w:spacing w:before="40" w:after="100" w:line="269" w:lineRule="auto"/>
        <w:bidi w:val="0"/>
        <w:jc w:val="left"/>
      </w:pPr>
      <w:r>
        <w:rPr>
          <w:rFonts w:ascii="Amiri" w:hAnsi="Amiri" w:cs="Amiri" w:eastAsia="Amiri"/>
          <w:b w:val="0"/>
          <w:i w:val="0"/>
          <w:color w:val="1F2937"/>
          <w:sz w:val="26"/>
          <w:szCs w:val="30"/>
        </w:rPr>
        <w:t>Wal 'arifuna :- bit tahqiqi wal asrar.</w:t>
      </w:r>
    </w:p>
    <w:p>
      <w:pPr>
        <w:spacing w:before="40" w:after="100" w:line="269" w:lineRule="auto"/>
        <w:bidi w:val="0"/>
        <w:jc w:val="left"/>
      </w:pPr>
      <w:r>
        <w:rPr>
          <w:rFonts w:ascii="Amiri" w:hAnsi="Amiri" w:cs="Amiri" w:eastAsia="Amiri"/>
          <w:b w:val="0"/>
          <w:i w:val="0"/>
          <w:color w:val="1F2937"/>
          <w:sz w:val="26"/>
          <w:szCs w:val="30"/>
        </w:rPr>
        <w:t>Wa qad qussimat asrarur riyadhati 'ala tsalatsi aqsam.</w:t>
      </w:r>
    </w:p>
    <w:p>
      <w:pPr>
        <w:spacing w:before="40" w:after="100" w:line="269" w:lineRule="auto"/>
        <w:bidi w:val="0"/>
        <w:jc w:val="left"/>
      </w:pPr>
      <w:r>
        <w:rPr>
          <w:rFonts w:ascii="Amiri" w:hAnsi="Amiri" w:cs="Amiri" w:eastAsia="Amiri"/>
          <w:b w:val="0"/>
          <w:i w:val="0"/>
          <w:color w:val="1F2937"/>
          <w:sz w:val="26"/>
          <w:szCs w:val="30"/>
        </w:rPr>
        <w:t>Alqismul awwalu :- riyadhatus salikin.</w:t>
      </w:r>
    </w:p>
    <w:p>
      <w:pPr>
        <w:spacing w:before="40" w:after="100" w:line="269" w:lineRule="auto"/>
        <w:bidi w:val="0"/>
        <w:jc w:val="left"/>
      </w:pPr>
      <w:r>
        <w:rPr>
          <w:rFonts w:ascii="Amiri" w:hAnsi="Amiri" w:cs="Amiri" w:eastAsia="Amiri"/>
          <w:b w:val="0"/>
          <w:i w:val="0"/>
          <w:color w:val="1F2937"/>
          <w:sz w:val="26"/>
          <w:szCs w:val="30"/>
        </w:rPr>
        <w:t>Walqismuts tsani :- riyadhatul muridin.</w:t>
      </w:r>
    </w:p>
    <w:p>
      <w:pPr>
        <w:spacing w:before="40" w:after="100" w:line="269" w:lineRule="auto"/>
        <w:bidi w:val="0"/>
        <w:jc w:val="left"/>
      </w:pPr>
      <w:r>
        <w:rPr>
          <w:rFonts w:ascii="Amiri" w:hAnsi="Amiri" w:cs="Amiri" w:eastAsia="Amiri"/>
          <w:b w:val="0"/>
          <w:i w:val="0"/>
          <w:color w:val="1F2937"/>
          <w:sz w:val="26"/>
          <w:szCs w:val="30"/>
        </w:rPr>
        <w:t>Walqismuts tsalitsu :- riyadhatul 'arifin.</w:t>
      </w:r>
    </w:p>
    <w:p>
      <w:pPr>
        <w:spacing w:before="40" w:after="100" w:line="269" w:lineRule="auto"/>
        <w:bidi w:val="0"/>
        <w:jc w:val="left"/>
      </w:pPr>
      <w:r>
        <w:rPr>
          <w:rFonts w:ascii="Amiri" w:hAnsi="Amiri" w:cs="Amiri" w:eastAsia="Amiri"/>
          <w:b w:val="0"/>
          <w:i w:val="0"/>
          <w:color w:val="1F2937"/>
          <w:sz w:val="24"/>
          <w:szCs w:val="28"/>
        </w:rPr>
        <w:t>Bab Kedua.</w:t>
      </w:r>
    </w:p>
    <w:p>
      <w:pPr>
        <w:spacing w:before="40" w:after="100" w:line="269" w:lineRule="auto"/>
        <w:bidi w:val="0"/>
        <w:jc w:val="left"/>
      </w:pPr>
      <w:r>
        <w:rPr>
          <w:rFonts w:ascii="Amiri" w:hAnsi="Amiri" w:cs="Amiri" w:eastAsia="Amiri"/>
          <w:b w:val="0"/>
          <w:i w:val="0"/>
          <w:color w:val="1F2937"/>
          <w:sz w:val="24"/>
          <w:szCs w:val="28"/>
        </w:rPr>
        <w:t>Empat puluh pertama adalah hijab-hijab akal.</w:t>
      </w:r>
    </w:p>
    <w:p>
      <w:pPr>
        <w:spacing w:before="40" w:after="100" w:line="269" w:lineRule="auto"/>
        <w:bidi w:val="0"/>
        <w:jc w:val="left"/>
      </w:pPr>
      <w:r>
        <w:rPr>
          <w:rFonts w:ascii="Amiri" w:hAnsi="Amiri" w:cs="Amiri" w:eastAsia="Amiri"/>
          <w:b w:val="0"/>
          <w:i w:val="0"/>
          <w:color w:val="1F2937"/>
          <w:sz w:val="24"/>
          <w:szCs w:val="28"/>
        </w:rPr>
        <w:t>Dan empat puluh ‘alaqah adalah hijab-hijab ruh.</w:t>
      </w:r>
    </w:p>
    <w:p>
      <w:pPr>
        <w:spacing w:before="40" w:after="100" w:line="269" w:lineRule="auto"/>
        <w:bidi w:val="0"/>
        <w:jc w:val="left"/>
      </w:pPr>
      <w:r>
        <w:rPr>
          <w:rFonts w:ascii="Amiri" w:hAnsi="Amiri" w:cs="Amiri" w:eastAsia="Amiri"/>
          <w:b w:val="0"/>
          <w:i w:val="0"/>
          <w:color w:val="1F2937"/>
          <w:sz w:val="24"/>
          <w:szCs w:val="28"/>
        </w:rPr>
        <w:t>Dan empat puluh mudghah adalah hijab-hijab jiwa.</w:t>
      </w:r>
    </w:p>
    <w:p>
      <w:pPr>
        <w:spacing w:before="40" w:after="100" w:line="269" w:lineRule="auto"/>
        <w:bidi w:val="0"/>
        <w:jc w:val="left"/>
      </w:pPr>
      <w:r>
        <w:rPr>
          <w:rFonts w:ascii="Amiri" w:hAnsi="Amiri" w:cs="Amiri" w:eastAsia="Amiri"/>
          <w:b w:val="0"/>
          <w:i w:val="0"/>
          <w:color w:val="1F2937"/>
          <w:sz w:val="24"/>
          <w:szCs w:val="28"/>
        </w:rPr>
        <w:t>Dan empat puluh tulang adalah hijab-hijab hati.</w:t>
      </w:r>
    </w:p>
    <w:p>
      <w:pPr>
        <w:spacing w:before="40" w:after="100" w:line="269" w:lineRule="auto"/>
        <w:bidi w:val="0"/>
        <w:jc w:val="left"/>
      </w:pPr>
      <w:r>
        <w:rPr>
          <w:rFonts w:ascii="Amiri" w:hAnsi="Amiri" w:cs="Amiri" w:eastAsia="Amiri"/>
          <w:b w:val="0"/>
          <w:i w:val="0"/>
          <w:color w:val="1F2937"/>
          <w:sz w:val="24"/>
          <w:szCs w:val="28"/>
        </w:rPr>
        <w:t>Dan empat puluh daging adalah hijab-hijab tubuh.</w:t>
      </w:r>
    </w:p>
    <w:p>
      <w:pPr>
        <w:spacing w:before="40" w:after="100" w:line="269" w:lineRule="auto"/>
        <w:bidi w:val="0"/>
        <w:jc w:val="left"/>
      </w:pPr>
      <w:r>
        <w:rPr>
          <w:rFonts w:ascii="Amiri" w:hAnsi="Amiri" w:cs="Amiri" w:eastAsia="Amiri"/>
          <w:b w:val="0"/>
          <w:i w:val="0"/>
          <w:color w:val="1F2937"/>
          <w:sz w:val="24"/>
          <w:szCs w:val="28"/>
        </w:rPr>
        <w:t>Dan empat puluh pembentukan adalah hijab-hijab susunan.</w:t>
      </w:r>
    </w:p>
    <w:p>
      <w:pPr>
        <w:spacing w:before="40" w:after="100" w:line="269" w:lineRule="auto"/>
        <w:bidi w:val="0"/>
        <w:jc w:val="left"/>
      </w:pPr>
      <w:r>
        <w:rPr>
          <w:rFonts w:ascii="Amiri" w:hAnsi="Amiri" w:cs="Amiri" w:eastAsia="Amiri"/>
          <w:b w:val="0"/>
          <w:i w:val="0"/>
          <w:color w:val="1F2937"/>
          <w:sz w:val="24"/>
          <w:szCs w:val="28"/>
        </w:rPr>
        <w:t>Inilah enam tahap. Orang-orang yang berjalan (al-musāyirūn) menuju Allah Taala terbagi menjadi tiga golongan - para salik, para murid, dan para ‘arif.</w:t>
      </w:r>
    </w:p>
    <w:p>
      <w:pPr>
        <w:spacing w:before="40" w:after="100" w:line="269" w:lineRule="auto"/>
        <w:bidi w:val="0"/>
        <w:jc w:val="left"/>
      </w:pPr>
      <w:r>
        <w:rPr>
          <w:rFonts w:ascii="Amiri" w:hAnsi="Amiri" w:cs="Amiri" w:eastAsia="Amiri"/>
          <w:b w:val="0"/>
          <w:i w:val="0"/>
          <w:color w:val="1F2937"/>
          <w:sz w:val="24"/>
          <w:szCs w:val="28"/>
        </w:rPr>
        <w:t>Para salik :- dengan tubuh-tubuh dan hati-hati.</w:t>
      </w:r>
    </w:p>
    <w:p>
      <w:pPr>
        <w:spacing w:before="40" w:after="100" w:line="269" w:lineRule="auto"/>
        <w:bidi w:val="0"/>
        <w:jc w:val="left"/>
      </w:pPr>
      <w:r>
        <w:rPr>
          <w:rFonts w:ascii="Amiri" w:hAnsi="Amiri" w:cs="Amiri" w:eastAsia="Amiri"/>
          <w:b w:val="0"/>
          <w:i w:val="0"/>
          <w:color w:val="1F2937"/>
          <w:sz w:val="24"/>
          <w:szCs w:val="28"/>
        </w:rPr>
        <w:t>Dan para murid :- dengan jiwa-jiwa dan ruh-ruh.</w:t>
      </w:r>
    </w:p>
    <w:p>
      <w:pPr>
        <w:spacing w:before="40" w:after="100" w:line="269" w:lineRule="auto"/>
        <w:bidi w:val="0"/>
        <w:jc w:val="left"/>
      </w:pPr>
      <w:r>
        <w:rPr>
          <w:rFonts w:ascii="Amiri" w:hAnsi="Amiri" w:cs="Amiri" w:eastAsia="Amiri"/>
          <w:b w:val="0"/>
          <w:i w:val="0"/>
          <w:color w:val="1F2937"/>
          <w:sz w:val="24"/>
          <w:szCs w:val="28"/>
        </w:rPr>
        <w:t>Dan para ‘arif :- dengan tahqiq dan rahasia-rahasia.</w:t>
      </w:r>
    </w:p>
    <w:p>
      <w:pPr>
        <w:spacing w:before="40" w:after="100" w:line="269" w:lineRule="auto"/>
        <w:bidi w:val="0"/>
        <w:jc w:val="left"/>
      </w:pPr>
      <w:r>
        <w:rPr>
          <w:rFonts w:ascii="Amiri" w:hAnsi="Amiri" w:cs="Amiri" w:eastAsia="Amiri"/>
          <w:b w:val="0"/>
          <w:i w:val="0"/>
          <w:color w:val="1F2937"/>
          <w:sz w:val="24"/>
          <w:szCs w:val="28"/>
        </w:rPr>
        <w:t>Penulis menyatakan bahwa rahasia-rahasia riyadhah telah dibagi menjadi tiga bagian.</w:t>
      </w:r>
    </w:p>
    <w:p>
      <w:pPr>
        <w:spacing w:before="40" w:after="100" w:line="269" w:lineRule="auto"/>
        <w:bidi w:val="0"/>
        <w:jc w:val="left"/>
      </w:pPr>
      <w:r>
        <w:rPr>
          <w:rFonts w:ascii="Amiri" w:hAnsi="Amiri" w:cs="Amiri" w:eastAsia="Amiri"/>
          <w:b w:val="0"/>
          <w:i w:val="0"/>
          <w:color w:val="1F2937"/>
          <w:sz w:val="24"/>
          <w:szCs w:val="28"/>
        </w:rPr>
        <w:t>Bagian pertama :- riyadhah para salik.</w:t>
      </w:r>
    </w:p>
    <w:p>
      <w:pPr>
        <w:spacing w:before="40" w:after="100" w:line="269" w:lineRule="auto"/>
        <w:bidi w:val="0"/>
        <w:jc w:val="left"/>
      </w:pPr>
      <w:r>
        <w:rPr>
          <w:rFonts w:ascii="Amiri" w:hAnsi="Amiri" w:cs="Amiri" w:eastAsia="Amiri"/>
          <w:b w:val="0"/>
          <w:i w:val="0"/>
          <w:color w:val="1F2937"/>
          <w:sz w:val="24"/>
          <w:szCs w:val="28"/>
        </w:rPr>
        <w:t>Dan bagian kedua :- riyadhah para murid.</w:t>
      </w:r>
    </w:p>
    <w:p>
      <w:pPr>
        <w:spacing w:before="40" w:after="100" w:line="269" w:lineRule="auto"/>
        <w:bidi w:val="0"/>
        <w:jc w:val="left"/>
      </w:pPr>
      <w:r>
        <w:rPr>
          <w:rFonts w:ascii="Amiri" w:hAnsi="Amiri" w:cs="Amiri" w:eastAsia="Amiri"/>
          <w:b w:val="0"/>
          <w:i w:val="0"/>
          <w:color w:val="1F2937"/>
          <w:sz w:val="24"/>
          <w:szCs w:val="28"/>
        </w:rPr>
        <w:t>Dan bagian ketiga :- riyadhah para ‘arif.</w:t>
      </w:r>
    </w:p>
    <w:p>
      <w:r>
        <w:br w:type="page"/>
      </w:r>
    </w:p>
    <w:p>
      <w:pPr>
        <w:bidi w:val="0"/>
        <w:spacing w:before="240" w:after="100"/>
        <w:jc w:val="left"/>
      </w:pPr>
      <w:r>
        <w:rPr>
          <w:rFonts w:ascii="Amiri" w:hAnsi="Amiri" w:cs="Amiri" w:eastAsia="Amiri"/>
          <w:b/>
          <w:i w:val="0"/>
          <w:color w:val="1F2937"/>
          <w:sz w:val="36"/>
          <w:szCs w:val="40"/>
          <w:bCs/>
        </w:rPr>
        <w:t>=== Halaman 11 — riyadhah salik dan jadwal ibadah malam ===</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للاخرة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متاهلا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اوقيه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مغطاة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باثرها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واستدامة</w:t>
      </w:r>
    </w:p>
    <w:p>
      <w:pPr>
        <w:spacing w:before="40" w:after="100" w:line="269" w:lineRule="auto"/>
        <w:bidi w:val="0"/>
        <w:jc w:val="left"/>
      </w:pPr>
      <w:r>
        <w:rPr>
          <w:rFonts w:ascii="Amiri" w:hAnsi="Amiri" w:cs="Amiri" w:eastAsia="Amiri"/>
          <w:b w:val="0"/>
          <w:i w:val="0"/>
          <w:color w:val="1F2937"/>
          <w:sz w:val="26"/>
          <w:szCs w:val="30"/>
        </w:rPr>
        <w:t>Wa ama riyadhat al-salikin fa huwa an yadkhul al-riyadhah bi qasd tashih al-maqam wa jism madat al-syahwah al-dunyawiyah wa talab al-mazid li al-akhirah.</w:t>
      </w:r>
    </w:p>
    <w:p>
      <w:pPr>
        <w:spacing w:before="40" w:after="100" w:line="269" w:lineRule="auto"/>
        <w:bidi w:val="0"/>
        <w:jc w:val="left"/>
      </w:pPr>
      <w:r>
        <w:rPr>
          <w:rFonts w:ascii="Amiri" w:hAnsi="Amiri" w:cs="Amiri" w:eastAsia="Amiri"/>
          <w:b w:val="0"/>
          <w:i w:val="0"/>
          <w:color w:val="1F2937"/>
          <w:sz w:val="26"/>
          <w:szCs w:val="30"/>
        </w:rPr>
        <w:t>Wa al-salikun fi dzalik ala qismain: ima mutahilan aw khuluwan. Fa in kana muta'ahilan fa aktsar aklih arba'ah wa isyrin uqiyah. Wa li yakun fakhm kula lailah ba'da al-ghurub: ya'khudz al-raghif al-har wa yaksiruh luqaymat shaghirah, wa huwa yaqra' Tabarak al-ladzi bi yadih al-mulk, wa yaj'al fi aniyah mughatat. Fa idza sala al-maghrib raka'a al-sunah wa jalasa mustaqbil al-qiblah, yamud yadah min taht al-ghita' ba'da al-tasmiyah, wa yuktsir al-madgh wa yahmad Allah bi atsariha; wa hakadza ila akhir al-ma'kul bi ghair adam dasim. Fa idza faragha qama fa yusali itsna asyara rak'ah bi ayat al-kursi tsalats marat fi kul rak'ah. Fa in baqiya al-isya' al-akhirah fa yasytaghil bi al-dzikr, wa dzikruh: Subhan Allah wa al-hamdu lillah wa la ilah ila Allah wa Allah akbar wa la hawl wa la quwat ila billah al-ali al-azhim.</w:t>
      </w:r>
    </w:p>
    <w:p>
      <w:pPr>
        <w:spacing w:before="40" w:after="100" w:line="269" w:lineRule="auto"/>
        <w:bidi w:val="0"/>
        <w:jc w:val="left"/>
      </w:pPr>
      <w:r>
        <w:rPr>
          <w:rFonts w:ascii="Amiri" w:hAnsi="Amiri" w:cs="Amiri" w:eastAsia="Amiri"/>
          <w:b w:val="0"/>
          <w:i w:val="0"/>
          <w:color w:val="1F2937"/>
          <w:sz w:val="26"/>
          <w:szCs w:val="30"/>
        </w:rPr>
        <w:t>Wa fi kul lailah, fa idza sala al-isya' al-akhirah raka'a ba'daha itsna asyara rak'ah bi ayat al-kursi sab' marat fi kul lailah, tsuma yutsir wa yanam ala taharat al-wudlu' wa istiqbal al-qiblah wa istidamah.</w:t>
      </w:r>
    </w:p>
    <w:p>
      <w:pPr>
        <w:spacing w:before="40" w:after="100" w:line="269" w:lineRule="auto"/>
        <w:bidi w:val="0"/>
        <w:jc w:val="left"/>
      </w:pPr>
      <w:r>
        <w:rPr>
          <w:rFonts w:ascii="Amiri" w:hAnsi="Amiri" w:cs="Amiri" w:eastAsia="Amiri"/>
          <w:b w:val="0"/>
          <w:i w:val="0"/>
          <w:color w:val="1F2937"/>
          <w:sz w:val="24"/>
          <w:szCs w:val="28"/>
        </w:rPr>
        <w:t>Adapun riyadhah para salik ialah bahwa ia masuk ke riyadhah dengan maksud membetulkan maqam, «jism» materi syahwat duniawi, dan mencari tambahan untuk akhirat.</w:t>
      </w:r>
    </w:p>
    <w:p>
      <w:pPr>
        <w:spacing w:before="40" w:after="100" w:line="269" w:lineRule="auto"/>
        <w:bidi w:val="0"/>
        <w:jc w:val="left"/>
      </w:pPr>
      <w:r>
        <w:rPr>
          <w:rFonts w:ascii="Amiri" w:hAnsi="Amiri" w:cs="Amiri" w:eastAsia="Amiri"/>
          <w:b w:val="0"/>
          <w:i w:val="0"/>
          <w:color w:val="1F2937"/>
          <w:sz w:val="24"/>
          <w:szCs w:val="28"/>
        </w:rPr>
        <w:t>Para salik dalam hal itu terbagi dua: orang yang berkeluarga atau orang yang sendiri. Jika ia berkeluarga, makanannya yang terbanyak ialah dua puluh empat uqiyah. Hendaklah «fakhm» setiap malam sesudah matahari terbenam: ia mengambil roti panas dan memecahnya menjadi suapan-suapan kecil sambil membaca “Tabarak al-ladzi bi yadih al-mulk”, lalu meletakkannya di wadah tertutup. Apabila telah salat Magrib, ia salat sunah dan duduk menghadap qiblah; ia mengulurkan tangannya dari bawah penutup sesudah tasmiyah, memperbanyak kunyahan, dan memuji Allah sesudahnya. Demikian sampai makanan terakhir, tanpa lauk berlemak. Apabila selesai, ia berdiri lalu salat dua belas rakaat dengan Ayat al-Kursi tiga kali pada setiap rakaat. Jika Isya terakhir masih tersisa, ia menyibukkan diri dengan zikir; zikirnya: “Mahasuci Allah, segala puji bagi Allah, tidak ada tuhan selain Allah, Allah Mahabesar, tidak ada daya dan tidak 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Setiap malam, apabila telah salat Isya terakhir, ia salat dua belas rakaat sesudahnya dengan Ayat al-Kursi tujuh kali pada setiap malam, kemudian «yutsir», lalu tidur dalam keadaan suci berwudu, menghadap qiblah, dan dengan kelangsungan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panas yang dipecah menjadi suapan-suapan kecil - Wadah tertutup - Bacaan “Tabarak al-ladzi bi yadih al-mulk” - Ayat al-Kursi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Bagi salik yang berkeluarga, makanan yang terbanyak ialah dua puluh empat uqiyah.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Setiap malam sesudah matahari terbenam, ambil roti panas, pecah menjadi suapan-suapan kecil sambil membaca “Tabarak al-ladzi bi yadih al-mulk”, lalu letakkan di wadah tertutup.</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Sesudah salat Magrib, salat sunah, duduk menghadap qiblah, ulurkan tangan dari bawah penutup sesudah tasmiyah, perbanyak kunyahan, dan puji Allah sesudahnya sampai makanan terakhir, tanpa lauk berlemak.</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Sesudah selesai, berdiri dan salat dua belas rakaat dengan Ayat al-Kursi tiga kali pada setiap rakaat.</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Jika Isya terakhir masih tersisa, sibukkan diri dengan zikir: “Subhan Allah wa al-hamdu lillah wa la ilah ila Allah wa Allah akbar wa la hawl wa la quwat ila billah al-ali al-azhim.”</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Setiap malam sesudah salat Isya terakhir, salat dua belas rakaat dengan Ayat al-Kursi tujuh kali pada setiap malam, kemudian «yutsir», lalu tidur dalam keadaan suci berwudu dan menghadap qiblah.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Membetulkan maqam, «jism» materi syahwat duniawi, dan mencari tambahan untuk akhirat.</w:t>
      </w:r>
    </w:p>
    <w:p>
      <w:r>
        <w:br w:type="page"/>
      </w:r>
    </w:p>
    <w:p>
      <w:pPr>
        <w:bidi w:val="0"/>
        <w:spacing w:before="240" w:after="100"/>
        <w:jc w:val="left"/>
      </w:pPr>
      <w:r>
        <w:rPr>
          <w:rFonts w:ascii="Amiri" w:hAnsi="Amiri" w:cs="Amiri" w:eastAsia="Amiri"/>
          <w:b/>
          <w:i w:val="0"/>
          <w:color w:val="1F2937"/>
          <w:sz w:val="36"/>
          <w:szCs w:val="40"/>
          <w:bCs/>
        </w:rPr>
        <w:t>=== Halaman 12 — kelanjutan wirid harian dan empat puluh kedua ===</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p>
    <w:p>
      <w:pPr>
        <w:spacing w:before="40" w:after="100" w:line="269" w:lineRule="auto"/>
        <w:bidi w:val="0"/>
        <w:jc w:val="left"/>
      </w:pPr>
      <w:r>
        <w:rPr>
          <w:rFonts w:ascii="Amiri" w:hAnsi="Amiri" w:cs="Amiri" w:eastAsia="Amiri"/>
          <w:b w:val="0"/>
          <w:i w:val="0"/>
          <w:color w:val="1F2937"/>
          <w:sz w:val="26"/>
          <w:szCs w:val="30"/>
        </w:rPr>
        <w:t>Al-dzikr. Wa in ata ahlah qama wa ightasal wa raja'a ila ma kana alaih min al-dzikr. Wa yaqum qabla al-fajr fa yajlis li al-dzikr mustaqbil al-qiblah ila an yusali al-shubh; fa la yazal mustaqbilan jalisan yadzkur Allah ta'ala ila tulu' al-syams, wa yarka' li al-isyraq arba' raka'at bi al-Fatihah wa al-Ikhlash tsalatsah. Tsuma yajlis wa yadzkur Allah ta'ala, fa yarka' al-zawal arba' raka'at bi al-Fatihah wa ayat al-kursi wa Aman al-Rasul, wa yusali al-zhuhr, tsuma yajlis ata al-ashr fa yusali al-ashr wa yarji' ila al-dzikr ala al-shifat al-lati dzakarnaha ila al-maghrib, fa yaf'al bi al-raghif kadzalik wa yudawim ala hadzih al-halat. Fa idza kana fi lailat al-sabi'ah yusali min al-wird taslimatain wa ba'da dzalik yuftir; wa ba'da usbu'ain yusali arba' taslimat tsuma yuftir; wa ba'da tsalatsat asabi' yusali al-wird tsuma yuftir; wa ba'da arba' asabi' yusali al-isya' al-akhirah wa al-wird tsuma yuftir; wa ba'da khamsat asabi' yazid min manzilih min waqt fitrih kula lailah; wa ba'da sitat asabi' yatwi lailatan ba'da lailatan ila tamam tsamaniyin yawman. Ala al-arba'in al-ula tasqut anh tsiql al-a'mal wa yastatibuha, wa fi al-arba'in al-tsaniyah yatib nafsuh bi al-a'mal wa yastaghriq fi anwar</w:t>
      </w:r>
    </w:p>
    <w:p>
      <w:pPr>
        <w:spacing w:before="40" w:after="100" w:line="269" w:lineRule="auto"/>
        <w:bidi w:val="0"/>
        <w:jc w:val="left"/>
      </w:pPr>
      <w:r>
        <w:rPr>
          <w:rFonts w:ascii="Amiri" w:hAnsi="Amiri" w:cs="Amiri" w:eastAsia="Amiri"/>
          <w:b w:val="0"/>
          <w:i w:val="0"/>
          <w:color w:val="1F2937"/>
          <w:sz w:val="24"/>
          <w:szCs w:val="28"/>
        </w:rPr>
        <w:t>… zikir. Jika ia mendatangi istrinya, ia bangun, mandi, dan kembali kepada zikir yang sedang ia lakukan. Ia bangun sebelum fajar, duduk untuk zikir dengan menghadap qiblah sampai salat Subuh; ia tetap duduk menghadap sambil mengingat Allah Taala sampai matahari terbit, lalu salat Isyraq empat rakaat dengan al-Fatihah dan al-Ikhlash tiga kali. Kemudian ia duduk dan mengingat Allah Taala, lalu salat Zawal empat rakaat dengan al-Fatihah, Ayat al-Kursi, dan Aman al-Rasul. Ia salat Zuhur, kemudian duduk «ata» Asar, lalu salat Asar dan kembali kepada zikir dengan cara yang telah kami sebutkan sampai Magrib; ia memperlakukan roti demikian dan terus-menerus dalam keadaan ini. Pada malam ketujuh ia salat dua taslim dari wird, sesudah itu berbuka; sesudah dua pekan ia salat empat taslim lalu berbuka; sesudah tiga pekan ia salat wird lalu berbuka; sesudah empat pekan ia salat Isya terakhir dan wird lalu berbuka; sesudah lima pekan ia «menambah dari tempat tinggalnya» dari waktu berbukanya setiap malam; sesudah enam pekan ia melewati malam demi malam sampai sempurna delapan puluh hari. Pada empat puluh pertama, berat amal-amal jatuh darinya dan ia merasa amal itu baik; pada empat puluh kedua, jiwanya menjadi baik dengan amal-amal dan tenggelam dalam cahaya-cahaya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dengan menghadap qiblah - Al-Fatihah dan al-Ikhlash tiga kali pada Isyraq - Al-Fatihah, Ayat al-Kursi, dan Aman al-Rasul pada Zawal - Roti yang diperlakukan seperti pada rangkaian sebelumnya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Jika mendatangi istri, bangun, mandi, dan kembali kepada zikir yang sedang dilakukan.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Bangun sebelum fajar, duduk untuk zikir dengan menghadap qiblah sampai Subuh, dan tetap duduk mengingat Allah sampai matahari terbit.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Isyraq empat rakaat dengan al-Fatihah dan al-Ikhlash tiga kali.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Duduk mengingat Allah, salat Zawal empat rakaat dengan al-Fatihah, Ayat al-Kursi, dan Aman al-Rasul, lalu salat Zuhur.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Duduk «ata» Asar, salat Asar, kembali kepada zikir sampai Magrib, perlakukan roti demikian, dan terus-menerus dalam keadaan ini.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Pada malam ketujuh salat dua taslim dari wird lalu berbuka; sesudah dua pekan empat taslim lalu berbuka; sesudah tiga pekan salat wird lalu berbuka; sesudah empat pekan salat Isya terakhir dan wird lalu berbuka; sesudah lima pekan berlaku frasa «menambah dari tempat tinggalnya» dari waktu berbuka setiap malam; sesudah enam pekan lewati malam demi malam sampai sempurna delapan puluh hari.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13 — syarat dan penutup riyadhah salik ===</w:t>
      </w:r>
    </w:p>
    <w:p>
      <w:pPr>
        <w:spacing w:before="40" w:after="100" w:line="269" w:lineRule="auto"/>
        <w:bidi w:val="1"/>
        <w:jc w:val="start"/>
      </w:pPr>
      <w:r>
        <w:rPr>
          <w:rFonts w:ascii="Amiri" w:hAnsi="Amiri" w:cs="Amiri" w:eastAsia="Amiri"/>
          <w:b w:val="0"/>
          <w:i w:val="0"/>
          <w:color w:val="1F2937"/>
          <w:sz w:val="42"/>
          <w:szCs w:val="46"/>
          <w:rtl/>
        </w:rPr>
        <w:t>الاذكار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وتناولك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اولاً</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p>
    <w:p>
      <w:pPr>
        <w:spacing w:before="40" w:after="100" w:line="269" w:lineRule="auto"/>
        <w:bidi w:val="0"/>
        <w:jc w:val="left"/>
      </w:pPr>
      <w:r>
        <w:rPr>
          <w:rFonts w:ascii="Amiri" w:hAnsi="Amiri" w:cs="Amiri" w:eastAsia="Amiri"/>
          <w:b w:val="0"/>
          <w:i w:val="0"/>
          <w:color w:val="1F2937"/>
          <w:sz w:val="26"/>
          <w:szCs w:val="30"/>
        </w:rPr>
        <w:t>Al-adzkar, wa dzalik bi syarth akl al-halal wa tark al-asbab wa tanawulik asya'ik jami'an wa ghalabat al-qalb bi al-ikhlash wa al-uzlah min al-ashwat wa al-julus fi al-zhulumat. Fa hadzih riyadhat al-salik al-mutahil al-madzkur awalan.</w:t>
      </w:r>
    </w:p>
    <w:p>
      <w:pPr>
        <w:spacing w:before="40" w:after="100" w:line="269" w:lineRule="auto"/>
        <w:bidi w:val="0"/>
        <w:jc w:val="left"/>
      </w:pPr>
      <w:r>
        <w:rPr>
          <w:rFonts w:ascii="Amiri" w:hAnsi="Amiri" w:cs="Amiri" w:eastAsia="Amiri"/>
          <w:b w:val="0"/>
          <w:i w:val="0"/>
          <w:color w:val="1F2937"/>
          <w:sz w:val="26"/>
          <w:szCs w:val="30"/>
        </w:rPr>
        <w:t>- Wa al-qism al-tsani air al-mutahil, wa in al-riyadhah bi al-qasd al-awal, ghair an qutuh fi al-ta'am aktsar min al-awal, ay bi akl al-khubz faqat, wa lakin raghifain, wa al-fitar ba'da al-isya', wa yasyrab al-ma' al-qalil, wa yakun al-khubz har hata yuqalil min al-naum, wa li yaqra' surat Yasin, wa li yakun fi wirdih ka al-awal, wa yanqus kula lailah nishf dirham min al-khubz. Wa ba'da al-arba'in al-ula yatwi lailat al-jumu'ah fa hasb, wa li yakun dzikruh Subhan Allah al-ali al-wahab, dzalik tsamanin yawman. Wa hadza la yatim al-arba'in ila wa anwar al-firasat al-qalbiyah qad jalat lah min batinih, wa huwa an yara fi batinih mir'at saqliah wa dzawat al-alam mutajaliyah fiha, fa yatafarras bima zhahar lah fi mir'at qalbatah fa la tukhti firasatah.</w:t>
      </w:r>
    </w:p>
    <w:p>
      <w:pPr>
        <w:spacing w:before="40" w:after="100" w:line="269" w:lineRule="auto"/>
        <w:bidi w:val="0"/>
        <w:jc w:val="left"/>
      </w:pPr>
      <w:r>
        <w:rPr>
          <w:rFonts w:ascii="Amiri" w:hAnsi="Amiri" w:cs="Amiri" w:eastAsia="Amiri"/>
          <w:b w:val="0"/>
          <w:i w:val="0"/>
          <w:color w:val="1F2937"/>
          <w:sz w:val="26"/>
          <w:szCs w:val="30"/>
        </w:rPr>
        <w:t>Wa ama al-arba'in al-tsaniyah fa la yanfashil anha hata yasma' al-alam kulah yadzkur ma'ah dzikrah bi ikhtilaf ashwat; hadza atam fathan.</w:t>
      </w:r>
    </w:p>
    <w:p>
      <w:pPr>
        <w:spacing w:before="40" w:after="100" w:line="269" w:lineRule="auto"/>
        <w:bidi w:val="0"/>
        <w:jc w:val="left"/>
      </w:pPr>
      <w:r>
        <w:rPr>
          <w:rFonts w:ascii="Amiri" w:hAnsi="Amiri" w:cs="Amiri" w:eastAsia="Amiri"/>
          <w:b w:val="0"/>
          <w:i w:val="0"/>
          <w:color w:val="1F2937"/>
          <w:sz w:val="24"/>
          <w:szCs w:val="28"/>
        </w:rPr>
        <w:t>… al-adzkar. Itu dengan syarat makan yang halal, meninggalkan al-asbab, engkau mengambil segala barangmu semuanya, mengalahkan hati dengan ikhlash, menyendiri dari suara-suara, dan duduk dalam kegelapan-kegelapan. Inilah riyadhah salik berkeluarga yang disebutkan pertama.</w:t>
      </w:r>
    </w:p>
    <w:p>
      <w:pPr>
        <w:spacing w:before="40" w:after="100" w:line="269" w:lineRule="auto"/>
        <w:bidi w:val="0"/>
        <w:jc w:val="left"/>
      </w:pPr>
      <w:r>
        <w:rPr>
          <w:rFonts w:ascii="Amiri" w:hAnsi="Amiri" w:cs="Amiri" w:eastAsia="Amiri"/>
          <w:b w:val="0"/>
          <w:i w:val="0"/>
          <w:color w:val="1F2937"/>
          <w:sz w:val="24"/>
          <w:szCs w:val="28"/>
        </w:rPr>
        <w:t>- Bagian kedua ialah «air» orang yang berkeluarga. Riyadhah itu dengan maksud yang pertama, hanya saja jatah makannya dalam makanan lebih banyak daripada yang pertama, yaitu dengan hanya makan roti, tetapi dua roti; berbuka sesudah Isya; minum sedikit air; roti itu panas sehingga ia mengurangi tidur; hendaklah ia membaca surah Yasin; hendaklah wird-nya seperti yang pertama; dan setiap malam ia mengurangi setengah dirham dari roti. Sesudah empat puluh pertama, ia melewati malam Jumat «fa hasb». Hendaklah zikirnya “Subhan Allah al-ali al-wahab” selama delapan puluh hari. Orang ini tidak menyempurnakan empat puluh melainkan cahaya-cahaya firasat hati telah tampak jelas baginya dari batinnya. Itu ialah bahwa ia melihat dalam batinnya sebuah cermin mengilap dan dzawat alam tampak menjelma di dalamnya; ia meneliti dengan firasat apa yang tampak baginya dalam cermin «qalbatah», dan firasatnya tidak keliru.</w:t>
      </w:r>
    </w:p>
    <w:p>
      <w:pPr>
        <w:spacing w:before="40" w:after="100" w:line="269" w:lineRule="auto"/>
        <w:bidi w:val="0"/>
        <w:jc w:val="left"/>
      </w:pPr>
      <w:r>
        <w:rPr>
          <w:rFonts w:ascii="Amiri" w:hAnsi="Amiri" w:cs="Amiri" w:eastAsia="Amiri"/>
          <w:b w:val="0"/>
          <w:i w:val="0"/>
          <w:color w:val="1F2937"/>
          <w:sz w:val="24"/>
          <w:szCs w:val="28"/>
        </w:rPr>
        <w:t>Adapun empat puluh kedua, ia tidak terpisah darinya sampai mendengar seluruh alam mengingat bersamanya zikirnya dengan suara yang berbeda-beda; ini adalah pembukaan yang paling sempurna.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Makanan halal - Menyendiri dari suara-suara dan duduk dalam kegelapan-kegelapan - Dua roti panas dan sedikit air - Surah Yasin - Zikir “Subhan Allah al-ali al-wahab”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Makan yang halal, tinggalkan al-asbab, ambil segala barang semuanya, kalahkan hati dengan ikhlash, menyendiri dari suara-suara, dan duduk dalam kegelapan-kegelapan.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Bagian kedua hanya makan roti, tetapi dua roti; berbuka sesudah Isya, minum sedikit air, dan roti itu panas sehingga mengurangi tidur.</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Baca surah Yasin, jadikan wird seperti yang pertama, dan kurangi setengah dirham dari roti setiap malam.</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Sesudah empat puluh pertama, lewati malam Jumat «fa hasb».</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Jadikan zikirnya “Subhan Allah al-ali al-wahab” selama delapan puluh hari.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14 — tiga tabir salik pertama dan kedua ===</w:t>
      </w:r>
    </w:p>
    <w:p>
      <w:pPr>
        <w:spacing w:before="40" w:after="100" w:line="269" w:lineRule="auto"/>
        <w:bidi w:val="1"/>
        <w:jc w:val="start"/>
      </w:pPr>
      <w:r>
        <w:rPr>
          <w:rFonts w:ascii="Amiri" w:hAnsi="Amiri" w:cs="Amiri" w:eastAsia="Amiri"/>
          <w:b w:val="0"/>
          <w:i w:val="0"/>
          <w:color w:val="1F2937"/>
          <w:sz w:val="42"/>
          <w:szCs w:val="46"/>
          <w:rtl/>
        </w:rPr>
        <w:t>واقرب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تتخلف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جاشه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لايحاط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فلينذكرن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p>
    <w:p>
      <w:pPr>
        <w:spacing w:before="40" w:after="100" w:line="269" w:lineRule="auto"/>
        <w:bidi w:val="0"/>
        <w:jc w:val="left"/>
      </w:pPr>
      <w:r>
        <w:rPr>
          <w:rFonts w:ascii="Amiri" w:hAnsi="Amiri" w:cs="Amiri" w:eastAsia="Amiri"/>
          <w:b w:val="0"/>
          <w:i w:val="0"/>
          <w:color w:val="1F2937"/>
          <w:sz w:val="26"/>
          <w:szCs w:val="30"/>
        </w:rPr>
        <w:t>Wa aqrab tariqan min al-awal. Fa hijab al-salik al-awal bi tsalatsat atwal: yaghlibuh al-syahwah; fa idza khadar lah khatir al-syahwah fa li yatawadla wa li yadzkur Ya Hadi dzikran qawiyan, fa inah yaskun anh.</w:t>
      </w:r>
    </w:p>
    <w:p>
      <w:pPr>
        <w:spacing w:before="40" w:after="100" w:line="269" w:lineRule="auto"/>
        <w:bidi w:val="0"/>
        <w:jc w:val="left"/>
      </w:pPr>
      <w:r>
        <w:rPr>
          <w:rFonts w:ascii="Amiri" w:hAnsi="Amiri" w:cs="Amiri" w:eastAsia="Amiri"/>
          <w:b w:val="0"/>
          <w:i w:val="0"/>
          <w:color w:val="1F2937"/>
          <w:sz w:val="26"/>
          <w:szCs w:val="30"/>
        </w:rPr>
        <w:t>Wa al-hijab al-tsani huwa an tatakhalaf alaih al-afkar; fa idza tarakamat alaih al-fikr fa li yatawadla wa li yadzkur Ya Latif, fa inaha taskun anh. Wa al-hijab al-tsalits diqat al-nafs fi sijin al-riyadhah wa takadur al-waqt; fa idza wajad dzalik fa li yaghtasil wa yadzkur Ya Fatah, fa inah yaskun ja'syah.</w:t>
      </w:r>
    </w:p>
    <w:p>
      <w:pPr>
        <w:spacing w:before="40" w:after="100" w:line="269" w:lineRule="auto"/>
        <w:bidi w:val="0"/>
        <w:jc w:val="left"/>
      </w:pPr>
      <w:r>
        <w:rPr>
          <w:rFonts w:ascii="Amiri" w:hAnsi="Amiri" w:cs="Amiri" w:eastAsia="Amiri"/>
          <w:b w:val="0"/>
          <w:i w:val="0"/>
          <w:color w:val="1F2937"/>
          <w:sz w:val="26"/>
          <w:szCs w:val="30"/>
        </w:rPr>
        <w:t>Wa yuhajab al-salik al-tsani bi tsalatsat hujub. Al-awal syahwat al-ta'am; fa idza wajad dzalik fa li yatawadla' wa li yadzkur Ya Qawi, fa inaha tadzhab anh; fa idza dzahabat anh ad ila al-dzikr al-marsum. Wa al-hijab istila al-khawatir li hams al-dzikr; fa idza wajad dzalik qama wa tawadla' wa dzakara Ya Qadir, fa inah yadzhab anh dzalik.</w:t>
      </w:r>
    </w:p>
    <w:p>
      <w:pPr>
        <w:spacing w:before="40" w:after="100" w:line="269" w:lineRule="auto"/>
        <w:bidi w:val="0"/>
        <w:jc w:val="left"/>
      </w:pPr>
      <w:r>
        <w:rPr>
          <w:rFonts w:ascii="Amiri" w:hAnsi="Amiri" w:cs="Amiri" w:eastAsia="Amiri"/>
          <w:b w:val="0"/>
          <w:i w:val="0"/>
          <w:color w:val="1F2937"/>
          <w:sz w:val="26"/>
          <w:szCs w:val="30"/>
        </w:rPr>
        <w:t>Wa al-hijab al-tsalits yazhhar lah khayalat syaitaniyah la tatsbut haqa'iquha la ilman wa la kasyf, bal tarwij al-syaithan li ajl al-khalwah. Fa man wajad dzalik fa li yaghtasil wa yadzkur Ya Dza al-quwat, fa inah yadzhab anh dzalik. La yuhat biha adad al-khawatir, fa li yandzakarna ma yarid alaih fi</w:t>
      </w:r>
    </w:p>
    <w:p>
      <w:pPr>
        <w:spacing w:before="40" w:after="100" w:line="269" w:lineRule="auto"/>
        <w:bidi w:val="0"/>
        <w:jc w:val="left"/>
      </w:pPr>
      <w:r>
        <w:rPr>
          <w:rFonts w:ascii="Amiri" w:hAnsi="Amiri" w:cs="Amiri" w:eastAsia="Amiri"/>
          <w:b w:val="0"/>
          <w:i w:val="0"/>
          <w:color w:val="1F2937"/>
          <w:sz w:val="24"/>
          <w:szCs w:val="28"/>
        </w:rPr>
        <w:t>Dan jalan yang lebih dekat daripada yang pertama. Hijab salik pertama terjadi dengan tiga «atwal»: syahwat mengalahkannya. Apabila lintasan syahwat «khadar» kepadanya, hendaklah ia berwudu dan mengingat “Ya Hadi” dengan zikir yang kuat; itu akan mereda darinya.</w:t>
      </w:r>
    </w:p>
    <w:p>
      <w:pPr>
        <w:spacing w:before="40" w:after="100" w:line="269" w:lineRule="auto"/>
        <w:bidi w:val="0"/>
        <w:jc w:val="left"/>
      </w:pPr>
      <w:r>
        <w:rPr>
          <w:rFonts w:ascii="Amiri" w:hAnsi="Amiri" w:cs="Amiri" w:eastAsia="Amiri"/>
          <w:b w:val="0"/>
          <w:i w:val="0"/>
          <w:color w:val="1F2937"/>
          <w:sz w:val="24"/>
          <w:szCs w:val="28"/>
        </w:rPr>
        <w:t>Hijab kedua ialah pikiran-pikiran datang silih berganti kepadanya. Apabila pikiran menumpuk kepadanya, hendaklah ia berwudu dan mengingat “Ya Latif”; itu akan mereda darinya. Hijab ketiga ialah sempit jiwa dalam penjara riyadhah dan keruhnya waktu. Apabila ia mendapati itu, hendaklah ia mandi dan mengingat “Ya Fatah”; kegelisahan hatinya akan mereda.</w:t>
      </w:r>
    </w:p>
    <w:p>
      <w:pPr>
        <w:spacing w:before="40" w:after="100" w:line="269" w:lineRule="auto"/>
        <w:bidi w:val="0"/>
        <w:jc w:val="left"/>
      </w:pPr>
      <w:r>
        <w:rPr>
          <w:rFonts w:ascii="Amiri" w:hAnsi="Amiri" w:cs="Amiri" w:eastAsia="Amiri"/>
          <w:b w:val="0"/>
          <w:i w:val="0"/>
          <w:color w:val="1F2937"/>
          <w:sz w:val="24"/>
          <w:szCs w:val="28"/>
        </w:rPr>
        <w:t>Salik kedua terhijab dengan tiga hijab. Yang pertama ialah syahwat makanan. Apabila ia mendapati itu, hendaklah ia berwudu dan mengingat “Ya Qawi”; itu akan pergi darinya. Apabila telah pergi darinya, ia kembali kepada zikir yang digariskan. Hijab berikutnya ialah penguasaan lintasan-lintasan pikiran «li hams» zikir. Apabila ia mendapati itu, ia berdiri, berwudu, dan mengingat “Ya Qadir”; itu akan pergi darinya.</w:t>
      </w:r>
    </w:p>
    <w:p>
      <w:pPr>
        <w:spacing w:before="40" w:after="100" w:line="269" w:lineRule="auto"/>
        <w:bidi w:val="0"/>
        <w:jc w:val="left"/>
      </w:pPr>
      <w:r>
        <w:rPr>
          <w:rFonts w:ascii="Amiri" w:hAnsi="Amiri" w:cs="Amiri" w:eastAsia="Amiri"/>
          <w:b w:val="0"/>
          <w:i w:val="0"/>
          <w:color w:val="1F2937"/>
          <w:sz w:val="24"/>
          <w:szCs w:val="28"/>
        </w:rPr>
        <w:t>Hijab ketiga menampakkan kepadanya khayalan-khayalan setani yang hakikatnya tidak tetap, tidak dengan ilmu dan tidak dengan kasyaf, melainkan promosi setan karena khalwah. Siapa mendapati itu, hendaklah ia mandi dan mengingat “Ya Dza al-quwat”; itu akan pergi darinya. Jumlah lintasan-lintasan pikiran tidak dapat diliputi; hendaklah ia benar-benar menyebutkan apa yang datang kepadanya pada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Wudu atau mandi - Zikir “Ya Hadi”, “Ya Latif”, “Ya Fatah”, “Ya Qawi”, “Ya Qadir”, dan “Ya Dza al-quwat”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Apabila lintasan syahwat «khadar», berwudu dan ingat “Ya Hadi” dengan zikir yang kuat.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Apabila pikiran menumpuk, berwudu dan ingat “Ya Latif”.</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Apabila mendapati sempit jiwa dalam penjara riyadhah dan keruhnya waktu, mandi dan ingat “Ya Fatah”.</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Apabila salik kedua mendapati syahwat makanan, berwudu dan ingat “Ya Qawi”; apabila telah pergi, kembali kepada zikir yang digariskan.</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Apabila mendapati penguasaan lintasan-lintasan pikiran «li hams» zikir, berdiri, berwudu, dan ingat “Ya Qadir”.</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Apabila mendapati khayalan-khayalan setani yang disebutkan, mandi dan ingat “Ya Dza al-quwat”.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15 — enam syarat dan pembagian murid ===</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التجليات</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متضجعا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المبتدئين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p>
    <w:p>
      <w:pPr>
        <w:spacing w:before="40" w:after="100" w:line="269" w:lineRule="auto"/>
        <w:bidi w:val="0"/>
        <w:jc w:val="left"/>
      </w:pPr>
      <w:r>
        <w:rPr>
          <w:rFonts w:ascii="Amiri" w:hAnsi="Amiri" w:cs="Amiri" w:eastAsia="Amiri"/>
          <w:b w:val="0"/>
          <w:i w:val="0"/>
          <w:color w:val="1F2937"/>
          <w:sz w:val="26"/>
          <w:szCs w:val="30"/>
        </w:rPr>
        <w:t>Qistas al-syuh al-mutaqada bih. Wa law syaraht dzalik ala al-tafashul la akhrajna an lutf al-ikhtishar li naql al-iktsar, wa qad istaw'abna dzalik fi Haqa'iq Daraj al-Maqamat wa hasr atwal al-waridat ala ikhtilaf al-tajaliat.</w:t>
      </w:r>
    </w:p>
    <w:p>
      <w:pPr>
        <w:spacing w:before="40" w:after="100" w:line="269" w:lineRule="auto"/>
        <w:bidi w:val="0"/>
        <w:jc w:val="left"/>
      </w:pPr>
      <w:r>
        <w:rPr>
          <w:rFonts w:ascii="Amiri" w:hAnsi="Amiri" w:cs="Amiri" w:eastAsia="Amiri"/>
          <w:b w:val="0"/>
          <w:i w:val="0"/>
          <w:color w:val="1F2937"/>
          <w:sz w:val="26"/>
          <w:szCs w:val="30"/>
        </w:rPr>
        <w:t>Wa yalzam hadza al-salik syuruth sitah minha.</w:t>
      </w:r>
    </w:p>
    <w:p>
      <w:pPr>
        <w:spacing w:before="40" w:after="100" w:line="269" w:lineRule="auto"/>
        <w:bidi w:val="0"/>
        <w:jc w:val="left"/>
      </w:pPr>
      <w:r>
        <w:rPr>
          <w:rFonts w:ascii="Amiri" w:hAnsi="Amiri" w:cs="Amiri" w:eastAsia="Amiri"/>
          <w:b w:val="0"/>
          <w:i w:val="0"/>
          <w:color w:val="1F2937"/>
          <w:sz w:val="26"/>
          <w:szCs w:val="30"/>
        </w:rPr>
        <w:t>Inah la ya'kul min ma'lum, wa la yaqbal ma ya'tuh qabla waqtih, wa la yatahrak bi sabab, wa la yabqa dun wudlu', wa la yanam mutadji'an, wa la yatakalam ila min darurah, wa la yufariq al-taharah. Fa hadzih waza'if al-salikin al-mubtadi'in. Fa idza tam al-salik hadzih al-riyadhat wa akhlash ila Allah ta'ala fi hadzih al-khalawat janat lah anwar al-rahabat, fa yartaqi ila darajat al-muridin, wa hum ala tsalatsat aqsam.</w:t>
      </w:r>
    </w:p>
    <w:p>
      <w:pPr>
        <w:spacing w:before="40" w:after="100" w:line="269" w:lineRule="auto"/>
        <w:bidi w:val="0"/>
        <w:jc w:val="left"/>
      </w:pPr>
      <w:r>
        <w:rPr>
          <w:rFonts w:ascii="Amiri" w:hAnsi="Amiri" w:cs="Amiri" w:eastAsia="Amiri"/>
          <w:b w:val="0"/>
          <w:i w:val="0"/>
          <w:color w:val="1F2937"/>
          <w:sz w:val="26"/>
          <w:szCs w:val="30"/>
        </w:rPr>
        <w:t>Al-qism al-awal: murid yatlub haqa'iq qalbih.</w:t>
      </w:r>
    </w:p>
    <w:p>
      <w:pPr>
        <w:spacing w:before="40" w:after="100" w:line="269" w:lineRule="auto"/>
        <w:bidi w:val="0"/>
        <w:jc w:val="left"/>
      </w:pPr>
      <w:r>
        <w:rPr>
          <w:rFonts w:ascii="Amiri" w:hAnsi="Amiri" w:cs="Amiri" w:eastAsia="Amiri"/>
          <w:b w:val="0"/>
          <w:i w:val="0"/>
          <w:color w:val="1F2937"/>
          <w:sz w:val="26"/>
          <w:szCs w:val="30"/>
        </w:rPr>
        <w:t>Wa al-qism al-tsani: murid yatlub al-isyraq ala haqa'iq nafsih. Wa al-qism al-tsalits: murid yatlub tahqiq maqamatih fi qaryah min rabih, wa lah al-tawran al-mutawaliat, wa huwa li aham ahl al-mawajid wa al-mawarid wa kasyf al-asrar wa tajaliat anwar al-qulub. Al-qism al-awal wa huwa al-mazid al-ladzi yatlub haqayiq qalbih, wa dzalik an al-qalb lah wajhan.</w:t>
      </w:r>
    </w:p>
    <w:p>
      <w:pPr>
        <w:spacing w:before="40" w:after="100" w:line="269" w:lineRule="auto"/>
        <w:bidi w:val="0"/>
        <w:jc w:val="left"/>
      </w:pPr>
      <w:r>
        <w:rPr>
          <w:rFonts w:ascii="Amiri" w:hAnsi="Amiri" w:cs="Amiri" w:eastAsia="Amiri"/>
          <w:b w:val="0"/>
          <w:i w:val="0"/>
          <w:color w:val="1F2937"/>
          <w:sz w:val="24"/>
          <w:szCs w:val="28"/>
        </w:rPr>
        <w:t>… neraca «al-syuh» yang «al-mutaqada» dengannya. Seandainya aku menjelaskan itu atas «al-tafashul», kami akan keluar dari kelembutan ringkas karena memindahkan banyak uraian. Kami telah memuat itu dalam Haqa'iq Daraj al-Maqamat dan pembatasan «atwal» al-waridat menurut perbedaan al-tajaliat.</w:t>
      </w:r>
    </w:p>
    <w:p>
      <w:pPr>
        <w:spacing w:before="40" w:after="100" w:line="269" w:lineRule="auto"/>
        <w:bidi w:val="0"/>
        <w:jc w:val="left"/>
      </w:pPr>
      <w:r>
        <w:rPr>
          <w:rFonts w:ascii="Amiri" w:hAnsi="Amiri" w:cs="Amiri" w:eastAsia="Amiri"/>
          <w:b w:val="0"/>
          <w:i w:val="0"/>
          <w:color w:val="1F2937"/>
          <w:sz w:val="24"/>
          <w:szCs w:val="28"/>
        </w:rPr>
        <w:t>Salik ini terikat enam syarat, di antaranya.</w:t>
      </w:r>
    </w:p>
    <w:p>
      <w:pPr>
        <w:spacing w:before="40" w:after="100" w:line="269" w:lineRule="auto"/>
        <w:bidi w:val="0"/>
        <w:jc w:val="left"/>
      </w:pPr>
      <w:r>
        <w:rPr>
          <w:rFonts w:ascii="Amiri" w:hAnsi="Amiri" w:cs="Amiri" w:eastAsia="Amiri"/>
          <w:b w:val="0"/>
          <w:i w:val="0"/>
          <w:color w:val="1F2937"/>
          <w:sz w:val="24"/>
          <w:szCs w:val="28"/>
        </w:rPr>
        <w:t>Ia tidak makan dari ma'lum, tidak menerima apa yang datang kepadanya sebelum waktunya, tidak bergerak dengan suatu sebab, tidak menetap tanpa wudu, tidak tidur berbaring, tidak berbicara kecuali dari darurat, dan tidak meninggalkan kesucian. Inilah tugas-tugas para salik pemula. Apabila salik menyempurnakan riyadhah-riyadhah ini dan ikhlas menuju Allah Taala dalam khalwah-khalwah ini, cahaya-cahaya al-rahabat «janat» baginya; ia naik ke derajat para murid, dan mereka terbagi tiga bagian.</w:t>
      </w:r>
    </w:p>
    <w:p>
      <w:pPr>
        <w:spacing w:before="40" w:after="100" w:line="269" w:lineRule="auto"/>
        <w:bidi w:val="0"/>
        <w:jc w:val="left"/>
      </w:pPr>
      <w:r>
        <w:rPr>
          <w:rFonts w:ascii="Amiri" w:hAnsi="Amiri" w:cs="Amiri" w:eastAsia="Amiri"/>
          <w:b w:val="0"/>
          <w:i w:val="0"/>
          <w:color w:val="1F2937"/>
          <w:sz w:val="24"/>
          <w:szCs w:val="28"/>
        </w:rPr>
        <w:t>Bagian pertama: murid yang mencari hakikat-hakikat hatinya.</w:t>
      </w:r>
    </w:p>
    <w:p>
      <w:pPr>
        <w:spacing w:before="40" w:after="100" w:line="269" w:lineRule="auto"/>
        <w:bidi w:val="0"/>
        <w:jc w:val="left"/>
      </w:pPr>
      <w:r>
        <w:rPr>
          <w:rFonts w:ascii="Amiri" w:hAnsi="Amiri" w:cs="Amiri" w:eastAsia="Amiri"/>
          <w:b w:val="0"/>
          <w:i w:val="0"/>
          <w:color w:val="1F2937"/>
          <w:sz w:val="24"/>
          <w:szCs w:val="28"/>
        </w:rPr>
        <w:t>Bagian kedua: murid yang mencari penyinaran atas hakikat-hakikat dirinya. Bagian ketiga: murid yang mencari perwujudan maqamnya dalam «qaryah» dari Tuhannya. Ia mempunyai dua tahap yang berurutan; ia adalah bagi yang terpenting dari ahli al-mawajid, al-mawarid, penyingkapan al-asrar, dan tajaliat cahaya-cahaya hati. Bagian pertama ialah «al-mazid» yang mencari hakikat-hakikat hatinya; itu karena hati mempunyai dua wajah.</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Wudu dan kesucian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Tidak makan dari ma'lum.</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Tidak menerima apa yang datang sebelum waktunya.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bergerak dengan suatu sebab.</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Tidak menetap tanpa wudu.</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Tidak tidur berbaring.</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Tidak berbicara kecuali dari darurat.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Tidak meninggalkan kesucian.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16 — wajah jiwa, zat, iman, dan nama-nama ===</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أثارالملكوت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p>
    <w:p>
      <w:pPr>
        <w:spacing w:before="40" w:after="100" w:line="269" w:lineRule="auto"/>
        <w:bidi w:val="0"/>
        <w:jc w:val="left"/>
      </w:pPr>
      <w:r>
        <w:rPr>
          <w:rFonts w:ascii="Amiri" w:hAnsi="Amiri" w:cs="Amiri" w:eastAsia="Amiri"/>
          <w:b w:val="0"/>
          <w:i w:val="0"/>
          <w:color w:val="1F2937"/>
          <w:sz w:val="26"/>
          <w:szCs w:val="30"/>
        </w:rPr>
        <w:t>Wajh al-nafs, wa huwa al-ladzi yudrik bih atsar al-malakut wa haqa'iq al-jabarut wa tajaliat al-anwar, wa ilaih al-isyarah bi qaulih ta'alah: (Wa kadzalik nuri Ibrahim malakut al-samawat wa al-ardl).</w:t>
      </w:r>
    </w:p>
    <w:p>
      <w:pPr>
        <w:spacing w:before="40" w:after="100" w:line="269" w:lineRule="auto"/>
        <w:bidi w:val="0"/>
        <w:jc w:val="left"/>
      </w:pPr>
      <w:r>
        <w:rPr>
          <w:rFonts w:ascii="Amiri" w:hAnsi="Amiri" w:cs="Amiri" w:eastAsia="Amiri"/>
          <w:b w:val="0"/>
          <w:i w:val="0"/>
          <w:color w:val="1F2937"/>
          <w:sz w:val="26"/>
          <w:szCs w:val="30"/>
        </w:rPr>
        <w:t>Qal ba'd al-muhaqiqin: arad bih wajh al-qalb, idz wajh al-tajsim la yudrik ila ma lah jihah wa ain, wa wujud al-qalb yudrik ma la jihah lah. Wa min dzalik qauluh ta'ala: Wajaht wajhi li al-ladzi fatar al-samawat wa al-ardl hanifan. Qal ba'duhum: adar bih wajh qalbih. Wa al-wajh al-tsani arad bih al-dzat al-insaniyah, wa huwa al-ladzi yatasharaf bih fi al-mulk wa yudrik bih atsar alam al-syahadah wa haqaiq tasharif al-af'al, tsuma wajhan akhiran.</w:t>
      </w:r>
    </w:p>
    <w:p>
      <w:pPr>
        <w:spacing w:before="40" w:after="100" w:line="269" w:lineRule="auto"/>
        <w:bidi w:val="0"/>
        <w:jc w:val="left"/>
      </w:pPr>
      <w:r>
        <w:rPr>
          <w:rFonts w:ascii="Amiri" w:hAnsi="Amiri" w:cs="Amiri" w:eastAsia="Amiri"/>
          <w:b w:val="0"/>
          <w:i w:val="0"/>
          <w:color w:val="1F2937"/>
          <w:sz w:val="26"/>
          <w:szCs w:val="30"/>
        </w:rPr>
        <w:t>Al-wajh al-awal al-iman:</w:t>
      </w:r>
    </w:p>
    <w:p>
      <w:pPr>
        <w:spacing w:before="40" w:after="100" w:line="269" w:lineRule="auto"/>
        <w:bidi w:val="0"/>
        <w:jc w:val="left"/>
      </w:pPr>
      <w:r>
        <w:rPr>
          <w:rFonts w:ascii="Amiri" w:hAnsi="Amiri" w:cs="Amiri" w:eastAsia="Amiri"/>
          <w:b w:val="0"/>
          <w:i w:val="0"/>
          <w:color w:val="1F2937"/>
          <w:sz w:val="26"/>
          <w:szCs w:val="30"/>
        </w:rPr>
        <w:t>Al-iman, wa huwa al-ladzi katab Allah fi qalbih al-iman, wa huwa al-latifah al-insaniyah al-rabaniyah, wa huwa al-ladzi yudrik anwar al-shifat wa tsubut al-tajali. Wa dzalik li arbab al-ahwal fi al-muamalat wa ahl al-munazalat. Wa al-wajh al-tsani al-asma', wa huwa al-ladzi awda' Allah fih al-ilm wa lata'if al-asma', wa huwa al-ladzi yusykil al-ma'ani kaif barazat an haqa'iq al-ruh wa tasharuf al-fi'l ala muqtada al-ilm, wa huwa al-ladzi</w:t>
      </w:r>
    </w:p>
    <w:p>
      <w:pPr>
        <w:spacing w:before="40" w:after="100" w:line="269" w:lineRule="auto"/>
        <w:bidi w:val="0"/>
        <w:jc w:val="left"/>
      </w:pPr>
      <w:r>
        <w:rPr>
          <w:rFonts w:ascii="Amiri" w:hAnsi="Amiri" w:cs="Amiri" w:eastAsia="Amiri"/>
          <w:b w:val="0"/>
          <w:i w:val="0"/>
          <w:color w:val="1F2937"/>
          <w:sz w:val="24"/>
          <w:szCs w:val="28"/>
        </w:rPr>
        <w:t>Wajah jiwa, yaitu yang dengannya ia mengetahui bekas-bekas malakut, hakikat-hakikat jabarut, dan tajaliat cahaya-cahaya. Kepadanyalah isyarat dengan firman «ta'alah»: “Dan demikianlah Kami memperlihatkan kepada Ibrahim malakut langit dan bumi.”</w:t>
      </w:r>
    </w:p>
    <w:p>
      <w:pPr>
        <w:spacing w:before="40" w:after="100" w:line="269" w:lineRule="auto"/>
        <w:bidi w:val="0"/>
        <w:jc w:val="left"/>
      </w:pPr>
      <w:r>
        <w:rPr>
          <w:rFonts w:ascii="Amiri" w:hAnsi="Amiri" w:cs="Amiri" w:eastAsia="Amiri"/>
          <w:b w:val="0"/>
          <w:i w:val="0"/>
          <w:color w:val="1F2937"/>
          <w:sz w:val="24"/>
          <w:szCs w:val="28"/>
        </w:rPr>
        <w:t>Sebagian al-muhaqiqin berkata: yang dimaksud dengannya ialah wajah hati, karena wajah penjasadan tidak mengetahui kecuali apa yang mempunyai «jihah» dan ain, dan adanya hati mengetahui apa yang tidak mempunyai «jihah». Termasuk itu firman-Nya Ta'ala: “Aku menghadapkan wajahku kepada yang menciptakan langit dan bumi dengan lurus.” Sebagian mereka berkata: ia «adar» dengannya wajah hatinya. Wajah kedua yang dimaksud dengannya ialah zat insani; ia yang dengannya ia bertindak dalam al-mulk dan mengetahui bekas-bekas alam kesaksian serta hakikat perubahan perbuatan-perbuatan. Kemudian dua wajah akhir.</w:t>
      </w:r>
    </w:p>
    <w:p>
      <w:pPr>
        <w:spacing w:before="40" w:after="100" w:line="269" w:lineRule="auto"/>
        <w:bidi w:val="0"/>
        <w:jc w:val="left"/>
      </w:pPr>
      <w:r>
        <w:rPr>
          <w:rFonts w:ascii="Amiri" w:hAnsi="Amiri" w:cs="Amiri" w:eastAsia="Amiri"/>
          <w:b w:val="0"/>
          <w:i w:val="0"/>
          <w:color w:val="1F2937"/>
          <w:sz w:val="24"/>
          <w:szCs w:val="28"/>
        </w:rPr>
        <w:t>Wajah pertama ialah iman:</w:t>
      </w:r>
    </w:p>
    <w:p>
      <w:pPr>
        <w:spacing w:before="40" w:after="100" w:line="269" w:lineRule="auto"/>
        <w:bidi w:val="0"/>
        <w:jc w:val="left"/>
      </w:pPr>
      <w:r>
        <w:rPr>
          <w:rFonts w:ascii="Amiri" w:hAnsi="Amiri" w:cs="Amiri" w:eastAsia="Amiri"/>
          <w:b w:val="0"/>
          <w:i w:val="0"/>
          <w:color w:val="1F2937"/>
          <w:sz w:val="24"/>
          <w:szCs w:val="28"/>
        </w:rPr>
        <w:t>Iman, yaitu yang Allah tulis iman di dalam hatinya; ia adalah al-latifah al-insaniyah al-rabaniyah, dan ia mengetahui cahaya-cahaya sifat dan tetapnya tajali. Itu bagi para pemilik ahwal dalam muamalat dan ahli munazalat. Wajah kedua ialah al-asma'; ia yang Allah titipkan ilmu dan kelembutan al-asma' di dalamnya, dan ia yang membentuk makna-makna ketika makna itu muncul dari hakikat-hakikat ruh dan berlangsungnya perbuatan menurut tuntutan ilmu. Ia pula yang</w:t>
      </w:r>
    </w:p>
    <w:p>
      <w:r>
        <w:br w:type="page"/>
      </w:r>
    </w:p>
    <w:p>
      <w:pPr>
        <w:bidi w:val="0"/>
        <w:spacing w:before="240" w:after="100"/>
        <w:jc w:val="left"/>
      </w:pPr>
      <w:r>
        <w:rPr>
          <w:rFonts w:ascii="Amiri" w:hAnsi="Amiri" w:cs="Amiri" w:eastAsia="Amiri"/>
          <w:b/>
          <w:i w:val="0"/>
          <w:color w:val="1F2937"/>
          <w:sz w:val="36"/>
          <w:szCs w:val="40"/>
          <w:bCs/>
        </w:rPr>
        <w:t>=== Halaman 17 — wajah syuhud, alam amr, dan awal alam ikhtira' ===</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واقواله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الادب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p>
    <w:p>
      <w:pPr>
        <w:spacing w:before="40" w:after="100" w:line="269" w:lineRule="auto"/>
        <w:bidi w:val="0"/>
        <w:jc w:val="left"/>
      </w:pPr>
      <w:r>
        <w:rPr>
          <w:rFonts w:ascii="Amiri" w:hAnsi="Amiri" w:cs="Amiri" w:eastAsia="Amiri"/>
          <w:b w:val="0"/>
          <w:i w:val="0"/>
          <w:color w:val="1F2937"/>
          <w:sz w:val="26"/>
          <w:szCs w:val="30"/>
        </w:rPr>
        <w:t>Yukasyif bi haqa'iq al-maujudat: kaif qamat bi al-asma' wa al-af'al, wa kaif min muwahidih lillah ta'ala ala dawam wujudiha, ima tawhid asma' aw tawhid af'al. Tsuma wajhat akhiran: wajh li syuhud al-amr al-ali, wa huwa al-ladzi yutla bih Kitab al-Balad ta'ala, wa bih tufham lata'if al-quran al-azhim, wa bih yatasharaf fi ilm al-fahm wa yansyarih bih fi sahat al-ta'wil hata yufham Kitab Allah ta'ala bi al-qadr al-ladzi khashah Allah ta'ala iyah ala al-ladzi aradah.</w:t>
      </w:r>
    </w:p>
    <w:p>
      <w:pPr>
        <w:spacing w:before="40" w:after="100" w:line="269" w:lineRule="auto"/>
        <w:bidi w:val="0"/>
        <w:jc w:val="left"/>
      </w:pPr>
      <w:r>
        <w:rPr>
          <w:rFonts w:ascii="Amiri" w:hAnsi="Amiri" w:cs="Amiri" w:eastAsia="Amiri"/>
          <w:b w:val="0"/>
          <w:i w:val="0"/>
          <w:color w:val="1F2937"/>
          <w:sz w:val="26"/>
          <w:szCs w:val="30"/>
        </w:rPr>
        <w:t>Al-wajh al-tsani wa huwa al-alam al-amr al-ali, ay al-shadir an al-kalimat al-ula, wa huwa al-ladzi yasyhad haqa'iq wa asrar al-sunah, wa huwa al-ladzi yatabi' al-rasul—sala Allah alaih wa salam—fi af'alih wa aqwalih wa amrih wa nahyih; wa bih yu'lam manzilat al-rasul—sala Allah alaih wa salam—fi al-quran min Allah subhanah wa ta'ala, fa yalzam al-adab fi al-zhahir wa al-batin, wa huwa al-ladzi yafham an al-rasul—sala Allah alaih wa salam—ma iradat fi ahkam sunatih wa lata'if hikmatih. Tsuma wajhan akhiran.</w:t>
      </w:r>
    </w:p>
    <w:p>
      <w:pPr>
        <w:spacing w:before="40" w:after="100" w:line="269" w:lineRule="auto"/>
        <w:bidi w:val="0"/>
        <w:jc w:val="left"/>
      </w:pPr>
      <w:r>
        <w:rPr>
          <w:rFonts w:ascii="Amiri" w:hAnsi="Amiri" w:cs="Amiri" w:eastAsia="Amiri"/>
          <w:b w:val="0"/>
          <w:i w:val="0"/>
          <w:color w:val="1F2937"/>
          <w:sz w:val="26"/>
          <w:szCs w:val="30"/>
        </w:rPr>
        <w:t>Al-wajhat al-awal wa huwa al-ladzi yatajala fih alam al-ikhtira' al-kharij an raq al-mitsal, bal huwa ibraz al-qudrat ala al-jam' wa bih yasyhad</w:t>
      </w:r>
    </w:p>
    <w:p>
      <w:pPr>
        <w:spacing w:before="40" w:after="100" w:line="269" w:lineRule="auto"/>
        <w:bidi w:val="0"/>
        <w:jc w:val="left"/>
      </w:pPr>
      <w:r>
        <w:rPr>
          <w:rFonts w:ascii="Amiri" w:hAnsi="Amiri" w:cs="Amiri" w:eastAsia="Amiri"/>
          <w:b w:val="0"/>
          <w:i w:val="0"/>
          <w:color w:val="1F2937"/>
          <w:sz w:val="24"/>
          <w:szCs w:val="28"/>
        </w:rPr>
        <w:t>… menyingkapkan hakikat-hakikat segala maujud: bagaimana ia tegak dengan al-asma' dan perbuatan-perbuatan, dan bagaimana dari yang mengesakannya «lillah» Ta'ala atas kelangsungan wujudnya, baik tauhid nama-nama maupun tauhid perbuatan-perbuatan. Kemudian wajah-wajah akhir: wajah untuk kesaksian al-amr al-ali, yaitu yang dengannya dibaca “Kitab al-Balad” Ta'ala; dengannya dipahami kelembutan-kelembutan al-Quran yang agung; dengannya ia bergerak dalam ilmu pemahaman dan menjadi lapang di arena takwil sampai Kitab Allah Ta'ala dipahami menurut kadar yang Allah Ta'ala khususkan baginya atas apa yang Ia kehendaki.</w:t>
      </w:r>
    </w:p>
    <w:p>
      <w:pPr>
        <w:spacing w:before="40" w:after="100" w:line="269" w:lineRule="auto"/>
        <w:bidi w:val="0"/>
        <w:jc w:val="left"/>
      </w:pPr>
      <w:r>
        <w:rPr>
          <w:rFonts w:ascii="Amiri" w:hAnsi="Amiri" w:cs="Amiri" w:eastAsia="Amiri"/>
          <w:b w:val="0"/>
          <w:i w:val="0"/>
          <w:color w:val="1F2937"/>
          <w:sz w:val="24"/>
          <w:szCs w:val="28"/>
        </w:rPr>
        <w:t>Wajah kedua ialah alam al-amr al-ali, yaitu yang terbit dari kalimat pertama. Ia menyaksikan hakikat-hakikat dan rahasia-rahasia sunah, dan ia mengikuti Rasul—salallahu alaihi wa salam—dalam perbuatan, ucapan, perintah, dan larangannya. Dengannya diketahui kedudukan Rasul—salallahu alaihi wa salam—dalam al-Quran dari Allah Subhanah wa Ta'ala; ia menetapi adab lahir dan batin, dan ia memahami dari Rasul—salallahu alaihi wa salam—«iradat» beliau dalam hukum-hukum sunahnya dan kelembutan hikmahnya. Kemudian dua wajah akhir.</w:t>
      </w:r>
    </w:p>
    <w:p>
      <w:pPr>
        <w:spacing w:before="40" w:after="100" w:line="269" w:lineRule="auto"/>
        <w:bidi w:val="0"/>
        <w:jc w:val="left"/>
      </w:pPr>
      <w:r>
        <w:rPr>
          <w:rFonts w:ascii="Amiri" w:hAnsi="Amiri" w:cs="Amiri" w:eastAsia="Amiri"/>
          <w:b w:val="0"/>
          <w:i w:val="0"/>
          <w:color w:val="1F2937"/>
          <w:sz w:val="24"/>
          <w:szCs w:val="28"/>
        </w:rPr>
        <w:t>Wajah pertama ialah yang di dalamnya alam al-ikhtira' bertajali, yang keluar dari «raq» al-mitsal; bahkan ia adalah penampakan kekuasaan atas penghimpunan, dan dengannya ia menyaksikan</w:t>
      </w:r>
    </w:p>
    <w:p>
      <w:r>
        <w:br w:type="page"/>
      </w:r>
    </w:p>
    <w:p>
      <w:pPr>
        <w:bidi w:val="0"/>
        <w:spacing w:before="240" w:after="100"/>
        <w:jc w:val="left"/>
      </w:pPr>
      <w:r>
        <w:rPr>
          <w:rFonts w:ascii="Amiri" w:hAnsi="Amiri" w:cs="Amiri" w:eastAsia="Amiri"/>
          <w:b/>
          <w:i w:val="0"/>
          <w:color w:val="1F2937"/>
          <w:sz w:val="36"/>
          <w:szCs w:val="40"/>
          <w:bCs/>
        </w:rPr>
        <w:t>=== Halaman 18 — alam ibda‘, firasat mukmin, dan mata hati ===</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بالادارة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عزوجل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Haqa'iq al-alam fi al-dzuriyat al-ula qabla hululihim fi fi alam al-tashawur wa al-tasyakul, fa ya'zham indah amr Allah ta'ala wa qadruh min haits al-jumlah.</w:t>
      </w:r>
    </w:p>
    <w:p>
      <w:pPr>
        <w:spacing w:before="40" w:after="100" w:line="269" w:lineRule="auto"/>
        <w:bidi w:val="0"/>
        <w:jc w:val="left"/>
      </w:pPr>
      <w:r>
        <w:rPr>
          <w:rFonts w:ascii="Amiri" w:hAnsi="Amiri" w:cs="Amiri" w:eastAsia="Amiri"/>
          <w:b w:val="0"/>
          <w:i w:val="0"/>
          <w:color w:val="1F2937"/>
          <w:sz w:val="26"/>
          <w:szCs w:val="30"/>
        </w:rPr>
        <w:t>Al-wajh al-tsani.</w:t>
      </w:r>
    </w:p>
    <w:p>
      <w:pPr>
        <w:spacing w:before="40" w:after="100" w:line="269" w:lineRule="auto"/>
        <w:bidi w:val="0"/>
        <w:jc w:val="left"/>
      </w:pPr>
      <w:r>
        <w:rPr>
          <w:rFonts w:ascii="Amiri" w:hAnsi="Amiri" w:cs="Amiri" w:eastAsia="Amiri"/>
          <w:b w:val="0"/>
          <w:i w:val="0"/>
          <w:color w:val="1F2937"/>
          <w:sz w:val="26"/>
          <w:szCs w:val="30"/>
        </w:rPr>
        <w:t>Wajh al-fatq.</w:t>
      </w:r>
    </w:p>
    <w:p>
      <w:pPr>
        <w:spacing w:before="40" w:after="100" w:line="269" w:lineRule="auto"/>
        <w:bidi w:val="0"/>
        <w:jc w:val="left"/>
      </w:pPr>
      <w:r>
        <w:rPr>
          <w:rFonts w:ascii="Amiri" w:hAnsi="Amiri" w:cs="Amiri" w:eastAsia="Amiri"/>
          <w:b w:val="0"/>
          <w:i w:val="0"/>
          <w:color w:val="1F2937"/>
          <w:sz w:val="26"/>
          <w:szCs w:val="30"/>
        </w:rPr>
        <w:t>Wa huwa al-ladzi yatajala fi mira'tih alam al-ibda', idz huwa manuth bi al-idarah kama an alam al-ikhtira' manuth bi al-qudrat, wa huwa al-ladzi yasyhad bih awalim al-fadrah wa kaif yataratab bi sir al-iradat al-ulya wa ja'al Allah subhanah.</w:t>
      </w:r>
    </w:p>
    <w:p>
      <w:pPr>
        <w:spacing w:before="40" w:after="100" w:line="269" w:lineRule="auto"/>
        <w:bidi w:val="0"/>
        <w:jc w:val="left"/>
      </w:pPr>
      <w:r>
        <w:rPr>
          <w:rFonts w:ascii="Amiri" w:hAnsi="Amiri" w:cs="Amiri" w:eastAsia="Amiri"/>
          <w:b w:val="0"/>
          <w:i w:val="0"/>
          <w:color w:val="1F2937"/>
          <w:sz w:val="26"/>
          <w:szCs w:val="30"/>
        </w:rPr>
        <w:t>Asrar tawhidiha fi alam al-jam', wa huwa al-ladzi tanazah fi atwal al-maujudat wa in zadat al-wujud ala ikhtilaf nizhamuha barazat bi hikmat khafiyat wa ikhtishash qadari. Fa hadzih wujuh al-qalb, tsuma lah ainan. Wa minh qauluh—sala Allah alaih wa salam—: Itaqu firasat al-mu'min, fa inah yanzhur bi nur Allah ta'ala. Wa minh qauluh Az wa Jal: "Wa tarahum yanzhurun ilaik wa hum la yubshirun", wa qal ta'ala: "Fa inaha la ta'ma al-abshar wa lakin ta'ma al-qulub al-lati fi al-shudur". Fa hadzih isyarat ayun al-qalb, tsuma ainan akhiran.</w:t>
      </w:r>
    </w:p>
    <w:p>
      <w:pPr>
        <w:spacing w:before="40" w:after="100" w:line="269" w:lineRule="auto"/>
        <w:bidi w:val="0"/>
        <w:jc w:val="left"/>
      </w:pPr>
      <w:r>
        <w:rPr>
          <w:rFonts w:ascii="Amiri" w:hAnsi="Amiri" w:cs="Amiri" w:eastAsia="Amiri"/>
          <w:b w:val="0"/>
          <w:i w:val="0"/>
          <w:color w:val="1F2937"/>
          <w:sz w:val="24"/>
          <w:szCs w:val="28"/>
        </w:rPr>
        <w:t>… hakikat-hakikat alam pada keturunan pertama sebelum mereka berada di di alam penggambaran dan pembentukan, sehingga perkara Allah Ta'ala dan ketetapan-Nya menjadi besar di sisinya dari segi keseluruhan.</w:t>
      </w:r>
    </w:p>
    <w:p>
      <w:pPr>
        <w:spacing w:before="40" w:after="100" w:line="269" w:lineRule="auto"/>
        <w:bidi w:val="0"/>
        <w:jc w:val="left"/>
      </w:pPr>
      <w:r>
        <w:rPr>
          <w:rFonts w:ascii="Amiri" w:hAnsi="Amiri" w:cs="Amiri" w:eastAsia="Amiri"/>
          <w:b w:val="0"/>
          <w:i w:val="0"/>
          <w:color w:val="1F2937"/>
          <w:sz w:val="24"/>
          <w:szCs w:val="28"/>
        </w:rPr>
        <w:t>Wajah kedua.</w:t>
      </w:r>
    </w:p>
    <w:p>
      <w:pPr>
        <w:spacing w:before="40" w:after="100" w:line="269" w:lineRule="auto"/>
        <w:bidi w:val="0"/>
        <w:jc w:val="left"/>
      </w:pPr>
      <w:r>
        <w:rPr>
          <w:rFonts w:ascii="Amiri" w:hAnsi="Amiri" w:cs="Amiri" w:eastAsia="Amiri"/>
          <w:b w:val="0"/>
          <w:i w:val="0"/>
          <w:color w:val="1F2937"/>
          <w:sz w:val="24"/>
          <w:szCs w:val="28"/>
        </w:rPr>
        <w:t>Wajah al-fatq.</w:t>
      </w:r>
    </w:p>
    <w:p>
      <w:pPr>
        <w:spacing w:before="40" w:after="100" w:line="269" w:lineRule="auto"/>
        <w:bidi w:val="0"/>
        <w:jc w:val="left"/>
      </w:pPr>
      <w:r>
        <w:rPr>
          <w:rFonts w:ascii="Amiri" w:hAnsi="Amiri" w:cs="Amiri" w:eastAsia="Amiri"/>
          <w:b w:val="0"/>
          <w:i w:val="0"/>
          <w:color w:val="1F2937"/>
          <w:sz w:val="24"/>
          <w:szCs w:val="28"/>
        </w:rPr>
        <w:t>Ia ialah yang dalam «mira'tih»-nya alam al-ibda' bertajali, karena ia digantungkan pada al-idarah, sebagaimana alam al-ikhtira' digantungkan pada kekuasaan. Ia ialah yang dengannya ia menyaksikan alam-alam «al-fadrah» dan bagaimana ia tersusun dengan rahasia kehendak tertinggi, dan Allah Subhanah menjadikan.</w:t>
      </w:r>
    </w:p>
    <w:p>
      <w:pPr>
        <w:spacing w:before="40" w:after="100" w:line="269" w:lineRule="auto"/>
        <w:bidi w:val="0"/>
        <w:jc w:val="left"/>
      </w:pPr>
      <w:r>
        <w:rPr>
          <w:rFonts w:ascii="Amiri" w:hAnsi="Amiri" w:cs="Amiri" w:eastAsia="Amiri"/>
          <w:b w:val="0"/>
          <w:i w:val="0"/>
          <w:color w:val="1F2937"/>
          <w:sz w:val="24"/>
          <w:szCs w:val="28"/>
        </w:rPr>
        <w:t>Rahasia-rahasia tauhidnya dalam alam al-jam'; ia ialah yang mahasuci dalam «atwal» segala maujud. Jika wujud bertambah atas perbedaan susunannya, ia muncul dengan hikmah tersembunyi dan pengistimewaan qadari. Inilah wajah-wajah hati; kemudian hati mempunyai dua mata. Termasuk itu ucapan beliau—salallahu alaihi wa salam—: “Waspadalah terhadap firasat orang mukmin, karena ia melihat dengan cahaya Allah Ta'ala.” Termasuk itu firman-Nya Az wa Jal: “Engkau melihat mereka memandang kepadamu, padahal mereka tidak melihat.” Dan Ia Ta'ala berfirman: “Sesungguhnya bukan mata-mata itu yang buta, tetapi hati yang di dalam dada itulah yang buta.” Inilah isyarat-isyarat mata-mata hati; kemudian dua mata akhir.</w:t>
      </w:r>
    </w:p>
    <w:p>
      <w:r>
        <w:br w:type="page"/>
      </w:r>
    </w:p>
    <w:p>
      <w:pPr>
        <w:bidi w:val="0"/>
        <w:spacing w:before="240" w:after="100"/>
        <w:jc w:val="left"/>
      </w:pPr>
      <w:r>
        <w:rPr>
          <w:rFonts w:ascii="Amiri" w:hAnsi="Amiri" w:cs="Amiri" w:eastAsia="Amiri"/>
          <w:b/>
          <w:i w:val="0"/>
          <w:color w:val="1F2937"/>
          <w:sz w:val="36"/>
          <w:szCs w:val="40"/>
          <w:bCs/>
        </w:rPr>
        <w:t>=== Halaman 19 — pembuka Bab Ketiga dan mata kedua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تكشيف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الاملاك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افلاكيها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تتداولة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Al-bab al-tsalits</w:t>
      </w:r>
    </w:p>
    <w:p>
      <w:pPr>
        <w:spacing w:before="40" w:after="100" w:line="269" w:lineRule="auto"/>
        <w:bidi w:val="0"/>
        <w:jc w:val="left"/>
      </w:pPr>
      <w:r>
        <w:rPr>
          <w:rFonts w:ascii="Amiri" w:hAnsi="Amiri" w:cs="Amiri" w:eastAsia="Amiri"/>
          <w:b w:val="0"/>
          <w:i w:val="0"/>
          <w:color w:val="1F2937"/>
          <w:sz w:val="26"/>
          <w:szCs w:val="30"/>
        </w:rPr>
        <w:t>Asrar al-qulub</w:t>
      </w:r>
    </w:p>
    <w:p>
      <w:pPr>
        <w:spacing w:before="40" w:after="100" w:line="269" w:lineRule="auto"/>
        <w:bidi w:val="0"/>
        <w:jc w:val="left"/>
      </w:pPr>
      <w:r>
        <w:rPr>
          <w:rFonts w:ascii="Amiri" w:hAnsi="Amiri" w:cs="Amiri" w:eastAsia="Amiri"/>
          <w:b w:val="0"/>
          <w:i w:val="0"/>
          <w:color w:val="1F2937"/>
          <w:sz w:val="26"/>
          <w:szCs w:val="30"/>
        </w:rPr>
        <w:t>Al-ula li al-nafs, wa hiya taksyif alam al-samawat wa maratib al-amlak wa tasbih al-karubiyin wa kaif shana' Allah ta'ala fi tartib adwar aflakiha wa ikhtilaf shuwar amlakiha wa anwa' ta'abudat sukaniha. Wa hadza awal asrar al-qulub.</w:t>
      </w:r>
    </w:p>
    <w:p>
      <w:pPr>
        <w:spacing w:before="40" w:after="100" w:line="269" w:lineRule="auto"/>
        <w:bidi w:val="0"/>
        <w:jc w:val="left"/>
      </w:pPr>
      <w:r>
        <w:rPr>
          <w:rFonts w:ascii="Amiri" w:hAnsi="Amiri" w:cs="Amiri" w:eastAsia="Amiri"/>
          <w:b w:val="0"/>
          <w:i w:val="0"/>
          <w:color w:val="1F2937"/>
          <w:sz w:val="26"/>
          <w:szCs w:val="30"/>
        </w:rPr>
        <w:t>Al-ain al-tsaniyah:</w:t>
      </w:r>
    </w:p>
    <w:p>
      <w:pPr>
        <w:spacing w:before="40" w:after="100" w:line="269" w:lineRule="auto"/>
        <w:bidi w:val="0"/>
        <w:jc w:val="left"/>
      </w:pPr>
      <w:r>
        <w:rPr>
          <w:rFonts w:ascii="Amiri" w:hAnsi="Amiri" w:cs="Amiri" w:eastAsia="Amiri"/>
          <w:b w:val="0"/>
          <w:i w:val="0"/>
          <w:color w:val="1F2937"/>
          <w:sz w:val="26"/>
          <w:szCs w:val="30"/>
        </w:rPr>
        <w:t>Li al-tarkib al-insani wa al-alam al-sufli ala al-jumlah, wa hiya al-lati yuksyaf biha asrar Allah ta'ala al-lati arsa biha al-ardin, wa al-nasr al-ladzi rafa' Allah bih al-samawat bi da'im al-qudrat wa umd al-iradat. Wa hadza la yazal fi tadab aw qatah tatadawalah aid al-fikr wa anwa' aid al-tadbir, tsuma ainan ukhriyan: ain tanzhur bi anwar al-iman, wa hiya al-lati tasyhad biha awalim al-kursi wa kaif awda' Allah fih asykal al-maujudat wa anwa' al-makhluqat, wa yufham sir al-wadl' al-ladzi bih wasi' kursiyah al-samawat wa al-ardl.</w:t>
      </w:r>
    </w:p>
    <w:p>
      <w:pPr>
        <w:spacing w:before="40" w:after="100" w:line="269" w:lineRule="auto"/>
        <w:bidi w:val="0"/>
        <w:jc w:val="left"/>
      </w:pPr>
      <w:r>
        <w:rPr>
          <w:rFonts w:ascii="Amiri" w:hAnsi="Amiri" w:cs="Amiri" w:eastAsia="Amiri"/>
          <w:b w:val="0"/>
          <w:i w:val="0"/>
          <w:color w:val="1F2937"/>
          <w:sz w:val="24"/>
          <w:szCs w:val="28"/>
        </w:rPr>
        <w:t>Bab ketiga</w:t>
      </w:r>
    </w:p>
    <w:p>
      <w:pPr>
        <w:spacing w:before="40" w:after="100" w:line="269" w:lineRule="auto"/>
        <w:bidi w:val="0"/>
        <w:jc w:val="left"/>
      </w:pPr>
      <w:r>
        <w:rPr>
          <w:rFonts w:ascii="Amiri" w:hAnsi="Amiri" w:cs="Amiri" w:eastAsia="Amiri"/>
          <w:b w:val="0"/>
          <w:i w:val="0"/>
          <w:color w:val="1F2937"/>
          <w:sz w:val="24"/>
          <w:szCs w:val="28"/>
        </w:rPr>
        <w:t>Asrar al-qulub</w:t>
      </w:r>
    </w:p>
    <w:p>
      <w:pPr>
        <w:spacing w:before="40" w:after="100" w:line="269" w:lineRule="auto"/>
        <w:bidi w:val="0"/>
        <w:jc w:val="left"/>
      </w:pPr>
      <w:r>
        <w:rPr>
          <w:rFonts w:ascii="Amiri" w:hAnsi="Amiri" w:cs="Amiri" w:eastAsia="Amiri"/>
          <w:b w:val="0"/>
          <w:i w:val="0"/>
          <w:color w:val="1F2937"/>
          <w:sz w:val="24"/>
          <w:szCs w:val="28"/>
        </w:rPr>
        <w:t>Yang pertama adalah untuk jiwa; ia adalah pengungkapan alam langit, tingkatan al-amlak, tasbih al-karubiyin, dan bagaimana Allah Ta'ala berbuat dalam menyusun peredaran falak-falaknya, perbedaan bentuk al-amlak-nya, dan macam-macam ibadah penghuninya. Inilah awal asrar al-qulub.</w:t>
      </w:r>
    </w:p>
    <w:p>
      <w:pPr>
        <w:spacing w:before="40" w:after="100" w:line="269" w:lineRule="auto"/>
        <w:bidi w:val="0"/>
        <w:jc w:val="left"/>
      </w:pPr>
      <w:r>
        <w:rPr>
          <w:rFonts w:ascii="Amiri" w:hAnsi="Amiri" w:cs="Amiri" w:eastAsia="Amiri"/>
          <w:b w:val="0"/>
          <w:i w:val="0"/>
          <w:color w:val="1F2937"/>
          <w:sz w:val="24"/>
          <w:szCs w:val="28"/>
        </w:rPr>
        <w:t>Mata kedua:</w:t>
      </w:r>
    </w:p>
    <w:p>
      <w:pPr>
        <w:spacing w:before="40" w:after="100" w:line="269" w:lineRule="auto"/>
        <w:bidi w:val="0"/>
        <w:jc w:val="left"/>
      </w:pPr>
      <w:r>
        <w:rPr>
          <w:rFonts w:ascii="Amiri" w:hAnsi="Amiri" w:cs="Amiri" w:eastAsia="Amiri"/>
          <w:b w:val="0"/>
          <w:i w:val="0"/>
          <w:color w:val="1F2937"/>
          <w:sz w:val="24"/>
          <w:szCs w:val="28"/>
        </w:rPr>
        <w:t>Untuk susunan insani dan alam bawah secara keseluruhan. Ia ialah yang dengannya tersingkap rahasia-rahasia Allah Ta'ala yang dengan rahasia itu Ia mengukuhkan bumi-bumi, dan «al-nasr» yang dengan itu Allah mengangkat langit-langit dengan penopang kekuasaan dan tiang kehendak. Ini senantiasa dalam «tadab» atau «qatah» yang dipergilirkan oleh tangan-tangan pikir dan macam-macam tangan pengaturan. Kemudian dua mata lain: mata yang memandang dengan cahaya-cahaya iman; ia ialah yang dengannya ia menyaksikan alam-alam al-kursi dan bagaimana Allah menitipkan di dalamnya bentuk-bentuk segala maujud dan macam-macam makhluk, serta dipahami rahasia penempatan yang dengannya Kursi-Nya meliputi langit dan bumi.</w:t>
      </w:r>
    </w:p>
    <w:p>
      <w:r>
        <w:br w:type="page"/>
      </w:r>
    </w:p>
    <w:p>
      <w:pPr>
        <w:bidi w:val="0"/>
        <w:spacing w:before="240" w:after="100"/>
        <w:jc w:val="left"/>
      </w:pPr>
      <w:r>
        <w:rPr>
          <w:rFonts w:ascii="Amiri" w:hAnsi="Amiri" w:cs="Amiri" w:eastAsia="Amiri"/>
          <w:b/>
          <w:i w:val="0"/>
          <w:color w:val="1F2937"/>
          <w:sz w:val="36"/>
          <w:szCs w:val="40"/>
          <w:bCs/>
        </w:rPr>
        <w:t>=== Halaman 20 — mata nama-nama, sirr al-amr, dan Israfil ===</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كشفه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يكرمه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اخريان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بمبادى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شاخص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النفخ</w:t>
      </w:r>
    </w:p>
    <w:p>
      <w:pPr>
        <w:spacing w:before="40" w:after="100" w:line="269" w:lineRule="auto"/>
        <w:bidi w:val="0"/>
        <w:jc w:val="left"/>
      </w:pPr>
      <w:r>
        <w:rPr>
          <w:rFonts w:ascii="Amiri" w:hAnsi="Amiri" w:cs="Amiri" w:eastAsia="Amiri"/>
          <w:b w:val="0"/>
          <w:i w:val="0"/>
          <w:color w:val="1F2937"/>
          <w:sz w:val="26"/>
          <w:szCs w:val="30"/>
        </w:rPr>
        <w:t>Al-ain al-tsaniyah:</w:t>
      </w:r>
    </w:p>
    <w:p>
      <w:pPr>
        <w:spacing w:before="40" w:after="100" w:line="269" w:lineRule="auto"/>
        <w:bidi w:val="0"/>
        <w:jc w:val="left"/>
      </w:pPr>
      <w:r>
        <w:rPr>
          <w:rFonts w:ascii="Amiri" w:hAnsi="Amiri" w:cs="Amiri" w:eastAsia="Amiri"/>
          <w:b w:val="0"/>
          <w:i w:val="0"/>
          <w:color w:val="1F2937"/>
          <w:sz w:val="26"/>
          <w:szCs w:val="30"/>
        </w:rPr>
        <w:t>Tanzhur bi anwar al-asma', wa hiya al-lati yanzhur biha al-lawh al-mahfuzh, wa yuksyaf biha asrar ma awda' Allah ta'ala fih min anwa' iradatih fi atwar maujudatih hasb ma qusim lah.</w:t>
      </w:r>
    </w:p>
    <w:p>
      <w:pPr>
        <w:spacing w:before="40" w:after="100" w:line="269" w:lineRule="auto"/>
        <w:bidi w:val="0"/>
        <w:jc w:val="left"/>
      </w:pPr>
      <w:r>
        <w:rPr>
          <w:rFonts w:ascii="Amiri" w:hAnsi="Amiri" w:cs="Amiri" w:eastAsia="Amiri"/>
          <w:b w:val="0"/>
          <w:i w:val="0"/>
          <w:color w:val="1F2937"/>
          <w:sz w:val="26"/>
          <w:szCs w:val="30"/>
        </w:rPr>
        <w:t>Kasyfih bi al-qudrat al-rabaniyah. Wa hadza la tahdar harakatih hata yakhla'ah yukrimuh alaina, ka qaul Abi Bakr—radiya Allah anh—: Ma ra'ayt syai'an ila wa ra'ayt Allah qablah, fa yara al-asyya' kulaha billah ta'ala.</w:t>
      </w:r>
    </w:p>
    <w:p>
      <w:pPr>
        <w:spacing w:before="40" w:after="100" w:line="269" w:lineRule="auto"/>
        <w:bidi w:val="0"/>
        <w:jc w:val="left"/>
      </w:pPr>
      <w:r>
        <w:rPr>
          <w:rFonts w:ascii="Amiri" w:hAnsi="Amiri" w:cs="Amiri" w:eastAsia="Amiri"/>
          <w:b w:val="0"/>
          <w:i w:val="0"/>
          <w:color w:val="1F2937"/>
          <w:sz w:val="26"/>
          <w:szCs w:val="30"/>
        </w:rPr>
        <w:t>Tsuma ainan ukhriyan.</w:t>
      </w:r>
    </w:p>
    <w:p>
      <w:pPr>
        <w:spacing w:before="40" w:after="100" w:line="269" w:lineRule="auto"/>
        <w:bidi w:val="0"/>
        <w:jc w:val="left"/>
      </w:pPr>
      <w:r>
        <w:rPr>
          <w:rFonts w:ascii="Amiri" w:hAnsi="Amiri" w:cs="Amiri" w:eastAsia="Amiri"/>
          <w:b w:val="0"/>
          <w:i w:val="0"/>
          <w:color w:val="1F2937"/>
          <w:sz w:val="26"/>
          <w:szCs w:val="30"/>
        </w:rPr>
        <w:t>Ain yanzhur biha sir al-amr, wa huwa batin al-qudrat, wa huwa al-ladzi yaksyif Allah ta'ala lah asrar al-ilm al-qadari al-ladzi yaktub asbab ahkam al-qudrat, wa yasyhad sir ma awda' Allah ta'ala min sir al-amr wa batin al-qadr al-tartibi. Wa ha'ula' al-ladzina yudrikuhum fana' fi al-af'al wa istighraq fi al-mal, wa hum al-nathiqun bi mabadi al-hikam. Al-ain al-tsaniyah wa hiya al-lati tanzhur bi nur alam al-amr, wa hiya al-lati tasyhad biha haqa'iq al-shuwar wa kaif al-taqamah Israfil, wa huwa syakhish yanzhur mata yu'mar bi al-nafkh, fa yasyhad haqa'iq al-nafkh.</w:t>
      </w:r>
    </w:p>
    <w:p>
      <w:pPr>
        <w:spacing w:before="40" w:after="100" w:line="269" w:lineRule="auto"/>
        <w:bidi w:val="0"/>
        <w:jc w:val="left"/>
      </w:pPr>
      <w:r>
        <w:rPr>
          <w:rFonts w:ascii="Amiri" w:hAnsi="Amiri" w:cs="Amiri" w:eastAsia="Amiri"/>
          <w:b w:val="0"/>
          <w:i w:val="0"/>
          <w:color w:val="1F2937"/>
          <w:sz w:val="24"/>
          <w:szCs w:val="28"/>
        </w:rPr>
        <w:t>Mata kedua:</w:t>
      </w:r>
    </w:p>
    <w:p>
      <w:pPr>
        <w:spacing w:before="40" w:after="100" w:line="269" w:lineRule="auto"/>
        <w:bidi w:val="0"/>
        <w:jc w:val="left"/>
      </w:pPr>
      <w:r>
        <w:rPr>
          <w:rFonts w:ascii="Amiri" w:hAnsi="Amiri" w:cs="Amiri" w:eastAsia="Amiri"/>
          <w:b w:val="0"/>
          <w:i w:val="0"/>
          <w:color w:val="1F2937"/>
          <w:sz w:val="24"/>
          <w:szCs w:val="28"/>
        </w:rPr>
        <w:t>Ia memandang dengan cahaya-cahaya al-asma'; dengannya al-lawh al-mahfuzh dipandang dan tersingkap rahasia-rahasia yang Allah Ta'ala titipkan di dalamnya, berupa macam-macam kehendak-Nya pada tahap-tahap maujud-Nya, menurut apa yang dibagikan baginya.</w:t>
      </w:r>
    </w:p>
    <w:p>
      <w:pPr>
        <w:spacing w:before="40" w:after="100" w:line="269" w:lineRule="auto"/>
        <w:bidi w:val="0"/>
        <w:jc w:val="left"/>
      </w:pPr>
      <w:r>
        <w:rPr>
          <w:rFonts w:ascii="Amiri" w:hAnsi="Amiri" w:cs="Amiri" w:eastAsia="Amiri"/>
          <w:b w:val="0"/>
          <w:i w:val="0"/>
          <w:color w:val="1F2937"/>
          <w:sz w:val="24"/>
          <w:szCs w:val="28"/>
        </w:rPr>
        <w:t>Penyingkapannya adalah dengan kekuasaan Rabani. Ini tidak menentukan gerakan-gerakannya sampai Ia «yakhla'ah», memuliakannya atas kami, seperti ucapan Abu Bakar—semoga Allah meridainya—: “Aku tidak melihat sesuatu melainkan aku melihat Allah sebelumnya”; ia melihat segala sesuatu dengan Allah Ta'ala.</w:t>
      </w:r>
    </w:p>
    <w:p>
      <w:pPr>
        <w:spacing w:before="40" w:after="100" w:line="269" w:lineRule="auto"/>
        <w:bidi w:val="0"/>
        <w:jc w:val="left"/>
      </w:pPr>
      <w:r>
        <w:rPr>
          <w:rFonts w:ascii="Amiri" w:hAnsi="Amiri" w:cs="Amiri" w:eastAsia="Amiri"/>
          <w:b w:val="0"/>
          <w:i w:val="0"/>
          <w:color w:val="1F2937"/>
          <w:sz w:val="24"/>
          <w:szCs w:val="28"/>
        </w:rPr>
        <w:t>Kemudian dua mata lain.</w:t>
      </w:r>
    </w:p>
    <w:p>
      <w:pPr>
        <w:spacing w:before="40" w:after="100" w:line="269" w:lineRule="auto"/>
        <w:bidi w:val="0"/>
        <w:jc w:val="left"/>
      </w:pPr>
      <w:r>
        <w:rPr>
          <w:rFonts w:ascii="Amiri" w:hAnsi="Amiri" w:cs="Amiri" w:eastAsia="Amiri"/>
          <w:b w:val="0"/>
          <w:i w:val="0"/>
          <w:color w:val="1F2937"/>
          <w:sz w:val="24"/>
          <w:szCs w:val="28"/>
        </w:rPr>
        <w:t>Mata yang dengannya rahasia al-amr dipandang; ia adalah batin kekuasaan. Ia ialah yang Allah Ta'ala singkapkan baginya rahasia-rahasia ilmu qadari yang menulis sebab-sebab hukum kekuasaan. Ia menyaksikan rahasia apa yang Allah Ta'ala titipkan dari rahasia al-amr dan batin qadar yang tertata. Merekalah orang-orang yang ditemui fana dalam perbuatan-perbuatan dan tenggelam dalam harta; mereka adalah orang-orang yang mengucapkan permulaan hikmah-hikmah. Mata kedua ialah yang memandang dengan cahaya alam al-amr; dengannya ia menyaksikan hakikat bentuk-bentuk dan bagaimana Israfil «menelannya». Ia adalah sosok yang memandang kapan ia diperintah meniup, lalu ia menyaksikan hakikat-hakikat tiupan.</w:t>
      </w:r>
    </w:p>
    <w:p>
      <w:r>
        <w:br w:type="page"/>
      </w:r>
    </w:p>
    <w:p>
      <w:pPr>
        <w:bidi w:val="0"/>
        <w:spacing w:before="240" w:after="100"/>
        <w:jc w:val="left"/>
      </w:pPr>
      <w:r>
        <w:rPr>
          <w:rFonts w:ascii="Amiri" w:hAnsi="Amiri" w:cs="Amiri" w:eastAsia="Amiri"/>
          <w:b/>
          <w:i w:val="0"/>
          <w:color w:val="1F2937"/>
          <w:sz w:val="36"/>
          <w:szCs w:val="40"/>
          <w:bCs/>
        </w:rPr>
        <w:t>=== Halaman 21 — penutup Bab Ketiga ===</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spacing w:before="40" w:after="100" w:line="269" w:lineRule="auto"/>
        <w:bidi w:val="0"/>
        <w:jc w:val="left"/>
      </w:pPr>
      <w:r>
        <w:rPr>
          <w:rFonts w:ascii="Amiri" w:hAnsi="Amiri" w:cs="Amiri" w:eastAsia="Amiri"/>
          <w:b w:val="0"/>
          <w:i w:val="0"/>
          <w:color w:val="1F2937"/>
          <w:sz w:val="24"/>
          <w:szCs w:val="28"/>
        </w:rPr>
        <w:t>Menurut penulis, tersingkap pula ruh-ruh segala maujud—yang atas dan bawah, yang padat dan halus, yang kecil dan besar, yang ruhani dan jasmani. Setiap ruh mempunyai lubang pada ash-Shur dan hakikatnya tersingkap baginya. Tersingkap pula lubang-lubang yang terhubung dengan ahli ketaatan dan lubang-lubang yang khusus bagi ahli kesengsaraan. Malaikat-malaikat setiap jiwa, sebanyak jiwa segala maujud, memandang hikmah Ilahiyah. Penulis menyatakan bahwa ini termasuk rahasia al-lathifah, yang tidak diketahui dengan ilmu melainkan dengan kasyaf. Kemudian ia mempunyai dua mata lain.</w:t>
      </w:r>
    </w:p>
    <w:p>
      <w:pPr>
        <w:spacing w:before="40" w:after="100" w:line="269" w:lineRule="auto"/>
        <w:bidi w:val="0"/>
        <w:jc w:val="left"/>
      </w:pPr>
      <w:r>
        <w:rPr>
          <w:rFonts w:ascii="Amiri" w:hAnsi="Amiri" w:cs="Amiri" w:eastAsia="Amiri"/>
          <w:b w:val="0"/>
          <w:i w:val="0"/>
          <w:color w:val="1F2937"/>
          <w:sz w:val="24"/>
          <w:szCs w:val="28"/>
        </w:rPr>
        <w:t>Salah satunya ialah mata yang memandang dengan cahaya kekuasaan secara menyeluruh. Dengannya, menurut penulis, ia menyaksikan Arasy ar-Rahman dan yang meliputi asal-usul segala maujud, serta cara delapan malaikat memikul Arasy itu—delapan malaikat yang Allah beritakan dalam Kitab-Nya yang mulia.</w:t>
      </w:r>
    </w:p>
    <w:p>
      <w:r>
        <w:br w:type="page"/>
      </w:r>
    </w:p>
    <w:p>
      <w:pPr>
        <w:bidi w:val="0"/>
        <w:spacing w:before="240" w:after="100"/>
        <w:jc w:val="left"/>
      </w:pPr>
      <w:r>
        <w:rPr>
          <w:rFonts w:ascii="Amiri" w:hAnsi="Amiri" w:cs="Amiri" w:eastAsia="Amiri"/>
          <w:b/>
          <w:i w:val="0"/>
          <w:color w:val="1F2937"/>
          <w:sz w:val="36"/>
          <w:szCs w:val="40"/>
          <w:bCs/>
        </w:rPr>
        <w:t>=== Halaman 22 — pembuka Bab Keempat dan lathifah mukmin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spacing w:before="40" w:after="100" w:line="269" w:lineRule="auto"/>
        <w:bidi w:val="0"/>
        <w:jc w:val="left"/>
      </w:pPr>
      <w:r>
        <w:rPr>
          <w:rFonts w:ascii="Amiri" w:hAnsi="Amiri" w:cs="Amiri" w:eastAsia="Amiri"/>
          <w:b w:val="0"/>
          <w:i w:val="0"/>
          <w:color w:val="1F2937"/>
          <w:sz w:val="24"/>
          <w:szCs w:val="28"/>
        </w:rPr>
        <w:t>Bab Keempat: Kasyaf dari Allah. Ketahuilah bahwa Kursi, Lauh, Pena, langit, dan bumi—dibandingkan dengan satu penopang dari delapan penopang Arasy—seperti cincin yang dilemparkan di tanah lapang. Seseorang pun menjadi terpesona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 xml:space="preserve">Mata kedua memandang dengan cahaya kerinduan. Dengannya diketahui al-lathifah yang Allah titipkan dalam hati orang-orang mukmin sehingga mereka mengetahui hal itu melalui ilmu dan kasyaf. Seandainya bukan karena lathifah khusus ini, kita tidak akan mengetahui pengetahui itu, baik zatnya maupun selainnya. Jika seseorang tidak mampu mengetahui zat dirinya yang wujud dan dapat diindra, serta zat selainnya, melalui kasyaf atau pengetahuan, bagaimana ia mengetahui hakikat tauhid atau memahami firman Allah Taala melalui lisan Nabi-Nya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Lathifah ini dititipkan Allah Yang Maha Esa; Dia memilihnya bagi siapa yang Dia kehendaki di antara hamba-hamba-Nya secara keseluruhan. Sebagian mereka disingkapkan baginya secara keseluruhan, sebagian secara terperinci, dan sebagian secara keseluruhan sekaligus terperinci—menurut penulis, mereka itulah para rasul, semoga salawat dan salam tercurah kepada mereka.</w:t>
      </w:r>
    </w:p>
    <w:p>
      <w:r>
        <w:br w:type="page"/>
      </w:r>
    </w:p>
    <w:p>
      <w:pPr>
        <w:bidi w:val="0"/>
        <w:spacing w:before="240" w:after="100"/>
        <w:jc w:val="left"/>
      </w:pPr>
      <w:r>
        <w:rPr>
          <w:rFonts w:ascii="Amiri" w:hAnsi="Amiri" w:cs="Amiri" w:eastAsia="Amiri"/>
          <w:b/>
          <w:i w:val="0"/>
          <w:color w:val="1F2937"/>
          <w:sz w:val="36"/>
          <w:szCs w:val="40"/>
          <w:bCs/>
        </w:rPr>
        <w:t>=== Halaman 23 — dua khazanah Nabi dan khazanah sunnah ===</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w:t>
      </w:r>
    </w:p>
    <w:p>
      <w:pPr>
        <w:spacing w:before="40" w:after="100" w:line="269" w:lineRule="auto"/>
        <w:bidi w:val="0"/>
        <w:jc w:val="left"/>
      </w:pPr>
      <w:r>
        <w:rPr>
          <w:rFonts w:ascii="Amiri" w:hAnsi="Amiri" w:cs="Amiri" w:eastAsia="Amiri"/>
          <w:b w:val="0"/>
          <w:i w:val="0"/>
          <w:color w:val="1F2937"/>
          <w:sz w:val="24"/>
          <w:szCs w:val="28"/>
        </w:rPr>
        <w:t xml:space="preserve">Yang paling agung di antara mereka dalam hal itu ialah kekasih dan Nabi kita,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di dalamnya ada dua khazanah. Pertama, khazanah jiwa dalam beragam isyarat di alam huruf; khazanah ini memunculkan makna-makna yang menunjukkan hakikat-hakikat khusus. Kedua, khazanah indra; di dalamnya Allah menitipkan rahasia karya-karya, rahasia pengaturan alami, dan perbedaan tahap syahwat dalam berbagai jenis campuran.</w:t>
      </w:r>
    </w:p>
    <w:p>
      <w:pPr>
        <w:spacing w:before="40" w:after="100" w:line="269" w:lineRule="auto"/>
        <w:bidi w:val="0"/>
        <w:jc w:val="left"/>
      </w:pPr>
      <w:r>
        <w:rPr>
          <w:rFonts w:ascii="Amiri" w:hAnsi="Amiri" w:cs="Amiri" w:eastAsia="Amiri"/>
          <w:b w:val="0"/>
          <w:i w:val="0"/>
          <w:color w:val="1F2937"/>
          <w:sz w:val="24"/>
          <w:szCs w:val="28"/>
        </w:rPr>
        <w:t>Yang halus bagi yang halus dan yang padat bagi yang padat. Kemudian di dalamnya ada dua khazanah lagi. Pertama, khazanah perintah tertinggi, tempat Kitab Allah Taala berada. Khazanah itu terkunci sampai pembaca membacanya, lalu ia terbuka dan Al-Qur'an muncul dalam wujud huruf-huruf. Siapa yang membaca secara lahir bagaikan membuka sesuatu yang terikat; siapa yang membaca secara batin, pembukaannya berlangsung terus. Orang inilah, menurut penulis, yang menyaksikan hakikat ayat-ayat sebagai ayat-ayat yang tampak dan alam-alam kekuasaan yang maha menundukkan.</w:t>
      </w:r>
    </w:p>
    <w:p>
      <w:pPr>
        <w:spacing w:before="40" w:after="100" w:line="269" w:lineRule="auto"/>
        <w:bidi w:val="0"/>
        <w:jc w:val="left"/>
      </w:pPr>
      <w:r>
        <w:rPr>
          <w:rFonts w:ascii="Amiri" w:hAnsi="Amiri" w:cs="Amiri" w:eastAsia="Amiri"/>
          <w:b w:val="0"/>
          <w:i w:val="0"/>
          <w:color w:val="1F2937"/>
          <w:sz w:val="24"/>
          <w:szCs w:val="28"/>
        </w:rPr>
        <w:t>Khazanah kedua ialah khazanah alam perintah, tempat rahasia sunah berada dan yang dengannya terjadi pembenaran. Ia terkunci sampai orang itu melakukan gerakan yang berkaitan dengan sunah dalam keadaan beriman, lalu pintunya terbuka. Jika gerakan-gerakannya menurut sunah hanya pada waktu-waktu tertentu, pembukaan baginya bersifat sementara; jika seluruh gerakannya menurut sunah, pintunya senantiasa terbuka. Jika ia mengambil sisi lahir sunah …</w:t>
      </w:r>
    </w:p>
    <w:p>
      <w:r>
        <w:br w:type="page"/>
      </w:r>
    </w:p>
    <w:p>
      <w:pPr>
        <w:bidi w:val="0"/>
        <w:spacing w:before="240" w:after="100"/>
        <w:jc w:val="left"/>
      </w:pPr>
      <w:r>
        <w:rPr>
          <w:rFonts w:ascii="Amiri" w:hAnsi="Amiri" w:cs="Amiri" w:eastAsia="Amiri"/>
          <w:b/>
          <w:i w:val="0"/>
          <w:color w:val="1F2937"/>
          <w:sz w:val="36"/>
          <w:szCs w:val="40"/>
          <w:bCs/>
        </w:rPr>
        <w:t>=== Halaman 24 — khazanah ratq dan fatq (akhir target halaman 24) ===</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وَظَاهِرًا</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spacing w:before="40" w:after="100" w:line="269" w:lineRule="auto"/>
        <w:bidi w:val="0"/>
        <w:jc w:val="left"/>
      </w:pPr>
      <w:r>
        <w:rPr>
          <w:rFonts w:ascii="Amiri" w:hAnsi="Amiri" w:cs="Amiri" w:eastAsia="Amiri"/>
          <w:b w:val="0"/>
          <w:i w:val="0"/>
          <w:color w:val="1F2937"/>
          <w:sz w:val="24"/>
          <w:szCs w:val="28"/>
        </w:rPr>
        <w:t>… dan sisi batinnya, maka sisi lahir dan sisi batin pintu itu dibukakan baginya. Kemudian ia mempunyai dua khazanah. Pertama, khazanah rasa ar-ratq (penutupan), tempat rahasia qadar berada. Jika ia memikirkan sebab-sebab kekuasaan, sisi lahir pintu dibukakan baginya; jika ia naik kepada hakikat sebab-sebab itu, pintu batin dibukakan baginya. Menurut penulis, ia kemudian menyaksikan qadar dan cara qadar menggerakkan segala maujud sesuai pilihan Ilahi. Dari sinilah penulis mengutip ucapan Abu Yazid—semoga Allah meridainya—: “Aku tinggal selama empat puluh tahun; aku keluar dari rumahku tanpa mengetahui ke mana aku pergi.” Maknanya ialah tidak adanya pemisahan dalam gerak qadar yang telah mendahului; apabila ia memandang, ia tidak melampaui raf‘ al-qadar—maksud tepat frasa penutup ini belum mantap.</w:t>
      </w:r>
    </w:p>
    <w:p>
      <w:pPr>
        <w:spacing w:before="40" w:after="100" w:line="269" w:lineRule="auto"/>
        <w:bidi w:val="0"/>
        <w:jc w:val="left"/>
      </w:pPr>
      <w:r>
        <w:rPr>
          <w:rFonts w:ascii="Amiri" w:hAnsi="Amiri" w:cs="Amiri" w:eastAsia="Amiri"/>
          <w:b w:val="0"/>
          <w:i w:val="0"/>
          <w:color w:val="1F2937"/>
          <w:sz w:val="24"/>
          <w:szCs w:val="28"/>
        </w:rPr>
        <w:t xml:space="preserve">Khazanah kedua memuat rahasia al-fatq (pembukaan), yaitu tempat rahasia kehendak berada. Jika ia memandang perbedaan napas, tersusunnya indra, dan cara makhluk berenang dalam lautan penciptaan, lalu memandang hal itu sebagai pengetahuan, pintu hikmah dibukakan baginya. Menurut penulis, khazanah ini dibuka bagi pemilik ilham—mereka adalah al-muhaddatsun yang disebutkan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—bagi pemilik kasyaf—mereka adalah para ahli tahqiq—dan bagi pemilik firasat—mereka yang kokoh pijakannya dalam hakikat iman. Siapa yang tahap-tahap ini telah sempurna baginya, sebuah pintu dibukakan baginya secara batin dan lahir.</w:t>
      </w:r>
    </w:p>
    <w:p>
      <w:r>
        <w:br w:type="page"/>
      </w:r>
    </w:p>
    <w:p>
      <w:pPr>
        <w:bidi w:val="0"/>
        <w:spacing w:before="240" w:after="100"/>
        <w:jc w:val="left"/>
      </w:pPr>
      <w:r>
        <w:rPr>
          <w:rFonts w:ascii="Amiri" w:hAnsi="Amiri" w:cs="Amiri" w:eastAsia="Amiri"/>
          <w:b/>
          <w:i w:val="0"/>
          <w:color w:val="1F2937"/>
          <w:sz w:val="36"/>
          <w:szCs w:val="40"/>
          <w:bCs/>
        </w:rPr>
        <w:t>=== Halaman 25 — khazanah nama-nama dan penutup pasal ===</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الْأَصْفِيَاءِ</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spacing w:before="40" w:after="100" w:line="269" w:lineRule="auto"/>
        <w:bidi w:val="0"/>
        <w:jc w:val="left"/>
      </w:pPr>
      <w:r>
        <w:rPr>
          <w:rFonts w:ascii="Amiri" w:hAnsi="Amiri" w:cs="Amiri" w:eastAsia="Amiri"/>
          <w:b w:val="0"/>
          <w:i w:val="0"/>
          <w:color w:val="1F2937"/>
          <w:sz w:val="24"/>
          <w:szCs w:val="28"/>
        </w:rPr>
        <w:t>Kemudian khazanah nama-nama, yaitu tempat Allah Taala menitipkan rahasia nama-nama-Nya yang paling baik dan nama-nama seluruh makhluk-Nya, baik secara keseluruhan maupun secara terperinci.</w:t>
      </w:r>
    </w:p>
    <w:p>
      <w:pPr>
        <w:spacing w:before="40" w:after="100" w:line="269" w:lineRule="auto"/>
        <w:bidi w:val="0"/>
        <w:jc w:val="left"/>
      </w:pPr>
      <w:r>
        <w:rPr>
          <w:rFonts w:ascii="Amiri" w:hAnsi="Amiri" w:cs="Amiri" w:eastAsia="Amiri"/>
          <w:b w:val="0"/>
          <w:i w:val="0"/>
          <w:color w:val="1F2937"/>
          <w:sz w:val="24"/>
          <w:szCs w:val="28"/>
        </w:rPr>
        <w:t>Siapa yang dikuasai oleh perbuatan-perbuatan, sisi lahir pintu dibukakan baginya sehingga ia mengetahui nama-nama segala maujud dalam berbagai jenisnya. Siapa yang dikuasai oleh al-hal, menurut penulis, dalam keadaan nama-nama Allah yang paling baik akan disingkapkan baginya menurut kuatnya keadaan itu dalam hakikat kejujuran, dan Allah Taala akan bertajalli dengan nama-nama-Nya yang tersimpan.</w:t>
      </w:r>
    </w:p>
    <w:p>
      <w:pPr>
        <w:spacing w:before="40" w:after="100" w:line="269" w:lineRule="auto"/>
        <w:bidi w:val="0"/>
        <w:jc w:val="left"/>
      </w:pPr>
      <w:r>
        <w:rPr>
          <w:rFonts w:ascii="Amiri" w:hAnsi="Amiri" w:cs="Amiri" w:eastAsia="Amiri"/>
          <w:b w:val="0"/>
          <w:i w:val="0"/>
          <w:color w:val="1F2937"/>
          <w:sz w:val="24"/>
          <w:szCs w:val="28"/>
        </w:rPr>
        <w:t>Mereka adalah orang-orang khusus di antara para wali dan permata orang-orang pilihan yang suci.</w:t>
      </w:r>
    </w:p>
    <w:p>
      <w:r>
        <w:br w:type="page"/>
      </w:r>
    </w:p>
    <w:p>
      <w:pPr>
        <w:bidi w:val="0"/>
        <w:spacing w:before="240" w:after="100"/>
        <w:jc w:val="left"/>
      </w:pPr>
      <w:r>
        <w:rPr>
          <w:rFonts w:ascii="Amiri" w:hAnsi="Amiri" w:cs="Amiri" w:eastAsia="Amiri"/>
          <w:b/>
          <w:i w:val="0"/>
          <w:color w:val="1F2937"/>
          <w:sz w:val="36"/>
          <w:szCs w:val="40"/>
          <w:bCs/>
        </w:rPr>
        <w:t>=== Halaman 26 — pembuka Bab Kelima: khazanah tauhid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w:t>
      </w:r>
    </w:p>
    <w:p>
      <w:pPr>
        <w:spacing w:before="40" w:after="100" w:line="269" w:lineRule="auto"/>
        <w:bidi w:val="0"/>
        <w:jc w:val="left"/>
      </w:pPr>
      <w:r>
        <w:rPr>
          <w:rFonts w:ascii="Amiri" w:hAnsi="Amiri" w:cs="Amiri" w:eastAsia="Amiri"/>
          <w:b w:val="0"/>
          <w:i w:val="0"/>
          <w:color w:val="1F2937"/>
          <w:sz w:val="24"/>
          <w:szCs w:val="28"/>
        </w:rPr>
        <w:t>Bab Kelima: Khazanah Tauhid. Khazanah tauhid adalah khazanah yang menghadapkan wujudnya kepada ahli kejujuran bersama Allah Taala ketika mereka bersungguh-sungguh melayani Tuhan mereka, kepada ahli tahqiq dalam hakikat mereka, dan kepada ahli hal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Khazanah ini dibukakan bagi mereka agar hembusan kedekatan berembus. Keridaan pun diketahui pada napas para penempuh jalan menuju Allah Taala; ia menghidupkan dan menyenangkan mereka. Siapa yang keridaannya terhadap qada tetap teguh bersama kesabaran, tawakal, dan keyakinan, menurut penulis ia beristirahat dengan kesegaran taman makrifat dari khazanah tauhid.</w:t>
      </w:r>
    </w:p>
    <w:p>
      <w:pPr>
        <w:spacing w:before="40" w:after="100" w:line="269" w:lineRule="auto"/>
        <w:bidi w:val="0"/>
        <w:jc w:val="left"/>
      </w:pPr>
      <w:r>
        <w:rPr>
          <w:rFonts w:ascii="Amiri" w:hAnsi="Amiri" w:cs="Amiri" w:eastAsia="Amiri"/>
          <w:b w:val="0"/>
          <w:i w:val="0"/>
          <w:color w:val="1F2937"/>
          <w:sz w:val="24"/>
          <w:szCs w:val="28"/>
        </w:rPr>
        <w:t>Jika engkau ingin mengetahui apakah khazanah-khazanah ini ada dalam hati atau tidak, ketahuilah bahwa hati adalah tempat Al-Qur'an yang agung diturunkan. Ia merupakan hakikat yang dapat menerima Kitab Allah ‘Azza wa Jalla melalui rahasia iman yang tersimpan di dalamnya. Al-Qur'an adalah himpunan segala sesuatu dalam nama-nama, perbuatan-perbuatan, dan hal lain yang hanya diketahui Allah Taala. Karena itu Dia berfirman dalam Kitab-Nya yang mulia: “Kami tidak meninggalkan sesuatu pun dalam Kitab itu.” Hati adalah pembawa Al-Qur'an, dan setiap …</w:t>
      </w:r>
    </w:p>
    <w:p>
      <w:r>
        <w:br w:type="page"/>
      </w:r>
    </w:p>
    <w:p>
      <w:pPr>
        <w:bidi w:val="0"/>
        <w:spacing w:before="240" w:after="100"/>
        <w:jc w:val="left"/>
      </w:pPr>
      <w:r>
        <w:rPr>
          <w:rFonts w:ascii="Amiri" w:hAnsi="Amiri" w:cs="Amiri" w:eastAsia="Amiri"/>
          <w:b/>
          <w:i w:val="0"/>
          <w:color w:val="1F2937"/>
          <w:sz w:val="36"/>
          <w:szCs w:val="40"/>
          <w:bCs/>
        </w:rPr>
        <w:t>=== Halaman 27 — khazanah hati dan awal delapan lembah ===</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w:t>
      </w:r>
    </w:p>
    <w:p>
      <w:pPr>
        <w:spacing w:before="40" w:after="100" w:line="269" w:lineRule="auto"/>
        <w:bidi w:val="0"/>
        <w:jc w:val="left"/>
      </w:pPr>
      <w:r>
        <w:rPr>
          <w:rFonts w:ascii="Amiri" w:hAnsi="Amiri" w:cs="Amiri" w:eastAsia="Amiri"/>
          <w:b w:val="0"/>
          <w:i w:val="0"/>
          <w:color w:val="1F2937"/>
          <w:sz w:val="24"/>
          <w:szCs w:val="28"/>
        </w:rPr>
        <w:t>… sesuatu di dalam hati, yakni hakikat segala sesuatu berada di dalam hati. Allah, Mahasuci dan Mahatinggi Dia, berfirman: “Tidak ada sesuatu pun melainkan khazanahnya berada di sisi Kami.” Penulis menyatakan bahwa hati adalah khazanah bagi apa yang ada dalam Kitab yang mulia. Allah Taala berfirman: “Kami tidak menurunkannya melainkan menurut kadar tertentu.” Hal itu dipaparkan sebagai bentangan rahmat: seandainya ia tampak sekaligus kepada alam-alam hati, tubuh akan lenyap dan indra akan rusak. Kemudian di dalam hati terdapat delapan lembah; Allah, Mahaberkah dan Mahatinggi Dia, mengisi setiap lembah dengan air ilmu menurut daya tampungnya.</w:t>
      </w:r>
    </w:p>
    <w:p>
      <w:pPr>
        <w:spacing w:before="40" w:after="100" w:line="269" w:lineRule="auto"/>
        <w:bidi w:val="0"/>
        <w:jc w:val="left"/>
      </w:pPr>
      <w:r>
        <w:rPr>
          <w:rFonts w:ascii="Amiri" w:hAnsi="Amiri" w:cs="Amiri" w:eastAsia="Amiri"/>
          <w:b w:val="0"/>
          <w:i w:val="0"/>
          <w:color w:val="1F2937"/>
          <w:sz w:val="24"/>
          <w:szCs w:val="28"/>
        </w:rPr>
        <w:t>Firman Allah Taala: “Dia menurunkan air dari langit, lalu lembah-lembah mengalir menurut kadarnya, dan aliran itu membawa buih yang mengambang; dan dari apa yang mereka nyalakan api padanya” sampai firman-Nya, “Demikianlah Allah membuat perumpamaan tentang yang benar dan yang batil,” dan firman-Nya, “Allah membuat perumpamaan-perumpamaan.” Menurut penafsiran penulis, yang dimaksud dengan lembah-lembah ialah lembah-lembah hati, yang dimaksud dengan air ialah ilmu, dan maksudnya adalah untuk menghilangkan apa yang menghijab ilmu.</w:t>
      </w:r>
    </w:p>
    <w:p>
      <w:pPr>
        <w:spacing w:before="40" w:after="100" w:line="269" w:lineRule="auto"/>
        <w:bidi w:val="0"/>
        <w:jc w:val="left"/>
      </w:pPr>
      <w:r>
        <w:rPr>
          <w:rFonts w:ascii="Amiri" w:hAnsi="Amiri" w:cs="Amiri" w:eastAsia="Amiri"/>
          <w:b w:val="0"/>
          <w:i w:val="0"/>
          <w:color w:val="1F2937"/>
          <w:sz w:val="24"/>
          <w:szCs w:val="28"/>
        </w:rPr>
        <w:t>Lembah pertama ialah lembah pikiran; air tauhid mengalir di dalamnya, dan di sana ia memandang fana dalam penyaksian hadirat Rabbani. Lembah kedua ialah lembah pengaturan; airnya ialah tenggelam dalam wujud. Lembah ketiga ialah lembah zikir; airnya ialah rahmat, dan jembatan adalah …</w:t>
      </w:r>
    </w:p>
    <w:p>
      <w:r>
        <w:br w:type="page"/>
      </w:r>
    </w:p>
    <w:p>
      <w:pPr>
        <w:bidi w:val="0"/>
        <w:spacing w:before="240" w:after="100"/>
        <w:jc w:val="left"/>
      </w:pPr>
      <w:r>
        <w:rPr>
          <w:rFonts w:ascii="Amiri" w:hAnsi="Amiri" w:cs="Amiri" w:eastAsia="Amiri"/>
          <w:b/>
          <w:i w:val="0"/>
          <w:color w:val="1F2937"/>
          <w:sz w:val="36"/>
          <w:szCs w:val="40"/>
          <w:bCs/>
        </w:rPr>
        <w:t>=== Halaman 28 — delapan lembah dan ujian hati ===</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إِصْبَعَيْنِ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spacing w:before="40" w:after="100" w:line="269" w:lineRule="auto"/>
        <w:bidi w:val="0"/>
        <w:jc w:val="left"/>
      </w:pPr>
      <w:r>
        <w:rPr>
          <w:rFonts w:ascii="Amiri" w:hAnsi="Amiri" w:cs="Amiri" w:eastAsia="Amiri"/>
          <w:b w:val="0"/>
          <w:i w:val="0"/>
          <w:color w:val="1F2937"/>
          <w:sz w:val="24"/>
          <w:szCs w:val="28"/>
        </w:rPr>
        <w:t>… keikhlasan, kemurnian, dan pemurnian. Lembah keempat ialah lembah pandangan ke dalam hakikat jiwa; airnya ilmu dan jembatan kejujuran. Lembah kelima ialah lembah kehadiran; airnya cinta dan jembatan kerinduan. Lembah keenam ialah lembah amal; airnya taufik dan jembatan penyerahan diri. Lembah ketujuh ialah lembah hikmah; airnya pemeliharaan Allah dan jembatan takwa. Lembah kedelapan ialah lembah hakikat; airnya al-Haqq dan jembatan pembukaan Rabbani.</w:t>
      </w:r>
    </w:p>
    <w:p>
      <w:pPr>
        <w:spacing w:before="40" w:after="100" w:line="269" w:lineRule="auto"/>
        <w:bidi w:val="0"/>
        <w:jc w:val="left"/>
      </w:pPr>
      <w:r>
        <w:rPr>
          <w:rFonts w:ascii="Amiri" w:hAnsi="Amiri" w:cs="Amiri" w:eastAsia="Amiri"/>
          <w:b w:val="0"/>
          <w:i w:val="0"/>
          <w:color w:val="1F2937"/>
          <w:sz w:val="24"/>
          <w:szCs w:val="28"/>
        </w:rPr>
        <w:t xml:space="preserve">Inilah hakikat hati dan gerak baliknya pada tahap-tahap yang diketahui dan rahasia-rahasia yang dipahami tersebut. Kami mengingatkan tentang alam-alam hati agar kemuliaan kedudukannya dan kedekatannya kepada Tuhannya diketahui, karena ujian melalui hati hanya menimpa hati. Allah Taala berfirman: “Mereka itulah orang-orang yang hati mereka telah Allah uji untuk ketakwaan; mereka memperoleh ampunan dan pahala yang besar.” Termasuk dalam pengertian ini ucapan yang teks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“Hati orang mukmin berada di antara dua jari …”</w:t>
      </w:r>
    </w:p>
    <w:p>
      <w:r>
        <w:br w:type="page"/>
      </w:r>
    </w:p>
    <w:p>
      <w:pPr>
        <w:bidi w:val="0"/>
        <w:spacing w:before="240" w:after="100"/>
        <w:jc w:val="left"/>
      </w:pPr>
      <w:r>
        <w:rPr>
          <w:rFonts w:ascii="Amiri" w:hAnsi="Amiri" w:cs="Amiri" w:eastAsia="Amiri"/>
          <w:b/>
          <w:i w:val="0"/>
          <w:color w:val="1F2937"/>
          <w:sz w:val="36"/>
          <w:szCs w:val="40"/>
          <w:bCs/>
        </w:rPr>
        <w:t>=== Halaman 29 — murid, khalwat delapan puluh hari, dan rujukan kitab penulis ===</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بِشُرُوطِهَا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بِانْقِدَاحٍ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جَرِيشٍ</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spacing w:before="40" w:after="100" w:line="269" w:lineRule="auto"/>
        <w:bidi w:val="0"/>
        <w:jc w:val="left"/>
      </w:pPr>
      <w:r>
        <w:rPr>
          <w:rFonts w:ascii="Amiri" w:hAnsi="Amiri" w:cs="Amiri" w:eastAsia="Amiri"/>
          <w:b w:val="0"/>
          <w:i w:val="0"/>
          <w:color w:val="1F2937"/>
          <w:sz w:val="24"/>
          <w:szCs w:val="28"/>
        </w:rPr>
        <w:t>… dari jari-jari ar-Rahman; Dia membaliknya sebagaimana Dia kehendaki. Hendaklah penuntut bersungguh-sungguh menyingkapkannya dan mewujudkan sifatnya. Menurut penulis, maqam-maqam ini tidak dicapai oleh ahli riyadhah dan para pemilik munazalat.</w:t>
      </w:r>
    </w:p>
    <w:p>
      <w:pPr>
        <w:spacing w:before="40" w:after="100" w:line="269" w:lineRule="auto"/>
        <w:bidi w:val="0"/>
        <w:jc w:val="left"/>
      </w:pPr>
      <w:r>
        <w:rPr>
          <w:rFonts w:ascii="Amiri" w:hAnsi="Amiri" w:cs="Amiri" w:eastAsia="Amiri"/>
          <w:b w:val="0"/>
          <w:i w:val="0"/>
          <w:color w:val="1F2937"/>
          <w:sz w:val="24"/>
          <w:szCs w:val="28"/>
        </w:rPr>
        <w:t>Adapun murid yang mencari hatinya, riyadhahnya ialah mewujudkan niatnya dan tauhid kepada Allah Taala agar, dengan petunjuk-Nya, hakikat tujuannya tersingkap. Ia naik dengan hatinya dalam peneguhan atas haqq al-yaqin dan kasyaf melalui pelaksanaan riyadhah dengan syarat-syarat yang terdapat dalam kitab penulis, Khawash Al-Qur'an fi ‘Ilaj ‘Abid ar-Rahman, yang penulis katakan akan ia selesaikan secara terperinci.</w:t>
      </w:r>
    </w:p>
    <w:p>
      <w:pPr>
        <w:spacing w:before="40" w:after="100" w:line="269" w:lineRule="auto"/>
        <w:bidi w:val="0"/>
        <w:jc w:val="left"/>
      </w:pPr>
      <w:r>
        <w:rPr>
          <w:rFonts w:ascii="Amiri" w:hAnsi="Amiri" w:cs="Amiri" w:eastAsia="Amiri"/>
          <w:b w:val="0"/>
          <w:i w:val="0"/>
          <w:color w:val="1F2937"/>
          <w:sz w:val="24"/>
          <w:szCs w:val="28"/>
        </w:rPr>
        <w:t>Hendaklah murid menetap dalam khalwat selama delapan puluh hari sementara pikirannya bi-inqidah—secara harfiah “dengan penyalaan”, tetapi maksud teknisnya tidak dijelaskan—dan berbukanya dengan roti jelai atau burgul jarish (gandum pecah yang dimasak).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gandum (sya‘īr) atau burghul/jarisya untuk berbuka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Khalwat delapan puluh hari dengan zikir dan fikr.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Berbuka dengan roti gandum (sya‘ir) atau burghul.</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khalwat delapan puluh hari.</w:t>
      </w:r>
    </w:p>
    <w:p>
      <w:r>
        <w:br w:type="page"/>
      </w:r>
    </w:p>
    <w:p>
      <w:pPr>
        <w:bidi w:val="0"/>
        <w:spacing w:before="240" w:after="100"/>
        <w:jc w:val="left"/>
      </w:pPr>
      <w:r>
        <w:rPr>
          <w:rFonts w:ascii="Amiri" w:hAnsi="Amiri" w:cs="Amiri" w:eastAsia="Amiri"/>
          <w:b/>
          <w:i w:val="0"/>
          <w:color w:val="1F2937"/>
          <w:sz w:val="36"/>
          <w:szCs w:val="40"/>
          <w:bCs/>
        </w:rPr>
        <w:t>=== Halaman 30 — pembuka Bab Keenam: jiwa, ruh, dan tubuh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لِبَعْضِهِمَا،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بِالْإِنْسَانِ</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menurut penulis, mengajarkan kepadamu cara mengawasi hakikat jiwamu. Jiwa adalah asal makhluk dan yang paling mulia di antara hal-hal yang diletakkan, karena ia mengetahui Allah—Mahasuci dan Mahatinggi Dia—dengan pengetahuan yang tidak dicapai tubuh karena kepadatannya. Kepada jiwa berakhir pengetahuan ilmiah, dan di dalamnya terjadi kenaikan menuju pengenalan kepada Sang Pencipta—mahabesar kekuasaan-Nya. Ia adalah jalan yang tegak dan lurus. Karena itu Allah Taala berfirman: “Dan pada dirimu sendiri, apakah kamu tidak memperhatikan?”</w:t>
      </w:r>
    </w:p>
    <w:p>
      <w:pPr>
        <w:spacing w:before="40" w:after="100" w:line="269" w:lineRule="auto"/>
        <w:bidi w:val="0"/>
        <w:jc w:val="left"/>
      </w:pPr>
      <w:r>
        <w:rPr>
          <w:rFonts w:ascii="Amiri" w:hAnsi="Amiri" w:cs="Amiri" w:eastAsia="Amiri"/>
          <w:b w:val="0"/>
          <w:i w:val="0"/>
          <w:color w:val="1F2937"/>
          <w:sz w:val="24"/>
          <w:szCs w:val="28"/>
        </w:rPr>
        <w:t xml:space="preserve">Penulis juga mengutip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“Siapa mengenal dirinya, ia mengenal Tuhannya.” Jiwa adalah pola yang Allah—Mahasuci Dia—titipkan dalam kerangka ini dan Ia menjadikannya tempat syahwat serta akhlak tercela. Ruh adalah lathifah yang Allah Taala titipkan dalam tubuh dan Ia kaitkan dengannya kehidupan badan; Ia menjadikannya tempat akhlak terpuji dan keutamaan yang indah. Pada keduanya Allah menitipkan rahasia penundukan satu terhadap yang lain. Tubuh mengikuti keduanya, dan keseluruhan itu disebut manusia.</w:t>
      </w:r>
    </w:p>
    <w:p>
      <w:r>
        <w:br w:type="page"/>
      </w:r>
    </w:p>
    <w:p>
      <w:pPr>
        <w:bidi w:val="0"/>
        <w:spacing w:before="240" w:after="100"/>
        <w:jc w:val="left"/>
      </w:pPr>
      <w:r>
        <w:rPr>
          <w:rFonts w:ascii="Amiri" w:hAnsi="Amiri" w:cs="Amiri" w:eastAsia="Amiri"/>
          <w:b/>
          <w:i w:val="0"/>
          <w:color w:val="1F2937"/>
          <w:sz w:val="36"/>
          <w:szCs w:val="40"/>
          <w:bCs/>
        </w:rPr>
        <w:t>=== Halaman 31 — indra, ruh saat tidur, dan perbandingan malaikat–setan ===</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spacing w:before="40" w:after="100" w:line="269" w:lineRule="auto"/>
        <w:bidi w:val="0"/>
        <w:jc w:val="left"/>
      </w:pPr>
      <w:r>
        <w:rPr>
          <w:rFonts w:ascii="Amiri" w:hAnsi="Amiri" w:cs="Amiri" w:eastAsia="Amiri"/>
          <w:b w:val="0"/>
          <w:i w:val="0"/>
          <w:color w:val="1F2937"/>
          <w:sz w:val="24"/>
          <w:szCs w:val="28"/>
        </w:rPr>
        <w:t>Contohnya ialah indra pendengaran, indra penglihatan, indra penciuman, indra perasa, dan indra sentuhan; keseluruhan itu diungkapkan dengan al-wajh. Menurut penulis, ruh adalah yang naik ke hadirat-hadiratnya—hadirat tempat Allah menampakkannya—dalam keadaan tidur, karena kejujuran dan lurusnya tujuannya. Kemudian ruh kembali kepada tubuh selama ajalnya belum ditetapkan dalam alam gaib yang hanya dimiliki al-Haqq, Mahasuci dan Mahatinggi Dia. Allah Taala berfirman: “Allah memegang jiwa ketika matinya dan jiwa yang belum mati ketika tidurnya”—demikian ayat yang dikutip penulis.</w:t>
      </w:r>
    </w:p>
    <w:p>
      <w:pPr>
        <w:spacing w:before="40" w:after="100" w:line="269" w:lineRule="auto"/>
        <w:bidi w:val="0"/>
        <w:jc w:val="left"/>
      </w:pPr>
      <w:r>
        <w:rPr>
          <w:rFonts w:ascii="Amiri" w:hAnsi="Amiri" w:cs="Amiri" w:eastAsia="Amiri"/>
          <w:b w:val="0"/>
          <w:i w:val="0"/>
          <w:color w:val="1F2937"/>
          <w:sz w:val="24"/>
          <w:szCs w:val="28"/>
        </w:rPr>
        <w:t>Hal itu, menurut penulis, karena ruh orang-orang mukmin bermalam dalam keadaan sujud di bawah Arasy, sebagaimana ia sebutkan terdapat dalam hadis. Mengenai jiwa dan ruh sebagai kelembutan tubuh dalam bentuk-bentuk: malaikat dan setan sama-sama bersifat halus, hanya setan adalah tempat hawa nafsu, sedangkan malaikat adalah tempat akhlak terpuji dan keutamaan keagamaan. Penulis menyimpulkan bahwa yang pertama adalah nisbah ruh dan yang kedua adalah nisbah setan—lalu mengulangi rangkaian ruh, jiwa, dan tubuh dalam susunan yang tidak sepenuhnya jelas.</w:t>
      </w:r>
    </w:p>
    <w:p>
      <w:r>
        <w:br w:type="page"/>
      </w:r>
    </w:p>
    <w:p>
      <w:pPr>
        <w:bidi w:val="0"/>
        <w:spacing w:before="240" w:after="100"/>
        <w:jc w:val="left"/>
      </w:pPr>
      <w:r>
        <w:rPr>
          <w:rFonts w:ascii="Amiri" w:hAnsi="Amiri" w:cs="Amiri" w:eastAsia="Amiri"/>
          <w:b/>
          <w:i w:val="0"/>
          <w:color w:val="1F2937"/>
          <w:sz w:val="36"/>
          <w:szCs w:val="40"/>
          <w:bCs/>
        </w:rPr>
        <w:t>=== Halaman 32 — mahsyar, makna makrifat diri, dan istilah sirr ===</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spacing w:before="40" w:after="100" w:line="269" w:lineRule="auto"/>
        <w:bidi w:val="0"/>
        <w:jc w:val="left"/>
      </w:pPr>
      <w:r>
        <w:rPr>
          <w:rFonts w:ascii="Amiri" w:hAnsi="Amiri" w:cs="Amiri" w:eastAsia="Amiri"/>
          <w:b w:val="0"/>
          <w:i w:val="0"/>
          <w:color w:val="1F2937"/>
          <w:sz w:val="24"/>
          <w:szCs w:val="28"/>
        </w:rPr>
        <w:t>Karena Allah Taala berfirman: “Pada hari ketika manusia berdiri menghadap Tuhan seluruh alam.” Menurut penulis, ayat itu menunjukkan bahwa mahsyar terjadi atas zat manusia dengan seluruh kandungannya: tubuh, jiwa, dan ruh. Adapun makna ucapan yang penulis nisbatkan kepadanya—‘alaihis salam—“Siapa mengenal dirinya, sungguh ia …”</w:t>
      </w:r>
    </w:p>
    <w:p>
      <w:pPr>
        <w:spacing w:before="40" w:after="100" w:line="269" w:lineRule="auto"/>
        <w:bidi w:val="0"/>
        <w:jc w:val="left"/>
      </w:pPr>
      <w:r>
        <w:rPr>
          <w:rFonts w:ascii="Amiri" w:hAnsi="Amiri" w:cs="Amiri" w:eastAsia="Amiri"/>
          <w:b w:val="0"/>
          <w:i w:val="0"/>
          <w:color w:val="1F2937"/>
          <w:sz w:val="24"/>
          <w:szCs w:val="28"/>
        </w:rPr>
        <w:t>“… mengenal Tuhannya,” sebagian mereka berkata: orang itu ialah siapa yang mengetahui bahwa jiwa adalah tempat penyakit, sifat tercela, dan syahwat, lalu menjauhi semuanya dengan berbagai bentuk penentangan terhadap hawa nafsu dan dengan mewujudkan riyadhah. Menurut mereka, hal itu menjadi sebab tersingkapnya malakut dan dekatnya seseorang kepada Allah Taala. Siapa yang dekat kepada hadirat akan dekat kepada Sang Raja, sehingga ia mengenal Tuhannya dari sisi ini. Penulis menyatakan inilah pendapat yang ditempuh para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as-sirr adalah lathifah yang Allah—Mahasuci dan Mahatinggi Dia—titipkan kepada manusia ini. Ia lebih mulia daripada ruh, sebagaimana ruh lebih mulia daripada hati, karena menurut mereka as-sirr adalah cermin tajalli, ruh adalah cermin cinta, serta jiwa dan hati adalah cermin makrifat. Karena itu sebagian mereka berkata: “Rahasia-rahasia kami masih perawan; dugaan belum memecahkannya,”</w:t>
      </w:r>
    </w:p>
    <w:p>
      <w:r>
        <w:br w:type="page"/>
      </w:r>
    </w:p>
    <w:p>
      <w:pPr>
        <w:bidi w:val="0"/>
        <w:spacing w:before="240" w:after="100"/>
        <w:jc w:val="left"/>
      </w:pPr>
      <w:r>
        <w:rPr>
          <w:rFonts w:ascii="Amiri" w:hAnsi="Amiri" w:cs="Amiri" w:eastAsia="Amiri"/>
          <w:b/>
          <w:i w:val="0"/>
          <w:color w:val="1F2937"/>
          <w:sz w:val="36"/>
          <w:szCs w:val="40"/>
          <w:bCs/>
        </w:rPr>
        <w:t>=== Halaman 33 — keadaan ahli makrifat dan beratnya mujahadah ===</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سَهْلَةٌ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مُبَلِّغٌ</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spacing w:before="40" w:after="100" w:line="269" w:lineRule="auto"/>
        <w:bidi w:val="0"/>
        <w:jc w:val="left"/>
      </w:pPr>
      <w:r>
        <w:rPr>
          <w:rFonts w:ascii="Amiri" w:hAnsi="Amiri" w:cs="Amiri" w:eastAsia="Amiri"/>
          <w:b w:val="0"/>
          <w:i w:val="0"/>
          <w:color w:val="1F2937"/>
          <w:sz w:val="24"/>
          <w:szCs w:val="28"/>
        </w:rPr>
        <w:t>Batin rasa takut mereka berembus dengan kelapangan rasa aman, sehingga hal itu membersihkan sirr-nya, ruhnya, jiwanya, dan hatinya. Ia menemukan manisnya ketaatan dan kegembiraan dalam pengabdiannya kepada Allah Taala. Ia tidak tertahan dari pintu Allah oleh suatu penghalang—susunan kata kerja pada bagian ini belum mantap. Allah Taala tidak mengubah jiwa atas dirinya “dengan ruh yang baik lagi suci, jiwa yang tenteram, hati yang tersimpan penuh makrifat, akal yang dihiasi iman, anggota badan yang hidup dengan ketaatan, dada yang lapang dengan cahaya Islam, dan napas yang hidup dengan cahaya keikhlasan”—rangkaian ini diterjemahkan apa adanya karena tata hubungan “mengubah jiwa dengan …” dalam sumber tidak jelas. “Merekalah orang-orang yang Allah beri petunjuk, dan merekalah ulul albab.”</w:t>
      </w:r>
    </w:p>
    <w:p>
      <w:pPr>
        <w:spacing w:before="40" w:after="100" w:line="269" w:lineRule="auto"/>
        <w:bidi w:val="0"/>
        <w:jc w:val="left"/>
      </w:pPr>
      <w:r>
        <w:rPr>
          <w:rFonts w:ascii="Amiri" w:hAnsi="Amiri" w:cs="Amiri" w:eastAsia="Amiri"/>
          <w:b w:val="0"/>
          <w:i w:val="0"/>
          <w:color w:val="1F2937"/>
          <w:sz w:val="24"/>
          <w:szCs w:val="28"/>
        </w:rPr>
        <w:t>Inilah pemakaian istilah mereka mengenai as-sirr, ruh, dan jiwa. Kami mengingatkan hal itu semata-mata agar murid mengetahui maksud mengawasi hakikat jiwa. Ketahuilah bahwa bentuk pengabdian kepada Allah Taala yang menurut penulis paling berat, paling besar dampaknya, dan paling agung urgensinya ialah menentang hawa nafsu, memerangi jiwa, menyingkap rahasia-jiwa dan rahasia dari rahasianya, serta perincian syiriknya yang tersembunyi. Namun penulis menyebut semuanya mudah karena ia adalah jalan yang menyampaikan.</w:t>
      </w:r>
    </w:p>
    <w:p>
      <w:r>
        <w:br w:type="page"/>
      </w:r>
    </w:p>
    <w:p>
      <w:pPr>
        <w:bidi w:val="0"/>
        <w:spacing w:before="240" w:after="100"/>
        <w:jc w:val="left"/>
      </w:pPr>
      <w:r>
        <w:rPr>
          <w:rFonts w:ascii="Amiri" w:hAnsi="Amiri" w:cs="Amiri" w:eastAsia="Amiri"/>
          <w:b/>
          <w:i w:val="0"/>
          <w:color w:val="1F2937"/>
          <w:sz w:val="36"/>
          <w:szCs w:val="40"/>
          <w:bCs/>
        </w:rPr>
        <w:t>=== Halaman 34 — empat kutipan tentang makan dan perut ===</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spacing w:before="40" w:after="100" w:line="269" w:lineRule="auto"/>
        <w:bidi w:val="0"/>
        <w:jc w:val="left"/>
      </w:pPr>
      <w:r>
        <w:rPr>
          <w:rFonts w:ascii="Amiri" w:hAnsi="Amiri" w:cs="Amiri" w:eastAsia="Amiri"/>
          <w:b w:val="0"/>
          <w:i w:val="0"/>
          <w:color w:val="1F2937"/>
          <w:sz w:val="24"/>
          <w:szCs w:val="28"/>
        </w:rPr>
        <w:t xml:space="preserve">Penulis menyatakan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telah mengingatkan dalam sabdanya: “Tidak ada wadah yang diisi anak Adam yang lebih buruk daripada perutnya.” Ia juga mengutip ucapan beliau—‘alaihissalam—: “Hikmah tidak tinggal dalam lambung yang penuh makanan.”</w:t>
      </w:r>
    </w:p>
    <w:p>
      <w:pPr>
        <w:spacing w:before="40" w:after="100" w:line="269" w:lineRule="auto"/>
        <w:bidi w:val="0"/>
        <w:jc w:val="left"/>
      </w:pPr>
      <w:r>
        <w:rPr>
          <w:rFonts w:ascii="Amiri" w:hAnsi="Amiri" w:cs="Amiri" w:eastAsia="Amiri"/>
          <w:b w:val="0"/>
          <w:i w:val="0"/>
          <w:color w:val="1F2937"/>
          <w:sz w:val="24"/>
          <w:szCs w:val="28"/>
        </w:rPr>
        <w:t>Penulis selanjutnya mengutip: “Yang paling dibenci Allah di antara kalian ialah setiap orang yang banyak makan dan banyak minum,” serta, “Lambung adalah rumah penyakit.” Keempat kutipan ini disampaikan dalam teks sebagai peringatan penulis mengenai makanan, bukan sebagai penetapan status hadis atau anjuran medis oleh penerjemah.</w:t>
      </w:r>
    </w:p>
    <w:p>
      <w:r>
        <w:br w:type="page"/>
      </w:r>
    </w:p>
    <w:p>
      <w:pPr>
        <w:bidi w:val="0"/>
        <w:spacing w:before="240" w:after="100"/>
        <w:jc w:val="left"/>
      </w:pPr>
      <w:r>
        <w:rPr>
          <w:rFonts w:ascii="Amiri" w:hAnsi="Amiri" w:cs="Amiri" w:eastAsia="Amiri"/>
          <w:b/>
          <w:i w:val="0"/>
          <w:color w:val="1F2937"/>
          <w:sz w:val="36"/>
          <w:szCs w:val="40"/>
          <w:bCs/>
        </w:rPr>
        <w:t>=== Halaman 35 — pembuka Bab Ketujuh: hijab makanan dan zikir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وَمُحِيطُهُ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الْجِسْمَانِيَّةَ</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w:t>
      </w:r>
    </w:p>
    <w:p>
      <w:pPr>
        <w:spacing w:before="40" w:after="100" w:line="269" w:lineRule="auto"/>
        <w:bidi w:val="0"/>
        <w:jc w:val="left"/>
      </w:pPr>
      <w:r>
        <w:rPr>
          <w:rFonts w:ascii="Amiri" w:hAnsi="Amiri" w:cs="Amiri" w:eastAsia="Amiri"/>
          <w:b w:val="0"/>
          <w:i w:val="0"/>
          <w:color w:val="1F2937"/>
          <w:sz w:val="24"/>
          <w:szCs w:val="28"/>
        </w:rPr>
        <w:t xml:space="preserve">Bab Ketujuh: Melihat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Ketahuilah bahwa banyak makan, tidak adanya zikir, dan banyak hal semacam itu, menurut penulis, termasuk yang menghijab seseorang dari ruh malakut—yaitu hakikatnya, sifatnya, alamnya, dan lingkungannya, padahal ruh itu makhluk yang baru diadakan dari nisbahnya. Demikian pula ia menjadi terhijab dari Allah Taala, dari kesaksian hikmah-Nya, dan dari kelembutan karunia-Nya. Penulis menyebut golongan ini orang-orang yang tertipu: kebodohan menghijab mereka dari jalan Allah Taala dan sifat kemanusiaan menghijab mereka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Setan juga menghijab mereka dari mengikuti jejak-jejak petunjuk. Dengan hijab kesombongan, mereka berada di antara tiga hijab: hijab setan yang menghalangi dari para ulama, hijab jiwa yang menghalangi dari ilmu, dan hijab kebodohan yang menghalangi dari jalan yang lurus. Hal itu karena penyakit-penyakit jasmani …</w:t>
      </w:r>
    </w:p>
    <w:p>
      <w:r>
        <w:br w:type="page"/>
      </w:r>
    </w:p>
    <w:p>
      <w:pPr>
        <w:bidi w:val="0"/>
        <w:spacing w:before="240" w:after="100"/>
        <w:jc w:val="left"/>
      </w:pPr>
      <w:r>
        <w:rPr>
          <w:rFonts w:ascii="Amiri" w:hAnsi="Amiri" w:cs="Amiri" w:eastAsia="Amiri"/>
          <w:b/>
          <w:i w:val="0"/>
          <w:color w:val="1F2937"/>
          <w:sz w:val="36"/>
          <w:szCs w:val="40"/>
          <w:bCs/>
        </w:rPr>
        <w:t>=== Halaman 36 — syarat khalwat dan aturan berbuka ===</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spacing w:before="40" w:after="100" w:line="269" w:lineRule="auto"/>
        <w:bidi w:val="0"/>
        <w:jc w:val="left"/>
      </w:pPr>
      <w:r>
        <w:rPr>
          <w:rFonts w:ascii="Amiri" w:hAnsi="Amiri" w:cs="Amiri" w:eastAsia="Amiri"/>
          <w:b w:val="0"/>
          <w:i w:val="0"/>
          <w:color w:val="1F2937"/>
          <w:sz w:val="24"/>
          <w:szCs w:val="28"/>
        </w:rPr>
        <w:t>Siapa di antara para murid yang ingin menuntut pengawasan atas hakikat pengenalan dirinya, teks mengarahkan agar ia memohon pertolongan Allah dalam maksudnya dan mewujudkan suluk yang Allah sebutkan dalam Kitab-Nya yang mulia. Ia menetapkan niat mengenal dirinya dan rahasia yang Allah Taala titipkan pada tubuh-tubuh. Pengenalan diri itu hendaknya menjadi kunci pintu pengenalannya kepada Tuhannya, sebagaimana penulis mengutip ucapan yang dinisbatkannya kepada Nabi—‘alaihissalam—: “Siapa mengenal dirinya, sungguh ia mengenal Tuhannya.” Ia lalu diarahkan memutus keterikatan duniawi, akibat-akibat yang menghalangi, dan hubungan yang memutus; mencari tempat sepi yang suci lahir dan batin; duduk di sana sesudah mandi dan meneguhkan niat sebelumnya; serta meluruskan maksud dengan kejujuran yang terwujud dan keikhlasan yang terus dijaga.</w:t>
      </w:r>
    </w:p>
    <w:p>
      <w:pPr>
        <w:spacing w:before="40" w:after="100" w:line="269" w:lineRule="auto"/>
        <w:bidi w:val="0"/>
        <w:jc w:val="left"/>
      </w:pPr>
      <w:r>
        <w:rPr>
          <w:rFonts w:ascii="Amiri" w:hAnsi="Amiri" w:cs="Amiri" w:eastAsia="Amiri"/>
          <w:b w:val="0"/>
          <w:i w:val="0"/>
          <w:color w:val="1F2937"/>
          <w:sz w:val="24"/>
          <w:szCs w:val="28"/>
        </w:rPr>
        <w:t>Ia tidak diarahkan menetapkan hari-hari tertentu sebagaimana pada riyadhah-riyadhah sebelumnya, karena penulis menyatakan akhir riyadhah ini tidak dapat dipahami batasnya kecuali melalui rahasia pemeliharaan Ilahi dan rahmat Rabbani; ia disebut permulaan paling awal menuju Allah Taala. Kemudian berbukanya ditetapkan berupa roti jelai dengan garam dan sedikit minyak, zikirnya “Yaa Ahad”, dan ia menyempurnakan salat-salat fardu beserta sunahnya, dua rakaat Duha, dan dua rakaat zawal. Setiap perkara, menurut redaksi penutup yang ringkas, adalah dengan zikir kepada Yang Maha Esa Taala.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gandum (sya‘īr) bercampur garam dan sedikit minyak untuk berbuka</w:t>
      </w:r>
    </w:p>
    <w:p>
      <w:pPr>
        <w:spacing w:before="40" w:after="100" w:line="269" w:lineRule="auto"/>
        <w:bidi w:val="0"/>
        <w:jc w:val="left"/>
      </w:pPr>
      <w:r>
        <w:rPr>
          <w:rFonts w:ascii="Amiri" w:hAnsi="Amiri" w:cs="Amiri" w:eastAsia="Amiri"/>
          <w:b w:val="0"/>
          <w:i w:val="0"/>
          <w:color w:val="1F2937"/>
          <w:sz w:val="24"/>
          <w:szCs w:val="28"/>
        </w:rPr>
        <w:t>-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tempat sepi yang suci sesudah mandi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Berbuka dengan roti gandum (sya‘ir) bercampur garam dan sedikit minyak.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fardu beserta sunahnya.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Dua rakaat duha dan dua rakaat zawal.</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Memutus hubungan duniawi dan duduk di tempat sepi yang suci setelah mandi.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khalwat dan aturan berbuka yang dinyatakan.</w:t>
      </w:r>
    </w:p>
    <w:p>
      <w:r>
        <w:br w:type="page"/>
      </w:r>
    </w:p>
    <w:p>
      <w:pPr>
        <w:bidi w:val="0"/>
        <w:spacing w:before="240" w:after="100"/>
        <w:jc w:val="left"/>
      </w:pPr>
      <w:r>
        <w:rPr>
          <w:rFonts w:ascii="Amiri" w:hAnsi="Amiri" w:cs="Amiri" w:eastAsia="Amiri"/>
          <w:b/>
          <w:i w:val="0"/>
          <w:color w:val="1F2937"/>
          <w:sz w:val="36"/>
          <w:szCs w:val="40"/>
          <w:bCs/>
        </w:rPr>
        <w:t>=== Halaman 37 — tanda sepuluh pertama dan aturan zikir jahr ===</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الْعُلُومِ</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spacing w:before="40" w:after="100" w:line="269" w:lineRule="auto"/>
        <w:bidi w:val="0"/>
        <w:jc w:val="left"/>
      </w:pPr>
      <w:r>
        <w:rPr>
          <w:rFonts w:ascii="Amiri" w:hAnsi="Amiri" w:cs="Amiri" w:eastAsia="Amiri"/>
          <w:b w:val="0"/>
          <w:i w:val="0"/>
          <w:color w:val="1F2937"/>
          <w:sz w:val="24"/>
          <w:szCs w:val="28"/>
        </w:rPr>
        <w:t>Menurut penulis, pada sepuluh hari pertama ia mungkin merasakan jantung berdebar dan persendian gelisah; penulis menyebutnya tanda hakikat maqam dalam riyadhah ini. Siapa yang mendapatinya, baginya dikatakan tampak ilmu kebahagiaan dan keberuntungan serta cahaya kesungguhan dan jerih payah. Sebagian orang tidak merasakannya sampai sekitar hari kedua puluh, sedangkan yang lain mengalaminya sejak awal khalwat mereka menurut kekhususan Ilahi.</w:t>
      </w:r>
    </w:p>
    <w:p>
      <w:pPr>
        <w:spacing w:before="40" w:after="100" w:line="269" w:lineRule="auto"/>
        <w:bidi w:val="0"/>
        <w:jc w:val="left"/>
      </w:pPr>
      <w:r>
        <w:rPr>
          <w:rFonts w:ascii="Amiri" w:hAnsi="Amiri" w:cs="Amiri" w:eastAsia="Amiri"/>
          <w:b w:val="0"/>
          <w:i w:val="0"/>
          <w:color w:val="1F2937"/>
          <w:sz w:val="24"/>
          <w:szCs w:val="28"/>
        </w:rPr>
        <w:t>Siapa yang mendapatinya diarahkan bersungguh-sungguh berzikir dengan suara keras sekadar terdengar oleh dirinya. Jika keadaan itu bertambah, ia berzikir dengan suara yang dapat didengar orang yang berada di dekatnya sampai ia tenang, kemudian kembali kepada kadar zikir semula; jika bergerak lagi sesudah tenang, ia kembali berzikir dengan suara keras. Penulis menyatakan keadaan ini dapat berganti-ganti selama sekitar tiga hari sampai hal itu mengambil bentuk pada lembaran-lembaran hati sebagai ilmu malakuti dan pembukaan ladunni; ia pun diarahkan agar tidak meninggalkan zikir itu karena berpaling kepada ilmu-ilmu yang terbentuk di batinnya.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jahr bertahap: sejauh terdengar sendiri, lalu terdengar orang terdekat sampai tenang, kemudian kembali ke kadar semula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Sepuluh hari pertama latihan (pada sebagian orang sekitar hari kedua puluh); keadaan dapat berganti selama tiga hari atau sekitar itu.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Berzikir jahr sejauh terdengar sendiri.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dengan suara yang terdengar orang dekat.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kembali kepada kadar semula bila sudah tenang.</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Mengatur kadar zikir jahr sampai keadaan tenang.</w:t>
      </w:r>
    </w:p>
    <w:p>
      <w:r>
        <w:br w:type="page"/>
      </w:r>
    </w:p>
    <w:p>
      <w:pPr>
        <w:bidi w:val="0"/>
        <w:spacing w:before="240" w:after="100"/>
        <w:jc w:val="left"/>
      </w:pPr>
      <w:r>
        <w:rPr>
          <w:rFonts w:ascii="Amiri" w:hAnsi="Amiri" w:cs="Amiri" w:eastAsia="Amiri"/>
          <w:b/>
          <w:i w:val="0"/>
          <w:color w:val="1F2937"/>
          <w:sz w:val="36"/>
          <w:szCs w:val="40"/>
          <w:bCs/>
        </w:rPr>
        <w:t>=== Halaman 38 — larangan menghijab diri dan warna cahaya ===</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أَتْبَعْتَ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يَرْشُدْكَ</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spacing w:before="40" w:after="100" w:line="269" w:lineRule="auto"/>
        <w:bidi w:val="0"/>
        <w:jc w:val="left"/>
      </w:pPr>
      <w:r>
        <w:rPr>
          <w:rFonts w:ascii="Amiri" w:hAnsi="Amiri" w:cs="Amiri" w:eastAsia="Amiri"/>
          <w:b w:val="0"/>
          <w:i w:val="0"/>
          <w:color w:val="1F2937"/>
          <w:sz w:val="24"/>
          <w:szCs w:val="28"/>
        </w:rPr>
        <w:t xml:space="preserve">Janganlah sesuatu dari apa yang disingkapkan kepadamu mengambil bentuk dalam hatimu, karena hal itu tidak menghijabmu dalam sulukmu; tetapi jika engkau mengikuti pandanganmu kepada sesuatu darinya, menurut penulis engkau menjadi terhijab. Penulis juga mengklaim bahwa banyak ahli tahqiq dalam persoalan tanda-tanda—kebanyakan mereka adalah pelaku riyadhah—melihat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lalu beliau mengajarkan hikmah dan sebab-sebab pendekatan diri kepada Allah Taala kepada mereka. Penulis menyebut mereka ahli keikhlasan dan kejujuran serta aqtâb bumi, semoga Allah meridai mereka semua.</w:t>
      </w:r>
    </w:p>
    <w:p>
      <w:pPr>
        <w:spacing w:before="40" w:after="100" w:line="269" w:lineRule="auto"/>
        <w:bidi w:val="0"/>
        <w:jc w:val="left"/>
      </w:pPr>
      <w:r>
        <w:rPr>
          <w:rFonts w:ascii="Amiri" w:hAnsi="Amiri" w:cs="Amiri" w:eastAsia="Amiri"/>
          <w:b w:val="0"/>
          <w:i w:val="0"/>
          <w:color w:val="1F2937"/>
          <w:sz w:val="24"/>
          <w:szCs w:val="28"/>
        </w:rPr>
        <w:t>Sesudah itu, menurut penulis, di hadapan suatu misykah dzatiyah tampak cahaya putih yang cahayanya dan warna putihnya memancar; kadang cahaya itu hijau. Jika putihnya memancar, ia dikatakan lebih ringan bagi tubuh-tubuh dan ruh-ruhnya; jika merah, ia dikatakan melemahkan bangunan tubuh dan memperjelas kekuatan-kekuatannya dalam bentuk-bentuk malakut, karena Allah mungkin telah menitipkan kepadanya sebagian rahasia-Nya dan tempat-tempat hikmah-Nya. Pikiran diarahkan agar tidak sibuk berpaling kepada hal itu, karena keadaan tersebut dapat berlangsung beberapa hari. Termasuk di antaranya: jika pada malam hari terlintas suatu khathir yang memperlihatkan sekilas bentuk yang menakjubkan, redaksi penutup Arab final berarti secara harfiah lebih kurang “engkau meminta izin kepada ilmu [mengenai] lintasanmu; jelaskanlah ia, niscaya ia memberimu petunjuk”—hubungan katanya belum mantap.</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Tidak ada media material yang dinyatakan secara tersendiri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Selama riyadhah, pelaku diperingatkan agar tidak berhenti atau terhijab oleh tanda dan cahaya yang tampak—putih, hijau, dan merah—serta tidak menyibukkan pikiran dengan menoleh kepadanya.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berhenti atau terhijab oleh tanda dan cahaya yang tampak selama riyadhah.</w:t>
      </w:r>
    </w:p>
    <w:p>
      <w:r>
        <w:br w:type="page"/>
      </w:r>
    </w:p>
    <w:p>
      <w:pPr>
        <w:bidi w:val="0"/>
        <w:spacing w:before="240" w:after="100"/>
        <w:jc w:val="left"/>
      </w:pPr>
      <w:r>
        <w:rPr>
          <w:rFonts w:ascii="Amiri" w:hAnsi="Amiri" w:cs="Amiri" w:eastAsia="Amiri"/>
          <w:b/>
          <w:i w:val="0"/>
          <w:color w:val="1F2937"/>
          <w:sz w:val="36"/>
          <w:szCs w:val="40"/>
          <w:bCs/>
        </w:rPr>
        <w:t>=== Halaman 39 — tanda mendengar zikir sendiri dan genap delapan puluh hari ===</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تِسْعُونَ</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spacing w:before="40" w:after="100" w:line="269" w:lineRule="auto"/>
        <w:bidi w:val="0"/>
        <w:jc w:val="left"/>
      </w:pPr>
      <w:r>
        <w:rPr>
          <w:rFonts w:ascii="Amiri" w:hAnsi="Amiri" w:cs="Amiri" w:eastAsia="Amiri"/>
          <w:b w:val="0"/>
          <w:i w:val="0"/>
          <w:color w:val="1F2937"/>
          <w:sz w:val="24"/>
          <w:szCs w:val="28"/>
        </w:rPr>
        <w:t>Pada permulaan zikir, teks mengarahkan agar engkau berbaring pada sisi kananmu. Jika keadaan itu pergi dan zikir menjadi berat bagimu, bangunlah, berwudulah, dan kembalilah berzikir sampai engkau melihat suatu lintasan melintas dalam keadaan berbentuk pada ath-thuhur yang termasuk nisbahmu; penulis menyebut itu permulaan pertama penyingkapan-penyingkapan. Ia juga menyebutnya permulaan pengenalan jiwa: dalam keadaan itu engkau dikatakan mendengar bagian-bagian zat keberadaanmu berzikir bersamamu dengan suaramu sendiri, dan saat itulah Allah—Mahasuci Dia—menampakkan dirimu kepadamu.</w:t>
      </w:r>
    </w:p>
    <w:p>
      <w:pPr>
        <w:spacing w:before="40" w:after="100" w:line="269" w:lineRule="auto"/>
        <w:bidi w:val="0"/>
        <w:jc w:val="left"/>
      </w:pPr>
      <w:r>
        <w:rPr>
          <w:rFonts w:ascii="Amiri" w:hAnsi="Amiri" w:cs="Amiri" w:eastAsia="Amiri"/>
          <w:b w:val="0"/>
          <w:i w:val="0"/>
          <w:color w:val="1F2937"/>
          <w:sz w:val="24"/>
          <w:szCs w:val="28"/>
        </w:rPr>
        <w:t>Jika pelaku riyadhah melihat dirinya demikian—jernih warnanya serta melihat lahirnya dari batinnya dan batinnya dari lahirnya—ia diarahkan bersyukur kepada Allah Taala. Menurut penulis, tandanya ialah Allah yang Mahaberkah dan Mahatinggi menjadikan ia mencintai iman serta amal-amalnya dan membenci selain-Nya; itulah pengenalannya kepada Tuhannya Taala. Jika ia mencapainya sebelum delapan puluh hari, ia tidak diarahkan menghentikan riyadhah, melainkan menyempurnakan delapan puluh hari menurut tuntutan riyadhah sehingga Allah Taala menampakkan permulaan ruh-ruh dan tempat peristirahatan. Jika delapan puluh hari telah disempurnakan tetapi apa yang disebutkan belum terpenuhi, teks tidak mengarahkan ia menghentikannya, karena perkara itu—insya Allah—dekat dan batas akhirnya sembilan puluh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Berbaring ke sisi kanan sampai kantuk hilang, lalu bangun, berwudu, dan kembali berzikir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Bila kantuk menyerang.</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Berbaring ke sisi kanan.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Setelah hilang, bangun dan berwudu lalu kembali berzikir.</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Menyempurnakan delapan puluh hari meski tanda sudah muncul.</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Menyempurnakan delapan puluh hari.</w:t>
      </w:r>
    </w:p>
    <w:p>
      <w:r>
        <w:br w:type="page"/>
      </w:r>
    </w:p>
    <w:p>
      <w:pPr>
        <w:bidi w:val="0"/>
        <w:spacing w:before="240" w:after="100"/>
        <w:jc w:val="left"/>
      </w:pPr>
      <w:r>
        <w:rPr>
          <w:rFonts w:ascii="Amiri" w:hAnsi="Amiri" w:cs="Amiri" w:eastAsia="Amiri"/>
          <w:b/>
          <w:i w:val="0"/>
          <w:color w:val="1F2937"/>
          <w:sz w:val="36"/>
          <w:szCs w:val="40"/>
          <w:bCs/>
        </w:rPr>
        <w:t>=== Halaman 40 — hitungan sembilan puluh hari dan nama-nama penawar ===</w:t>
      </w:r>
    </w:p>
    <w:p>
      <w:pPr>
        <w:spacing w:before="40" w:after="100" w:line="269" w:lineRule="auto"/>
        <w:bidi w:val="1"/>
        <w:jc w:val="start"/>
      </w:pP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الْبَارِدَةَ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لِلْحَقِيقَةِ</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spacing w:before="40" w:after="100" w:line="269" w:lineRule="auto"/>
        <w:bidi w:val="0"/>
        <w:jc w:val="left"/>
      </w:pPr>
      <w:r>
        <w:rPr>
          <w:rFonts w:ascii="Amiri" w:hAnsi="Amiri" w:cs="Amiri" w:eastAsia="Amiri"/>
          <w:b w:val="0"/>
          <w:i w:val="0"/>
          <w:color w:val="1F2937"/>
          <w:sz w:val="24"/>
          <w:szCs w:val="28"/>
        </w:rPr>
        <w:t>… hari. Pada dua puluh pertama: puasa, bukan puasa sambung. Pada dua puluh kedua: puasa sambung dua malam dalam sepekan, yaitu malam Jumat dan malam Senin. Pada dua puluh ketiga: malam demi malam, sambil mandi setiap hari. Pada dua puluh keempat: dengan air tawar yang hangat, melihat—kata kerja Arab ini dipertahankan apa adanya—minyak-minyak yang lembap, dan mencium wewangian yang dingin. Penulis menyebut keseluruhan ini sebagai sembilan puluh hari, meskipun empat tahap dua puluh hari yang dirinci tidak dengan sendirinya menjelaskan selisih hitungan tersebut.</w:t>
      </w:r>
    </w:p>
    <w:p>
      <w:pPr>
        <w:spacing w:before="40" w:after="100" w:line="269" w:lineRule="auto"/>
        <w:bidi w:val="0"/>
        <w:jc w:val="left"/>
      </w:pPr>
      <w:r>
        <w:rPr>
          <w:rFonts w:ascii="Amiri" w:hAnsi="Amiri" w:cs="Amiri" w:eastAsia="Amiri"/>
          <w:b w:val="0"/>
          <w:i w:val="0"/>
          <w:color w:val="1F2937"/>
          <w:sz w:val="24"/>
          <w:szCs w:val="28"/>
        </w:rPr>
        <w:t>Pelaku riyadhah ini diarahkan tidak makan “dari yang diketahui”—redaksi Arab final dipertahankan meskipun maksud pembatasannya tidak dijelaskan—tetap menghadap kiblat, tidak mendekati perempuan dan tidak memandang mereka, serta tidak merendahkan diri dengan pendengaran; kemudian ia keluar kepadanya dan berada dalam keadaan suci. Jika ia mendapati kelapangan atau bayangan, hal itu diarahkan agar tidak mengejutkan atau menakutkannya; ia menyebut Nama Allah ‘Azza wa Jalla, as-Sarii‘, karena penulis menyatakan hal itu akan pergi darinya. Jika keletihan dan lapar menimpanya, ia menyebut Nama-Nya al-Habiib; jika lintasan syahwat datang, ia mandi dan menyebut Nama-Nya al-Qaabidh. Semuanya dimaksudkan dalam teks untuk menghimpun tekad, meluruskan maksud, mewujudkan keikhlasan, dan bermunajat kepada Allah Taala dengan kelembutan doa yang dibukakan pada hatinya. Ia tidak diarahkan memperbanyak doa, karena penulis menyatakan zikir lebih utama dan lebih dekat kepada hakikat.</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Air tawar hangat, minyak lembap, dan wangi-wangian pada tahap keempat</w:t>
      </w:r>
    </w:p>
    <w:p>
      <w:pPr>
        <w:spacing w:before="40" w:after="100" w:line="269" w:lineRule="auto"/>
        <w:bidi w:val="0"/>
        <w:jc w:val="left"/>
      </w:pPr>
      <w:r>
        <w:rPr>
          <w:rFonts w:ascii="Amiri" w:hAnsi="Amiri" w:cs="Amiri" w:eastAsia="Amiri"/>
          <w:b w:val="0"/>
          <w:i w:val="0"/>
          <w:color w:val="1F2937"/>
          <w:sz w:val="24"/>
          <w:szCs w:val="28"/>
        </w:rPr>
        <w:t>- nama-nama Allah as-Sarī‘, al-Ḥabīb, dan al-Qābiḍ saat keadaan mendesak</w:t>
      </w:r>
    </w:p>
    <w:p>
      <w:pPr>
        <w:spacing w:before="40" w:after="100" w:line="269" w:lineRule="auto"/>
        <w:bidi w:val="0"/>
        <w:jc w:val="left"/>
      </w:pPr>
      <w:r>
        <w:rPr>
          <w:rFonts w:ascii="Amiri" w:hAnsi="Amiri" w:cs="Amiri" w:eastAsia="Amiri"/>
          <w:b w:val="0"/>
          <w:i w:val="0"/>
          <w:color w:val="1F2937"/>
          <w:sz w:val="24"/>
          <w:szCs w:val="28"/>
        </w:rPr>
        <w:t>- menghadap kiblat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Sembilan puluh hari, dua puluh hari pertama puasa tanpa washal.</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Dua puluh kedua washal dua malam (Jumat dan Senin).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Dua puluh ketiga washal tiap malam dan mandi tiap hari.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Dua puluh keempat memakai air tawar hangat, minyak lembap, dan wangi-wangian.</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Tidak makan dari yang tidak diketahui.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tahapan sembilan puluh hari yang dirinci naskah.</w:t>
      </w:r>
    </w:p>
    <w:p>
      <w:r>
        <w:br w:type="page"/>
      </w:r>
    </w:p>
    <w:p>
      <w:pPr>
        <w:bidi w:val="0"/>
        <w:spacing w:before="240" w:after="100"/>
        <w:jc w:val="left"/>
      </w:pPr>
      <w:r>
        <w:rPr>
          <w:rFonts w:ascii="Amiri" w:hAnsi="Amiri" w:cs="Amiri" w:eastAsia="Amiri"/>
          <w:b/>
          <w:i w:val="0"/>
          <w:color w:val="1F2937"/>
          <w:sz w:val="36"/>
          <w:szCs w:val="40"/>
          <w:bCs/>
        </w:rPr>
        <w:t>=== Halaman 41 — fasal kedelapan: sampai kepada hikmah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spacing w:before="40" w:after="100" w:line="269" w:lineRule="auto"/>
        <w:bidi w:val="0"/>
        <w:jc w:val="left"/>
      </w:pPr>
      <w:r>
        <w:rPr>
          <w:rFonts w:ascii="Amiri" w:hAnsi="Amiri" w:cs="Amiri" w:eastAsia="Amiri"/>
          <w:b w:val="0"/>
          <w:i w:val="0"/>
          <w:color w:val="1F2937"/>
          <w:sz w:val="24"/>
          <w:szCs w:val="28"/>
        </w:rPr>
        <w:t>Fasal Kedelapan: Sampai kepada Hikmah. Siapa yang ingin sampai kepada hikmah diarahkan terus berzikir kepada Allah ‘Azza wa Jalla dan berpuasa. Zikirnya ialah: “Astaghfirullaahalladzii laa ilaaha illaa Huwal Hayyul Qayyuum” (Aku memohon ampun kepada Allah yang tiada tuhan selain Dia, Yang Mahahidup lagi terus-menerus mengurus makhluk-Nya), bersama susunan wirid yang telah disebutkan pada awal kitab. Penulis menyatakan bahwa Allah memberi rezeki kepada orang yang melakukan hal itu berupa tambahan di batinnya dan kemanisan dalam amal,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diarahkan tidak meninggalkan kesucian ini setiap kali kesuciannya batal dan tidak tidur kecuali dalam keadaan suci sambil berzikir. Ia melakukan rangkaian itu satu kali setiap bulan, menetapi salat berjamaah, meninggalkan pembicaraan yang tidak bermanfaat baginya, serta menjauhi ghibah dalam ucapan dan pendengaran. Penulis menyatakan Allah Taala menjadikan keberkahan pada apa yang ia santap dan memberinya rezeki dari arah yang tidak ia sangka. Ia juga diarahkan menghadiri majelis-majelis zikir dengan niat mengambil manfaat dan meluruskan maksud, makan makanan halal, mengosongkan lambung atau separuhnya pada hari-hari puasanya, dan menjauhi lemak/minyak yang berlemak, [karena hal itu] adalah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menjaga kesucian dan separuh perut saat puasa</w:t>
      </w:r>
    </w:p>
    <w:p>
      <w:pPr>
        <w:spacing w:before="40" w:after="100" w:line="269" w:lineRule="auto"/>
        <w:bidi w:val="0"/>
        <w:jc w:val="left"/>
      </w:pPr>
      <w:r>
        <w:rPr>
          <w:rFonts w:ascii="Amiri" w:hAnsi="Amiri" w:cs="Amiri" w:eastAsia="Amiri"/>
          <w:b w:val="0"/>
          <w:i w:val="0"/>
          <w:color w:val="1F2937"/>
          <w:sz w:val="24"/>
          <w:szCs w:val="28"/>
        </w:rPr>
        <w:t>- sedekah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Menjaga kesucian.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berjamaah.</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Meninggalkan bicara yang tidak perlu dan gibah.</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Bersedekah.</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Memperbanyak salawat hari Jumat.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Menjaga separuh perut saat puasa.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42 — wirid Jumat, sedekah, dan riyadhah tiga hari ===</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spacing w:before="40" w:after="100" w:line="269" w:lineRule="auto"/>
        <w:bidi w:val="0"/>
        <w:jc w:val="left"/>
      </w:pPr>
      <w:r>
        <w:rPr>
          <w:rFonts w:ascii="Amiri" w:hAnsi="Amiri" w:cs="Amiri" w:eastAsia="Amiri"/>
          <w:b w:val="0"/>
          <w:i w:val="0"/>
          <w:color w:val="1F2937"/>
          <w:sz w:val="24"/>
          <w:szCs w:val="28"/>
        </w:rPr>
        <w:t xml:space="preserve">… lebih dekat kepada kebaikan dan lebih cepat kepada keberkahan. Jika ia membaca Al-Qur'an, waktunya sesudah Subuh sampai Duha dan antara dua Isya. Ia diarahkan menetapi sunah Duha karena penulis menyebutnya termasuk pendekatan diri yang paling banyak kepada Allah Taala. Ia juga diarahkan memperbanyak kekhusyukan dan munajat kepada Allah Taala serta bersedekah setiap hari dengan apa yang ia makan—redaksi sumber demikian—sehingga Allah melapangkannya. Pada hari Jumat, zikirnya ialah bersalawat kepada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kepada keluarga Muhammad sepanjang harinya.</w:t>
      </w:r>
    </w:p>
    <w:p>
      <w:pPr>
        <w:spacing w:before="40" w:after="100" w:line="269" w:lineRule="auto"/>
        <w:bidi w:val="0"/>
        <w:jc w:val="left"/>
      </w:pPr>
      <w:r>
        <w:rPr>
          <w:rFonts w:ascii="Amiri" w:hAnsi="Amiri" w:cs="Amiri" w:eastAsia="Amiri"/>
          <w:b w:val="0"/>
          <w:i w:val="0"/>
          <w:color w:val="1F2937"/>
          <w:sz w:val="24"/>
          <w:szCs w:val="28"/>
        </w:rPr>
        <w:t>Jika engkau menginginkan riyadhah kecil, teks menetapkannya sebagai khalwat tiga hari: tidak makan sesuatu yang bernyawa dan tidak pula sesuatu yang keluar darinya. Ia mengambil satu nama dari Asma' al-Husna, dua nama, atau nama apa pun yang ia kehendaki sesuai dengan yang dikatakan setara dengan namanya, lalu bertasbih dengannya sesudah setiap salat fardu. Contohnya, seorang lelaki bernama Muhammad: teks menyatakan nama Allah as-Salam setara dengan namanya sebanyak 131 kali dan ia membacanya sesudah setiap salat. Penulis menjelaskan maksudnya bahwa Muhammad mengucapkan “as-Salam” 131 kali, seolah-olah ia menyeru Allah dengan namanya, Muhammad. Angka dan kesetaraan ini dipertahankan sebagai hitungan sumber tanpa verifikasi ulang.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Sedekah sebesar makanan yang dimakan</w:t>
      </w:r>
    </w:p>
    <w:p>
      <w:pPr>
        <w:spacing w:before="40" w:after="100" w:line="269" w:lineRule="auto"/>
        <w:bidi w:val="0"/>
        <w:jc w:val="left"/>
      </w:pPr>
      <w:r>
        <w:rPr>
          <w:rFonts w:ascii="Amiri" w:hAnsi="Amiri" w:cs="Amiri" w:eastAsia="Amiri"/>
          <w:b w:val="0"/>
          <w:i w:val="0"/>
          <w:color w:val="1F2937"/>
          <w:sz w:val="24"/>
          <w:szCs w:val="28"/>
        </w:rPr>
        <w:t>- pantang yang bernyawa selama khalwat tiga hari</w:t>
      </w:r>
    </w:p>
    <w:p>
      <w:pPr>
        <w:spacing w:before="40" w:after="100" w:line="269" w:lineRule="auto"/>
        <w:bidi w:val="0"/>
        <w:jc w:val="left"/>
      </w:pPr>
      <w:r>
        <w:rPr>
          <w:rFonts w:ascii="Amiri" w:hAnsi="Amiri" w:cs="Amiri" w:eastAsia="Amiri"/>
          <w:b w:val="0"/>
          <w:i w:val="0"/>
          <w:color w:val="1F2937"/>
          <w:sz w:val="24"/>
          <w:szCs w:val="28"/>
        </w:rPr>
        <w:t>- satu atau dua nama Allah yang dinilai penulis setara nilai nama sendiri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Memperbanyak salawat hari Jumat.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Sedekah setiap hari sebesar makanan yang dimakan.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Riyadhah kecil tiga hari khalwat tanpa memakan yang bernyawa.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Berzikir dengan satu atau dua nama Allah yang setara nilai nama sendiri.</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wirid Jumat, sedekah harian, dan riyadhah kecil tiga hari.</w:t>
      </w:r>
    </w:p>
    <w:p>
      <w:r>
        <w:br w:type="page"/>
      </w:r>
    </w:p>
    <w:p>
      <w:pPr>
        <w:bidi w:val="0"/>
        <w:spacing w:before="240" w:after="100"/>
        <w:jc w:val="left"/>
      </w:pPr>
      <w:r>
        <w:rPr>
          <w:rFonts w:ascii="Amiri" w:hAnsi="Amiri" w:cs="Amiri" w:eastAsia="Amiri"/>
          <w:b/>
          <w:i w:val="0"/>
          <w:color w:val="1F2937"/>
          <w:sz w:val="36"/>
          <w:szCs w:val="40"/>
          <w:bCs/>
        </w:rPr>
        <w:t>=== Halaman 43 — fasal kesembilan: qarin dan hadis Aisyah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spacing w:before="40" w:after="100" w:line="269" w:lineRule="auto"/>
        <w:bidi w:val="0"/>
        <w:jc w:val="left"/>
      </w:pPr>
      <w:r>
        <w:rPr>
          <w:rFonts w:ascii="Amiri" w:hAnsi="Amiri" w:cs="Amiri" w:eastAsia="Amiri"/>
          <w:b w:val="0"/>
          <w:i w:val="0"/>
          <w:color w:val="1F2937"/>
          <w:sz w:val="24"/>
          <w:szCs w:val="28"/>
        </w:rPr>
        <w:t xml:space="preserve">Fasal Kesembilan: Al-Qarin. Ketahuilah, saudaraku yang mukmin, menurut penulis setiap manusia mempunyai qarin dari kalangan jin. Ia menisbatkan hadis Aisyah—semoga Allah meridainya—kepada riwayat Muslim, Ahmad, dan selain keduanya: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keluar dari sisinya pada suatu malam. Aisyah berkata bahwa ia cemburu kepada beliau. Ketika beliau datang dan melihat apa yang ia lakukan, beliau bertanya, “Ada apa denganmu, wahai Aisyah? Apakah engkau cemburu?” Ia menjawab, “Mengapa orang sepertiku tidak cemburu terhadap orang sepertimu?”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berkata, menurut bunyi Arab final secara harfiah, “Apakah engkau kehilangan setanmu?”—bentuk kata ini janggal dan tidak diganti di sini. Ia bertanya, “Wahai Rasulullah, apakah ada setan bersamaku?” Beliau menjawab, “Ya.” Ia bertanya, “Dan bersama engkau, wahai Rasulullah?” Beliau menjawab, “Ya, tetapi Tuhanku ‘Azza wa Jalla menolongku atasnya hingga ia masuk Islam.”</w:t>
      </w:r>
    </w:p>
    <w:p>
      <w:pPr>
        <w:spacing w:before="40" w:after="100" w:line="269" w:lineRule="auto"/>
        <w:bidi w:val="0"/>
        <w:jc w:val="left"/>
      </w:pPr>
      <w:r>
        <w:rPr>
          <w:rFonts w:ascii="Amiri" w:hAnsi="Amiri" w:cs="Amiri" w:eastAsia="Amiri"/>
          <w:b w:val="0"/>
          <w:i w:val="0"/>
          <w:color w:val="1F2937"/>
          <w:sz w:val="24"/>
          <w:szCs w:val="28"/>
        </w:rPr>
        <w:t xml:space="preserve">Dalam riwayat lain yang dikutip penulis,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melainkan qarinnya dari jin dan qarinnya dari malaikat telah ditugaskan kepadanya.” Mereka bertanya, “Termasuk engkau, wahai Rasulullah?” Beliau menjawab, “Termasuk aku, tetapi Allah Taala menolongku atasnya sehingga ia tidak memerintahkanku kecuali kepada kebenaran.”</w:t>
      </w:r>
    </w:p>
    <w:p>
      <w:r>
        <w:br w:type="page"/>
      </w:r>
    </w:p>
    <w:p>
      <w:pPr>
        <w:bidi w:val="0"/>
        <w:spacing w:before="240" w:after="100"/>
        <w:jc w:val="left"/>
      </w:pPr>
      <w:r>
        <w:rPr>
          <w:rFonts w:ascii="Amiri" w:hAnsi="Amiri" w:cs="Amiri" w:eastAsia="Amiri"/>
          <w:b/>
          <w:i w:val="0"/>
          <w:color w:val="1F2937"/>
          <w:sz w:val="36"/>
          <w:szCs w:val="40"/>
          <w:bCs/>
        </w:rPr>
        <w:t>=== Halaman 44 — siapa qarin dan persoalan yang menyertainya ===</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وَيَتَصَارَعُونَ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أَسْتَعِينُ</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spacing w:before="40" w:after="100" w:line="269" w:lineRule="auto"/>
        <w:bidi w:val="0"/>
        <w:jc w:val="left"/>
      </w:pPr>
      <w:r>
        <w:rPr>
          <w:rFonts w:ascii="Amiri" w:hAnsi="Amiri" w:cs="Amiri" w:eastAsia="Amiri"/>
          <w:b w:val="0"/>
          <w:i w:val="0"/>
          <w:color w:val="1F2937"/>
          <w:sz w:val="24"/>
          <w:szCs w:val="28"/>
        </w:rPr>
        <w:t>Siapakah qarin itu? Penulis menyatakan bahwa qarin diciptakan bersama manusia saat kelahirannya di dunia dan menyertainya seperti saudara kembar yang tidak pernah berpisah darinya. Qarin disebut makhluk dari al-jann yang makan dan hidup bersama manusia. Ia juga disebut salah satu jenis dari kabilah-kabilah an-Nahamir—kabilah-kabilah yang dikatakan memenuhi dunia, “penuh dengan manusia dan kebaikan”, serta saling bergulat/berkonflik persis seperti manusia.</w:t>
      </w:r>
    </w:p>
    <w:p>
      <w:pPr>
        <w:spacing w:before="40" w:after="100" w:line="269" w:lineRule="auto"/>
        <w:bidi w:val="0"/>
        <w:jc w:val="left"/>
      </w:pPr>
      <w:r>
        <w:rPr>
          <w:rFonts w:ascii="Amiri" w:hAnsi="Amiri" w:cs="Amiri" w:eastAsia="Amiri"/>
          <w:b w:val="0"/>
          <w:i w:val="0"/>
          <w:color w:val="1F2937"/>
          <w:sz w:val="24"/>
          <w:szCs w:val="28"/>
        </w:rPr>
        <w:t>Qarin dikatakan tetap bersama manusia sampai kematian. Penulis menyatakan lelaki manusia disertai qarin jantan dari al-jann dan perempuan manusia disertai qarin betina dari al-jann; apabila lelaki dan perempuan manusia menikah, qarin dan qarinah dari al-jann tidak menikah satu sama lain karena mereka diklaim diciptakan tidak pernah menikah. Ada sebagian syekh yang, menurut penulis, berkata bahwa seorang perempuan manusia dicintai oleh qarin dan dicegah dari menikah. Penulis menyebut ucapan itu benar tetapi pelakunya bukan qarin perempuan tersebut karena qarinnya adalah betina. Ia lalu bertanya bagaimana suatu qarin dapat dinisbahkan kepadanya, bagaimana kehadirannya, mengapa ia mencintainya dan mencegah lelaki mana pun melamarnya, dan bagaimana “pengobatan” persoalan ini. Ia menutup dengan, “Aku berkata, dan kepada Allah aku memohon pertolongan.” Seluruhnya tetap merupakan klaim sumber, bukan diagnosis atau dasar menuduh siapa pun.</w:t>
      </w:r>
    </w:p>
    <w:p>
      <w:r>
        <w:br w:type="page"/>
      </w:r>
    </w:p>
    <w:p>
      <w:pPr>
        <w:bidi w:val="0"/>
        <w:spacing w:before="240" w:after="100"/>
        <w:jc w:val="left"/>
      </w:pPr>
      <w:r>
        <w:rPr>
          <w:rFonts w:ascii="Amiri" w:hAnsi="Amiri" w:cs="Amiri" w:eastAsia="Amiri"/>
          <w:b/>
          <w:i w:val="0"/>
          <w:color w:val="1F2937"/>
          <w:sz w:val="36"/>
          <w:szCs w:val="40"/>
          <w:bCs/>
        </w:rPr>
        <w:t>=== Halaman 45 — fasal kesepuluh: kelompok satu sampai sembilan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تَحْسَبُهُ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لِلْغَنَمِ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spacing w:before="40" w:after="100" w:line="269" w:lineRule="auto"/>
        <w:bidi w:val="0"/>
        <w:jc w:val="left"/>
      </w:pPr>
      <w:r>
        <w:rPr>
          <w:rFonts w:ascii="Amiri" w:hAnsi="Amiri" w:cs="Amiri" w:eastAsia="Amiri"/>
          <w:b w:val="0"/>
          <w:i w:val="0"/>
          <w:color w:val="1F2937"/>
          <w:sz w:val="24"/>
          <w:szCs w:val="28"/>
        </w:rPr>
        <w:t>Fasal Kesepuluh. Pertama, kelompok pertama dari al-jann menurut penulis menghukumi seorang lelaki dengan kebencian terhadap istrinya dan ketidaksukaan kepadanya, padahal sebelumnya ia sangat mencintainya. Kelompok kedua menghukumi seorang perempuan sehingga ia membenci suaminya; apabila melihat suaminya, ia membayangkan di antara kedua matanya seolah-olah suaminya mengambil rupa musuh atau babi baginya. Kelompok ketiga “membuat” sesuatu terhadap perempuan sehingga menimbulkan kebencian terhadapnya untuk pernikahan; orang-orang meminangnya untuk menikah lalu kembali berpaling—[bagian ini dihubungkan penulis dengan] al-qarin.</w:t>
      </w:r>
    </w:p>
    <w:p>
      <w:pPr>
        <w:spacing w:before="40" w:after="100" w:line="269" w:lineRule="auto"/>
        <w:bidi w:val="0"/>
        <w:jc w:val="left"/>
      </w:pPr>
      <w:r>
        <w:rPr>
          <w:rFonts w:ascii="Amiri" w:hAnsi="Amiri" w:cs="Amiri" w:eastAsia="Amiri"/>
          <w:b w:val="0"/>
          <w:i w:val="0"/>
          <w:color w:val="1F2937"/>
          <w:sz w:val="24"/>
          <w:szCs w:val="28"/>
        </w:rPr>
        <w:t>Kelompok keempat dimurkai/diarahkan dengan kemarahan kepada seorang gadis sehingga ia tidak laku dan tidak seorang pengetuk pun mendatangi kedua sisinya; jika ada yang datang, ia lari dan melarikan diri tanpa kembali sesudahnya. Kelompok kelima membuat sesuatu terhadap seorang lelaki sehingga ia membenci penghuni rumahnya. Kelompok keenam membuat sesuatu terhadap kambing sehingga anak-anaknya mati: penulis menyatakan bahwa jika sihir ini dibuat dan ternak melangkahinya, setan-setan ditugaskan untuk hal itu lalu mula-mula menghalangi kambing. Kelompok ketujuh, kedelapan, dan kesembilan diarahkan dengan kemarahan untuk kematian hewan-hewan, pencegahan susu, dan pencegahan kelahiran.</w:t>
      </w:r>
    </w:p>
    <w:p>
      <w:r>
        <w:br w:type="page"/>
      </w:r>
    </w:p>
    <w:p>
      <w:pPr>
        <w:bidi w:val="0"/>
        <w:spacing w:before="240" w:after="100"/>
        <w:jc w:val="left"/>
      </w:pPr>
      <w:r>
        <w:rPr>
          <w:rFonts w:ascii="Amiri" w:hAnsi="Amiri" w:cs="Amiri" w:eastAsia="Amiri"/>
          <w:b/>
          <w:i w:val="0"/>
          <w:color w:val="1F2937"/>
          <w:sz w:val="36"/>
          <w:szCs w:val="40"/>
          <w:bCs/>
        </w:rPr>
        <w:t>=== Halaman 46 — kelompok sepuluh sampai tiga belas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spacing w:before="40" w:after="100" w:line="269" w:lineRule="auto"/>
        <w:bidi w:val="0"/>
        <w:jc w:val="left"/>
      </w:pPr>
      <w:r>
        <w:rPr>
          <w:rFonts w:ascii="Amiri" w:hAnsi="Amiri" w:cs="Amiri" w:eastAsia="Amiri"/>
          <w:b w:val="0"/>
          <w:i w:val="0"/>
          <w:color w:val="1F2937"/>
          <w:sz w:val="24"/>
          <w:szCs w:val="28"/>
        </w:rPr>
        <w:t>Kelompok kesepuluh menurut penulis membuat sesuatu untuk kematian anak-anak manusia sehingga hanya sedikit dari mereka yang hidup. Ia mengklaim bahwa jika suatu sihir dibuat lalu seorang perempuan melangkahinya, setan-setan yang ditugaskan pada berbagai jenis sihir memukul pinggang, lambung, atau perutnya sehingga janin gugur. Kelompok kesebelas diklaim bekerja melalui sihir untuk kematian anak-anak kecil: setan-setan ditugaskan baginya lalu memukul anak itu satu pukulan atau memberinya minum air tertentu dari mata air di Laut Biru; menurut penulis, anak kecil yang meminumnya menjadi sakit lalu mati, sedangkan orang dewasa yang meminumnya mengalami perut kembung dan yustasqaa—istilah akibat ini dipertahankan tanpa penetapan makna medis.</w:t>
      </w:r>
    </w:p>
    <w:p>
      <w:pPr>
        <w:spacing w:before="40" w:after="100" w:line="269" w:lineRule="auto"/>
        <w:bidi w:val="0"/>
        <w:jc w:val="left"/>
      </w:pPr>
      <w:r>
        <w:rPr>
          <w:rFonts w:ascii="Amiri" w:hAnsi="Amiri" w:cs="Amiri" w:eastAsia="Amiri"/>
          <w:b w:val="0"/>
          <w:i w:val="0"/>
          <w:color w:val="1F2937"/>
          <w:sz w:val="24"/>
          <w:szCs w:val="28"/>
        </w:rPr>
        <w:t>Kelompok kedua belas diklaim bekerja apabila seseorang menggambarkan sosok perempuan pada thali‘ as-Sunbulah di hari Selasa atau hari Jumat lalu perempuan itu melangkahinya, sehingga ia hanya melahirkan anak perempuan. Penulis menambahkan bahwa setan-setan yang ditugaskan pada berbagai jenis sihir mengambil tumbuhan tertentu dari tanah Maghrib terjauh dekat laut lalu memberikannya sebagai makanan kepada perempuan itu sehingga ia hanya melahirkan anak-anak perempuan. Kelompok ketiga belas diklaim membuat sihir sehingga seorang lelaki “terikat” di hadapan istrinya.</w:t>
      </w:r>
    </w:p>
    <w:p>
      <w:r>
        <w:br w:type="page"/>
      </w:r>
    </w:p>
    <w:p>
      <w:pPr>
        <w:bidi w:val="0"/>
        <w:spacing w:before="240" w:after="100"/>
        <w:jc w:val="left"/>
      </w:pPr>
      <w:r>
        <w:rPr>
          <w:rFonts w:ascii="Amiri" w:hAnsi="Amiri" w:cs="Amiri" w:eastAsia="Amiri"/>
          <w:b/>
          <w:i w:val="0"/>
          <w:color w:val="1F2937"/>
          <w:sz w:val="36"/>
          <w:szCs w:val="40"/>
          <w:bCs/>
        </w:rPr>
        <w:t>=== Halaman 47 — kelompok keempat belas sampai keenam belas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spacing w:before="40" w:after="100" w:line="269" w:lineRule="auto"/>
        <w:bidi w:val="0"/>
        <w:jc w:val="left"/>
      </w:pPr>
      <w:r>
        <w:rPr>
          <w:rFonts w:ascii="Amiri" w:hAnsi="Amiri" w:cs="Amiri" w:eastAsia="Amiri"/>
          <w:b w:val="0"/>
          <w:i w:val="0"/>
          <w:color w:val="1F2937"/>
          <w:sz w:val="24"/>
          <w:szCs w:val="28"/>
        </w:rPr>
        <w:t>Kelompok keempat belas menurut penulis membuat sesuatu terhadap pengantin perempuan sehingga ia membenci pengantin lelaki. Kelompok kelima belas membuat sesuatu terhadap seorang perempuan sehingga ia membenci hubungan suami-istri dengan suaminya dan berkata kepadanya, “Aku tidak menyukai hubungan itu.” Kelompok keenam belas membuat sesuatu terhadap seorang perempuan sehingga ia ditahan dari melahirkan sampai disangka mandul; penulis menambahkan bahwa perempuan yang terkena kejahatan ini sama sekali tidak didatangi darah haid.</w:t>
      </w:r>
    </w:p>
    <w:p>
      <w:r>
        <w:br w:type="page"/>
      </w:r>
    </w:p>
    <w:p>
      <w:pPr>
        <w:bidi w:val="0"/>
        <w:spacing w:before="240" w:after="100"/>
        <w:jc w:val="left"/>
      </w:pPr>
      <w:r>
        <w:rPr>
          <w:rFonts w:ascii="Amiri" w:hAnsi="Amiri" w:cs="Amiri" w:eastAsia="Amiri"/>
          <w:b/>
          <w:i w:val="0"/>
          <w:color w:val="1F2937"/>
          <w:sz w:val="36"/>
          <w:szCs w:val="40"/>
          <w:bCs/>
        </w:rPr>
        <w:t>=== Halaman 48 — fasal kesebelas: pengelompokan jin menurut tempat ===</w:t>
      </w:r>
    </w:p>
    <w:p>
      <w:pPr>
        <w:spacing w:before="40" w:after="100" w:line="269" w:lineRule="auto"/>
        <w:bidi w:val="1"/>
        <w:jc w:val="start"/>
      </w:pPr>
      <w:r>
        <w:rPr>
          <w:rFonts w:ascii="Amiri" w:hAnsi="Amiri" w:cs="Amiri" w:eastAsia="Amiri"/>
          <w:b w:val="0"/>
          <w:i w:val="0"/>
          <w:color w:val="1F2937"/>
          <w:sz w:val="42"/>
          <w:szCs w:val="46"/>
          <w:rtl/>
        </w:rPr>
        <w:t xml:space="preserve">الْفَصْلُ الْحَادِي عَشَرَ</w:t>
      </w:r>
    </w:p>
    <w:p>
      <w:pPr>
        <w:spacing w:before="40" w:after="100" w:line="269" w:lineRule="auto"/>
        <w:bidi w:val="1"/>
        <w:jc w:val="start"/>
      </w:pPr>
      <w:r>
        <w:rPr>
          <w:rFonts w:ascii="Amiri" w:hAnsi="Amiri" w:cs="Amiri" w:eastAsia="Amiri"/>
          <w:b w:val="0"/>
          <w:i w:val="0"/>
          <w:color w:val="1F2937"/>
          <w:sz w:val="42"/>
          <w:szCs w:val="46"/>
          <w:rtl/>
        </w:rPr>
        <w:t xml:space="preserve">أَنْوَاعُ عِلَاجَاتِ الْجِنِّ</w:t>
      </w:r>
    </w:p>
    <w:p>
      <w:pPr>
        <w:spacing w:before="40" w:after="100" w:line="269" w:lineRule="auto"/>
        <w:bidi w:val="1"/>
        <w:jc w:val="start"/>
      </w:pPr>
      <w:r>
        <w:rPr>
          <w:rFonts w:ascii="Amiri" w:hAnsi="Amiri" w:cs="Amiri" w:eastAsia="Amiri"/>
          <w:b w:val="0"/>
          <w:i w:val="0"/>
          <w:color w:val="1F2937"/>
          <w:sz w:val="42"/>
          <w:szCs w:val="46"/>
          <w:rtl/>
        </w:rPr>
        <w:t xml:space="preserve">أَعْلَمُ أَيُّهَا الطَّالِبُ الْمُؤْمِنُ إِنْ أَرَدْتَ أَنْ أُعَلِّمَكَ بِأَدْوِيَةٍ يَنْتَفِعُ بِهَا مَنْ بَعْدَكَ وَأُشَارِكُكَ فِي الْأَجْرِ إِنْ شَاءَ اللَّهُ تَعَالَى أَنَّ هُنَاكَ أَنْوَاعاً مِنَ الْجِنِّ يُصْرِعُونَ النِّسَاءَ وَالرِّجَالَ وَهُمْ مُخْتَلِفُونَ أَعْرِفُ مِنْهُمْ خَلْقاً كَثِيراً وَلَكِنْ إِنْ شَاءَ اللَّهُ تَعَالَى سَأُعَرِّفُكَ أَيُّهَا الْمُؤْمِنُ بِسَبْعِينَ رَهْطٍ تَقْرِيباً لَكَ وَلِغَيْرِكَ كُلُّ رَهْطٍ مِنْهَا أَيْ مِنَ الْجِنِّ فِيهِ سَبْعُونَ أَلْفَ قَبِيلَةٍ وَكُلُّ قَبِيلَةٍ فِيهَا سَبْعُونَ أَلْفَ .</w:t>
      </w:r>
    </w:p>
    <w:p>
      <w:pPr>
        <w:spacing w:before="40" w:after="100" w:line="269" w:lineRule="auto"/>
        <w:bidi w:val="1"/>
        <w:jc w:val="start"/>
      </w:pPr>
      <w:r>
        <w:rPr>
          <w:rFonts w:ascii="Amiri" w:hAnsi="Amiri" w:cs="Amiri" w:eastAsia="Amiri"/>
          <w:b w:val="0"/>
          <w:i w:val="0"/>
          <w:color w:val="1F2937"/>
          <w:sz w:val="42"/>
          <w:szCs w:val="46"/>
          <w:rtl/>
        </w:rPr>
        <w:t xml:space="preserve">وَلَوْ وَقَعَتْ إِبْرَةٌ مِنَ السَّمَاءِ مَا وَقَعَتْ إِلَّا عَلَيْهِمْ .</w:t>
      </w:r>
    </w:p>
    <w:p>
      <w:pPr>
        <w:spacing w:before="40" w:after="100" w:line="269" w:lineRule="auto"/>
        <w:bidi w:val="1"/>
        <w:jc w:val="start"/>
      </w:pPr>
      <w:r>
        <w:rPr>
          <w:rFonts w:ascii="Amiri" w:hAnsi="Amiri" w:cs="Amiri" w:eastAsia="Amiri"/>
          <w:b w:val="0"/>
          <w:i w:val="0"/>
          <w:color w:val="1F2937"/>
          <w:sz w:val="42"/>
          <w:szCs w:val="46"/>
          <w:rtl/>
        </w:rPr>
        <w:t xml:space="preserve">فَالْعَفَارِيتُ مِنْهُمْ سَكَنُوا الْعُيُونَ وَالْكُهُوفَ وَالشَّيَاطِينُ سَكَنُوا الدِّيَارَ وَعَمَرُوا الْقُبُورَ ( يَعْنِي نَزَلُوا بِقُرْبِ قُبُورِ الْإِنْسِ )</w:t>
      </w:r>
    </w:p>
    <w:p>
      <w:pPr>
        <w:spacing w:before="40" w:after="100" w:line="269" w:lineRule="auto"/>
        <w:bidi w:val="1"/>
        <w:jc w:val="start"/>
      </w:pPr>
      <w:r>
        <w:rPr>
          <w:rFonts w:ascii="Amiri" w:hAnsi="Amiri" w:cs="Amiri" w:eastAsia="Amiri"/>
          <w:b w:val="0"/>
          <w:i w:val="0"/>
          <w:color w:val="1F2937"/>
          <w:sz w:val="42"/>
          <w:szCs w:val="46"/>
          <w:rtl/>
        </w:rPr>
        <w:t xml:space="preserve">وَأَمَّا الطَّوَاغِيتُ فَسَكَنُوا بِقُرْبِ الدَّمِ فَإِنَّمَا نُحِرَ دَمٌ حَضَرُوا عِنْدَهُ وَإِنْ هُرِيقَتْ نُقْطَةُ دَمٍ قَدِمُوا إِلَيْهَا فِي أَسْرَعَ مِنَ الْبَرْقِ الْخَاطِفِ وَالرِّيحِ الْعَاصِفِ .</w:t>
      </w:r>
    </w:p>
    <w:p>
      <w:pPr>
        <w:spacing w:before="40" w:after="100" w:line="269" w:lineRule="auto"/>
        <w:bidi w:val="1"/>
        <w:jc w:val="start"/>
      </w:pPr>
      <w:r>
        <w:rPr>
          <w:rFonts w:ascii="Amiri" w:hAnsi="Amiri" w:cs="Amiri" w:eastAsia="Amiri"/>
          <w:b w:val="0"/>
          <w:i w:val="0"/>
          <w:color w:val="1F2937"/>
          <w:sz w:val="42"/>
          <w:szCs w:val="46"/>
          <w:rtl/>
        </w:rPr>
        <w:t xml:space="preserve">وَبَعْضُ الزَّوَابِعَةِ رَكِبُوا الرِّيَاحَ وَبَعْضٌ مِنْ كِبَارِ الشَّيَاطِينِ سَكَنُوا بِقُرْبِ النَّارِ لِأَنَّ الْأَصْلَ الْأَوَّلَ مِنْهَا .</w:t>
      </w:r>
    </w:p>
    <w:p>
      <w:pPr>
        <w:spacing w:before="40" w:after="100" w:line="269" w:lineRule="auto"/>
        <w:bidi w:val="0"/>
        <w:jc w:val="left"/>
      </w:pPr>
      <w:r>
        <w:rPr>
          <w:rFonts w:ascii="Amiri" w:hAnsi="Amiri" w:cs="Amiri" w:eastAsia="Amiri"/>
          <w:b w:val="0"/>
          <w:i w:val="0"/>
          <w:color w:val="1F2937"/>
          <w:sz w:val="26"/>
          <w:szCs w:val="30"/>
        </w:rPr>
        <w:t xml:space="preserve">Al-Faṣlul-ḥādī ‘asyara</w:t>
      </w:r>
    </w:p>
    <w:p>
      <w:pPr>
        <w:spacing w:before="40" w:after="100" w:line="269" w:lineRule="auto"/>
        <w:bidi w:val="0"/>
        <w:jc w:val="left"/>
      </w:pPr>
      <w:r>
        <w:rPr>
          <w:rFonts w:ascii="Amiri" w:hAnsi="Amiri" w:cs="Amiri" w:eastAsia="Amiri"/>
          <w:b w:val="0"/>
          <w:i w:val="0"/>
          <w:color w:val="1F2937"/>
          <w:sz w:val="26"/>
          <w:szCs w:val="30"/>
        </w:rPr>
        <w:t xml:space="preserve">Anwā‘u ‘ilājātil-jinn</w:t>
      </w:r>
    </w:p>
    <w:p>
      <w:pPr>
        <w:spacing w:before="40" w:after="100" w:line="269" w:lineRule="auto"/>
        <w:bidi w:val="0"/>
        <w:jc w:val="left"/>
      </w:pPr>
      <w:r>
        <w:rPr>
          <w:rFonts w:ascii="Amiri" w:hAnsi="Amiri" w:cs="Amiri" w:eastAsia="Amiri"/>
          <w:b w:val="0"/>
          <w:i w:val="0"/>
          <w:color w:val="1F2937"/>
          <w:sz w:val="26"/>
          <w:szCs w:val="30"/>
        </w:rPr>
        <w:t xml:space="preserve">A‘lamu ayyuhaṭ-ṭālibul-mu'minu in aradta an u‘allimaka bi'adwiyatin yantafi‘u bihā mam ba‘daka wa usyārikuka fil-ajri in syā'allāhu ta‘ālā, anna hunāka anwā‘am-minal-jinni yuṣri‘ūnan-nisā'a war-rijāla wa hum mukhtalifūna, a‘rifu minhum khalqan katsīran, wa lakin in syā'allāhu ta‘ālā sa'u‘arrifuka ayyuhal-mu'minu bisab‘īna rahṭin taqrīban laka wa lighairika kullu rahṭim-minhā aim-minal-jinni fīhi sab‘ūna alfa qabīlatin wa kullu qabīlatin fīhā sab‘ūna alf.</w:t>
      </w:r>
    </w:p>
    <w:p>
      <w:pPr>
        <w:spacing w:before="40" w:after="100" w:line="269" w:lineRule="auto"/>
        <w:bidi w:val="0"/>
        <w:jc w:val="left"/>
      </w:pPr>
      <w:r>
        <w:rPr>
          <w:rFonts w:ascii="Amiri" w:hAnsi="Amiri" w:cs="Amiri" w:eastAsia="Amiri"/>
          <w:b w:val="0"/>
          <w:i w:val="0"/>
          <w:color w:val="1F2937"/>
          <w:sz w:val="26"/>
          <w:szCs w:val="30"/>
        </w:rPr>
        <w:t xml:space="preserve">Wa lau waqa‘at ibratum-minas-samā'i mā waqa‘at illā ‘alaihim.</w:t>
      </w:r>
    </w:p>
    <w:p>
      <w:pPr>
        <w:spacing w:before="40" w:after="100" w:line="269" w:lineRule="auto"/>
        <w:bidi w:val="0"/>
        <w:jc w:val="left"/>
      </w:pPr>
      <w:r>
        <w:rPr>
          <w:rFonts w:ascii="Amiri" w:hAnsi="Amiri" w:cs="Amiri" w:eastAsia="Amiri"/>
          <w:b w:val="0"/>
          <w:i w:val="0"/>
          <w:color w:val="1F2937"/>
          <w:sz w:val="26"/>
          <w:szCs w:val="30"/>
        </w:rPr>
        <w:t xml:space="preserve">Fal-‘afārītu minhum sakanūl-‘uyūna wal-kuhūfa, wasy-syayāṭīnu sakanūd-diyāra wa ‘amarūl-qubūra (ya‘nī nazalū biqurbi qubūril-insi).</w:t>
      </w:r>
    </w:p>
    <w:p>
      <w:pPr>
        <w:spacing w:before="40" w:after="100" w:line="269" w:lineRule="auto"/>
        <w:bidi w:val="0"/>
        <w:jc w:val="left"/>
      </w:pPr>
      <w:r>
        <w:rPr>
          <w:rFonts w:ascii="Amiri" w:hAnsi="Amiri" w:cs="Amiri" w:eastAsia="Amiri"/>
          <w:b w:val="0"/>
          <w:i w:val="0"/>
          <w:color w:val="1F2937"/>
          <w:sz w:val="26"/>
          <w:szCs w:val="30"/>
        </w:rPr>
        <w:t xml:space="preserve">Wa ammat-ṭawāghītu fasakanū biqurbid-dami fa-innamā nuḥira damun ḥaḍarū ‘indahū wa in hurīqat nuqṭatu damin qadimū ilaihā fī asra‘a minal-barqil-khāṭifi war-rīḥil-‘āṣif.</w:t>
      </w:r>
    </w:p>
    <w:p>
      <w:pPr>
        <w:spacing w:before="40" w:after="100" w:line="269" w:lineRule="auto"/>
        <w:bidi w:val="0"/>
        <w:jc w:val="left"/>
      </w:pPr>
      <w:r>
        <w:rPr>
          <w:rFonts w:ascii="Amiri" w:hAnsi="Amiri" w:cs="Amiri" w:eastAsia="Amiri"/>
          <w:b w:val="0"/>
          <w:i w:val="0"/>
          <w:color w:val="1F2937"/>
          <w:sz w:val="26"/>
          <w:szCs w:val="30"/>
        </w:rPr>
        <w:t xml:space="preserve">Wa ba‘ḍuz-zawābi‘ati rakibūr-riyāḥa, wa ba‘ḍum-min kibārisy-syayāṭīni sakanū biqurbin-nāri li'annal-aṣlal-awwala minhā.</w:t>
      </w:r>
    </w:p>
    <w:p>
      <w:pPr>
        <w:spacing w:before="40" w:after="100" w:line="269" w:lineRule="auto"/>
        <w:bidi w:val="0"/>
        <w:jc w:val="left"/>
      </w:pPr>
      <w:r>
        <w:rPr>
          <w:rFonts w:ascii="Amiri" w:hAnsi="Amiri" w:cs="Amiri" w:eastAsia="Amiri"/>
          <w:b w:val="0"/>
          <w:i w:val="0"/>
          <w:color w:val="1F2937"/>
          <w:sz w:val="24"/>
          <w:szCs w:val="28"/>
        </w:rPr>
        <w:t xml:space="preserve">Fasal Kesebelas</w:t>
      </w:r>
    </w:p>
    <w:p>
      <w:pPr>
        <w:spacing w:before="40" w:after="100" w:line="269" w:lineRule="auto"/>
        <w:bidi w:val="0"/>
        <w:jc w:val="left"/>
      </w:pPr>
      <w:r>
        <w:rPr>
          <w:rFonts w:ascii="Amiri" w:hAnsi="Amiri" w:cs="Amiri" w:eastAsia="Amiri"/>
          <w:b w:val="0"/>
          <w:i w:val="0"/>
          <w:color w:val="1F2937"/>
          <w:sz w:val="24"/>
          <w:szCs w:val="28"/>
        </w:rPr>
        <w:t xml:space="preserve">Macam-macam Pengobatan Jin</w:t>
      </w:r>
    </w:p>
    <w:p>
      <w:pPr>
        <w:spacing w:before="40" w:after="100" w:line="269" w:lineRule="auto"/>
        <w:bidi w:val="0"/>
        <w:jc w:val="left"/>
      </w:pPr>
      <w:r>
        <w:rPr>
          <w:rFonts w:ascii="Amiri" w:hAnsi="Amiri" w:cs="Amiri" w:eastAsia="Amiri"/>
          <w:b w:val="0"/>
          <w:i w:val="0"/>
          <w:color w:val="1F2937"/>
          <w:sz w:val="24"/>
          <w:szCs w:val="28"/>
        </w:rPr>
        <w:t xml:space="preserve">Ketahuilah wahai penuntut (ilmu) yang beriman, apabila engkau menginginkan agar aku mengajarkan kepadamu obat-obatan yang bermanfaat bagi orang-orang setelahmu dan aku turut menyertaimu dalam pahalanya—insya Allah Ta'ala—(ketahuilah) bahwa sesungguhnya terdapat berbagai macam jin yang merasuk/merobohkan (mashru') perempuan maupun laki-laki, dan wujud mereka berbeda-beda. Aku mengenali sangat banyak makhluk di antara mereka, namun—insya Allah Ta'ala—aku akan memperkenalkan kepadamu wahai orang yang beriman, sekitar 70 golongan demi (kebaikan) dirimu dan orang selainmu. Setiap satu golongan tersebut—yakni dari bangsa jin—di dalamnya terdapat 70 ribu kabilah, dan setiap satu kabilah di dalamnya terdapat 70 ribu (jin). Seandainya sebatang jarum jatuh dari langit, niscaya jarum itu tidak akan jatuh melainkan mengenai mereka (saking banyaknya jumlah mereka).</w:t>
      </w:r>
    </w:p>
    <w:p>
      <w:pPr>
        <w:spacing w:before="40" w:after="100" w:line="269" w:lineRule="auto"/>
        <w:bidi w:val="0"/>
        <w:jc w:val="left"/>
      </w:pPr>
      <w:r>
        <w:rPr>
          <w:rFonts w:ascii="Amiri" w:hAnsi="Amiri" w:cs="Amiri" w:eastAsia="Amiri"/>
          <w:b w:val="0"/>
          <w:i w:val="0"/>
          <w:color w:val="1F2937"/>
          <w:sz w:val="24"/>
          <w:szCs w:val="28"/>
        </w:rPr>
        <w:t xml:space="preserve">Maka golongan Ifrit di antara mereka tinggal di mata air dan gua-gua; golongan Setan tinggal di rumah-rumah dan meramaikan kuburan (yakni mereka bermukim di dekat kuburan manusia). Adapun golongan Thaghut, mereka bermukim di dekat darah. Apabila ada darah yang disembelih (ditumpahkan), mereka akan hadir di sana, dan jika ada setetes darah yang mengalir, mereka akan datang menujunya lebih cepat dari kilat yang menyambar dan angin badai. Sebagian golongan Zawabighah (angin puyuh) menunggangi angin, dan sebagian dari dedengkot setan bermukim di dekat api, karena asal-usul penciptaan pertama mereka adalah dari api.</w:t>
      </w:r>
    </w:p>
    <w:p>
      <w:r>
        <w:br w:type="page"/>
      </w:r>
    </w:p>
    <w:p>
      <w:pPr>
        <w:bidi w:val="0"/>
        <w:spacing w:before="240" w:after="100"/>
        <w:jc w:val="left"/>
      </w:pPr>
      <w:r>
        <w:rPr>
          <w:rFonts w:ascii="Amiri" w:hAnsi="Amiri" w:cs="Amiri" w:eastAsia="Amiri"/>
          <w:b/>
          <w:i w:val="0"/>
          <w:color w:val="1F2937"/>
          <w:sz w:val="36"/>
          <w:szCs w:val="40"/>
          <w:bCs/>
        </w:rPr>
        <w:t>=== Halaman 49 — ‘ifrit dan awal pengobatan (ada rajah) ===</w:t>
      </w:r>
    </w:p>
    <w:p>
      <w:pPr>
        <w:spacing w:before="40" w:after="100" w:line="269" w:lineRule="auto"/>
        <w:bidi w:val="1"/>
        <w:jc w:val="start"/>
      </w:pPr>
      <w:r>
        <w:rPr>
          <w:rFonts w:ascii="Amiri" w:hAnsi="Amiri" w:cs="Amiri" w:eastAsia="Amiri"/>
          <w:b w:val="0"/>
          <w:i w:val="0"/>
          <w:color w:val="1F2937"/>
          <w:sz w:val="42"/>
          <w:szCs w:val="46"/>
          <w:rtl/>
        </w:rPr>
        <w:t xml:space="preserve">وَبَعْضُ التَّوَاقِيفِ الْعَفَارِيتِ يَعْنِي الْمُتَشَكِّلِينَ عَلَى صُورَةِ الْإِنْسِ سَكَنُوا بِقُرْبِ الْأَشْجَارِ الْعَالِيَةِ وَالشَّوْكِ الْعَلِيقِ وَدَخَلُوا فِي الْبَسَاتِينِ .</w:t>
      </w:r>
    </w:p>
    <w:p>
      <w:pPr>
        <w:spacing w:before="40" w:after="100" w:line="269" w:lineRule="auto"/>
        <w:bidi w:val="1"/>
        <w:jc w:val="start"/>
      </w:pPr>
      <w:r>
        <w:rPr>
          <w:rFonts w:ascii="Amiri" w:hAnsi="Amiri" w:cs="Amiri" w:eastAsia="Amiri"/>
          <w:b w:val="0"/>
          <w:i w:val="0"/>
          <w:color w:val="1F2937"/>
          <w:sz w:val="42"/>
          <w:szCs w:val="46"/>
          <w:rtl/>
        </w:rPr>
        <w:t xml:space="preserve">وَبَعْضُ السَّبَاسِبِ سَكَنُوا الْجِبَالَ وَالْخَرَائِبَ الْخَالِيَةَ وَكَثْرَةُ هَؤُلَاءِ مُضِرَّةٌ بِالرِّجَالِ وَالنِّسَاءِ مِنْ بَنِي آدَمَ .</w:t>
      </w:r>
    </w:p>
    <w:p>
      <w:pPr>
        <w:spacing w:before="40" w:after="100" w:line="269" w:lineRule="auto"/>
        <w:bidi w:val="1"/>
        <w:jc w:val="start"/>
      </w:pPr>
      <w:r>
        <w:rPr>
          <w:rFonts w:ascii="Amiri" w:hAnsi="Amiri" w:cs="Amiri" w:eastAsia="Amiri"/>
          <w:b w:val="0"/>
          <w:i w:val="0"/>
          <w:color w:val="1F2937"/>
          <w:sz w:val="42"/>
          <w:szCs w:val="46"/>
          <w:rtl/>
        </w:rPr>
        <w:t xml:space="preserve">وَفِي شَيَاطِينِ الْعَفَارِيتِ مَنْ يُجَامِعُ نِسَاءَ الْإِنْسِ وَبَعْضُهُمْ يُحِبُّونَ أَنْ تَكُونَ الْإِنْسِيَّةُ زَوْجَةً لَهُمْ .</w:t>
      </w:r>
    </w:p>
    <w:p>
      <w:pPr>
        <w:spacing w:before="40" w:after="100" w:line="269" w:lineRule="auto"/>
        <w:bidi w:val="1"/>
        <w:jc w:val="start"/>
      </w:pPr>
      <w:r>
        <w:rPr>
          <w:rFonts w:ascii="Amiri" w:hAnsi="Amiri" w:cs="Amiri" w:eastAsia="Amiri"/>
          <w:b w:val="0"/>
          <w:i w:val="0"/>
          <w:color w:val="1F2937"/>
          <w:sz w:val="42"/>
          <w:szCs w:val="46"/>
          <w:rtl/>
        </w:rPr>
        <w:t xml:space="preserve">وَبَعْضُهُمْ يُفْسِدُونَ خِلْقَةَ الْإِنْسَانِ أَيْ يُبْطِلُونَ عُضْواً مِنْ أَعْضَائِهِ .</w:t>
      </w:r>
    </w:p>
    <w:p>
      <w:pPr>
        <w:spacing w:before="40" w:after="100" w:line="269" w:lineRule="auto"/>
        <w:bidi w:val="1"/>
        <w:jc w:val="start"/>
      </w:pPr>
      <w:r>
        <w:rPr>
          <w:rFonts w:ascii="Amiri" w:hAnsi="Amiri" w:cs="Amiri" w:eastAsia="Amiri"/>
          <w:b w:val="0"/>
          <w:i w:val="0"/>
          <w:color w:val="1F2937"/>
          <w:sz w:val="42"/>
          <w:szCs w:val="46"/>
          <w:rtl/>
        </w:rPr>
        <w:t xml:space="preserve">وَلَكِنْ هُنَاكَ سَبْعِينَ وَصْفاً وَمَا يَحْتَاجُ إِلَيْهِمْ مَهِمَّا ظَهَرَ مِنَ الْعِلَاجِ وَأَمَّا أَصْحَابُ الصَّرْعِ فَفِيهِمْ ثَلَاثَةٌ وَأَرْبَعُونَ نَوْعاً كُلُّ نَوْعٍ لَابُدَّ مِنْ عِلَاجِهِ .</w:t>
      </w:r>
    </w:p>
    <w:p>
      <w:pPr>
        <w:spacing w:before="40" w:after="100" w:line="269" w:lineRule="auto"/>
        <w:bidi w:val="1"/>
        <w:jc w:val="start"/>
      </w:pPr>
      <w:r>
        <w:rPr>
          <w:rFonts w:ascii="Amiri" w:hAnsi="Amiri" w:cs="Amiri" w:eastAsia="Amiri"/>
          <w:b w:val="0"/>
          <w:i w:val="0"/>
          <w:color w:val="1F2937"/>
          <w:sz w:val="42"/>
          <w:szCs w:val="46"/>
          <w:rtl/>
        </w:rPr>
        <w:t xml:space="preserve">( الْأَوَّلُ ) فَمَهْمَا انْصَرَعَ أَوْ امْرَأَةٌ أَوْ صَبِيٌّ أَوْ صَبِيَّةٌ فَاكْتُبْ لَهُ بَيْنَ عَيْنَيْهِ ( أَفَمَنْ كَانَ مُؤْمِناً كَمَنْ كَانَ فَاسِقاً ) إِلَى قَوْلِهِ تَنْزِيلاً نُزُلاً نُزُلاً وَفِي يَدِهِ الْيُمْنَى خَاتَمُ سُلَيْمَانَ وَلَهُ سَبْعَةُ قُرُونٍ فِي بَاطِنِ كُلِّ قَرْنٍ مِنْهَا حَرْفٌ مِنْ حُرُوفِ ف ج ش ث خ ز مَعَ هَذِهِ الْخَوَاتِمِ خَاتَمُ سُلَيْمَانَ ✡</w:t>
      </w:r>
    </w:p>
    <w:p>
      <w:pPr>
        <w:spacing w:before="40" w:after="100" w:line="269" w:lineRule="auto"/>
        <w:bidi w:val="0"/>
        <w:jc w:val="left"/>
      </w:pPr>
      <w:r>
        <w:rPr>
          <w:rFonts w:ascii="Amiri" w:hAnsi="Amiri" w:cs="Amiri" w:eastAsia="Amiri"/>
          <w:b w:val="0"/>
          <w:i w:val="0"/>
          <w:color w:val="1F2937"/>
          <w:sz w:val="26"/>
          <w:szCs w:val="30"/>
        </w:rPr>
        <w:t xml:space="preserve">Wa ba‘ḍut-tawāqīfil-‘afārīti ya‘nīl-mutasyakkilīna ‘alā ṣūratil-insi sakanū biqurbil-asyjāril-‘āliyati wasy-syaukil-‘alīqi wa dakhalū fil-basātīn.</w:t>
      </w:r>
    </w:p>
    <w:p>
      <w:pPr>
        <w:spacing w:before="40" w:after="100" w:line="269" w:lineRule="auto"/>
        <w:bidi w:val="0"/>
        <w:jc w:val="left"/>
      </w:pPr>
      <w:r>
        <w:rPr>
          <w:rFonts w:ascii="Amiri" w:hAnsi="Amiri" w:cs="Amiri" w:eastAsia="Amiri"/>
          <w:b w:val="0"/>
          <w:i w:val="0"/>
          <w:color w:val="1F2937"/>
          <w:sz w:val="26"/>
          <w:szCs w:val="30"/>
        </w:rPr>
        <w:t xml:space="preserve">Wa ba‘ḍus-sabāsibi sakanūl-jibāla wal-kharā'ibal-khāliyata wa katsratu hā'ulā'i muḍirratum-bir-rijāli wan-nisā'i mim-banī ādam.</w:t>
      </w:r>
    </w:p>
    <w:p>
      <w:pPr>
        <w:spacing w:before="40" w:after="100" w:line="269" w:lineRule="auto"/>
        <w:bidi w:val="0"/>
        <w:jc w:val="left"/>
      </w:pPr>
      <w:r>
        <w:rPr>
          <w:rFonts w:ascii="Amiri" w:hAnsi="Amiri" w:cs="Amiri" w:eastAsia="Amiri"/>
          <w:b w:val="0"/>
          <w:i w:val="0"/>
          <w:color w:val="1F2937"/>
          <w:sz w:val="26"/>
          <w:szCs w:val="30"/>
        </w:rPr>
        <w:t xml:space="preserve">Wa fī syayāṭīnil-‘afārīti may-yujāmi‘u nisā'al-insi wa ba‘ḍuhum yuḥibbūna an takūnal-insiyyatu zaujatal-lahum.</w:t>
      </w:r>
    </w:p>
    <w:p>
      <w:pPr>
        <w:spacing w:before="40" w:after="100" w:line="269" w:lineRule="auto"/>
        <w:bidi w:val="0"/>
        <w:jc w:val="left"/>
      </w:pPr>
      <w:r>
        <w:rPr>
          <w:rFonts w:ascii="Amiri" w:hAnsi="Amiri" w:cs="Amiri" w:eastAsia="Amiri"/>
          <w:b w:val="0"/>
          <w:i w:val="0"/>
          <w:color w:val="1F2937"/>
          <w:sz w:val="26"/>
          <w:szCs w:val="30"/>
        </w:rPr>
        <w:t xml:space="preserve">Wa ba‘ḍuhum yufsidūna khilqatal-insāni ai yubṭilūna ‘uḍwam-min a‘ḍā'ih.</w:t>
      </w:r>
    </w:p>
    <w:p>
      <w:pPr>
        <w:spacing w:before="40" w:after="100" w:line="269" w:lineRule="auto"/>
        <w:bidi w:val="0"/>
        <w:jc w:val="left"/>
      </w:pPr>
      <w:r>
        <w:rPr>
          <w:rFonts w:ascii="Amiri" w:hAnsi="Amiri" w:cs="Amiri" w:eastAsia="Amiri"/>
          <w:b w:val="0"/>
          <w:i w:val="0"/>
          <w:color w:val="1F2937"/>
          <w:sz w:val="26"/>
          <w:szCs w:val="30"/>
        </w:rPr>
        <w:t xml:space="preserve">Wa lakin hunāka sab‘īna waṣfan wa mā yaḥtāju ilaihim mahimmā ẓahara minal-‘ilāji, wa ammā aṣḥābuṣ-ṣar‘i fafīhim tsalātsatun wa arba‘ūna nau‘an kullu nau‘il-lābudda min ‘ilājih.</w:t>
      </w:r>
    </w:p>
    <w:p>
      <w:pPr>
        <w:spacing w:before="40" w:after="100" w:line="269" w:lineRule="auto"/>
        <w:bidi w:val="0"/>
        <w:jc w:val="left"/>
      </w:pPr>
      <w:r>
        <w:rPr>
          <w:rFonts w:ascii="Amiri" w:hAnsi="Amiri" w:cs="Amiri" w:eastAsia="Amiri"/>
          <w:b w:val="0"/>
          <w:i w:val="0"/>
          <w:color w:val="1F2937"/>
          <w:sz w:val="26"/>
          <w:szCs w:val="30"/>
        </w:rPr>
        <w:t xml:space="preserve">(Al-Awwalu) Famahmamm-ṣara‘a au imra'atun au ṣabiyyun au ṣabiyyatun faktub lahū baina ‘ainaihi (Afaman kāna mu'minan kamang-kāna fāsiqan) ilā qaulihi tanzīlan nuzulan nuzulan wa fī yadihil-yumnā khātamu sulaimāna wa lahū sab‘atu qurūnin fī bāṭini kulli qarnim-minhā ḥarfum-min ḥurūfi "Fā' Jīm Syīn Tsā' Khā' Zāy" ma‘a hāżihil-khawātimi khātamu sulaimāna (Wafaq/Rajah bintang).</w:t>
      </w:r>
    </w:p>
    <w:p>
      <w:pPr>
        <w:spacing w:before="40" w:after="100" w:line="269" w:lineRule="auto"/>
        <w:bidi w:val="0"/>
        <w:jc w:val="left"/>
      </w:pPr>
      <w:r>
        <w:rPr>
          <w:rFonts w:ascii="Amiri" w:hAnsi="Amiri" w:cs="Amiri" w:eastAsia="Amiri"/>
          <w:b w:val="0"/>
          <w:i w:val="0"/>
          <w:color w:val="1F2937"/>
          <w:sz w:val="24"/>
          <w:szCs w:val="28"/>
        </w:rPr>
        <w:t xml:space="preserve">Sebagian penjelmaan Ifrit—yakni mereka yang merubah bentuk menyerupai wujud manusia—bermukim di dekat pepohonan yang tinggi, semak berduri (syaukul 'aliq), dan mereka memasuki kebun-kebun. Sebagian golongan Sabasib (jin padang pasir) bermukim di pegunungan dan reruntuhan yang kosong; dan kelompok ini sangat banyak memberikan mudharat (bahaya) bagi kaum laki-laki maupun perempuan dari keturunan Adam.</w:t>
      </w:r>
    </w:p>
    <w:p>
      <w:pPr>
        <w:spacing w:before="40" w:after="100" w:line="269" w:lineRule="auto"/>
        <w:bidi w:val="0"/>
        <w:jc w:val="left"/>
      </w:pPr>
      <w:r>
        <w:rPr>
          <w:rFonts w:ascii="Amiri" w:hAnsi="Amiri" w:cs="Amiri" w:eastAsia="Amiri"/>
          <w:b w:val="0"/>
          <w:i w:val="0"/>
          <w:color w:val="1F2937"/>
          <w:sz w:val="24"/>
          <w:szCs w:val="28"/>
        </w:rPr>
        <w:t xml:space="preserve">Dan di kalangan setan Ifrit, ada yang menyetubuhi wanita manusia, dan sebagian mereka menginginkan agar perempuan manusia tersebut menjadi istri bagi mereka. Sebagian mereka ada yang merusak fisik manusia, yakni melumpuhkan salah satu anggota tubuh (manusia) dari fungsi anggota tubuhnya.</w:t>
      </w:r>
    </w:p>
    <w:p>
      <w:pPr>
        <w:spacing w:before="40" w:after="100" w:line="269" w:lineRule="auto"/>
        <w:bidi w:val="0"/>
        <w:jc w:val="left"/>
      </w:pPr>
      <w:r>
        <w:rPr>
          <w:rFonts w:ascii="Amiri" w:hAnsi="Amiri" w:cs="Amiri" w:eastAsia="Amiri"/>
          <w:b w:val="0"/>
          <w:i w:val="0"/>
          <w:color w:val="1F2937"/>
          <w:sz w:val="24"/>
          <w:szCs w:val="28"/>
        </w:rPr>
        <w:t xml:space="preserve">Namun, terdapat 70 sifat (gejala) dan apa-apa yang dibutuhkan dari mereka bagaimanapun bentuk pengobatannya tampak. Adapun mengenai penderita kesurupan (ashhabus-shar'i), terdapat 43 macam kesurupan di dalam tubuh mereka, yang mana setiap macamnya pasti ada obatnya.</w:t>
      </w:r>
    </w:p>
    <w:p>
      <w:pPr>
        <w:spacing w:before="40" w:after="100" w:line="269" w:lineRule="auto"/>
        <w:bidi w:val="0"/>
        <w:jc w:val="left"/>
      </w:pPr>
      <w:r>
        <w:rPr>
          <w:rFonts w:ascii="Amiri" w:hAnsi="Amiri" w:cs="Amiri" w:eastAsia="Amiri"/>
          <w:b w:val="0"/>
          <w:i w:val="0"/>
          <w:color w:val="1F2937"/>
          <w:sz w:val="24"/>
          <w:szCs w:val="28"/>
        </w:rPr>
        <w:t xml:space="preserve">(Macam Pertama): Maka barangsiapa yang kesurupan, baik ia perempuan, anak laki-laki, maupun anak perempuan, maka tulislah di antara kedua matanya (di dahinya): (Maka apakah orang yang beriman seperti orang yang fasik?) hingga firman-Nya: (Tanzilan nuzulan nuzulan). Dan (tulislah) di telapak tangan kanannya Khatam (Rajah) Sulaiman, yang mana rajah tersebut memiliki tujuh ujung tanduk (bintang sudut tujuh). Di dalam setiap sudut/tanduk tersebut tulislah salah satu huruf dari huruf-huruf: (Fa - Jim - Syin - Tsa - Kha - Zai), beserta dengan rajah-rajah ini yaitu Khatam Sulaiman (Bintang bersudut lima)</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Berdasarkan Halaman 49, fasal ini memberikan petunjuk teknis pengobatan untuk meruqyah/mengobati orang yang kesurupan (gangguan jin yang merasuk ke fisik/saraf).</w:t>
      </w:r>
    </w:p>
    <w:p>
      <w:pPr>
        <w:spacing w:before="40" w:after="100" w:line="269" w:lineRule="auto"/>
        <w:bidi w:val="0"/>
        <w:jc w:val="left"/>
      </w:pPr>
      <w:r>
        <w:rPr>
          <w:rFonts w:ascii="Amiri" w:hAnsi="Amiri" w:cs="Amiri" w:eastAsia="Amiri"/>
          <w:b w:val="0"/>
          <w:i w:val="0"/>
          <w:color w:val="1F2937"/>
          <w:sz w:val="24"/>
          <w:szCs w:val="28"/>
        </w:rPr>
        <w:t xml:space="preserve">Langkah-Langkah Pengobatan Kesurupan (Macam Pertama):</w:t>
      </w:r>
    </w:p>
    <w:p>
      <w:pPr>
        <w:spacing w:before="40" w:after="100" w:line="269" w:lineRule="auto"/>
        <w:bidi w:val="0"/>
        <w:jc w:val="left"/>
      </w:pPr>
      <w:r>
        <w:rPr>
          <w:rFonts w:ascii="Amiri" w:hAnsi="Amiri" w:cs="Amiri" w:eastAsia="Amiri"/>
          <w:b w:val="0"/>
          <w:i w:val="0"/>
          <w:color w:val="1F2937"/>
          <w:sz w:val="24"/>
          <w:szCs w:val="28"/>
        </w:rPr>
        <w:t xml:space="preserve">- Penulisan di Dahi: Tulislah di antara kedua mata (dahi) pasien kesurupan (baik laki-laki, perempuan, maupun anak-anak) potongan ayat Al-Qur'an (Surah As-Sajdah: 18):</w:t>
      </w:r>
    </w:p>
    <w:p>
      <w:pPr>
        <w:spacing w:before="40" w:after="100" w:line="269" w:lineRule="auto"/>
        <w:bidi w:val="1"/>
        <w:jc w:val="start"/>
      </w:pPr>
      <w:r>
        <w:rPr>
          <w:rFonts w:ascii="Amiri" w:hAnsi="Amiri" w:cs="Amiri" w:eastAsia="Amiri"/>
          <w:b w:val="0"/>
          <w:i w:val="0"/>
          <w:color w:val="1F2937"/>
          <w:sz w:val="42"/>
          <w:szCs w:val="46"/>
          <w:rtl/>
        </w:rPr>
        <w:t xml:space="preserve">أَفَمَنْ كَانَ مُؤْمِنًا كَمَنْ كَانَ فَاسِقًا ۚ</w:t>
      </w:r>
    </w:p>
    <w:p>
      <w:pPr>
        <w:spacing w:before="40" w:after="100" w:line="269" w:lineRule="auto"/>
        <w:bidi w:val="0"/>
        <w:jc w:val="left"/>
      </w:pPr>
      <w:r>
        <w:rPr>
          <w:rFonts w:ascii="Amiri" w:hAnsi="Amiri" w:cs="Amiri" w:eastAsia="Amiri"/>
          <w:b w:val="0"/>
          <w:i w:val="0"/>
          <w:color w:val="1F2937"/>
          <w:sz w:val="24"/>
          <w:szCs w:val="28"/>
        </w:rPr>
        <w:t xml:space="preserve">Dilanjutkan dengan kalimat penetapan (Tanzilan nuzulan nuzulan).</w:t>
      </w:r>
    </w:p>
    <w:p>
      <w:pPr>
        <w:spacing w:before="40" w:after="100" w:line="269" w:lineRule="auto"/>
        <w:bidi w:val="0"/>
        <w:jc w:val="left"/>
      </w:pPr>
      <w:r>
        <w:rPr>
          <w:rFonts w:ascii="Amiri" w:hAnsi="Amiri" w:cs="Amiri" w:eastAsia="Amiri"/>
          <w:b w:val="0"/>
          <w:i w:val="0"/>
          <w:color w:val="1F2937"/>
          <w:sz w:val="24"/>
          <w:szCs w:val="28"/>
        </w:rPr>
        <w:t xml:space="preserve">- Penulisan Rajah di Tangan Kanan: Pada telapak tangan kanan pasien, gambarlah Rajah Khatam Sulaiman (simbol Bintang Sudut Tujuh/Heptagram).</w:t>
      </w:r>
    </w:p>
    <w:p>
      <w:pPr>
        <w:spacing w:before="40" w:after="100" w:line="269" w:lineRule="auto"/>
        <w:bidi w:val="0"/>
        <w:jc w:val="left"/>
      </w:pPr>
      <w:r>
        <w:rPr>
          <w:rFonts w:ascii="Amiri" w:hAnsi="Amiri" w:cs="Amiri" w:eastAsia="Amiri"/>
          <w:b w:val="0"/>
          <w:i w:val="0"/>
          <w:color w:val="1F2937"/>
          <w:sz w:val="24"/>
          <w:szCs w:val="28"/>
        </w:rPr>
        <w:t xml:space="preserve">- Penyisipan Huruf Gaib: Di dalam ketujuh sudut/tanduk bintang tersebut, isilah masing-masing dengan satu huruf hijaiyah berikut secara berurutan: ف (Fa), ج (Jim), ش (Syin), ث (Tsa), خ (Kha), ز (Zai).</w:t>
      </w:r>
    </w:p>
    <w:p>
      <w:pPr>
        <w:spacing w:before="40" w:after="100" w:line="269" w:lineRule="auto"/>
        <w:bidi w:val="0"/>
        <w:jc w:val="left"/>
      </w:pPr>
      <w:r>
        <w:rPr>
          <w:rFonts w:ascii="Amiri" w:hAnsi="Amiri" w:cs="Amiri" w:eastAsia="Amiri"/>
          <w:b w:val="0"/>
          <w:i w:val="0"/>
          <w:color w:val="1F2937"/>
          <w:sz w:val="24"/>
          <w:szCs w:val="28"/>
        </w:rPr>
        <w:t xml:space="preserve">- Penulisan Simbol Khatam Akhir: Di bawah atau di samping rajah tersebut, tuliskan deretan simbol Khatam Sulaiman (Tujuh Segel Perjanjian) sebagaimana yang tertera di naskah: Simbol Bintang sudut lima (✡), garis tegak ( /|\ ), huruf Mim (م), simbol pagar (#), angka satu empat kali (١١١١), huruf Ha (هـ), dan Wawu (و).</w:t>
      </w:r>
    </w:p>
    <w:p>
      <w:pPr>
        <w:spacing w:before="40" w:after="100" w:line="269" w:lineRule="auto"/>
        <w:bidi w:val="0"/>
        <w:jc w:val="left"/>
      </w:pPr>
      <w:r>
        <w:rPr>
          <w:rFonts w:ascii="Amiri" w:hAnsi="Amiri" w:cs="Amiri" w:eastAsia="Amiri"/>
          <w:b w:val="0"/>
          <w:i w:val="0"/>
          <w:color w:val="1F2937"/>
          <w:sz w:val="24"/>
          <w:szCs w:val="28"/>
        </w:rPr>
        <w:t xml:space="preserve">⚠️ Catatan Keaslian Manuskrip</w:t>
      </w:r>
    </w:p>
    <w:p>
      <w:pPr>
        <w:spacing w:before="40" w:after="100" w:line="269" w:lineRule="auto"/>
        <w:bidi w:val="0"/>
        <w:jc w:val="left"/>
      </w:pPr>
      <w:r>
        <w:rPr>
          <w:rFonts w:ascii="Amiri" w:hAnsi="Amiri" w:cs="Amiri" w:eastAsia="Amiri"/>
          <w:b w:val="0"/>
          <w:i w:val="0"/>
          <w:color w:val="1F2937"/>
          <w:sz w:val="24"/>
          <w:szCs w:val="28"/>
        </w:rPr>
        <w:t xml:space="preserve">- Penyisipan Huruf (Hal 49, Baris 14): Teks menyebutkan Khatam memiliki tujuh sudut/tanduk (sab'atu qurun), namun huruf yang disebutkan untuk diisi hanya ada enam (ف ج ش ث خ ز). Dalam tradisi ilmu wafaq kuno, huruf ketujuh yang sering disembunyikan/dihilangkan dari deretan ini adalah huruf ظ (Zha).</w:t>
      </w:r>
    </w:p>
    <w:p>
      <w:pPr>
        <w:spacing w:before="40" w:after="100" w:line="269" w:lineRule="auto"/>
        <w:bidi w:val="0"/>
        <w:jc w:val="left"/>
      </w:pPr>
      <w:r>
        <w:rPr>
          <w:rFonts w:ascii="Amiri" w:hAnsi="Amiri" w:cs="Amiri" w:eastAsia="Amiri"/>
          <w:b w:val="0"/>
          <w:i w:val="0"/>
          <w:color w:val="1F2937"/>
          <w:sz w:val="24"/>
          <w:szCs w:val="28"/>
        </w:rPr>
        <w:t xml:space="preserve">- Kutipan Ayat (Hal 49, Baris 11-12): Tertulis إِلَى قَوْلِهِ تَنْزِيلاً نُزُلاً نُزُلاً (Hingga firman-Nya: Tanzilan nuzulan nuzulan). Ini bukanlah ayat Al-Qur'an secara utuh, melainkan modifikasi penegasan (Taukid/Taqrir) yang sering digunakan dalam praktik ruqyah hikmah agar entitas jin segera turun/keluar.</w:t>
      </w:r>
    </w:p>
    <w:p>
      <w:r>
        <w:br w:type="page"/>
      </w:r>
    </w:p>
    <w:p>
      <w:pPr>
        <w:bidi w:val="0"/>
        <w:spacing w:before="240" w:after="100"/>
        <w:jc w:val="left"/>
      </w:pPr>
      <w:r>
        <w:rPr>
          <w:rFonts w:ascii="Amiri" w:hAnsi="Amiri" w:cs="Amiri" w:eastAsia="Amiri"/>
          <w:b/>
          <w:i w:val="0"/>
          <w:color w:val="1F2937"/>
          <w:sz w:val="36"/>
          <w:szCs w:val="40"/>
          <w:bCs/>
        </w:rPr>
        <w:t>=== Halaman 50 — lanjutan pengobatan: tulisan, bakaran, dan tujuh بروات ===</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فَأَحْيَيْنَاهُ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spacing w:before="40" w:after="100" w:line="269" w:lineRule="auto"/>
        <w:bidi w:val="0"/>
        <w:jc w:val="left"/>
      </w:pPr>
      <w:r>
        <w:rPr>
          <w:rFonts w:ascii="Amiri" w:hAnsi="Amiri" w:cs="Amiri" w:eastAsia="Amiri"/>
          <w:b w:val="0"/>
          <w:i w:val="0"/>
          <w:color w:val="1F2937"/>
          <w:sz w:val="24"/>
          <w:szCs w:val="28"/>
        </w:rPr>
        <w:t>Di bagian bawah khatam ditulis: “Apakah orang yang sudah mati lalu Kami hidupkan dan Kami jadikan baginya cahaya yang dengannya ia berjalan di tengah manusia …?” Penulis menyatakan khatam ini mempunyai kedudukan besar di kalangan jin, lalu berkata, “Inilah dia; pahamilah, niscaya engkau mendapat petunjuk.” Rangkaian berikutnya mengarahkan penulisan ayat, “Sesungguhnya Kami telah menyediakan bagi orang-orang zalim api yang gejolaknya mengepung mereka,” sampai kata “menggosongkan wajah-wajah”, sebanyak tiga kali pada sumbu biru; sumbu itu dicelupkan ke qithran dan didekatkan ke hidung orang yang terkena sementara Surah al-Jinn dibacakan dan bukhur diperbanyak. Penulis mengklaim orang itu akan tersungkur/kerasukan karenanya.</w:t>
      </w:r>
    </w:p>
    <w:p>
      <w:pPr>
        <w:spacing w:before="40" w:after="100" w:line="269" w:lineRule="auto"/>
        <w:bidi w:val="0"/>
        <w:jc w:val="left"/>
      </w:pPr>
      <w:r>
        <w:rPr>
          <w:rFonts w:ascii="Amiri" w:hAnsi="Amiri" w:cs="Amiri" w:eastAsia="Amiri"/>
          <w:b w:val="0"/>
          <w:i w:val="0"/>
          <w:color w:val="1F2937"/>
          <w:sz w:val="24"/>
          <w:szCs w:val="28"/>
        </w:rPr>
        <w:t xml:space="preserve">Jika ia terlihat tersungkur, rangkaian ini mengarahkan agar ia ditanya tentang perkaranya. Penulis menyebut ciri jin mukmin yang berbicara melalui manusia ialah, ketika orang itu tersungkur, ia bersalawat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pengobat diarahkan membuat kesepakatan menurut syaratnya, tidak mengikuti semua yang ia katakan, dan tidak mendesaknya karena ia diklaim akan keluar. Jika ia kembali, tulisan ini diulangi: tujuh barawat ditulis, masing-masing memuat nama tujuh raja, lalu dibakhurkan menjelang tidur dengan klaim ia tidak kembali. Khatam Sulaiman juga ditulis bersama Ayat Kursi, al-Falaq, al-Mu'awwidzatain, al-Ikhlas, dan Surah Quraisy, kemudian digantungkan pada orang itu karena penulis menyebutnya bermanfaat. Nama tujuh raja beserta raja-raja mereka ditulis pada barawat. Penulis menutup dengan menyebut rangkaian ini “permata-permata berharga” yang hendaknya dijadikan pegangan.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w:t>
      </w:r>
    </w:p>
    <w:p>
      <w:pPr>
        <w:spacing w:before="40" w:after="100" w:line="269" w:lineRule="auto"/>
        <w:bidi w:val="0"/>
        <w:jc w:val="left"/>
      </w:pPr>
      <w:r>
        <w:rPr>
          <w:rFonts w:ascii="Amiri" w:hAnsi="Amiri" w:cs="Amiri" w:eastAsia="Amiri"/>
          <w:b w:val="0"/>
          <w:i w:val="0"/>
          <w:color w:val="1F2937"/>
          <w:sz w:val="24"/>
          <w:szCs w:val="28"/>
        </w:rPr>
        <w:t>- bacaan surah al-Jinn</w:t>
      </w:r>
    </w:p>
    <w:p>
      <w:pPr>
        <w:spacing w:before="40" w:after="100" w:line="269" w:lineRule="auto"/>
        <w:bidi w:val="0"/>
        <w:jc w:val="left"/>
      </w:pPr>
      <w:r>
        <w:rPr>
          <w:rFonts w:ascii="Amiri" w:hAnsi="Amiri" w:cs="Amiri" w:eastAsia="Amiri"/>
          <w:b w:val="0"/>
          <w:i w:val="0"/>
          <w:color w:val="1F2937"/>
          <w:sz w:val="24"/>
          <w:szCs w:val="28"/>
        </w:rPr>
        <w:t>- tujuh barawāt bertuliskan nama tujuh raja</w:t>
      </w:r>
    </w:p>
    <w:p>
      <w:pPr>
        <w:spacing w:before="40" w:after="100" w:line="269" w:lineRule="auto"/>
        <w:bidi w:val="0"/>
        <w:jc w:val="left"/>
      </w:pPr>
      <w:r>
        <w:rPr>
          <w:rFonts w:ascii="Amiri" w:hAnsi="Amiri" w:cs="Amiri" w:eastAsia="Amiri"/>
          <w:b w:val="0"/>
          <w:i w:val="0"/>
          <w:color w:val="1F2937"/>
          <w:sz w:val="24"/>
          <w:szCs w:val="28"/>
        </w:rPr>
        <w:t>- Khatam Sulaiman bersama Ayat Kursi, al-Falaq, al-Mu‘awwidzatain, al-Ikhlāṣ, dan Quraisy ditulis lalu digantungkan</w:t>
      </w:r>
    </w:p>
    <w:p>
      <w:pPr>
        <w:spacing w:before="40" w:after="100" w:line="269" w:lineRule="auto"/>
        <w:bidi w:val="0"/>
        <w:jc w:val="left"/>
      </w:pPr>
      <w:r>
        <w:rPr>
          <w:rFonts w:ascii="Amiri" w:hAnsi="Amiri" w:cs="Amiri" w:eastAsia="Amiri"/>
          <w:b w:val="0"/>
          <w:i w:val="0"/>
          <w:color w:val="1F2937"/>
          <w:sz w:val="24"/>
          <w:szCs w:val="28"/>
        </w:rPr>
        <w:t>- Bukhur: Banyak bakaran wangi (bakhur) menyertai bacaan, dan tujuh barawāt dibakhurkan saat tidur</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Saat tidur untuk membakhurkan tujuh barawāt.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pada sumbu/fatilah.</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berdialog dengan jin yang berbicara, dan ditulis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Lanjutan pengobatan orang yang kerasukan.</w:t>
      </w:r>
    </w:p>
    <w:p>
      <w:r>
        <w:br w:type="page"/>
      </w:r>
    </w:p>
    <w:p>
      <w:pPr>
        <w:bidi w:val="0"/>
        <w:spacing w:before="240" w:after="100"/>
        <w:jc w:val="left"/>
      </w:pPr>
      <w:r>
        <w:rPr>
          <w:rFonts w:ascii="Amiri" w:hAnsi="Amiri" w:cs="Amiri" w:eastAsia="Amiri"/>
          <w:b/>
          <w:i w:val="0"/>
          <w:color w:val="1F2937"/>
          <w:sz w:val="36"/>
          <w:szCs w:val="40"/>
          <w:bCs/>
        </w:rPr>
        <w:t>=== Halaman 51 — aturan siang–malam dan bahan bakaran ===</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فَعَالِجْهُ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spacing w:before="40" w:after="100" w:line="269" w:lineRule="auto"/>
        <w:bidi w:val="0"/>
        <w:jc w:val="left"/>
      </w:pPr>
      <w:r>
        <w:rPr>
          <w:rFonts w:ascii="Amiri" w:hAnsi="Amiri" w:cs="Amiri" w:eastAsia="Amiri"/>
          <w:b w:val="0"/>
          <w:i w:val="0"/>
          <w:color w:val="1F2937"/>
          <w:sz w:val="24"/>
          <w:szCs w:val="28"/>
        </w:rPr>
        <w:t>Penulis mengarahkan kaidah ini diberlakukan bagi semua jin, termasuk qarin: orang sakit selalu dihadirkan di hadapan pengobat, lalu bacaan dimulai dengan ‘azimah dan bentakan keras sampai ‘aridh dari kalangan jin yang diklaim berbicara. Jika ia berbicara, ia ditanya termasuk ‘aridh apa: apakah termasuk golongan siang? Jika termasuk golongan malam, ia dibiarkan sampai malam; jika termasuk golongan siang, ia ditangani pada siang hari. Penulis menetapkan golongan siang hanya dihukumi pada siang dan golongan malam hanya pada malam.</w:t>
      </w:r>
    </w:p>
    <w:p>
      <w:pPr>
        <w:spacing w:before="40" w:after="100" w:line="269" w:lineRule="auto"/>
        <w:bidi w:val="0"/>
        <w:jc w:val="left"/>
      </w:pPr>
      <w:r>
        <w:rPr>
          <w:rFonts w:ascii="Amiri" w:hAnsi="Amiri" w:cs="Amiri" w:eastAsia="Amiri"/>
          <w:b w:val="0"/>
          <w:i w:val="0"/>
          <w:color w:val="1F2937"/>
          <w:sz w:val="24"/>
          <w:szCs w:val="28"/>
        </w:rPr>
        <w:t>Bukhur, menurut penulis, tidak tersembunyi bagimu jika ia mengaku sebagai Maimun al-Aswad atau nama lain yang telah disebutkan. Bukhur Maimun ialah al-mustakah as-sa'ilah (mastika cair) atau bukhur as-Saudan; bukhur al-Ahmar ialah ‘ilk ar-Rum, yaitu al-muql al-Ahmar dan al-jawi; bukhur al-Ardh ialah al-musthaka atau yang sejenis dengannya, al-fulful, atau kababah. Khatam yang dibentuk darinya ditempatkan dalam hirz dan digantung di tempat itu—rujukan kata ganti “-nya” tidak dijelaskan—sementara tidak boleh ada anak dan orang yang banyak bicara di sana.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dan ‘azīmah</w:t>
      </w:r>
    </w:p>
    <w:p>
      <w:pPr>
        <w:spacing w:before="40" w:after="100" w:line="269" w:lineRule="auto"/>
        <w:bidi w:val="0"/>
        <w:jc w:val="left"/>
      </w:pPr>
      <w:r>
        <w:rPr>
          <w:rFonts w:ascii="Amiri" w:hAnsi="Amiri" w:cs="Amiri" w:eastAsia="Amiri"/>
          <w:b w:val="0"/>
          <w:i w:val="0"/>
          <w:color w:val="1F2937"/>
          <w:sz w:val="24"/>
          <w:szCs w:val="28"/>
        </w:rPr>
        <w:t>- khatam dibentuk dalam ḥirz dan digantungkan di tempat itu</w:t>
      </w:r>
    </w:p>
    <w:p>
      <w:pPr>
        <w:spacing w:before="40" w:after="100" w:line="269" w:lineRule="auto"/>
        <w:bidi w:val="0"/>
        <w:jc w:val="left"/>
      </w:pPr>
      <w:r>
        <w:rPr>
          <w:rFonts w:ascii="Amiri" w:hAnsi="Amiri" w:cs="Amiri" w:eastAsia="Amiri"/>
          <w:b w:val="0"/>
          <w:i w:val="0"/>
          <w:color w:val="1F2937"/>
          <w:sz w:val="24"/>
          <w:szCs w:val="28"/>
        </w:rPr>
        <w:t>- Bukhur: Menurut golongan: untuk Maimūn «al-mubyaḍḍah as-sā’ilah» atau «bakhūr as-sūdān»</w:t>
      </w:r>
    </w:p>
    <w:p>
      <w:pPr>
        <w:spacing w:before="40" w:after="100" w:line="269" w:lineRule="auto"/>
        <w:bidi w:val="0"/>
        <w:jc w:val="left"/>
      </w:pPr>
      <w:r>
        <w:rPr>
          <w:rFonts w:ascii="Amiri" w:hAnsi="Amiri" w:cs="Amiri" w:eastAsia="Amiri"/>
          <w:b w:val="0"/>
          <w:i w:val="0"/>
          <w:color w:val="1F2937"/>
          <w:sz w:val="24"/>
          <w:szCs w:val="28"/>
        </w:rPr>
        <w:t>- untuk al-Aḥmar ‘ilk Rūmī/muql merah dan jāwī</w:t>
      </w:r>
    </w:p>
    <w:p>
      <w:pPr>
        <w:spacing w:before="40" w:after="100" w:line="269" w:lineRule="auto"/>
        <w:bidi w:val="0"/>
        <w:jc w:val="left"/>
      </w:pPr>
      <w:r>
        <w:rPr>
          <w:rFonts w:ascii="Amiri" w:hAnsi="Amiri" w:cs="Amiri" w:eastAsia="Amiri"/>
          <w:b w:val="0"/>
          <w:i w:val="0"/>
          <w:color w:val="1F2937"/>
          <w:sz w:val="24"/>
          <w:szCs w:val="28"/>
        </w:rPr>
        <w:t>- untuk (jin) bumi muṣṭakā atau semacamnya, fulful, atau kabābah (sebagian istilah tidak pasti)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bertanya kepada jin yang berbicara: apakah ia dari golongan siang atau malam.</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Siang diobati siang dan malam diobati malam.</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Mengobati golongan siang pada siang dan golongan malam pada malam.</w:t>
      </w:r>
    </w:p>
    <w:p>
      <w:r>
        <w:br w:type="page"/>
      </w:r>
    </w:p>
    <w:p>
      <w:pPr>
        <w:bidi w:val="0"/>
        <w:spacing w:before="240" w:after="100"/>
        <w:jc w:val="left"/>
      </w:pPr>
      <w:r>
        <w:rPr>
          <w:rFonts w:ascii="Amiri" w:hAnsi="Amiri" w:cs="Amiri" w:eastAsia="Amiri"/>
          <w:b/>
          <w:i w:val="0"/>
          <w:color w:val="1F2937"/>
          <w:sz w:val="36"/>
          <w:szCs w:val="40"/>
          <w:bCs/>
        </w:rPr>
        <w:t>=== Halaman 52 — Fasal Kedua Belas: syarat kerja satu sampai sembilan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spacing w:before="40" w:after="100" w:line="269" w:lineRule="auto"/>
        <w:bidi w:val="0"/>
        <w:jc w:val="left"/>
      </w:pPr>
      <w:r>
        <w:rPr>
          <w:rFonts w:ascii="Amiri" w:hAnsi="Amiri" w:cs="Amiri" w:eastAsia="Amiri"/>
          <w:b w:val="0"/>
          <w:i w:val="0"/>
          <w:color w:val="1F2937"/>
          <w:sz w:val="24"/>
          <w:szCs w:val="28"/>
        </w:rPr>
        <w:t xml:space="preserve">Fasal Kedua Belas. Penulis menyebut syarat-syarat berikut sebagai poros pekerjaan: Pertama, tempat harus bersih; termasuk di antaranya tidak ada perempuan yang sedang haid di tempat itu, meskipun perempuan itu adalah manusia yang terkena ‘aridh—penulis menyatakan pekerjaan tidak sempurna jika ia diobati dalam keadaan haid. Ketiga, berada dalam keadaan tertutup/tertutup dari pandangan (as-sitr). Keempat, tidak banyak bicara di sana. Kelima, golongan jin siang ditangani pada siang dan golongan malam pada malam. Keenam, siapa yang hadir mengeraskan suara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terus melakukannya agar pekerjaan yang diklaim berhasil. Ketujuh, bukhur dihadirkan di sana. Kedelapan, ketika engkau membaca ‘azimah dan telah mulai bekerja, jangan tinggalkan hirz pada orang yang terkena. Kesembilan, pekerjaan dilakukan di bawah atap atau penghalang antara engkau dan langit. Penomoran dalam sumber melompat dari syarat pertama ke ketiga.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Tempat bersih tanpa perempuan haid</w:t>
      </w:r>
    </w:p>
    <w:p>
      <w:pPr>
        <w:spacing w:before="40" w:after="100" w:line="269" w:lineRule="auto"/>
        <w:bidi w:val="0"/>
        <w:jc w:val="left"/>
      </w:pPr>
      <w:r>
        <w:rPr>
          <w:rFonts w:ascii="Amiri" w:hAnsi="Amiri" w:cs="Amiri" w:eastAsia="Amiri"/>
          <w:b w:val="0"/>
          <w:i w:val="0"/>
          <w:color w:val="1F2937"/>
          <w:sz w:val="24"/>
          <w:szCs w:val="28"/>
        </w:rPr>
        <w:t>- keadaan tertutup (satr)</w:t>
      </w:r>
    </w:p>
    <w:p>
      <w:pPr>
        <w:spacing w:before="40" w:after="100" w:line="269" w:lineRule="auto"/>
        <w:bidi w:val="0"/>
        <w:jc w:val="left"/>
      </w:pPr>
      <w:r>
        <w:rPr>
          <w:rFonts w:ascii="Amiri" w:hAnsi="Amiri" w:cs="Amiri" w:eastAsia="Amiri"/>
          <w:b w:val="0"/>
          <w:i w:val="0"/>
          <w:color w:val="1F2937"/>
          <w:sz w:val="24"/>
          <w:szCs w:val="28"/>
        </w:rPr>
        <w:t>- selawat dengan suara diangkat</w:t>
      </w:r>
    </w:p>
    <w:p>
      <w:pPr>
        <w:spacing w:before="40" w:after="100" w:line="269" w:lineRule="auto"/>
        <w:bidi w:val="0"/>
        <w:jc w:val="left"/>
      </w:pPr>
      <w:r>
        <w:rPr>
          <w:rFonts w:ascii="Amiri" w:hAnsi="Amiri" w:cs="Amiri" w:eastAsia="Amiri"/>
          <w:b w:val="0"/>
          <w:i w:val="0"/>
          <w:color w:val="1F2937"/>
          <w:sz w:val="24"/>
          <w:szCs w:val="28"/>
        </w:rPr>
        <w:t>- ‘azm dan syarṭah</w:t>
      </w:r>
    </w:p>
    <w:p>
      <w:pPr>
        <w:spacing w:before="40" w:after="100" w:line="269" w:lineRule="auto"/>
        <w:bidi w:val="0"/>
        <w:jc w:val="left"/>
      </w:pPr>
      <w:r>
        <w:rPr>
          <w:rFonts w:ascii="Amiri" w:hAnsi="Amiri" w:cs="Amiri" w:eastAsia="Amiri"/>
          <w:b w:val="0"/>
          <w:i w:val="0"/>
          <w:color w:val="1F2937"/>
          <w:sz w:val="24"/>
          <w:szCs w:val="28"/>
        </w:rPr>
        <w:t>- tanpa menggantung ḥirz</w:t>
      </w:r>
    </w:p>
    <w:p>
      <w:pPr>
        <w:spacing w:before="40" w:after="100" w:line="269" w:lineRule="auto"/>
        <w:bidi w:val="0"/>
        <w:jc w:val="left"/>
      </w:pPr>
      <w:r>
        <w:rPr>
          <w:rFonts w:ascii="Amiri" w:hAnsi="Amiri" w:cs="Amiri" w:eastAsia="Amiri"/>
          <w:b w:val="0"/>
          <w:i w:val="0"/>
          <w:color w:val="1F2937"/>
          <w:sz w:val="24"/>
          <w:szCs w:val="28"/>
        </w:rPr>
        <w:t>- bekerja di bawah atap atau penghalang dari langit</w:t>
      </w:r>
    </w:p>
    <w:p>
      <w:pPr>
        <w:spacing w:before="40" w:after="100" w:line="269" w:lineRule="auto"/>
        <w:bidi w:val="0"/>
        <w:jc w:val="left"/>
      </w:pPr>
      <w:r>
        <w:rPr>
          <w:rFonts w:ascii="Amiri" w:hAnsi="Amiri" w:cs="Amiri" w:eastAsia="Amiri"/>
          <w:b w:val="0"/>
          <w:i w:val="0"/>
          <w:color w:val="1F2937"/>
          <w:sz w:val="24"/>
          <w:szCs w:val="28"/>
        </w:rPr>
        <w:t>- Bukhur: Dihadirkan selama pekerjaan</w:t>
      </w:r>
    </w:p>
    <w:p>
      <w:pPr>
        <w:spacing w:before="40" w:after="100" w:line="269" w:lineRule="auto"/>
        <w:bidi w:val="0"/>
        <w:jc w:val="left"/>
      </w:pPr>
      <w:r>
        <w:rPr>
          <w:rFonts w:ascii="Amiri" w:hAnsi="Amiri" w:cs="Amiri" w:eastAsia="Amiri"/>
          <w:b w:val="0"/>
          <w:i w:val="0"/>
          <w:color w:val="1F2937"/>
          <w:sz w:val="24"/>
          <w:szCs w:val="28"/>
        </w:rPr>
        <w:t>- jenisnya tidak dirinci pada unit ini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Syarat kerja — tempat bersih dan tidak ada perempuan haid.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banyak bicara.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Mengobati penghuni siang pada siang dan penghuni malam pada malam.</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Mengangkat suara dengan selawat.</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Tidak menggantung hirz, dan bekerja di bawah atap atau penghalang antara engkau dan langit.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bidi w:val="0"/>
        <w:spacing w:before="240" w:after="100"/>
        <w:jc w:val="left"/>
      </w:pPr>
      <w:r>
        <w:rPr>
          <w:rFonts w:ascii="Amiri" w:hAnsi="Amiri" w:cs="Amiri" w:eastAsia="Amiri"/>
          <w:b/>
          <w:i w:val="0"/>
          <w:color w:val="1F2937"/>
          <w:sz w:val="36"/>
          <w:szCs w:val="40"/>
          <w:bCs/>
        </w:rPr>
        <w:t>=== Halaman 53 — syarat sepuluh sampai lima belas ===</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spacing w:before="40" w:after="100" w:line="269" w:lineRule="auto"/>
        <w:bidi w:val="0"/>
        <w:jc w:val="left"/>
      </w:pPr>
      <w:r>
        <w:rPr>
          <w:rFonts w:ascii="Amiri" w:hAnsi="Amiri" w:cs="Amiri" w:eastAsia="Amiri"/>
          <w:b w:val="0"/>
          <w:i w:val="0"/>
          <w:color w:val="1F2937"/>
          <w:sz w:val="24"/>
          <w:szCs w:val="28"/>
        </w:rPr>
        <w:t>Kesepuluh: teks melarang pengobatan orang yang terkena di ambang pintu rumah atau pintu kediaman. Kesebelas: orang yang terkena harus duduk atau berbaring. Jika ia tidak mampu duduk karena ‘aridh dikatakan telah mengenai kedua kakinya, para lelaki memegangnya dan mendudukkannya di hadapan pembaca ‘azimah untuk diobati. Jika yang terkena perempuan, hanya perempuan yang mendudukkannya; penulis mengaitkannya dengan ketentuan bahwa setiap jenis kelamin saat pengobatan didampingi oleh yang sejenis. Ia juga menyatakan pekerjaan lelaki yang terkena batal/tidak sempurna bila banyak perempuan hadir, dan demikian pula perempuan bila banyak lelaki di sisinya.</w:t>
      </w:r>
    </w:p>
    <w:p>
      <w:pPr>
        <w:spacing w:before="40" w:after="100" w:line="269" w:lineRule="auto"/>
        <w:bidi w:val="0"/>
        <w:jc w:val="left"/>
      </w:pPr>
      <w:r>
        <w:rPr>
          <w:rFonts w:ascii="Amiri" w:hAnsi="Amiri" w:cs="Amiri" w:eastAsia="Amiri"/>
          <w:b w:val="0"/>
          <w:i w:val="0"/>
          <w:color w:val="1F2937"/>
          <w:sz w:val="24"/>
          <w:szCs w:val="28"/>
        </w:rPr>
        <w:t>Kedua belas: pengobatan jin menurut teks berada pada empat hal—‘aza'im, pengasapan/ pembakaran bukhur, minyak-minyakan, dan penulisan hijab. Yang dibacakan ‘azimah harus disertai bukhur; yang diolesi harus disertai tulisan; dan dikatakan keempatnya dibutuhkan oleh setiap mu'aridh dari kalangan jin. Ketiga belas: ia diobati pada pagi, sesudah Asar, sesudah Magrib, dan menjelang sahur; pada waktu-waktu itu jin terbang dikatakan dihukumi. Keempat belas: jika ‘aridh berada pada seorang perempuan, suaminya tidak menggaulinya selama masa pengobatan, tidak berbaring bersamanya, dan tidak tidur di sisinya di tempat tidur. Kelima belas: ia tidak mendekati halaman orang yang menghadang dengan kiyyat nar—istilah redaksi ini belum pasti.</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Empat ‘azā’im dengan pengasapan</w:t>
      </w:r>
    </w:p>
    <w:p>
      <w:pPr>
        <w:spacing w:before="40" w:after="100" w:line="269" w:lineRule="auto"/>
        <w:bidi w:val="0"/>
        <w:jc w:val="left"/>
      </w:pPr>
      <w:r>
        <w:rPr>
          <w:rFonts w:ascii="Amiri" w:hAnsi="Amiri" w:cs="Amiri" w:eastAsia="Amiri"/>
          <w:b w:val="0"/>
          <w:i w:val="0"/>
          <w:color w:val="1F2937"/>
          <w:sz w:val="24"/>
          <w:szCs w:val="28"/>
        </w:rPr>
        <w:t>- minyak-minyakan yang disertai tulisan</w:t>
      </w:r>
    </w:p>
    <w:p>
      <w:pPr>
        <w:spacing w:before="40" w:after="100" w:line="269" w:lineRule="auto"/>
        <w:bidi w:val="0"/>
        <w:jc w:val="left"/>
      </w:pPr>
      <w:r>
        <w:rPr>
          <w:rFonts w:ascii="Amiri" w:hAnsi="Amiri" w:cs="Amiri" w:eastAsia="Amiri"/>
          <w:b w:val="0"/>
          <w:i w:val="0"/>
          <w:color w:val="1F2937"/>
          <w:sz w:val="24"/>
          <w:szCs w:val="28"/>
        </w:rPr>
        <w:t>- tulisan hijab</w:t>
      </w:r>
    </w:p>
    <w:p>
      <w:pPr>
        <w:spacing w:before="40" w:after="100" w:line="269" w:lineRule="auto"/>
        <w:bidi w:val="0"/>
        <w:jc w:val="left"/>
      </w:pPr>
      <w:r>
        <w:rPr>
          <w:rFonts w:ascii="Amiri" w:hAnsi="Amiri" w:cs="Amiri" w:eastAsia="Amiri"/>
          <w:b w:val="0"/>
          <w:i w:val="0"/>
          <w:color w:val="1F2937"/>
          <w:sz w:val="24"/>
          <w:szCs w:val="28"/>
        </w:rPr>
        <w:t>- pengaturan duduk/berbaring dan pendamping sesama jenis</w:t>
      </w:r>
    </w:p>
    <w:p>
      <w:pPr>
        <w:spacing w:before="40" w:after="100" w:line="269" w:lineRule="auto"/>
        <w:bidi w:val="0"/>
        <w:jc w:val="left"/>
      </w:pPr>
      <w:r>
        <w:rPr>
          <w:rFonts w:ascii="Amiri" w:hAnsi="Amiri" w:cs="Amiri" w:eastAsia="Amiri"/>
          <w:b w:val="0"/>
          <w:i w:val="0"/>
          <w:color w:val="1F2937"/>
          <w:sz w:val="24"/>
          <w:szCs w:val="28"/>
        </w:rPr>
        <w:t>- tidak di depan pintu rumah</w:t>
      </w:r>
    </w:p>
    <w:p>
      <w:pPr>
        <w:spacing w:before="40" w:after="100" w:line="269" w:lineRule="auto"/>
        <w:bidi w:val="0"/>
        <w:jc w:val="left"/>
      </w:pPr>
      <w:r>
        <w:rPr>
          <w:rFonts w:ascii="Amiri" w:hAnsi="Amiri" w:cs="Amiri" w:eastAsia="Amiri"/>
          <w:b w:val="0"/>
          <w:i w:val="0"/>
          <w:color w:val="1F2937"/>
          <w:sz w:val="24"/>
          <w:szCs w:val="28"/>
        </w:rPr>
        <w:t>- Bukhur: Wajib menyertai yang dibacakan azimat</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Tidak mengobati di depan pintu rumah.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Mengatur posisi duduk/berbaring orang yang terkena.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bidi w:val="0"/>
        <w:spacing w:before="240" w:after="100"/>
        <w:jc w:val="left"/>
      </w:pPr>
      <w:r>
        <w:rPr>
          <w:rFonts w:ascii="Amiri" w:hAnsi="Amiri" w:cs="Amiri" w:eastAsia="Amiri"/>
          <w:b/>
          <w:i w:val="0"/>
          <w:color w:val="1F2937"/>
          <w:sz w:val="36"/>
          <w:szCs w:val="40"/>
          <w:bCs/>
        </w:rPr>
        <w:t>=== Halaman 54 — syarat enam belas sampai delapan belas dan ringkasan ===</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ثِيَابًا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pada penyempurnaan pengobatan orang yang terkena, baik lelaki maupun perempuan, tubuhnya dimandikan; jika orang-orang yang hadir mampu, hendaknya orang lain memandikannya. Kedelapan belas: ia memakai pakaian kasar. Penulis kemudian merangkum syarat-syarat yang ia sebut serasi dan tidak boleh ditinggalkan: tempat bersih; tidak ada haid; keadaan tertutup; tidak banyak bicara; golongan malam diobati malam dan golongan siang pada siang;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oleh yang hadir; bukhur hadir dan asapnya naik; tidak menggantung hirz; pengobatan hanya di bawah atap atau penutup antara dia dan langit; pekerjaan tidak di depan pintu “atau ia duduk”—susunan klausa ini ringkas dan rujukannya tidak tegas; ‘azimah yang kuat; jin terbang pada pagi dan petang; perempuan yang terkena tidak digauli dan suaminya tidak tidur bersamanya di tempat tidur; serta memandikan tubuh sebelum pekerjaan.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Memandikan orang yang terkena dengan penutup dan oleh sesama jenis</w:t>
      </w:r>
    </w:p>
    <w:p>
      <w:pPr>
        <w:spacing w:before="40" w:after="100" w:line="269" w:lineRule="auto"/>
        <w:bidi w:val="0"/>
        <w:jc w:val="left"/>
      </w:pPr>
      <w:r>
        <w:rPr>
          <w:rFonts w:ascii="Amiri" w:hAnsi="Amiri" w:cs="Amiri" w:eastAsia="Amiri"/>
          <w:b w:val="0"/>
          <w:i w:val="0"/>
          <w:color w:val="1F2937"/>
          <w:sz w:val="24"/>
          <w:szCs w:val="28"/>
        </w:rPr>
        <w:t>- pakaian kasar</w:t>
      </w:r>
    </w:p>
    <w:p>
      <w:pPr>
        <w:spacing w:before="40" w:after="100" w:line="269" w:lineRule="auto"/>
        <w:bidi w:val="0"/>
        <w:jc w:val="left"/>
      </w:pPr>
      <w:r>
        <w:rPr>
          <w:rFonts w:ascii="Amiri" w:hAnsi="Amiri" w:cs="Amiri" w:eastAsia="Amiri"/>
          <w:b w:val="0"/>
          <w:i w:val="0"/>
          <w:color w:val="1F2937"/>
          <w:sz w:val="24"/>
          <w:szCs w:val="28"/>
        </w:rPr>
        <w:t>- ‘azīmah yang kuat</w:t>
      </w:r>
    </w:p>
    <w:p>
      <w:pPr>
        <w:spacing w:before="40" w:after="100" w:line="269" w:lineRule="auto"/>
        <w:bidi w:val="0"/>
        <w:jc w:val="left"/>
      </w:pPr>
      <w:r>
        <w:rPr>
          <w:rFonts w:ascii="Amiri" w:hAnsi="Amiri" w:cs="Amiri" w:eastAsia="Amiri"/>
          <w:b w:val="0"/>
          <w:i w:val="0"/>
          <w:color w:val="1F2937"/>
          <w:sz w:val="24"/>
          <w:szCs w:val="28"/>
        </w:rPr>
        <w:t>- syarat kerja ringkasan (bersih, satr, selawat, tanpa ḥirz gantung, di bawah atap)</w:t>
      </w:r>
    </w:p>
    <w:p>
      <w:pPr>
        <w:spacing w:before="40" w:after="100" w:line="269" w:lineRule="auto"/>
        <w:bidi w:val="0"/>
        <w:jc w:val="left"/>
      </w:pPr>
      <w:r>
        <w:rPr>
          <w:rFonts w:ascii="Amiri" w:hAnsi="Amiri" w:cs="Amiri" w:eastAsia="Amiri"/>
          <w:b w:val="0"/>
          <w:i w:val="0"/>
          <w:color w:val="1F2937"/>
          <w:sz w:val="24"/>
          <w:szCs w:val="28"/>
        </w:rPr>
        <w:t>- Bukhur: Hadir dan mengepul</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Syarat 16–18 — tidak memandikan orang yang terkena tanpa penutup, baik lelaki memandikan lelaki maupun perempuan memandikan perempuan, dan mandi sebelum bekerja.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bidi w:val="0"/>
        <w:spacing w:before="240" w:after="100"/>
        <w:jc w:val="left"/>
      </w:pPr>
      <w:r>
        <w:rPr>
          <w:rFonts w:ascii="Amiri" w:hAnsi="Amiri" w:cs="Amiri" w:eastAsia="Amiri"/>
          <w:b/>
          <w:i w:val="0"/>
          <w:color w:val="1F2937"/>
          <w:sz w:val="36"/>
          <w:szCs w:val="40"/>
          <w:bCs/>
        </w:rPr>
        <w:t>=== Halaman 55 — hijab البقرة–يس, qarin yang mencintai, dan susunan bacaan ===</w:t>
      </w:r>
    </w:p>
    <w:p>
      <w:pPr>
        <w:spacing w:before="40" w:after="100" w:line="269" w:lineRule="auto"/>
        <w:bidi w:val="1"/>
        <w:jc w:val="start"/>
      </w:pP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spacing w:before="40" w:after="100" w:line="269" w:lineRule="auto"/>
        <w:bidi w:val="0"/>
        <w:jc w:val="left"/>
      </w:pPr>
      <w:r>
        <w:rPr>
          <w:rFonts w:ascii="Amiri" w:hAnsi="Amiri" w:cs="Amiri" w:eastAsia="Amiri"/>
          <w:b w:val="0"/>
          <w:i w:val="0"/>
          <w:color w:val="1F2937"/>
          <w:sz w:val="24"/>
          <w:szCs w:val="28"/>
        </w:rPr>
        <w:t>… pada dirinya [hendaklah ia meyakini] bahwa Allah Taala telah menitipkan rahasia-Nya pada sumpah-sumpah, tulisan, dan ayat-ayat yang jelas. Ia diarahkan tidak mendurhakai Allah dengan kemaluannya, tidak mandi di bawah pohon, tidak keluar pada malam hari, dan tidak mendekati perempuan pada hari-hari haid. Ia hendaknya berlindung kepada Allah dari kejahatan jin, manusia, dan setan, serta membawa hijab berisi penutup-penutup Surah al-Baqarah dan Surah Yasin, yang menurut penulis menghalanginya dari para ‘ifrit.</w:t>
      </w:r>
    </w:p>
    <w:p>
      <w:pPr>
        <w:spacing w:before="40" w:after="100" w:line="269" w:lineRule="auto"/>
        <w:bidi w:val="0"/>
        <w:jc w:val="left"/>
      </w:pPr>
      <w:r>
        <w:rPr>
          <w:rFonts w:ascii="Amiri" w:hAnsi="Amiri" w:cs="Amiri" w:eastAsia="Amiri"/>
          <w:b w:val="0"/>
          <w:i w:val="0"/>
          <w:color w:val="1F2937"/>
          <w:sz w:val="24"/>
          <w:szCs w:val="28"/>
        </w:rPr>
        <w:t>Ketahuilah, wahai saudaraku yang mukmin, penulis mengklaim bahwa qarin dari jin yang mencintai seorang perempuan akan menundukkannya, menjauhkan para lelaki darinya agar ia sendiri menggaulinya, dan menghalangi setiap pernikahan. Jika perempuan itu sudah menikah, ia dikatakan memperbanyak persoalan antara suami-istri sampai rumah rusak oleh perceraian dan ia menyendiri dengan perempuan itu. Demikian pula qarinah dari jin yang mencintai lelaki manusia dikatakan melakukan hal yang sama dan membuat istri melihat hal-hal menakutkan; kadang istri dikatakan melihat lelaki dari jin di samping suaminya atau suami melihat perempuan di samping istrinya. Penulis menyatakan hal ini sering terjadi, ia sendiri sering melihatnya dan sering mengobatinya. Jika engkau menghendaki akhir bagi qarin dan “pembunuhannya”, teks mengarahkan bacaan: al-Fatihah, awal al-Baqarah, empat penutup pertama al-Baqarah dan empat penutup terakhirnya dengan Ayat Kursi di tengah-tengah mereka, serta akhir Surah al-Hasyr.</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Hijab berisi khawātim surah al-Baqarah dan surah Yāsīn</w:t>
      </w:r>
    </w:p>
    <w:p>
      <w:pPr>
        <w:spacing w:before="40" w:after="100" w:line="269" w:lineRule="auto"/>
        <w:bidi w:val="0"/>
        <w:jc w:val="left"/>
      </w:pPr>
      <w:r>
        <w:rPr>
          <w:rFonts w:ascii="Amiri" w:hAnsi="Amiri" w:cs="Amiri" w:eastAsia="Amiri"/>
          <w:b w:val="0"/>
          <w:i w:val="0"/>
          <w:color w:val="1F2937"/>
          <w:sz w:val="24"/>
          <w:szCs w:val="28"/>
        </w:rPr>
        <w:t>- susunan bacaan al-Fātiḥah, awal al-Baqarah, empat khawātim pertama dan empat terakhir al-Baqarah dengan Ayat Kursi di tengah, dan akhir al-Ḥasyr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Larangan pendamping pada unit ini: tidak keluar pada malam hari dan tidak mendekati perempuan pada hari-hari haid.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Penjelasan bahwa qarin jin yang mencintai seseorang menghalangi pernikahan dan membuat pasangan melihat hal menakutkan.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Menghalangi ‘ifrit dan membaca susunan bacaan yang dinyatakan.</w:t>
      </w:r>
    </w:p>
    <w:p>
      <w:r>
        <w:br w:type="page"/>
      </w:r>
    </w:p>
    <w:p>
      <w:pPr>
        <w:bidi w:val="0"/>
        <w:spacing w:before="240" w:after="100"/>
        <w:jc w:val="left"/>
      </w:pPr>
      <w:r>
        <w:rPr>
          <w:rFonts w:ascii="Amiri" w:hAnsi="Amiri" w:cs="Amiri" w:eastAsia="Amiri"/>
          <w:b/>
          <w:i w:val="0"/>
          <w:color w:val="1F2937"/>
          <w:sz w:val="36"/>
          <w:szCs w:val="40"/>
          <w:bCs/>
        </w:rPr>
        <w:t>=== Halaman 56 — penutup Fasal Kedua Belas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وَسَأُعْطِي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spacing w:before="40" w:after="100" w:line="269" w:lineRule="auto"/>
        <w:bidi w:val="0"/>
        <w:jc w:val="left"/>
      </w:pPr>
      <w:r>
        <w:rPr>
          <w:rFonts w:ascii="Amiri" w:hAnsi="Amiri" w:cs="Amiri" w:eastAsia="Amiri"/>
          <w:b w:val="0"/>
          <w:i w:val="0"/>
          <w:color w:val="1F2937"/>
          <w:sz w:val="24"/>
          <w:szCs w:val="28"/>
        </w:rPr>
        <w:t>“Seandainya Kami turunkan Al-Qur'an ini kepada sebuah gunung, niscaya engkau melihatnya tunduk terpecah …” sampai akhirnya, kemudian al-Ikhlas dan al-Mu'awwidzatain tiga kali. Penulis menyatakan demikianlah engkau mengakhiri qarin dan ia “terbunuh” saat itu juga. Ketahuilah, saudaraku yang mukmin, jin terdiri atas kabilah-kabilah yang sulit diketahui jumlahnya. Menurut penulis, setiap hari muncul para pembangkang, jin terbang, ‘ifrit, dan setan yang menyakiti hamba-hamba Allah tanpa sebab selain hawa nafsu mereka; mereka mempunyai hawa nafsu persis seperti manusia.</w:t>
      </w:r>
    </w:p>
    <w:p>
      <w:pPr>
        <w:spacing w:before="40" w:after="100" w:line="269" w:lineRule="auto"/>
        <w:bidi w:val="0"/>
        <w:jc w:val="left"/>
      </w:pPr>
      <w:r>
        <w:rPr>
          <w:rFonts w:ascii="Amiri" w:hAnsi="Amiri" w:cs="Amiri" w:eastAsia="Amiri"/>
          <w:b w:val="0"/>
          <w:i w:val="0"/>
          <w:color w:val="1F2937"/>
          <w:sz w:val="24"/>
          <w:szCs w:val="28"/>
        </w:rPr>
        <w:t>Penulis berkata bahwa ia mencukupkan diri dengan penjelasan ini dan akan memberikan sebagian faedah yang menurutnya tidak dapat ditinggalkan pada masa ini, yaitu hal-hal rohani, pelepasan ikatan, ar-ribath (ikatan/pertalian; istilah teknisnya tidak dijelaskan), dan kesembuhan. Ia menutup dengan, “Allah-lah Pemberi taufik.”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Penulis menyatakan sulitnya mengetahui jumlah kabilah jin dan bahwa ia mencukupkan diri pada keterangan ini serta berjanji memberi sebagian faedah.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Menutup susunan bacaan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r>
        <w:br w:type="page"/>
      </w:r>
    </w:p>
    <w:p>
      <w:pPr>
        <w:bidi w:val="0"/>
        <w:spacing w:before="240" w:after="100"/>
        <w:jc w:val="left"/>
      </w:pPr>
      <w:r>
        <w:rPr>
          <w:rFonts w:ascii="Amiri" w:hAnsi="Amiri" w:cs="Amiri" w:eastAsia="Amiri"/>
          <w:b/>
          <w:i w:val="0"/>
          <w:color w:val="1F2937"/>
          <w:sz w:val="36"/>
          <w:szCs w:val="40"/>
          <w:bCs/>
        </w:rPr>
        <w:t>=== Halaman 57 — Fasal Ketiga Belas: doa untuk segala penyakit ===</w:t>
      </w:r>
    </w:p>
    <w:p>
      <w:pPr>
        <w:spacing w:before="40" w:after="100" w:line="269" w:lineRule="auto"/>
        <w:bidi w:val="1"/>
        <w:jc w:val="start"/>
      </w:pPr>
      <w:r>
        <w:rPr>
          <w:rFonts w:ascii="Amiri" w:hAnsi="Amiri" w:cs="Amiri" w:eastAsia="Amiri"/>
          <w:b w:val="0"/>
          <w:i w:val="0"/>
          <w:color w:val="1F2937"/>
          <w:sz w:val="42"/>
          <w:szCs w:val="46"/>
          <w:rtl/>
        </w:rPr>
        <w:t xml:space="preserve">الْفَصْلُ الثَّالِثَ عَشَرَ</w:t>
      </w:r>
    </w:p>
    <w:p>
      <w:pPr>
        <w:spacing w:before="40" w:after="100" w:line="269" w:lineRule="auto"/>
        <w:bidi w:val="1"/>
        <w:jc w:val="start"/>
      </w:pPr>
      <w:r>
        <w:rPr>
          <w:rFonts w:ascii="Amiri" w:hAnsi="Amiri" w:cs="Amiri" w:eastAsia="Amiri"/>
          <w:b w:val="0"/>
          <w:i w:val="0"/>
          <w:color w:val="1F2937"/>
          <w:sz w:val="42"/>
          <w:szCs w:val="46"/>
          <w:rtl/>
        </w:rPr>
        <w:t xml:space="preserve">فَائِدَةٌ لِلتَّدَاوِي مِنْ جَمِيعِ الْأَمْرَاضِ</w:t>
      </w:r>
    </w:p>
    <w:p>
      <w:pPr>
        <w:spacing w:before="40" w:after="100" w:line="269" w:lineRule="auto"/>
        <w:bidi w:val="1"/>
        <w:jc w:val="start"/>
      </w:pPr>
      <w:r>
        <w:rPr>
          <w:rFonts w:ascii="Amiri" w:hAnsi="Amiri" w:cs="Amiri" w:eastAsia="Amiri"/>
          <w:b w:val="0"/>
          <w:i w:val="0"/>
          <w:color w:val="1F2937"/>
          <w:sz w:val="42"/>
          <w:szCs w:val="46"/>
          <w:rtl/>
        </w:rPr>
        <w:t xml:space="preserve">بِسْمِ اللَّهِ الرَّحْمَنِ الرَّحِيمِ وَصَلَّى اللَّهُ عَلَى سَيِّدِنَا مُحَمَّدٍ وَعَلَى آلِهِ وَصَحْبِهِ وَسَلَّمَ ( لَقَدْ جَاءَكُمْ رَسُولٌ مِنْ أَنْفُسِكُمْ عَزِيزٌ عَلَيْهِ مَا عَنِتُّمْ ) إِلَى آخِرِ السُّورَةِ وَالْإِخْلَاصِ - وَالْمُعَوِّذَتَيْنِ - وَالْفَاتِحَةِ - ( وَنُنَزِّلُ مِنَ الْقُرْآنِ مَا هُوَ شِفَاءٌ وَرَحْمَةٌ لِلْمُؤْمِنِينَ ) - ( لَوْ أَنْزَلْنَا هَذَا الْقُرْآنَ عَلَى جَبَلٍ لَرَأَيْتَهُ ) إِلَى آخِرِ سُورَةِ الْحَشْرِ - اللَّهُمَّ أَنْتَ الشَّافِي وَأَنْتَ الْمُنْتَقِمُ - وَأَنْتَ الْمُعَافِي وَأَنْتَ الْمُجَلِّي - وَأَنْتَ الْوَاقِي وَأَنْتَ الْمُؤْلِمُ - وَأَنْتَ الرَّاقِي - خَلَقْتَنَا مِنْ سُلَالَةٍ مِنْ مَاءٍ مَهِينٍ - وَجَعَلْتَنَا فِي قَرَارٍ مَكِينٍ إِلَى قَدَرٍ مَعْلُومٍ - فَأَسْأَلُكَ بِأَسْمَائِكَ الْحُسْنَى وَذِكْرِكَ الْأَسْنَى وَصِفَاتِكَ الْعُلْيَا يَا مَنْ بِيَدِهِ الِابْتِلَاءُ وَالرُّقْيَا وَالْمَمَاتُ وَالْمَحْيَا وَالْعَافِيَةُ وَالشِّفَاءُ وَالْوَفَاءُ وَمَالِكَ جَمِيعِ الْأَشْيَاءِ وَخَالِقَهَا وَبَارِئَ جَمِيعِ الْأَحْيَاءِ وَرَازِقَهَا أَسْأَلُكَ بِحَقِّ حَبِيبِكَ الْأَعْظَمِ سَيِّدِنَا مُحَمَّدٍ صَلَّى اللَّهُ عَلَيْهِ وَسَلَّمَ وَبِمُعْجِزَاتِهِ وَبِحَقِّ خَلِيلِكَ إِبْرَاهِيمَ وَدَعْوَتِهِ وَبِحَقِّ رُوحِكَ عِيسَى وَرِفْعَتِهِ</w:t>
      </w:r>
    </w:p>
    <w:p>
      <w:pPr>
        <w:spacing w:before="40" w:after="100" w:line="269" w:lineRule="auto"/>
        <w:bidi w:val="0"/>
        <w:jc w:val="left"/>
      </w:pPr>
      <w:r>
        <w:rPr>
          <w:rFonts w:ascii="Amiri" w:hAnsi="Amiri" w:cs="Amiri" w:eastAsia="Amiri"/>
          <w:b w:val="0"/>
          <w:i w:val="0"/>
          <w:color w:val="1F2937"/>
          <w:sz w:val="26"/>
          <w:szCs w:val="30"/>
        </w:rPr>
        <w:t xml:space="preserve">Al-Faṣluts-tsālitsa ‘asyara</w:t>
      </w:r>
    </w:p>
    <w:p>
      <w:pPr>
        <w:spacing w:before="40" w:after="100" w:line="269" w:lineRule="auto"/>
        <w:bidi w:val="0"/>
        <w:jc w:val="left"/>
      </w:pPr>
      <w:r>
        <w:rPr>
          <w:rFonts w:ascii="Amiri" w:hAnsi="Amiri" w:cs="Amiri" w:eastAsia="Amiri"/>
          <w:b w:val="0"/>
          <w:i w:val="0"/>
          <w:color w:val="1F2937"/>
          <w:sz w:val="26"/>
          <w:szCs w:val="30"/>
        </w:rPr>
        <w:t xml:space="preserve">Fā'idatul-lit-tadāwī min jamī‘il-amrāḍ</w:t>
      </w:r>
    </w:p>
    <w:p>
      <w:pPr>
        <w:spacing w:before="40" w:after="100" w:line="269" w:lineRule="auto"/>
        <w:bidi w:val="0"/>
        <w:jc w:val="left"/>
      </w:pPr>
      <w:r>
        <w:rPr>
          <w:rFonts w:ascii="Amiri" w:hAnsi="Amiri" w:cs="Amiri" w:eastAsia="Amiri"/>
          <w:b w:val="0"/>
          <w:i w:val="0"/>
          <w:color w:val="1F2937"/>
          <w:sz w:val="26"/>
          <w:szCs w:val="30"/>
        </w:rPr>
        <w:t xml:space="preserve">Bismillāhir-raḥmānir-raḥīm wa ṣallallāhu ‘alā sayyidinā muḥammadin wa ‘alā ālihī wa ṣaḥbihī wa sallam. (Laqad jā'akum rasūlum-min anfusikum ‘azīzun ‘alaihi mā ‘anittum) ilā ākhiris-sūrati, wal-ikhlāṣi, wal-mu‘awwiżataini, wal-fātiḥati. (Wa nunazzilu minal-qur'āni mā huwa syifā'uw-wa raḥmatul-lil-mu'minīna). (Lau anzalnā hāżal-qur'āna ‘alā jabalil-lara'aitahū) ilā ākhiri sūratil-ḥasyr.</w:t>
      </w:r>
    </w:p>
    <w:p>
      <w:pPr>
        <w:spacing w:before="40" w:after="100" w:line="269" w:lineRule="auto"/>
        <w:bidi w:val="0"/>
        <w:jc w:val="left"/>
      </w:pPr>
      <w:r>
        <w:rPr>
          <w:rFonts w:ascii="Amiri" w:hAnsi="Amiri" w:cs="Amiri" w:eastAsia="Amiri"/>
          <w:b w:val="0"/>
          <w:i w:val="0"/>
          <w:color w:val="1F2937"/>
          <w:sz w:val="26"/>
          <w:szCs w:val="30"/>
        </w:rPr>
        <w:t xml:space="preserve">Allāhumma antasy-syāfī wa antal-muntaqimu, wa antal-mu‘āfī wa antal-mujallī, wa antal-wāqī wa antal-mu'limu, wa antar-rāqī. Khalaqtanā min sulālatim-mim-mā'im-mahīnin, wa ja‘altanā fī qarārim-makīnin, ilā qadarim-ma‘lūm.</w:t>
      </w:r>
    </w:p>
    <w:p>
      <w:pPr>
        <w:spacing w:before="40" w:after="100" w:line="269" w:lineRule="auto"/>
        <w:bidi w:val="0"/>
        <w:jc w:val="left"/>
      </w:pPr>
      <w:r>
        <w:rPr>
          <w:rFonts w:ascii="Amiri" w:hAnsi="Amiri" w:cs="Amiri" w:eastAsia="Amiri"/>
          <w:b w:val="0"/>
          <w:i w:val="0"/>
          <w:color w:val="1F2937"/>
          <w:sz w:val="26"/>
          <w:szCs w:val="30"/>
        </w:rPr>
        <w:t xml:space="preserve">Fa-as'aluka bi'asmā'ikal-ḥusnā wa żikrikal-asnā wa ṣifātikal-‘ulyā, yā mam-biyadihil-ibtilā'u war-ruqyā wal-mamātu wal-maḥyā wal-‘āfiyatu wasy-syifā'u wal-wafā'u wa mālika jamī‘il-asyyā'i wa khāliQahā wa bāri'a jamī‘il-aḥyā'i wa rāziQahā. As'aluka biḥaqqi ḥabībikal-a‘ẓami sayyidinā muḥammadin ṣallallāhu ‘alaihi wa sallama wa bimu‘jizātihī, wa biḥaqqi khalīlika ibrāhīma wa da‘watihī, wa biḥaqqi rūḥika ‘īsā wa rif‘atihī...</w:t>
      </w:r>
    </w:p>
    <w:p>
      <w:pPr>
        <w:spacing w:before="40" w:after="100" w:line="269" w:lineRule="auto"/>
        <w:bidi w:val="0"/>
        <w:jc w:val="left"/>
      </w:pPr>
      <w:r>
        <w:rPr>
          <w:rFonts w:ascii="Amiri" w:hAnsi="Amiri" w:cs="Amiri" w:eastAsia="Amiri"/>
          <w:b w:val="0"/>
          <w:i w:val="0"/>
          <w:color w:val="1F2937"/>
          <w:sz w:val="24"/>
          <w:szCs w:val="28"/>
        </w:rPr>
        <w:t xml:space="preserve">Fasal Ketiga Belas</w:t>
      </w:r>
    </w:p>
    <w:p>
      <w:pPr>
        <w:spacing w:before="40" w:after="100" w:line="269" w:lineRule="auto"/>
        <w:bidi w:val="0"/>
        <w:jc w:val="left"/>
      </w:pPr>
      <w:r>
        <w:rPr>
          <w:rFonts w:ascii="Amiri" w:hAnsi="Amiri" w:cs="Amiri" w:eastAsia="Amiri"/>
          <w:b w:val="0"/>
          <w:i w:val="0"/>
          <w:color w:val="1F2937"/>
          <w:sz w:val="24"/>
          <w:szCs w:val="28"/>
        </w:rPr>
        <w:t xml:space="preserve">Faidah Untuk Pengobatan Dari Segala Macam Penyakit</w:t>
      </w:r>
    </w:p>
    <w:p>
      <w:pPr>
        <w:spacing w:before="40" w:after="100" w:line="269" w:lineRule="auto"/>
        <w:bidi w:val="0"/>
        <w:jc w:val="left"/>
      </w:pPr>
      <w:r>
        <w:rPr>
          <w:rFonts w:ascii="Amiri" w:hAnsi="Amiri" w:cs="Amiri" w:eastAsia="Amiri"/>
          <w:b w:val="0"/>
          <w:i w:val="0"/>
          <w:color w:val="1F2937"/>
          <w:sz w:val="24"/>
          <w:szCs w:val="28"/>
        </w:rPr>
        <w:t xml:space="preserve">Dengan menyebut nama Allah Yang Maha Pengasih lagi Maha Penyayang. Semoga selawat dan salam senantiasa tercurah kepada junjungan kita Nabi Muhammad, beserta keluarga dan para sahabatnya.</w:t>
      </w:r>
    </w:p>
    <w:p>
      <w:pPr>
        <w:spacing w:before="40" w:after="100" w:line="269" w:lineRule="auto"/>
        <w:bidi w:val="0"/>
        <w:jc w:val="left"/>
      </w:pPr>
      <w:r>
        <w:rPr>
          <w:rFonts w:ascii="Amiri" w:hAnsi="Amiri" w:cs="Amiri" w:eastAsia="Amiri"/>
          <w:b w:val="0"/>
          <w:i w:val="0"/>
          <w:color w:val="1F2937"/>
          <w:sz w:val="24"/>
          <w:szCs w:val="28"/>
        </w:rPr>
        <w:t xml:space="preserve">(Bacalah ayat): "Sungguh telah datang kepadamu seorang Rasul dari kaummu sendiri, berat terasa olehnya penderitaanmu..." (QS. At-Taubah: 128) hingga akhir surah, lalu Surah Al-Ikhlas, Al-Mu'awwidzatain (Al-Falaq &amp; An-Nas), dan Al-Fatihah.</w:t>
      </w:r>
    </w:p>
    <w:p>
      <w:pPr>
        <w:spacing w:before="40" w:after="100" w:line="269" w:lineRule="auto"/>
        <w:bidi w:val="0"/>
        <w:jc w:val="left"/>
      </w:pPr>
      <w:r>
        <w:rPr>
          <w:rFonts w:ascii="Amiri" w:hAnsi="Amiri" w:cs="Amiri" w:eastAsia="Amiri"/>
          <w:b w:val="0"/>
          <w:i w:val="0"/>
          <w:color w:val="1F2937"/>
          <w:sz w:val="24"/>
          <w:szCs w:val="28"/>
        </w:rPr>
        <w:t xml:space="preserve">(Lalu bacalah): "Dan Kami turunkan dari Al-Qur'an suatu yang menjadi penawar/obat dan rahmat bagi orang-orang yang beriman." (QS. Al-Isra': 82).</w:t>
      </w:r>
    </w:p>
    <w:p>
      <w:pPr>
        <w:spacing w:before="40" w:after="100" w:line="269" w:lineRule="auto"/>
        <w:bidi w:val="0"/>
        <w:jc w:val="left"/>
      </w:pPr>
      <w:r>
        <w:rPr>
          <w:rFonts w:ascii="Amiri" w:hAnsi="Amiri" w:cs="Amiri" w:eastAsia="Amiri"/>
          <w:b w:val="0"/>
          <w:i w:val="0"/>
          <w:color w:val="1F2937"/>
          <w:sz w:val="24"/>
          <w:szCs w:val="28"/>
        </w:rPr>
        <w:t xml:space="preserve">(Lalu bacalah): "Kalau sekiranya Kami menurunkan Al-Qur'an ini kepada sebuah gunung, pasti kamu akan melihatnya tunduk terpecah belah..." (QS. Al-Hasyr: 21) hingga akhir surah Al-Hasyr.</w:t>
      </w:r>
    </w:p>
    <w:p>
      <w:pPr>
        <w:spacing w:before="40" w:after="100" w:line="269" w:lineRule="auto"/>
        <w:bidi w:val="0"/>
        <w:jc w:val="left"/>
      </w:pPr>
      <w:r>
        <w:rPr>
          <w:rFonts w:ascii="Amiri" w:hAnsi="Amiri" w:cs="Amiri" w:eastAsia="Amiri"/>
          <w:b w:val="0"/>
          <w:i w:val="0"/>
          <w:color w:val="1F2937"/>
          <w:sz w:val="24"/>
          <w:szCs w:val="28"/>
        </w:rPr>
        <w:t xml:space="preserve">"Ya Allah, Engkaulah Yang Maha Menyembuhkan dan Engkaulah Yang Maha Membalas. Engkaulah Yang Maha Menyelamatkan dan Engkaulah Yang Maha Menyingkap. Engkaulah Yang Maha Menjaga dan Engkaulah Yang Memberi rasa sakit. Engkaulah Yang Maha Mengobati (Meruqyah). Engkau telah menciptakan kami dari saripati air yang hina, lalu Engkau jadikan kami dalam tempat yang kokoh (rahim) sampai waktu yang ditentukan. Maka aku memohon kepada-Mu dengan Asma'ul Husna-Mu, sebutan-Mu yang mulia, dan sifat-sifat-Mu yang luhur; Wahai Zat yang di Tangan-Nya (kekuasaan-Nya) segala cobaan, pengobatan, kematian, kehidupan, keselamatan, kesembuhan, dan pemenuhan janji. Wahai Pemilik segala sesuatu dan Penciptanya, wahai Yang Mengadakan segala makhluk hidup dan Yang Memberi rezeki kepada mereka. Aku memohon kepada-Mu demi hak kekasih-Mu yang agung, junjungan kita Nabi Muhammad SAW beserta mukjizat-mukjizatnya; demi hak kekasih-Mu Ibrahim dan seruannya; demi hak Ruh-Mu Isa dan derajatnya yang diangkat..."</w:t>
      </w:r>
    </w:p>
    <w:p>
      <w:r>
        <w:br w:type="page"/>
      </w:r>
    </w:p>
    <w:p>
      <w:pPr>
        <w:bidi w:val="0"/>
        <w:spacing w:before="240" w:after="100"/>
        <w:jc w:val="left"/>
      </w:pPr>
      <w:r>
        <w:rPr>
          <w:rFonts w:ascii="Amiri" w:hAnsi="Amiri" w:cs="Amiri" w:eastAsia="Amiri"/>
          <w:b/>
          <w:i w:val="0"/>
          <w:color w:val="1F2937"/>
          <w:sz w:val="36"/>
          <w:szCs w:val="40"/>
          <w:bCs/>
        </w:rPr>
        <w:t>=== Halaman 58 — penutup doa dan wafaq مخمس (rajah) ===</w:t>
      </w:r>
    </w:p>
    <w:p>
      <w:pPr>
        <w:spacing w:before="40" w:after="100" w:line="269" w:lineRule="auto"/>
        <w:bidi w:val="1"/>
        <w:jc w:val="start"/>
      </w:pPr>
      <w:r>
        <w:rPr>
          <w:rFonts w:ascii="Amiri" w:hAnsi="Amiri" w:cs="Amiri" w:eastAsia="Amiri"/>
          <w:b w:val="0"/>
          <w:i w:val="0"/>
          <w:color w:val="1F2937"/>
          <w:sz w:val="42"/>
          <w:szCs w:val="46"/>
          <w:rtl/>
        </w:rPr>
        <w:t xml:space="preserve">وَبِحَقِّ صَفِيِّكَ نُوحٍ وَسَفِينَتِهِ وَمَا تَنَاسَلَ بَيْنَهُمَا مِنَ الْأَنْبِيَاءِ وَالْمُرْسَلِينَ اشْفِنِي بِشِفَائِكَ وَدَاوِنِي بِدَوَائِكَ وَعَافِنِي بِعَافِيَتِكَ وَبِمُعَافَاتِكَ فَإِنَّكَ لَا إِلَهَ إِلَّا أَنْتَ وَلَا رَبَّ سِوَاكَ وَالْحَوْقَلَةِ وَصَلَّى اللَّهُ عَلَى سَيِّدِنَا مُحَمَّدٍ وَعَلَى آلِهِ وَصَحْبِهِ .</w:t>
      </w:r>
    </w:p>
    <w:p>
      <w:pPr>
        <w:spacing w:before="40" w:after="100" w:line="269" w:lineRule="auto"/>
        <w:bidi w:val="1"/>
        <w:jc w:val="start"/>
      </w:pPr>
      <w:r>
        <w:rPr>
          <w:rFonts w:ascii="Amiri" w:hAnsi="Amiri" w:cs="Amiri" w:eastAsia="Amiri"/>
          <w:b w:val="0"/>
          <w:i w:val="0"/>
          <w:color w:val="1F2937"/>
          <w:sz w:val="42"/>
          <w:szCs w:val="46"/>
          <w:rtl/>
        </w:rPr>
        <w:t xml:space="preserve">"مُخَمَّسٌ لِجَمِيعِ الْأَمْرَاضِ يُمْحَى وَيُسْقَى"</w:t>
      </w:r>
    </w:p>
    <w:p>
      <w:pPr>
        <w:spacing w:before="40" w:after="100" w:line="269" w:lineRule="auto"/>
        <w:bidi w:val="0"/>
        <w:jc w:val="left"/>
      </w:pPr>
      <w:r>
        <w:rPr>
          <w:rFonts w:ascii="Amiri" w:hAnsi="Amiri" w:cs="Amiri" w:eastAsia="Amiri"/>
          <w:b w:val="0"/>
          <w:i w:val="0"/>
          <w:color w:val="1F2937"/>
          <w:sz w:val="26"/>
          <w:szCs w:val="30"/>
        </w:rPr>
        <w:t xml:space="preserve">...wa biḥaqqi ṣafiyyika nūḥin wa safīnatihī wa mā tanāsala bainahumā minal-ambiyā'i wal-mursalīna. Iṣyfinī bisyifā'ika, wa dāwinī bidawā'ika, wa ‘āfinī bi‘āfiyatika wa bimu‘āfātika, fa'innaka lā ilāha illā anta wa lā rabba siwāka. (Wal-ḥauqalatu). Wa ṣallallāhu ‘alā sayyidinā muḥammadin wa ‘alā ālihī wa ṣaḥbihī.</w:t>
      </w:r>
    </w:p>
    <w:p>
      <w:pPr>
        <w:spacing w:before="40" w:after="100" w:line="269" w:lineRule="auto"/>
        <w:bidi w:val="0"/>
        <w:jc w:val="left"/>
      </w:pPr>
      <w:r>
        <w:rPr>
          <w:rFonts w:ascii="Amiri" w:hAnsi="Amiri" w:cs="Amiri" w:eastAsia="Amiri"/>
          <w:b w:val="0"/>
          <w:i w:val="0"/>
          <w:color w:val="1F2937"/>
          <w:sz w:val="26"/>
          <w:szCs w:val="30"/>
        </w:rPr>
        <w:t xml:space="preserve">Mukhammasun lijamī‘il-amrāḍi yumḥā wa yusqā.</w:t>
      </w:r>
    </w:p>
    <w:p>
      <w:pPr>
        <w:spacing w:before="40" w:after="100" w:line="269" w:lineRule="auto"/>
        <w:bidi w:val="0"/>
        <w:jc w:val="left"/>
      </w:pPr>
      <w:r>
        <w:rPr>
          <w:rFonts w:ascii="Amiri" w:hAnsi="Amiri" w:cs="Amiri" w:eastAsia="Amiri"/>
          <w:b w:val="0"/>
          <w:i w:val="0"/>
          <w:color w:val="1F2937"/>
          <w:sz w:val="24"/>
          <w:szCs w:val="28"/>
        </w:rPr>
        <w:t xml:space="preserve">"...dan demi hak hamba pilihan-Mu Nuh dan bahteranya, serta demi para nabi dan rasul yang silsilahnya lahir di antara keduanya. Sembuhkanlah aku dengan kesembuhan dari-Mu, obatilah aku dengan obat dari-Mu, dan selamatkanlah aku dengan keselamatan dan pemeliharaan-Mu. Karena sesungguhnya tiada tuhan melainkan Engkau, dan tiada tuhan (penguasa) selain-Mu." (Lalu bacalah Hauqalah: La haula wa la quwwata illa billahil 'aliyyil 'azhim). Dan semoga selawat Allah tercurah kepada junjungan kita Nabi Muhammad, beserta keluarga dan para sahabatnya.</w:t>
      </w:r>
    </w:p>
    <w:p>
      <w:pPr>
        <w:spacing w:before="40" w:after="100" w:line="269" w:lineRule="auto"/>
        <w:bidi w:val="0"/>
        <w:jc w:val="left"/>
      </w:pPr>
      <w:r>
        <w:rPr>
          <w:rFonts w:ascii="Amiri" w:hAnsi="Amiri" w:cs="Amiri" w:eastAsia="Amiri"/>
          <w:b w:val="0"/>
          <w:i w:val="0"/>
          <w:color w:val="1F2937"/>
          <w:sz w:val="24"/>
          <w:szCs w:val="28"/>
        </w:rPr>
        <w:t xml:space="preserve">(Tabel Wafaq Mukhammas)</w:t>
      </w:r>
    </w:p>
    <w:p>
      <w:pPr>
        <w:spacing w:before="40" w:after="100" w:line="269" w:lineRule="auto"/>
        <w:bidi w:val="0"/>
        <w:jc w:val="left"/>
      </w:pPr>
      <w:r>
        <w:rPr>
          <w:rFonts w:ascii="Amiri" w:hAnsi="Amiri" w:cs="Amiri" w:eastAsia="Amiri"/>
          <w:b w:val="0"/>
          <w:i w:val="0"/>
          <w:color w:val="1F2937"/>
          <w:sz w:val="24"/>
          <w:szCs w:val="28"/>
        </w:rPr>
        <w:t xml:space="preserve">"Ini adalah (wafaq) Mukhammas untuk seluruh penyakit, dihapus (dengan air) dan diminumkan."</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Berdasarkan Halaman 57 dan 58, fasal ini menjelaskan tata cara pengobatan menyeluruh (segala jenis penyakit medis maupun non-medis) melalui media air dan tulisan rajah (Wifiq).</w:t>
      </w:r>
    </w:p>
    <w:p>
      <w:pPr>
        <w:spacing w:before="40" w:after="100" w:line="269" w:lineRule="auto"/>
        <w:bidi w:val="0"/>
        <w:jc w:val="left"/>
      </w:pPr>
      <w:r>
        <w:rPr>
          <w:rFonts w:ascii="Amiri" w:hAnsi="Amiri" w:cs="Amiri" w:eastAsia="Amiri"/>
          <w:b w:val="0"/>
          <w:i w:val="0"/>
          <w:color w:val="1F2937"/>
          <w:sz w:val="24"/>
          <w:szCs w:val="28"/>
        </w:rPr>
        <w:t xml:space="preserve">Langkah-Langkah Pengobatan:</w:t>
      </w:r>
    </w:p>
    <w:p>
      <w:pPr>
        <w:spacing w:before="40" w:after="100" w:line="269" w:lineRule="auto"/>
        <w:bidi w:val="0"/>
        <w:jc w:val="left"/>
      </w:pPr>
      <w:r>
        <w:rPr>
          <w:rFonts w:ascii="Amiri" w:hAnsi="Amiri" w:cs="Amiri" w:eastAsia="Amiri"/>
          <w:b w:val="0"/>
          <w:i w:val="0"/>
          <w:color w:val="1F2937"/>
          <w:sz w:val="24"/>
          <w:szCs w:val="28"/>
        </w:rPr>
        <w:t xml:space="preserve">- Penulisan Wafaq &amp; Ayat: Tulislah Wafaq Mukhammas (Tabel 5x5) yang tertera pada halaman 58 di atas media yang bersih (biasanya menggunakan piring putih polos atau kertas bersih dengan tinta za'faran).</w:t>
      </w:r>
    </w:p>
    <w:p>
      <w:pPr>
        <w:spacing w:before="40" w:after="100" w:line="269" w:lineRule="auto"/>
        <w:bidi w:val="0"/>
        <w:jc w:val="left"/>
      </w:pPr>
      <w:r>
        <w:rPr>
          <w:rFonts w:ascii="Amiri" w:hAnsi="Amiri" w:cs="Amiri" w:eastAsia="Amiri"/>
          <w:b w:val="0"/>
          <w:i w:val="0"/>
          <w:color w:val="1F2937"/>
          <w:sz w:val="24"/>
          <w:szCs w:val="28"/>
        </w:rPr>
        <w:t xml:space="preserve">- Pengisian Kolom "At-Tawkil": Pada kotak tengah wafaq yang bertuliskan kata التوكيل (At-Tawkil), kolom tersebut tidak ditulis persis seperti kalimatnya, melainkan diisi dengan doa/perintah agar penyakit sang pasien diangkat (misal: Tawakkalu ya khuddama hazal wafaq bishifa'i... [nama pasien]).</w:t>
      </w:r>
    </w:p>
    <w:p>
      <w:pPr>
        <w:spacing w:before="40" w:after="100" w:line="269" w:lineRule="auto"/>
        <w:bidi w:val="0"/>
        <w:jc w:val="left"/>
      </w:pPr>
      <w:r>
        <w:rPr>
          <w:rFonts w:ascii="Amiri" w:hAnsi="Amiri" w:cs="Amiri" w:eastAsia="Amiri"/>
          <w:b w:val="0"/>
          <w:i w:val="0"/>
          <w:color w:val="1F2937"/>
          <w:sz w:val="24"/>
          <w:szCs w:val="28"/>
        </w:rPr>
        <w:t xml:space="preserve">- Pembacaan Doa: Setelah menulis wafaq, bacakan doa perlindungan dari Halaman 57 secara berurutan:</w:t>
      </w:r>
    </w:p>
    <w:p>
      <w:pPr>
        <w:spacing w:before="40" w:after="100" w:line="269" w:lineRule="auto"/>
        <w:bidi w:val="0"/>
        <w:jc w:val="left"/>
      </w:pPr>
      <w:r>
        <w:rPr>
          <w:rFonts w:ascii="Amiri" w:hAnsi="Amiri" w:cs="Amiri" w:eastAsia="Amiri"/>
          <w:b w:val="0"/>
          <w:i w:val="0"/>
          <w:color w:val="1F2937"/>
          <w:sz w:val="24"/>
          <w:szCs w:val="28"/>
        </w:rPr>
        <w:t xml:space="preserve">  - Ayat Laqad Ja'akum (At-Taubah: 128-129).</w:t>
      </w:r>
    </w:p>
    <w:p>
      <w:pPr>
        <w:spacing w:before="40" w:after="100" w:line="269" w:lineRule="auto"/>
        <w:bidi w:val="0"/>
        <w:jc w:val="left"/>
      </w:pPr>
      <w:r>
        <w:rPr>
          <w:rFonts w:ascii="Amiri" w:hAnsi="Amiri" w:cs="Amiri" w:eastAsia="Amiri"/>
          <w:b w:val="0"/>
          <w:i w:val="0"/>
          <w:color w:val="1F2937"/>
          <w:sz w:val="24"/>
          <w:szCs w:val="28"/>
        </w:rPr>
        <w:t xml:space="preserve">  - Surah Al-Ikhlas, Al-Falaq, An-Nas, dan Al-Fatihah.</w:t>
      </w:r>
    </w:p>
    <w:p>
      <w:pPr>
        <w:spacing w:before="40" w:after="100" w:line="269" w:lineRule="auto"/>
        <w:bidi w:val="0"/>
        <w:jc w:val="left"/>
      </w:pPr>
      <w:r>
        <w:rPr>
          <w:rFonts w:ascii="Amiri" w:hAnsi="Amiri" w:cs="Amiri" w:eastAsia="Amiri"/>
          <w:b w:val="0"/>
          <w:i w:val="0"/>
          <w:color w:val="1F2937"/>
          <w:sz w:val="24"/>
          <w:szCs w:val="28"/>
        </w:rPr>
        <w:t xml:space="preserve">  - Ayat Wa nunazzilu minal qur'an... (Al-Isra': 82).</w:t>
      </w:r>
    </w:p>
    <w:p>
      <w:pPr>
        <w:spacing w:before="40" w:after="100" w:line="269" w:lineRule="auto"/>
        <w:bidi w:val="0"/>
        <w:jc w:val="left"/>
      </w:pPr>
      <w:r>
        <w:rPr>
          <w:rFonts w:ascii="Amiri" w:hAnsi="Amiri" w:cs="Amiri" w:eastAsia="Amiri"/>
          <w:b w:val="0"/>
          <w:i w:val="0"/>
          <w:color w:val="1F2937"/>
          <w:sz w:val="24"/>
          <w:szCs w:val="28"/>
        </w:rPr>
        <w:t xml:space="preserve">  - Akhir Surah Al-Hasyr (ayat 21-24).</w:t>
      </w:r>
    </w:p>
    <w:p>
      <w:pPr>
        <w:spacing w:before="40" w:after="100" w:line="269" w:lineRule="auto"/>
        <w:bidi w:val="0"/>
        <w:jc w:val="left"/>
      </w:pPr>
      <w:r>
        <w:rPr>
          <w:rFonts w:ascii="Amiri" w:hAnsi="Amiri" w:cs="Amiri" w:eastAsia="Amiri"/>
          <w:b w:val="0"/>
          <w:i w:val="0"/>
          <w:color w:val="1F2937"/>
          <w:sz w:val="24"/>
          <w:szCs w:val="28"/>
        </w:rPr>
        <w:t xml:space="preserve">  - Doa munajat kesembuhan (dari kalimat Allahumma Antash Syafi... hingga selesai di halaman 58).</w:t>
      </w:r>
    </w:p>
    <w:p>
      <w:pPr>
        <w:spacing w:before="40" w:after="100" w:line="269" w:lineRule="auto"/>
        <w:bidi w:val="0"/>
        <w:jc w:val="left"/>
      </w:pPr>
      <w:r>
        <w:rPr>
          <w:rFonts w:ascii="Amiri" w:hAnsi="Amiri" w:cs="Amiri" w:eastAsia="Amiri"/>
          <w:b w:val="0"/>
          <w:i w:val="0"/>
          <w:color w:val="1F2937"/>
          <w:sz w:val="24"/>
          <w:szCs w:val="28"/>
        </w:rPr>
        <w:t xml:space="preserve">  - Ditutup dengan Hauqalah dan Selawat Nabi.</w:t>
      </w:r>
    </w:p>
    <w:p>
      <w:pPr>
        <w:spacing w:before="40" w:after="100" w:line="269" w:lineRule="auto"/>
        <w:bidi w:val="0"/>
        <w:jc w:val="left"/>
      </w:pPr>
      <w:r>
        <w:rPr>
          <w:rFonts w:ascii="Amiri" w:hAnsi="Amiri" w:cs="Amiri" w:eastAsia="Amiri"/>
          <w:b w:val="0"/>
          <w:i w:val="0"/>
          <w:color w:val="1F2937"/>
          <w:sz w:val="24"/>
          <w:szCs w:val="28"/>
        </w:rPr>
        <w:t xml:space="preserve">- Peleburan (Al-Mahwu): Sesuai instruksi di bawah tabel wafaq (Yumha wa Yusqa), tulisan rajah tersebut kemudian dilebur/dilarutkan menggunakan air bersih.</w:t>
      </w:r>
    </w:p>
    <w:p>
      <w:pPr>
        <w:spacing w:before="40" w:after="100" w:line="269" w:lineRule="auto"/>
        <w:bidi w:val="0"/>
        <w:jc w:val="left"/>
      </w:pPr>
      <w:r>
        <w:rPr>
          <w:rFonts w:ascii="Amiri" w:hAnsi="Amiri" w:cs="Amiri" w:eastAsia="Amiri"/>
          <w:b w:val="0"/>
          <w:i w:val="0"/>
          <w:color w:val="1F2937"/>
          <w:sz w:val="24"/>
          <w:szCs w:val="28"/>
        </w:rPr>
        <w:t xml:space="preserve">- Diminumkan: Air lunturan rajah tersebut kemudian diminumkan kepada orang yang sakit.</w:t>
      </w:r>
    </w:p>
    <w:p>
      <w:r>
        <w:br w:type="page"/>
      </w:r>
    </w:p>
    <w:p>
      <w:pPr>
        <w:bidi w:val="0"/>
        <w:spacing w:before="240" w:after="100"/>
        <w:jc w:val="left"/>
      </w:pPr>
      <w:r>
        <w:rPr>
          <w:rFonts w:ascii="Amiri" w:hAnsi="Amiri" w:cs="Amiri" w:eastAsia="Amiri"/>
          <w:b/>
          <w:i w:val="0"/>
          <w:color w:val="1F2937"/>
          <w:sz w:val="36"/>
          <w:szCs w:val="40"/>
          <w:bCs/>
        </w:rPr>
        <w:t>=== Halaman 59 — qarin dan kritik terhadap pengakuan palsu ===</w:t>
      </w:r>
    </w:p>
    <w:p>
      <w:pPr>
        <w:spacing w:before="40" w:after="100" w:line="269" w:lineRule="auto"/>
        <w:bidi w:val="1"/>
        <w:jc w:val="start"/>
      </w:pPr>
      <w:r>
        <w:rPr>
          <w:rFonts w:ascii="Amiri" w:hAnsi="Amiri" w:cs="Amiri" w:eastAsia="Amiri"/>
          <w:b w:val="0"/>
          <w:i w:val="0"/>
          <w:color w:val="1F2937"/>
          <w:sz w:val="42"/>
          <w:szCs w:val="46"/>
          <w:rtl/>
        </w:rPr>
        <w:t xml:space="preserve">الْقَرِينُ وَعِلَاجُهُ</w:t>
      </w:r>
    </w:p>
    <w:p>
      <w:pPr>
        <w:spacing w:before="40" w:after="100" w:line="269" w:lineRule="auto"/>
        <w:bidi w:val="1"/>
        <w:jc w:val="start"/>
      </w:pPr>
      <w:r>
        <w:rPr>
          <w:rFonts w:ascii="Amiri" w:hAnsi="Amiri" w:cs="Amiri" w:eastAsia="Amiri"/>
          <w:b w:val="0"/>
          <w:i w:val="0"/>
          <w:color w:val="1F2937"/>
          <w:sz w:val="42"/>
          <w:szCs w:val="46"/>
          <w:rtl/>
        </w:rPr>
        <w:t xml:space="preserve">وَالْمُلُوكُ الرُّوحَانِيَّةُ</w:t>
      </w:r>
    </w:p>
    <w:p>
      <w:pPr>
        <w:spacing w:before="40" w:after="100" w:line="269" w:lineRule="auto"/>
        <w:bidi w:val="1"/>
        <w:jc w:val="start"/>
      </w:pPr>
      <w:r>
        <w:rPr>
          <w:rFonts w:ascii="Amiri" w:hAnsi="Amiri" w:cs="Amiri" w:eastAsia="Amiri"/>
          <w:b w:val="0"/>
          <w:i w:val="0"/>
          <w:color w:val="1F2937"/>
          <w:sz w:val="42"/>
          <w:szCs w:val="46"/>
          <w:rtl/>
        </w:rPr>
        <w:t xml:space="preserve">أَعْلَمُ أَخِي الْمُؤْمِنَ أَنَّ هُنَاكَ فِي عَالَمِ الْجِنِّ كَمَا هُوَ الْحَالُ فِي عَالَمِ الْإِنْسِ فَعِنْدَهُمَا الْأَطِبَّاءُ وَالشَّيَاطِينُ وَالْعَفَارِيتُ وَهُنَاكَ قَبَائِلُ كَثِيرَةٌ حَصْرُهَا عِنْدَ اللَّهِ وَحْدَهُ وَيُوجَدُ رِجَالٌ وَنِسَاءٌ مِنَ الْإِنْسِ لَا يَعْلَمُونَ شَيْئاً عَنْ هَذَا الْعَالَمِ وَيَدَّعُونَ الْعِلْمَ وَهُمْ دَجَّالُونَ وَكَذَّابُونَ وَيُصَدِّقُونَ أَنْفُسَهُمْ وَمِنْهُمْ مَنْ يَقُولُ إِنَّهُ يُحَارِبُ مَعَ الْجَانِّ جَانٌّ آخَرُ فَهُوَ كَاذِبٌ وَإِذَا نَظَرْتَ إِلَى حَالِهِ الْآنَ تَجِدُهُ مَرِيضاً فَتَقُولُ لَهُ لِمَاذَا لَا يُعَالِجُكَ الْجَانُّ فَيَقُولُ لَكَ إِنَّهُ فِي سَبِيلِهِ إِلَى الشِّفَاءِ لِأَنَّ الْجَانَّ فِعْلًا يُعَالِجُهُ - وَيَسْتَمِرُّ هَكَذَا سِنِينَ دُونَ شِفَاءٍ لِأَنَّهُ كَاذِبٌ وَلَا يَعْرِفُ أَيَّ شَيْءٍ عَنْهُمْ .</w:t>
      </w:r>
    </w:p>
    <w:p>
      <w:pPr>
        <w:spacing w:before="40" w:after="100" w:line="269" w:lineRule="auto"/>
        <w:bidi w:val="1"/>
        <w:jc w:val="start"/>
      </w:pPr>
      <w:r>
        <w:rPr>
          <w:rFonts w:ascii="Amiri" w:hAnsi="Amiri" w:cs="Amiri" w:eastAsia="Amiri"/>
          <w:b w:val="0"/>
          <w:i w:val="0"/>
          <w:color w:val="1F2937"/>
          <w:sz w:val="42"/>
          <w:szCs w:val="46"/>
          <w:rtl/>
        </w:rPr>
        <w:t xml:space="preserve">وَلِكَيْ تَعْلَمَ يَا أَخِي الْمُؤْمِنَ الْحَقِيقَةَ فَيَجِبُ أَنْ تَعْرِفَ عِدَّةَ أَشْيَاءَ أَوَّلُهَا - الْأَيَّامُ - الْأَبْرَاجُ - أَسْمَاءُ الْقَمَرِ - أَسْمَاءُ السَّلَاطِينِ الْمَلَائِكَةِ - أَسْمَاءُ الْمُلُوكِ السَّبْعَةِ - أَسْمَاءُ الرُّوحَانِيَّةِ السَّبْعَةِ - أَسْمَاءُ الدَّرَارِي السَّبْعَةِ - أَسْمَاءُ</w:t>
      </w:r>
    </w:p>
    <w:p>
      <w:pPr>
        <w:spacing w:before="40" w:after="100" w:line="269" w:lineRule="auto"/>
        <w:bidi w:val="0"/>
        <w:jc w:val="left"/>
      </w:pPr>
      <w:r>
        <w:rPr>
          <w:rFonts w:ascii="Amiri" w:hAnsi="Amiri" w:cs="Amiri" w:eastAsia="Amiri"/>
          <w:b w:val="0"/>
          <w:i w:val="0"/>
          <w:color w:val="1F2937"/>
          <w:sz w:val="26"/>
          <w:szCs w:val="30"/>
        </w:rPr>
        <w:t xml:space="preserve">Al-qarīnu wa ‘ilājuhū wal-mulūkur-rūḥāniyyah.</w:t>
      </w:r>
    </w:p>
    <w:p>
      <w:pPr>
        <w:spacing w:before="40" w:after="100" w:line="269" w:lineRule="auto"/>
        <w:bidi w:val="0"/>
        <w:jc w:val="left"/>
      </w:pPr>
      <w:r>
        <w:rPr>
          <w:rFonts w:ascii="Amiri" w:hAnsi="Amiri" w:cs="Amiri" w:eastAsia="Amiri"/>
          <w:b w:val="0"/>
          <w:i w:val="0"/>
          <w:color w:val="1F2937"/>
          <w:sz w:val="26"/>
          <w:szCs w:val="30"/>
        </w:rPr>
        <w:t xml:space="preserve">A‘lamu akhīl-mu'mina anna hunāka fī ‘ālamil-jinni kamā huwal-ḥālu fī ‘ālamil-insi fa‘indahumāl-aṭibbā'u wasy-syayāṭīnu wal-‘afārītu wa hunāka qabā'ilu katsīratun ḥaṣruhā ‘indallāhi waḥdah. Wa yūjadu rijāluw-wa nisā'um-minal-insi lā ya‘lamūna syai'an ‘an hāżal-‘ālami wa yadda‘ūnal-‘ilma wa hum dajjālūna wa każżābūna wa yuṣaddiqūna anfusahum. Wa minhum may-yaqūlu innahū yuḥāribu ma‘al-jānni jānnun ākharu fahuwa kāżibun. Wa iżā naẓarta ilā ḥālihil-āna tajiduhū marīḍan fataqūlu lahū limāżā lā yu‘ālijukal-jānnu fayaqūlu laka innahū fī sabīlihī ilaṣy-syifā'i li'annal-jānna fi‘lan yu‘ālijuhū - wa yastamirru hākadzā sinīna dūna syifā'in li'annahū kāżibuw-wa lā ya‘rifu ayya syai'in ‘anhum.</w:t>
      </w:r>
    </w:p>
    <w:p>
      <w:pPr>
        <w:spacing w:before="40" w:after="100" w:line="269" w:lineRule="auto"/>
        <w:bidi w:val="0"/>
        <w:jc w:val="left"/>
      </w:pPr>
      <w:r>
        <w:rPr>
          <w:rFonts w:ascii="Amiri" w:hAnsi="Amiri" w:cs="Amiri" w:eastAsia="Amiri"/>
          <w:b w:val="0"/>
          <w:i w:val="0"/>
          <w:color w:val="1F2937"/>
          <w:sz w:val="26"/>
          <w:szCs w:val="30"/>
        </w:rPr>
        <w:t xml:space="preserve">Wa likai ta‘lama yā akhīl-mu'minal-ḥaqīqata fayajibu an ta‘rifa ‘iddata asyyā'a awwaluhā - al-ayyāmu - al-abrāju - asmā'ul-qamari - asmā'us-salāṭīnil-malā'ikati - asmā'ul-mulūkis-sab‘ati - asmā'ur-rūḥāniyyatis-sab‘ati - asmā'ud-darārīs-sab‘ati - asmā'u...</w:t>
      </w:r>
    </w:p>
    <w:p>
      <w:pPr>
        <w:spacing w:before="40" w:after="100" w:line="269" w:lineRule="auto"/>
        <w:bidi w:val="0"/>
        <w:jc w:val="left"/>
      </w:pPr>
      <w:r>
        <w:rPr>
          <w:rFonts w:ascii="Amiri" w:hAnsi="Amiri" w:cs="Amiri" w:eastAsia="Amiri"/>
          <w:b w:val="0"/>
          <w:i w:val="0"/>
          <w:color w:val="1F2937"/>
          <w:sz w:val="24"/>
          <w:szCs w:val="28"/>
        </w:rPr>
        <w:t xml:space="preserve">Qarin, Pengobatannya, dan Raja-Raja Spiritual</w:t>
      </w:r>
    </w:p>
    <w:p>
      <w:pPr>
        <w:spacing w:before="40" w:after="100" w:line="269" w:lineRule="auto"/>
        <w:bidi w:val="0"/>
        <w:jc w:val="left"/>
      </w:pPr>
      <w:r>
        <w:rPr>
          <w:rFonts w:ascii="Amiri" w:hAnsi="Amiri" w:cs="Amiri" w:eastAsia="Amiri"/>
          <w:b w:val="0"/>
          <w:i w:val="0"/>
          <w:color w:val="1F2937"/>
          <w:sz w:val="24"/>
          <w:szCs w:val="28"/>
        </w:rPr>
        <w:t xml:space="preserve">Ketahuilah wahai saudaraku yang beriman, bahwa di alam jin—sebagaimana halnya di alam manusia—terdapat para tabib (dokter), para setan, dan ifrit. Di sana terdapat kabilah yang sangat banyak, di mana jumlah batasannya hanya diketahui oleh Allah semata. Ada sebagian laki-laki dan perempuan dari kalangan manusia yang sebenarnya tidak mengetahui apa-apa tentang alam ini, namun mereka mengklaim memiliki ilmu. Mereka itu adalah para penipu (dajjal) dan pendusta, tetapi mereka membenarkan (kebohongan) diri mereka sendiri.</w:t>
      </w:r>
    </w:p>
    <w:p>
      <w:pPr>
        <w:spacing w:before="40" w:after="100" w:line="269" w:lineRule="auto"/>
        <w:bidi w:val="0"/>
        <w:jc w:val="left"/>
      </w:pPr>
      <w:r>
        <w:rPr>
          <w:rFonts w:ascii="Amiri" w:hAnsi="Amiri" w:cs="Amiri" w:eastAsia="Amiri"/>
          <w:b w:val="0"/>
          <w:i w:val="0"/>
          <w:color w:val="1F2937"/>
          <w:sz w:val="24"/>
          <w:szCs w:val="28"/>
        </w:rPr>
        <w:t xml:space="preserve">Di antara mereka ada yang berkata bahwa dirinya berperang bersama jin melawan jin yang lain, maka ia adalah pendusta. Jika engkau melihat kondisinya sekarang, engkau akan mendapatinya sedang sakit. Lalu jika engkau bertanya kepadanya, "Mengapa jin (kawanmu) itu tidak mengobatimu?" Ia akan menjawab, "Dia (jin itu) sedang dalam proses menyembuhkanku, karena jin itu benar-benar sedang mengobatiku." Ia akan terus berada dalam keadaan (sakit) seperti itu selama bertahun-tahun tanpa ada kesembuhan, karena ia sebenarnya berbohong dan tidak mengetahui apa pun tentang mereka (jin).</w:t>
      </w:r>
    </w:p>
    <w:p>
      <w:pPr>
        <w:spacing w:before="40" w:after="100" w:line="269" w:lineRule="auto"/>
        <w:bidi w:val="0"/>
        <w:jc w:val="left"/>
      </w:pPr>
      <w:r>
        <w:rPr>
          <w:rFonts w:ascii="Amiri" w:hAnsi="Amiri" w:cs="Amiri" w:eastAsia="Amiri"/>
          <w:b w:val="0"/>
          <w:i w:val="0"/>
          <w:color w:val="1F2937"/>
          <w:sz w:val="24"/>
          <w:szCs w:val="28"/>
        </w:rPr>
        <w:t xml:space="preserve">Agar engkau mengetahui kebenarannya wahai saudaraku yang beriman, maka engkau wajib mengetahui beberapa hal, yang pertama: Nama-nama Hari, Rasi Bintang (Zodiak), Nama-nama Bulan, Nama-nama Malaikat Penguasa, Nama-nama Tujuh Raja (Jin), Nama-nama Tujuh Entitas Spiritual, Nama-nama Tujuh Bintang yang Beredar (Planet/Tata Surya), Nama-nama...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pengetahuan prasyarat yang dituntut penulis: hari-hari, buruj, nama-nama bulan, sulṭān malaikat, tujuh raja, tujuh rūḥānī, tujuh bintang (darārī), dan empat kepala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Peringatan penulis terhadap orang yang mengaku berhubungan dengan jin tetapi tidak menyembuhkan.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Menguasai daftar pengetahuan prasyarat yang dituntut penulis.</w:t>
      </w:r>
    </w:p>
    <w:p>
      <w:r>
        <w:br w:type="page"/>
      </w:r>
    </w:p>
    <w:p>
      <w:pPr>
        <w:bidi w:val="0"/>
        <w:spacing w:before="240" w:after="100"/>
        <w:jc w:val="left"/>
      </w:pPr>
      <w:r>
        <w:rPr>
          <w:rFonts w:ascii="Amiri" w:hAnsi="Amiri" w:cs="Amiri" w:eastAsia="Amiri"/>
          <w:b/>
          <w:i w:val="0"/>
          <w:color w:val="1F2937"/>
          <w:sz w:val="36"/>
          <w:szCs w:val="40"/>
          <w:bCs/>
        </w:rPr>
        <w:t>=== Halaman 60 — hari-hari, planet, logam, dan awal buruj ===</w:t>
      </w:r>
    </w:p>
    <w:p>
      <w:pPr>
        <w:spacing w:before="40" w:after="100" w:line="269" w:lineRule="auto"/>
        <w:bidi w:val="1"/>
        <w:jc w:val="start"/>
      </w:pPr>
      <w:r>
        <w:rPr>
          <w:rFonts w:ascii="Amiri" w:hAnsi="Amiri" w:cs="Amiri" w:eastAsia="Amiri"/>
          <w:b w:val="0"/>
          <w:i w:val="0"/>
          <w:color w:val="1F2937"/>
          <w:sz w:val="42"/>
          <w:szCs w:val="46"/>
          <w:rtl/>
        </w:rPr>
        <w:t xml:space="preserve">الرُّؤُوسِ الْأَرْبَعَةِ .</w:t>
      </w:r>
    </w:p>
    <w:p>
      <w:pPr>
        <w:spacing w:before="40" w:after="100" w:line="269" w:lineRule="auto"/>
        <w:bidi w:val="1"/>
        <w:jc w:val="start"/>
      </w:pPr>
      <w:r>
        <w:rPr>
          <w:rFonts w:ascii="Amiri" w:hAnsi="Amiri" w:cs="Amiri" w:eastAsia="Amiri"/>
          <w:b w:val="0"/>
          <w:i w:val="0"/>
          <w:color w:val="1F2937"/>
          <w:sz w:val="42"/>
          <w:szCs w:val="46"/>
          <w:rtl/>
        </w:rPr>
        <w:t xml:space="preserve">" الْأَيَّامُ " ...</w:t>
      </w:r>
    </w:p>
    <w:p>
      <w:pPr>
        <w:spacing w:before="40" w:after="100" w:line="269" w:lineRule="auto"/>
        <w:bidi w:val="1"/>
        <w:jc w:val="start"/>
      </w:pPr>
      <w:r>
        <w:rPr>
          <w:rFonts w:ascii="Amiri" w:hAnsi="Amiri" w:cs="Amiri" w:eastAsia="Amiri"/>
          <w:b w:val="0"/>
          <w:i w:val="0"/>
          <w:color w:val="1F2937"/>
          <w:sz w:val="42"/>
          <w:szCs w:val="46"/>
          <w:rtl/>
        </w:rPr>
        <w:t xml:space="preserve">خَلَقَ اللَّهُ الْأَيَّامَ سَبْعَةً .</w:t>
      </w:r>
    </w:p>
    <w:p>
      <w:pPr>
        <w:spacing w:before="40" w:after="100" w:line="269" w:lineRule="auto"/>
        <w:bidi w:val="1"/>
        <w:jc w:val="start"/>
      </w:pPr>
      <w:r>
        <w:rPr>
          <w:rFonts w:ascii="Amiri" w:hAnsi="Amiri" w:cs="Amiri" w:eastAsia="Amiri"/>
          <w:b w:val="0"/>
          <w:i w:val="0"/>
          <w:color w:val="1F2937"/>
          <w:sz w:val="42"/>
          <w:szCs w:val="46"/>
          <w:rtl/>
        </w:rPr>
        <w:t xml:space="preserve">وَأَوَّلُهُمَا ...</w:t>
      </w:r>
    </w:p>
    <w:p>
      <w:pPr>
        <w:spacing w:before="40" w:after="100" w:line="269" w:lineRule="auto"/>
        <w:bidi w:val="1"/>
        <w:jc w:val="start"/>
      </w:pPr>
      <w:r>
        <w:rPr>
          <w:rFonts w:ascii="Amiri" w:hAnsi="Amiri" w:cs="Amiri" w:eastAsia="Amiri"/>
          <w:b w:val="0"/>
          <w:i w:val="0"/>
          <w:color w:val="1F2937"/>
          <w:sz w:val="42"/>
          <w:szCs w:val="46"/>
          <w:rtl/>
        </w:rPr>
        <w:t xml:space="preserve">١- الْأَحَدُ - وَهُوَ يَوْمُ الشَّمْسِ - وَمَعْدَنُهُ الذَّهَبُ</w:t>
      </w:r>
    </w:p>
    <w:p>
      <w:pPr>
        <w:spacing w:before="40" w:after="100" w:line="269" w:lineRule="auto"/>
        <w:bidi w:val="1"/>
        <w:jc w:val="start"/>
      </w:pPr>
      <w:r>
        <w:rPr>
          <w:rFonts w:ascii="Amiri" w:hAnsi="Amiri" w:cs="Amiri" w:eastAsia="Amiri"/>
          <w:b w:val="0"/>
          <w:i w:val="0"/>
          <w:color w:val="1F2937"/>
          <w:sz w:val="42"/>
          <w:szCs w:val="46"/>
          <w:rtl/>
        </w:rPr>
        <w:t xml:space="preserve">٢- الِاثْنَيْنِ - وَهُوَ يَوْمُ الْقَمَرِ - وَمَعْدَنُهُ الْفِضَّةُ</w:t>
      </w:r>
    </w:p>
    <w:p>
      <w:pPr>
        <w:spacing w:before="40" w:after="100" w:line="269" w:lineRule="auto"/>
        <w:bidi w:val="1"/>
        <w:jc w:val="start"/>
      </w:pPr>
      <w:r>
        <w:rPr>
          <w:rFonts w:ascii="Amiri" w:hAnsi="Amiri" w:cs="Amiri" w:eastAsia="Amiri"/>
          <w:b w:val="0"/>
          <w:i w:val="0"/>
          <w:color w:val="1F2937"/>
          <w:sz w:val="42"/>
          <w:szCs w:val="46"/>
          <w:rtl/>
        </w:rPr>
        <w:t xml:space="preserve">٣- الثُّلَاثَاءِ - وَهُوَ يَوْمُ الْمِرِّيخِ - وَمَعْدَنُهُ الْحَدِيدُ</w:t>
      </w:r>
    </w:p>
    <w:p>
      <w:pPr>
        <w:spacing w:before="40" w:after="100" w:line="269" w:lineRule="auto"/>
        <w:bidi w:val="1"/>
        <w:jc w:val="start"/>
      </w:pPr>
      <w:r>
        <w:rPr>
          <w:rFonts w:ascii="Amiri" w:hAnsi="Amiri" w:cs="Amiri" w:eastAsia="Amiri"/>
          <w:b w:val="0"/>
          <w:i w:val="0"/>
          <w:color w:val="1F2937"/>
          <w:sz w:val="42"/>
          <w:szCs w:val="46"/>
          <w:rtl/>
        </w:rPr>
        <w:t xml:space="preserve">٤- الْأَرْبِعَاءِ - وَهُوَ يَوْمُ عُطَارِدَ - وَمَعْدَنُهُ الزِّئْبَقُ</w:t>
      </w:r>
    </w:p>
    <w:p>
      <w:pPr>
        <w:spacing w:before="40" w:after="100" w:line="269" w:lineRule="auto"/>
        <w:bidi w:val="1"/>
        <w:jc w:val="start"/>
      </w:pPr>
      <w:r>
        <w:rPr>
          <w:rFonts w:ascii="Amiri" w:hAnsi="Amiri" w:cs="Amiri" w:eastAsia="Amiri"/>
          <w:b w:val="0"/>
          <w:i w:val="0"/>
          <w:color w:val="1F2937"/>
          <w:sz w:val="42"/>
          <w:szCs w:val="46"/>
          <w:rtl/>
        </w:rPr>
        <w:t xml:space="preserve">٥- الْخَمِيسِ - وَهُوَ يَوْمُ الْمُشْتَرَى - وَمَعْدَنُهُ الْقَصْدِيرُ</w:t>
      </w:r>
    </w:p>
    <w:p>
      <w:pPr>
        <w:spacing w:before="40" w:after="100" w:line="269" w:lineRule="auto"/>
        <w:bidi w:val="1"/>
        <w:jc w:val="start"/>
      </w:pPr>
      <w:r>
        <w:rPr>
          <w:rFonts w:ascii="Amiri" w:hAnsi="Amiri" w:cs="Amiri" w:eastAsia="Amiri"/>
          <w:b w:val="0"/>
          <w:i w:val="0"/>
          <w:color w:val="1F2937"/>
          <w:sz w:val="42"/>
          <w:szCs w:val="46"/>
          <w:rtl/>
        </w:rPr>
        <w:t xml:space="preserve">٦- الْجُمُعَةِ - وَهُوَ يَوْمُ الزُّهَرَةِ - وَمَعْدَنُهُ النُّحَاسُ</w:t>
      </w:r>
    </w:p>
    <w:p>
      <w:pPr>
        <w:spacing w:before="40" w:after="100" w:line="269" w:lineRule="auto"/>
        <w:bidi w:val="1"/>
        <w:jc w:val="start"/>
      </w:pPr>
      <w:r>
        <w:rPr>
          <w:rFonts w:ascii="Amiri" w:hAnsi="Amiri" w:cs="Amiri" w:eastAsia="Amiri"/>
          <w:b w:val="0"/>
          <w:i w:val="0"/>
          <w:color w:val="1F2937"/>
          <w:sz w:val="42"/>
          <w:szCs w:val="46"/>
          <w:rtl/>
        </w:rPr>
        <w:t xml:space="preserve">٧- السَّبْتِ - وَهُوَ يَوْمُ زُحَلَ - وَمَعْدَنُهُ الرَّصَاصُ</w:t>
      </w:r>
    </w:p>
    <w:p>
      <w:pPr>
        <w:spacing w:before="40" w:after="100" w:line="269" w:lineRule="auto"/>
        <w:bidi w:val="1"/>
        <w:jc w:val="start"/>
      </w:pPr>
      <w:r>
        <w:rPr>
          <w:rFonts w:ascii="Amiri" w:hAnsi="Amiri" w:cs="Amiri" w:eastAsia="Amiri"/>
          <w:b w:val="0"/>
          <w:i w:val="0"/>
          <w:color w:val="1F2937"/>
          <w:sz w:val="42"/>
          <w:szCs w:val="46"/>
          <w:rtl/>
        </w:rPr>
        <w:t xml:space="preserve">هَذِهِ هِيَ الْأَيَّامُ وَلِكُلِّ يَوْمٍ دُرٌّ مِنْ الدَّرَارِي السَّبْعَةِ وَالدَّرَارِي السَّبْعَةُ هِيَ الَّتِي تَحْكُمُ مَا يَدُورُ فِي الْأَرْضِ وَفِي الْإِنْسَانِ مِثْلَ الْمَدِّ وَالْجَزْرِ وَغَيْرِهَا .</w:t>
      </w:r>
    </w:p>
    <w:p>
      <w:pPr>
        <w:spacing w:before="40" w:after="100" w:line="269" w:lineRule="auto"/>
        <w:bidi w:val="1"/>
        <w:jc w:val="start"/>
      </w:pPr>
      <w:r>
        <w:rPr>
          <w:rFonts w:ascii="Amiri" w:hAnsi="Amiri" w:cs="Amiri" w:eastAsia="Amiri"/>
          <w:b w:val="0"/>
          <w:i w:val="0"/>
          <w:color w:val="1F2937"/>
          <w:sz w:val="42"/>
          <w:szCs w:val="46"/>
          <w:rtl/>
        </w:rPr>
        <w:t xml:space="preserve">" الْأَبْرَاجُ " ...</w:t>
      </w:r>
    </w:p>
    <w:p>
      <w:pPr>
        <w:spacing w:before="40" w:after="100" w:line="269" w:lineRule="auto"/>
        <w:bidi w:val="1"/>
        <w:jc w:val="start"/>
      </w:pPr>
      <w:r>
        <w:rPr>
          <w:rFonts w:ascii="Amiri" w:hAnsi="Amiri" w:cs="Amiri" w:eastAsia="Amiri"/>
          <w:b w:val="0"/>
          <w:i w:val="0"/>
          <w:color w:val="1F2937"/>
          <w:sz w:val="42"/>
          <w:szCs w:val="46"/>
          <w:rtl/>
        </w:rPr>
        <w:t xml:space="preserve">١- بُرْجُ الْحَمَلِ ٢- الثَّوْرِ - ٣- الْجَوْزَاءِ - ٤- السَّرَطَانِ -</w:t>
      </w:r>
    </w:p>
    <w:p>
      <w:pPr>
        <w:spacing w:before="40" w:after="100" w:line="269" w:lineRule="auto"/>
        <w:bidi w:val="0"/>
        <w:jc w:val="left"/>
      </w:pPr>
      <w:r>
        <w:rPr>
          <w:rFonts w:ascii="Amiri" w:hAnsi="Amiri" w:cs="Amiri" w:eastAsia="Amiri"/>
          <w:b w:val="0"/>
          <w:i w:val="0"/>
          <w:color w:val="1F2937"/>
          <w:sz w:val="26"/>
          <w:szCs w:val="30"/>
        </w:rPr>
        <w:t xml:space="preserve">...ar-ru'ūsil-arba‘ah.</w:t>
      </w:r>
    </w:p>
    <w:p>
      <w:pPr>
        <w:spacing w:before="40" w:after="100" w:line="269" w:lineRule="auto"/>
        <w:bidi w:val="0"/>
        <w:jc w:val="left"/>
      </w:pPr>
      <w:r>
        <w:rPr>
          <w:rFonts w:ascii="Amiri" w:hAnsi="Amiri" w:cs="Amiri" w:eastAsia="Amiri"/>
          <w:b w:val="0"/>
          <w:i w:val="0"/>
          <w:color w:val="1F2937"/>
          <w:sz w:val="26"/>
          <w:szCs w:val="30"/>
        </w:rPr>
        <w:t xml:space="preserve">"Al-Ayyāmu"...</w:t>
      </w:r>
    </w:p>
    <w:p>
      <w:pPr>
        <w:spacing w:before="40" w:after="100" w:line="269" w:lineRule="auto"/>
        <w:bidi w:val="0"/>
        <w:jc w:val="left"/>
      </w:pPr>
      <w:r>
        <w:rPr>
          <w:rFonts w:ascii="Amiri" w:hAnsi="Amiri" w:cs="Amiri" w:eastAsia="Amiri"/>
          <w:b w:val="0"/>
          <w:i w:val="0"/>
          <w:color w:val="1F2937"/>
          <w:sz w:val="26"/>
          <w:szCs w:val="30"/>
        </w:rPr>
        <w:t xml:space="preserve">Khalaqallāhul-ayyāma sab‘atan. Wa awwaluhumā...</w:t>
      </w:r>
    </w:p>
    <w:p>
      <w:pPr>
        <w:spacing w:before="40" w:after="100" w:line="269" w:lineRule="auto"/>
        <w:bidi w:val="0"/>
        <w:jc w:val="left"/>
      </w:pPr>
      <w:r>
        <w:rPr>
          <w:rFonts w:ascii="Amiri" w:hAnsi="Amiri" w:cs="Amiri" w:eastAsia="Amiri"/>
          <w:b w:val="0"/>
          <w:i w:val="0"/>
          <w:color w:val="1F2937"/>
          <w:sz w:val="26"/>
          <w:szCs w:val="30"/>
        </w:rPr>
        <w:t xml:space="preserve">1- Al-aḥadu - wa huwa yaumusy-syamsi - wa ma‘dinuhuż-żahabu</w:t>
      </w:r>
    </w:p>
    <w:p>
      <w:pPr>
        <w:spacing w:before="40" w:after="100" w:line="269" w:lineRule="auto"/>
        <w:bidi w:val="0"/>
        <w:jc w:val="left"/>
      </w:pPr>
      <w:r>
        <w:rPr>
          <w:rFonts w:ascii="Amiri" w:hAnsi="Amiri" w:cs="Amiri" w:eastAsia="Amiri"/>
          <w:b w:val="0"/>
          <w:i w:val="0"/>
          <w:color w:val="1F2937"/>
          <w:sz w:val="26"/>
          <w:szCs w:val="30"/>
        </w:rPr>
        <w:t xml:space="preserve">2- Al-itsnaini - wa huwa yaumul-qamari - wa ma‘dinuhul-fiḍḍatu</w:t>
      </w:r>
    </w:p>
    <w:p>
      <w:pPr>
        <w:spacing w:before="40" w:after="100" w:line="269" w:lineRule="auto"/>
        <w:bidi w:val="0"/>
        <w:jc w:val="left"/>
      </w:pPr>
      <w:r>
        <w:rPr>
          <w:rFonts w:ascii="Amiri" w:hAnsi="Amiri" w:cs="Amiri" w:eastAsia="Amiri"/>
          <w:b w:val="0"/>
          <w:i w:val="0"/>
          <w:color w:val="1F2937"/>
          <w:sz w:val="26"/>
          <w:szCs w:val="30"/>
        </w:rPr>
        <w:t xml:space="preserve">3- Ats-tsulātsā'i - wa huwa yaumul-mirrīkhi - wa ma‘dinuhul-ḥadīdu</w:t>
      </w:r>
    </w:p>
    <w:p>
      <w:pPr>
        <w:spacing w:before="40" w:after="100" w:line="269" w:lineRule="auto"/>
        <w:bidi w:val="0"/>
        <w:jc w:val="left"/>
      </w:pPr>
      <w:r>
        <w:rPr>
          <w:rFonts w:ascii="Amiri" w:hAnsi="Amiri" w:cs="Amiri" w:eastAsia="Amiri"/>
          <w:b w:val="0"/>
          <w:i w:val="0"/>
          <w:color w:val="1F2937"/>
          <w:sz w:val="26"/>
          <w:szCs w:val="30"/>
        </w:rPr>
        <w:t xml:space="preserve">4- Al-arbi‘ā'i - wa huwa yaumu ‘uṭārida - wa ma‘dinuhuz-zi'baqu</w:t>
      </w:r>
    </w:p>
    <w:p>
      <w:pPr>
        <w:spacing w:before="40" w:after="100" w:line="269" w:lineRule="auto"/>
        <w:bidi w:val="0"/>
        <w:jc w:val="left"/>
      </w:pPr>
      <w:r>
        <w:rPr>
          <w:rFonts w:ascii="Amiri" w:hAnsi="Amiri" w:cs="Amiri" w:eastAsia="Amiri"/>
          <w:b w:val="0"/>
          <w:i w:val="0"/>
          <w:color w:val="1F2937"/>
          <w:sz w:val="26"/>
          <w:szCs w:val="30"/>
        </w:rPr>
        <w:t xml:space="preserve">5- Al-khamīsi - wa huwa yaumul-musytarā - wa ma‘dinuhul-qaṣdīru</w:t>
      </w:r>
    </w:p>
    <w:p>
      <w:pPr>
        <w:spacing w:before="40" w:after="100" w:line="269" w:lineRule="auto"/>
        <w:bidi w:val="0"/>
        <w:jc w:val="left"/>
      </w:pPr>
      <w:r>
        <w:rPr>
          <w:rFonts w:ascii="Amiri" w:hAnsi="Amiri" w:cs="Amiri" w:eastAsia="Amiri"/>
          <w:b w:val="0"/>
          <w:i w:val="0"/>
          <w:color w:val="1F2937"/>
          <w:sz w:val="26"/>
          <w:szCs w:val="30"/>
        </w:rPr>
        <w:t xml:space="preserve">6- Al-jumu‘ati - wa huwa yaumuz-zuharati - wa ma‘dinuhun-nuḥāsu</w:t>
      </w:r>
    </w:p>
    <w:p>
      <w:pPr>
        <w:spacing w:before="40" w:after="100" w:line="269" w:lineRule="auto"/>
        <w:bidi w:val="0"/>
        <w:jc w:val="left"/>
      </w:pPr>
      <w:r>
        <w:rPr>
          <w:rFonts w:ascii="Amiri" w:hAnsi="Amiri" w:cs="Amiri" w:eastAsia="Amiri"/>
          <w:b w:val="0"/>
          <w:i w:val="0"/>
          <w:color w:val="1F2937"/>
          <w:sz w:val="26"/>
          <w:szCs w:val="30"/>
        </w:rPr>
        <w:t xml:space="preserve">7- As-sabti - wa huwa yaumu zuḥala - wa ma‘dinuhur-raṣāṣu</w:t>
      </w:r>
    </w:p>
    <w:p>
      <w:pPr>
        <w:spacing w:before="40" w:after="100" w:line="269" w:lineRule="auto"/>
        <w:bidi w:val="0"/>
        <w:jc w:val="left"/>
      </w:pPr>
      <w:r>
        <w:rPr>
          <w:rFonts w:ascii="Amiri" w:hAnsi="Amiri" w:cs="Amiri" w:eastAsia="Amiri"/>
          <w:b w:val="0"/>
          <w:i w:val="0"/>
          <w:color w:val="1F2937"/>
          <w:sz w:val="26"/>
          <w:szCs w:val="30"/>
        </w:rPr>
        <w:t xml:space="preserve">Hāżihī hiyal-ayyāmu wa likulli yaumin durrum-minad-darārīs-sab‘ati, wad-darārīs-sab‘atu hiya-llatī taḥkumu mā yadūru fil-arḍi wa fil-insāni mitslal-maddi wal-jazri wa ghairihā.</w:t>
      </w:r>
    </w:p>
    <w:p>
      <w:pPr>
        <w:spacing w:before="40" w:after="100" w:line="269" w:lineRule="auto"/>
        <w:bidi w:val="0"/>
        <w:jc w:val="left"/>
      </w:pPr>
      <w:r>
        <w:rPr>
          <w:rFonts w:ascii="Amiri" w:hAnsi="Amiri" w:cs="Amiri" w:eastAsia="Amiri"/>
          <w:b w:val="0"/>
          <w:i w:val="0"/>
          <w:color w:val="1F2937"/>
          <w:sz w:val="26"/>
          <w:szCs w:val="30"/>
        </w:rPr>
        <w:t xml:space="preserve">"Al-Abrāju"...</w:t>
      </w:r>
    </w:p>
    <w:p>
      <w:pPr>
        <w:spacing w:before="40" w:after="100" w:line="269" w:lineRule="auto"/>
        <w:bidi w:val="0"/>
        <w:jc w:val="left"/>
      </w:pPr>
      <w:r>
        <w:rPr>
          <w:rFonts w:ascii="Amiri" w:hAnsi="Amiri" w:cs="Amiri" w:eastAsia="Amiri"/>
          <w:b w:val="0"/>
          <w:i w:val="0"/>
          <w:color w:val="1F2937"/>
          <w:sz w:val="26"/>
          <w:szCs w:val="30"/>
        </w:rPr>
        <w:t xml:space="preserve">1- Burjūl-ḥamali, 2- Ats-Tsaūri, 3- Al-Jauzā'i, 4- As-Saraṭāni...</w:t>
      </w:r>
    </w:p>
    <w:p>
      <w:pPr>
        <w:spacing w:before="40" w:after="100" w:line="269" w:lineRule="auto"/>
        <w:bidi w:val="0"/>
        <w:jc w:val="left"/>
      </w:pPr>
      <w:r>
        <w:rPr>
          <w:rFonts w:ascii="Amiri" w:hAnsi="Amiri" w:cs="Amiri" w:eastAsia="Amiri"/>
          <w:b w:val="0"/>
          <w:i w:val="0"/>
          <w:color w:val="1F2937"/>
          <w:sz w:val="24"/>
          <w:szCs w:val="28"/>
        </w:rPr>
        <w:t xml:space="preserve">...Empat Pemimpin.</w:t>
      </w:r>
    </w:p>
    <w:p>
      <w:pPr>
        <w:spacing w:before="40" w:after="100" w:line="269" w:lineRule="auto"/>
        <w:bidi w:val="0"/>
        <w:jc w:val="left"/>
      </w:pPr>
      <w:r>
        <w:rPr>
          <w:rFonts w:ascii="Amiri" w:hAnsi="Amiri" w:cs="Amiri" w:eastAsia="Amiri"/>
          <w:b w:val="0"/>
          <w:i w:val="0"/>
          <w:color w:val="1F2937"/>
          <w:sz w:val="24"/>
          <w:szCs w:val="28"/>
        </w:rPr>
        <w:t xml:space="preserve">"Nama-nama Hari"...</w:t>
      </w:r>
    </w:p>
    <w:p>
      <w:pPr>
        <w:spacing w:before="40" w:after="100" w:line="269" w:lineRule="auto"/>
        <w:bidi w:val="0"/>
        <w:jc w:val="left"/>
      </w:pPr>
      <w:r>
        <w:rPr>
          <w:rFonts w:ascii="Amiri" w:hAnsi="Amiri" w:cs="Amiri" w:eastAsia="Amiri"/>
          <w:b w:val="0"/>
          <w:i w:val="0"/>
          <w:color w:val="1F2937"/>
          <w:sz w:val="24"/>
          <w:szCs w:val="28"/>
        </w:rPr>
        <w:t xml:space="preserve">Allah menciptakan tujuh hari. Yang pertama adalah...</w:t>
      </w:r>
    </w:p>
    <w:p>
      <w:pPr>
        <w:spacing w:before="40" w:after="100" w:line="269" w:lineRule="auto"/>
        <w:bidi w:val="0"/>
        <w:jc w:val="left"/>
      </w:pPr>
      <w:r>
        <w:rPr>
          <w:rFonts w:ascii="Amiri" w:hAnsi="Amiri" w:cs="Amiri" w:eastAsia="Amiri"/>
          <w:b w:val="0"/>
          <w:i w:val="0"/>
          <w:color w:val="1F2937"/>
          <w:sz w:val="24"/>
          <w:szCs w:val="28"/>
        </w:rPr>
        <w:t xml:space="preserve">Ahad - yaitu harinya Matahari - logamnya adalah Emas.</w:t>
      </w:r>
    </w:p>
    <w:p>
      <w:pPr>
        <w:spacing w:before="40" w:after="100" w:line="269" w:lineRule="auto"/>
        <w:bidi w:val="0"/>
        <w:jc w:val="left"/>
      </w:pPr>
      <w:r>
        <w:rPr>
          <w:rFonts w:ascii="Amiri" w:hAnsi="Amiri" w:cs="Amiri" w:eastAsia="Amiri"/>
          <w:b w:val="0"/>
          <w:i w:val="0"/>
          <w:color w:val="1F2937"/>
          <w:sz w:val="24"/>
          <w:szCs w:val="28"/>
        </w:rPr>
        <w:t xml:space="preserve">Senin - yaitu harinya Bulan - logamnya adalah Perak.</w:t>
      </w:r>
    </w:p>
    <w:p>
      <w:pPr>
        <w:spacing w:before="40" w:after="100" w:line="269" w:lineRule="auto"/>
        <w:bidi w:val="0"/>
        <w:jc w:val="left"/>
      </w:pPr>
      <w:r>
        <w:rPr>
          <w:rFonts w:ascii="Amiri" w:hAnsi="Amiri" w:cs="Amiri" w:eastAsia="Amiri"/>
          <w:b w:val="0"/>
          <w:i w:val="0"/>
          <w:color w:val="1F2937"/>
          <w:sz w:val="24"/>
          <w:szCs w:val="28"/>
        </w:rPr>
        <w:t xml:space="preserve">Selasa - yaitu harinya Mars - logamnya adalah Besi.</w:t>
      </w:r>
    </w:p>
    <w:p>
      <w:pPr>
        <w:spacing w:before="40" w:after="100" w:line="269" w:lineRule="auto"/>
        <w:bidi w:val="0"/>
        <w:jc w:val="left"/>
      </w:pPr>
      <w:r>
        <w:rPr>
          <w:rFonts w:ascii="Amiri" w:hAnsi="Amiri" w:cs="Amiri" w:eastAsia="Amiri"/>
          <w:b w:val="0"/>
          <w:i w:val="0"/>
          <w:color w:val="1F2937"/>
          <w:sz w:val="24"/>
          <w:szCs w:val="28"/>
        </w:rPr>
        <w:t xml:space="preserve">Rabu - yaitu harinya Merkurius - logamnya adalah Raksa (Merkuri).</w:t>
      </w:r>
    </w:p>
    <w:p>
      <w:pPr>
        <w:spacing w:before="40" w:after="100" w:line="269" w:lineRule="auto"/>
        <w:bidi w:val="0"/>
        <w:jc w:val="left"/>
      </w:pPr>
      <w:r>
        <w:rPr>
          <w:rFonts w:ascii="Amiri" w:hAnsi="Amiri" w:cs="Amiri" w:eastAsia="Amiri"/>
          <w:b w:val="0"/>
          <w:i w:val="0"/>
          <w:color w:val="1F2937"/>
          <w:sz w:val="24"/>
          <w:szCs w:val="28"/>
        </w:rPr>
        <w:t xml:space="preserve">Kamis - yaitu harinya Jupiter - logamnya adalah Timah.</w:t>
      </w:r>
    </w:p>
    <w:p>
      <w:pPr>
        <w:spacing w:before="40" w:after="100" w:line="269" w:lineRule="auto"/>
        <w:bidi w:val="0"/>
        <w:jc w:val="left"/>
      </w:pPr>
      <w:r>
        <w:rPr>
          <w:rFonts w:ascii="Amiri" w:hAnsi="Amiri" w:cs="Amiri" w:eastAsia="Amiri"/>
          <w:b w:val="0"/>
          <w:i w:val="0"/>
          <w:color w:val="1F2937"/>
          <w:sz w:val="24"/>
          <w:szCs w:val="28"/>
        </w:rPr>
        <w:t xml:space="preserve">Jumat - yaitu harinya Venus - logamnya adalah Tembaga.</w:t>
      </w:r>
    </w:p>
    <w:p>
      <w:pPr>
        <w:spacing w:before="40" w:after="100" w:line="269" w:lineRule="auto"/>
        <w:bidi w:val="0"/>
        <w:jc w:val="left"/>
      </w:pPr>
      <w:r>
        <w:rPr>
          <w:rFonts w:ascii="Amiri" w:hAnsi="Amiri" w:cs="Amiri" w:eastAsia="Amiri"/>
          <w:b w:val="0"/>
          <w:i w:val="0"/>
          <w:color w:val="1F2937"/>
          <w:sz w:val="24"/>
          <w:szCs w:val="28"/>
        </w:rPr>
        <w:t xml:space="preserve">Sabtu - yaitu harinya Saturnus - logamnya adalah Timbal.</w:t>
      </w:r>
    </w:p>
    <w:p>
      <w:pPr>
        <w:spacing w:before="40" w:after="100" w:line="269" w:lineRule="auto"/>
        <w:bidi w:val="0"/>
        <w:jc w:val="left"/>
      </w:pPr>
      <w:r>
        <w:rPr>
          <w:rFonts w:ascii="Amiri" w:hAnsi="Amiri" w:cs="Amiri" w:eastAsia="Amiri"/>
          <w:b w:val="0"/>
          <w:i w:val="0"/>
          <w:color w:val="1F2937"/>
          <w:sz w:val="24"/>
          <w:szCs w:val="28"/>
        </w:rPr>
        <w:t xml:space="preserve">Inilah nama-nama hari. Pada setiap hari terdapat mutiara dari tujuh bintang yang beredar (Ad-Darari As-Sab'ah). Tujuh bintang yang beredar inilah yang (dengan izin Allah) mengatur siklus yang terjadi di bumi dan pada diri manusia, seperti pasang surut air laut dan lain sebagainya.</w:t>
      </w:r>
    </w:p>
    <w:p>
      <w:pPr>
        <w:spacing w:before="40" w:after="100" w:line="269" w:lineRule="auto"/>
        <w:bidi w:val="0"/>
        <w:jc w:val="left"/>
      </w:pPr>
      <w:r>
        <w:rPr>
          <w:rFonts w:ascii="Amiri" w:hAnsi="Amiri" w:cs="Amiri" w:eastAsia="Amiri"/>
          <w:b w:val="0"/>
          <w:i w:val="0"/>
          <w:color w:val="1F2937"/>
          <w:sz w:val="24"/>
          <w:szCs w:val="28"/>
        </w:rPr>
        <w:t xml:space="preserve">"Rasi Bintang (Al-Abraj)"...</w:t>
      </w:r>
    </w:p>
    <w:p>
      <w:pPr>
        <w:spacing w:before="40" w:after="100" w:line="269" w:lineRule="auto"/>
        <w:bidi w:val="0"/>
        <w:jc w:val="left"/>
      </w:pPr>
      <w:r>
        <w:rPr>
          <w:rFonts w:ascii="Amiri" w:hAnsi="Amiri" w:cs="Amiri" w:eastAsia="Amiri"/>
          <w:b w:val="0"/>
          <w:i w:val="0"/>
          <w:color w:val="1F2937"/>
          <w:sz w:val="24"/>
          <w:szCs w:val="28"/>
        </w:rPr>
        <w:t xml:space="preserve">Aries (Domba), 2. Taurus (Banteng), 3. Gemini (Kembar), 4. Cancer (Kepiting),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Logam padanan tiap hari menurut penulis: emas, perak, besi, air raksa, timah, tembaga, timbal</w:t>
      </w:r>
    </w:p>
    <w:p>
      <w:pPr>
        <w:spacing w:before="40" w:after="100" w:line="269" w:lineRule="auto"/>
        <w:bidi w:val="0"/>
        <w:jc w:val="left"/>
      </w:pPr>
      <w:r>
        <w:rPr>
          <w:rFonts w:ascii="Amiri" w:hAnsi="Amiri" w:cs="Amiri" w:eastAsia="Amiri"/>
          <w:b w:val="0"/>
          <w:i w:val="0"/>
          <w:color w:val="1F2937"/>
          <w:sz w:val="24"/>
          <w:szCs w:val="28"/>
        </w:rPr>
        <w:t>- awal daftar buruj: Aries, Taurus, Gemini, Cancer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Tujuh hari Ahad–Sabtu dengan planet yang disebutkan: Matahari, Bulan, Mars, Merkurius, Jupiter, Venus, Saturnus.</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padanannya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awal daftar buruj.</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padanan hari, planet, logam, dan awal buruj.</w:t>
      </w:r>
    </w:p>
    <w:p>
      <w:r>
        <w:br w:type="page"/>
      </w:r>
    </w:p>
    <w:p>
      <w:pPr>
        <w:bidi w:val="0"/>
        <w:spacing w:before="240" w:after="100"/>
        <w:jc w:val="left"/>
      </w:pPr>
      <w:r>
        <w:rPr>
          <w:rFonts w:ascii="Amiri" w:hAnsi="Amiri" w:cs="Amiri" w:eastAsia="Amiri"/>
          <w:b/>
          <w:i w:val="0"/>
          <w:color w:val="1F2937"/>
          <w:sz w:val="36"/>
          <w:szCs w:val="40"/>
          <w:bCs/>
        </w:rPr>
        <w:t>=== Halaman 61 — buruj lima sampai dua belas dan nama-nama bintang ===</w:t>
      </w:r>
    </w:p>
    <w:p>
      <w:pPr>
        <w:spacing w:before="40" w:after="100" w:line="269" w:lineRule="auto"/>
        <w:bidi w:val="1"/>
        <w:jc w:val="start"/>
      </w:pPr>
      <w:r>
        <w:rPr>
          <w:rFonts w:ascii="Amiri" w:hAnsi="Amiri" w:cs="Amiri" w:eastAsia="Amiri"/>
          <w:b w:val="0"/>
          <w:i w:val="0"/>
          <w:color w:val="1F2937"/>
          <w:sz w:val="42"/>
          <w:szCs w:val="46"/>
          <w:rtl/>
        </w:rPr>
        <w:t xml:space="preserve">٥- الْأَسَدِ ٦- السُّنْبُلَةِ ٧- الْمِيزَانِ ٨- الْعَقْرَبِ ٩- الْقَوْسِ ١٠- الْجَدْيِ ١١- الدَّلْوِ ١٢- الْحُوتِ .</w:t>
      </w:r>
    </w:p>
    <w:p>
      <w:pPr>
        <w:spacing w:before="40" w:after="100" w:line="269" w:lineRule="auto"/>
        <w:bidi w:val="1"/>
        <w:jc w:val="start"/>
      </w:pPr>
      <w:r>
        <w:rPr>
          <w:rFonts w:ascii="Amiri" w:hAnsi="Amiri" w:cs="Amiri" w:eastAsia="Amiri"/>
          <w:b w:val="0"/>
          <w:i w:val="0"/>
          <w:color w:val="1F2937"/>
          <w:sz w:val="42"/>
          <w:szCs w:val="46"/>
          <w:rtl/>
        </w:rPr>
        <w:t xml:space="preserve">" أَسْمَاءُ الدَّرَارِي السَّبْعَةِ " ...</w:t>
      </w:r>
    </w:p>
    <w:p>
      <w:pPr>
        <w:spacing w:before="40" w:after="100" w:line="269" w:lineRule="auto"/>
        <w:bidi w:val="1"/>
        <w:jc w:val="start"/>
      </w:pPr>
      <w:r>
        <w:rPr>
          <w:rFonts w:ascii="Amiri" w:hAnsi="Amiri" w:cs="Amiri" w:eastAsia="Amiri"/>
          <w:b w:val="0"/>
          <w:i w:val="0"/>
          <w:color w:val="1F2937"/>
          <w:sz w:val="42"/>
          <w:szCs w:val="46"/>
          <w:rtl/>
        </w:rPr>
        <w:t xml:space="preserve">١- الشَّمْسِ ٢- الْقَمَرِ ٣- الْمِرِّيخِ ٤- عُطَارِدَ ٥- الْمُشْتَرَى ٦- الزُّهَرَةِ ٧- زُحَلَ .</w:t>
      </w:r>
    </w:p>
    <w:p>
      <w:pPr>
        <w:spacing w:before="40" w:after="100" w:line="269" w:lineRule="auto"/>
        <w:bidi w:val="1"/>
        <w:jc w:val="start"/>
      </w:pPr>
      <w:r>
        <w:rPr>
          <w:rFonts w:ascii="Amiri" w:hAnsi="Amiri" w:cs="Amiri" w:eastAsia="Amiri"/>
          <w:b w:val="0"/>
          <w:i w:val="0"/>
          <w:color w:val="1F2937"/>
          <w:sz w:val="42"/>
          <w:szCs w:val="46"/>
          <w:rtl/>
        </w:rPr>
        <w:t xml:space="preserve">" أَسْمَاءُ الْقَمَرِ "</w:t>
      </w:r>
    </w:p>
    <w:p>
      <w:pPr>
        <w:spacing w:before="40" w:after="100" w:line="269" w:lineRule="auto"/>
        <w:bidi w:val="1"/>
        <w:jc w:val="start"/>
      </w:pPr>
      <w:r>
        <w:rPr>
          <w:rFonts w:ascii="Amiri" w:hAnsi="Amiri" w:cs="Amiri" w:eastAsia="Amiri"/>
          <w:b w:val="0"/>
          <w:i w:val="0"/>
          <w:color w:val="1F2937"/>
          <w:sz w:val="42"/>
          <w:szCs w:val="46"/>
          <w:rtl/>
        </w:rPr>
        <w:t xml:space="preserve">لِيَاخِيمٍ</w:t>
      </w:r>
    </w:p>
    <w:p>
      <w:pPr>
        <w:spacing w:before="40" w:after="100" w:line="269" w:lineRule="auto"/>
        <w:bidi w:val="1"/>
        <w:jc w:val="start"/>
      </w:pPr>
      <w:r>
        <w:rPr>
          <w:rFonts w:ascii="Amiri" w:hAnsi="Amiri" w:cs="Amiri" w:eastAsia="Amiri"/>
          <w:b w:val="0"/>
          <w:i w:val="0"/>
          <w:color w:val="1F2937"/>
          <w:sz w:val="42"/>
          <w:szCs w:val="46"/>
          <w:rtl/>
        </w:rPr>
        <w:t xml:space="preserve">لِيَالْغُورٍ</w:t>
      </w:r>
    </w:p>
    <w:p>
      <w:pPr>
        <w:spacing w:before="40" w:after="100" w:line="269" w:lineRule="auto"/>
        <w:bidi w:val="1"/>
        <w:jc w:val="start"/>
      </w:pPr>
      <w:r>
        <w:rPr>
          <w:rFonts w:ascii="Amiri" w:hAnsi="Amiri" w:cs="Amiri" w:eastAsia="Amiri"/>
          <w:b w:val="0"/>
          <w:i w:val="0"/>
          <w:color w:val="1F2937"/>
          <w:sz w:val="42"/>
          <w:szCs w:val="46"/>
          <w:rtl/>
        </w:rPr>
        <w:t xml:space="preserve">لِيَافُورٍ</w:t>
      </w:r>
    </w:p>
    <w:p>
      <w:pPr>
        <w:spacing w:before="40" w:after="100" w:line="269" w:lineRule="auto"/>
        <w:bidi w:val="1"/>
        <w:jc w:val="start"/>
      </w:pPr>
      <w:r>
        <w:rPr>
          <w:rFonts w:ascii="Amiri" w:hAnsi="Amiri" w:cs="Amiri" w:eastAsia="Amiri"/>
          <w:b w:val="0"/>
          <w:i w:val="0"/>
          <w:color w:val="1F2937"/>
          <w:sz w:val="42"/>
          <w:szCs w:val="46"/>
          <w:rtl/>
        </w:rPr>
        <w:t xml:space="preserve">لِيَارُوثٍ</w:t>
      </w:r>
    </w:p>
    <w:p>
      <w:pPr>
        <w:spacing w:before="40" w:after="100" w:line="269" w:lineRule="auto"/>
        <w:bidi w:val="1"/>
        <w:jc w:val="start"/>
      </w:pPr>
      <w:r>
        <w:rPr>
          <w:rFonts w:ascii="Amiri" w:hAnsi="Amiri" w:cs="Amiri" w:eastAsia="Amiri"/>
          <w:b w:val="0"/>
          <w:i w:val="0"/>
          <w:color w:val="1F2937"/>
          <w:sz w:val="42"/>
          <w:szCs w:val="46"/>
          <w:rtl/>
        </w:rPr>
        <w:t xml:space="preserve">لِيَارُوغٍ</w:t>
      </w:r>
    </w:p>
    <w:p>
      <w:pPr>
        <w:spacing w:before="40" w:after="100" w:line="269" w:lineRule="auto"/>
        <w:bidi w:val="1"/>
        <w:jc w:val="start"/>
      </w:pPr>
      <w:r>
        <w:rPr>
          <w:rFonts w:ascii="Amiri" w:hAnsi="Amiri" w:cs="Amiri" w:eastAsia="Amiri"/>
          <w:b w:val="0"/>
          <w:i w:val="0"/>
          <w:color w:val="1F2937"/>
          <w:sz w:val="42"/>
          <w:szCs w:val="46"/>
          <w:rtl/>
        </w:rPr>
        <w:t xml:space="preserve">لِيَارُوشٍ</w:t>
      </w:r>
    </w:p>
    <w:p>
      <w:pPr>
        <w:spacing w:before="40" w:after="100" w:line="269" w:lineRule="auto"/>
        <w:bidi w:val="1"/>
        <w:jc w:val="start"/>
      </w:pPr>
      <w:r>
        <w:rPr>
          <w:rFonts w:ascii="Amiri" w:hAnsi="Amiri" w:cs="Amiri" w:eastAsia="Amiri"/>
          <w:b w:val="0"/>
          <w:i w:val="0"/>
          <w:color w:val="1F2937"/>
          <w:sz w:val="42"/>
          <w:szCs w:val="46"/>
          <w:rtl/>
        </w:rPr>
        <w:t xml:space="preserve">لِيَاشَلْشٍ</w:t>
      </w:r>
    </w:p>
    <w:p>
      <w:pPr>
        <w:spacing w:before="40" w:after="100" w:line="269" w:lineRule="auto"/>
        <w:bidi w:val="1"/>
        <w:jc w:val="start"/>
      </w:pPr>
      <w:r>
        <w:rPr>
          <w:rFonts w:ascii="Amiri" w:hAnsi="Amiri" w:cs="Amiri" w:eastAsia="Amiri"/>
          <w:b w:val="0"/>
          <w:i w:val="0"/>
          <w:color w:val="1F2937"/>
          <w:sz w:val="42"/>
          <w:szCs w:val="46"/>
          <w:rtl/>
        </w:rPr>
        <w:t xml:space="preserve">أَسْمَاءُ الْقَمَرِ مَقْلُوبَةً</w:t>
      </w:r>
    </w:p>
    <w:p>
      <w:pPr>
        <w:spacing w:before="40" w:after="100" w:line="269" w:lineRule="auto"/>
        <w:bidi w:val="1"/>
        <w:jc w:val="start"/>
      </w:pPr>
      <w:r>
        <w:rPr>
          <w:rFonts w:ascii="Amiri" w:hAnsi="Amiri" w:cs="Amiri" w:eastAsia="Amiri"/>
          <w:b w:val="0"/>
          <w:i w:val="0"/>
          <w:color w:val="1F2937"/>
          <w:sz w:val="42"/>
          <w:szCs w:val="46"/>
          <w:rtl/>
        </w:rPr>
        <w:t xml:space="preserve">شَلْيَاءُ</w:t>
      </w:r>
    </w:p>
    <w:p>
      <w:pPr>
        <w:spacing w:before="40" w:after="100" w:line="269" w:lineRule="auto"/>
        <w:bidi w:val="1"/>
        <w:jc w:val="start"/>
      </w:pPr>
      <w:r>
        <w:rPr>
          <w:rFonts w:ascii="Amiri" w:hAnsi="Amiri" w:cs="Amiri" w:eastAsia="Amiri"/>
          <w:b w:val="0"/>
          <w:i w:val="0"/>
          <w:color w:val="1F2937"/>
          <w:sz w:val="42"/>
          <w:szCs w:val="46"/>
          <w:rtl/>
        </w:rPr>
        <w:t xml:space="preserve">سُورَائِيلُ</w:t>
      </w:r>
    </w:p>
    <w:p>
      <w:pPr>
        <w:spacing w:before="40" w:after="100" w:line="269" w:lineRule="auto"/>
        <w:bidi w:val="1"/>
        <w:jc w:val="start"/>
      </w:pPr>
      <w:r>
        <w:rPr>
          <w:rFonts w:ascii="Amiri" w:hAnsi="Amiri" w:cs="Amiri" w:eastAsia="Amiri"/>
          <w:b w:val="0"/>
          <w:i w:val="0"/>
          <w:color w:val="1F2937"/>
          <w:sz w:val="42"/>
          <w:szCs w:val="46"/>
          <w:rtl/>
        </w:rPr>
        <w:t xml:space="preserve">غُورَائِيلُ</w:t>
      </w:r>
    </w:p>
    <w:p>
      <w:pPr>
        <w:spacing w:before="40" w:after="100" w:line="269" w:lineRule="auto"/>
        <w:bidi w:val="1"/>
        <w:jc w:val="start"/>
      </w:pPr>
      <w:r>
        <w:rPr>
          <w:rFonts w:ascii="Amiri" w:hAnsi="Amiri" w:cs="Amiri" w:eastAsia="Amiri"/>
          <w:b w:val="0"/>
          <w:i w:val="0"/>
          <w:color w:val="1F2937"/>
          <w:sz w:val="42"/>
          <w:szCs w:val="46"/>
          <w:rtl/>
        </w:rPr>
        <w:t xml:space="preserve">ثُورَائِيلُ</w:t>
      </w:r>
    </w:p>
    <w:p>
      <w:pPr>
        <w:spacing w:before="40" w:after="100" w:line="269" w:lineRule="auto"/>
        <w:bidi w:val="1"/>
        <w:jc w:val="start"/>
      </w:pPr>
      <w:r>
        <w:rPr>
          <w:rFonts w:ascii="Amiri" w:hAnsi="Amiri" w:cs="Amiri" w:eastAsia="Amiri"/>
          <w:b w:val="0"/>
          <w:i w:val="0"/>
          <w:color w:val="1F2937"/>
          <w:sz w:val="42"/>
          <w:szCs w:val="46"/>
          <w:rtl/>
        </w:rPr>
        <w:t xml:space="preserve">دُوفَائِيلُ</w:t>
      </w:r>
    </w:p>
    <w:p>
      <w:pPr>
        <w:spacing w:before="40" w:after="100" w:line="269" w:lineRule="auto"/>
        <w:bidi w:val="1"/>
        <w:jc w:val="start"/>
      </w:pPr>
      <w:r>
        <w:rPr>
          <w:rFonts w:ascii="Amiri" w:hAnsi="Amiri" w:cs="Amiri" w:eastAsia="Amiri"/>
          <w:b w:val="0"/>
          <w:i w:val="0"/>
          <w:color w:val="1F2937"/>
          <w:sz w:val="42"/>
          <w:szCs w:val="46"/>
          <w:rtl/>
        </w:rPr>
        <w:t xml:space="preserve">غَلَاسِيلُ</w:t>
      </w:r>
    </w:p>
    <w:p>
      <w:pPr>
        <w:spacing w:before="40" w:after="100" w:line="269" w:lineRule="auto"/>
        <w:bidi w:val="1"/>
        <w:jc w:val="start"/>
      </w:pPr>
      <w:r>
        <w:rPr>
          <w:rFonts w:ascii="Amiri" w:hAnsi="Amiri" w:cs="Amiri" w:eastAsia="Amiri"/>
          <w:b w:val="0"/>
          <w:i w:val="0"/>
          <w:color w:val="1F2937"/>
          <w:sz w:val="42"/>
          <w:szCs w:val="46"/>
          <w:rtl/>
        </w:rPr>
        <w:t xml:space="preserve">مَخَائِيلُ</w:t>
      </w:r>
    </w:p>
    <w:p>
      <w:pPr>
        <w:spacing w:before="40" w:after="100" w:line="269" w:lineRule="auto"/>
        <w:bidi w:val="0"/>
        <w:jc w:val="left"/>
      </w:pPr>
      <w:r>
        <w:rPr>
          <w:rFonts w:ascii="Amiri" w:hAnsi="Amiri" w:cs="Amiri" w:eastAsia="Amiri"/>
          <w:b w:val="0"/>
          <w:i w:val="0"/>
          <w:color w:val="1F2937"/>
          <w:sz w:val="26"/>
          <w:szCs w:val="30"/>
        </w:rPr>
        <w:t xml:space="preserve">...5- Al-Asadi, 6- As-Sumbulati, 7- Al-Mīzāni, 8- Al-‘Aqrabi, 9- Al-Qausi, 10- Al-Jadyi, 11- Ad-Dalwi, 12- Al-Ḥūti.</w:t>
      </w:r>
    </w:p>
    <w:p>
      <w:pPr>
        <w:spacing w:before="40" w:after="100" w:line="269" w:lineRule="auto"/>
        <w:bidi w:val="0"/>
        <w:jc w:val="left"/>
      </w:pPr>
      <w:r>
        <w:rPr>
          <w:rFonts w:ascii="Amiri" w:hAnsi="Amiri" w:cs="Amiri" w:eastAsia="Amiri"/>
          <w:b w:val="0"/>
          <w:i w:val="0"/>
          <w:color w:val="1F2937"/>
          <w:sz w:val="26"/>
          <w:szCs w:val="30"/>
        </w:rPr>
        <w:t xml:space="preserve">"Asmā'ud-Darārīs-Sab‘ati"...</w:t>
      </w:r>
    </w:p>
    <w:p>
      <w:pPr>
        <w:spacing w:before="40" w:after="100" w:line="269" w:lineRule="auto"/>
        <w:bidi w:val="0"/>
        <w:jc w:val="left"/>
      </w:pPr>
      <w:r>
        <w:rPr>
          <w:rFonts w:ascii="Amiri" w:hAnsi="Amiri" w:cs="Amiri" w:eastAsia="Amiri"/>
          <w:b w:val="0"/>
          <w:i w:val="0"/>
          <w:color w:val="1F2937"/>
          <w:sz w:val="26"/>
          <w:szCs w:val="30"/>
        </w:rPr>
        <w:t xml:space="preserve">1- Asy-Syamsi, 2- Al-Qamari, 3- Al-Mirrīkhi, 4- ‘Uṭārida, 5- Al-Musytarā, 6- Az-Zuharati, 7- Zuḥala.</w:t>
      </w:r>
    </w:p>
    <w:p>
      <w:pPr>
        <w:spacing w:before="40" w:after="100" w:line="269" w:lineRule="auto"/>
        <w:bidi w:val="0"/>
        <w:jc w:val="left"/>
      </w:pPr>
      <w:r>
        <w:rPr>
          <w:rFonts w:ascii="Amiri" w:hAnsi="Amiri" w:cs="Amiri" w:eastAsia="Amiri"/>
          <w:b w:val="0"/>
          <w:i w:val="0"/>
          <w:color w:val="1F2937"/>
          <w:sz w:val="26"/>
          <w:szCs w:val="30"/>
        </w:rPr>
        <w:t xml:space="preserve">"Asmā'ul-Qamari"</w:t>
      </w:r>
    </w:p>
    <w:p>
      <w:pPr>
        <w:spacing w:before="40" w:after="100" w:line="269" w:lineRule="auto"/>
        <w:bidi w:val="0"/>
        <w:jc w:val="left"/>
      </w:pPr>
      <w:r>
        <w:rPr>
          <w:rFonts w:ascii="Amiri" w:hAnsi="Amiri" w:cs="Amiri" w:eastAsia="Amiri"/>
          <w:b w:val="0"/>
          <w:i w:val="0"/>
          <w:color w:val="1F2937"/>
          <w:sz w:val="26"/>
          <w:szCs w:val="30"/>
        </w:rPr>
        <w:t xml:space="preserve">Liyākhīmin, Liyālghūrin, Liyāfūrin, Liyārūtsin, Liyārūghin, Liyārūsyin, Liyāsyalsyin.</w:t>
      </w:r>
    </w:p>
    <w:p>
      <w:pPr>
        <w:spacing w:before="40" w:after="100" w:line="269" w:lineRule="auto"/>
        <w:bidi w:val="0"/>
        <w:jc w:val="left"/>
      </w:pPr>
      <w:r>
        <w:rPr>
          <w:rFonts w:ascii="Amiri" w:hAnsi="Amiri" w:cs="Amiri" w:eastAsia="Amiri"/>
          <w:b w:val="0"/>
          <w:i w:val="0"/>
          <w:color w:val="1F2937"/>
          <w:sz w:val="26"/>
          <w:szCs w:val="30"/>
        </w:rPr>
        <w:t xml:space="preserve">Asmā'ul-Qamari maqlūbatan:</w:t>
      </w:r>
    </w:p>
    <w:p>
      <w:pPr>
        <w:spacing w:before="40" w:after="100" w:line="269" w:lineRule="auto"/>
        <w:bidi w:val="0"/>
        <w:jc w:val="left"/>
      </w:pPr>
      <w:r>
        <w:rPr>
          <w:rFonts w:ascii="Amiri" w:hAnsi="Amiri" w:cs="Amiri" w:eastAsia="Amiri"/>
          <w:b w:val="0"/>
          <w:i w:val="0"/>
          <w:color w:val="1F2937"/>
          <w:sz w:val="26"/>
          <w:szCs w:val="30"/>
        </w:rPr>
        <w:t xml:space="preserve">Syalyā'u, Sūrā'īlu, Ghūrā'īlu, Tsūrā'īlu, Dūfā'īlu, Ghalāsīlu, Makhā'īlu.</w:t>
      </w:r>
    </w:p>
    <w:p>
      <w:pPr>
        <w:spacing w:before="40" w:after="100" w:line="269" w:lineRule="auto"/>
        <w:bidi w:val="0"/>
        <w:jc w:val="left"/>
      </w:pPr>
      <w:r>
        <w:rPr>
          <w:rFonts w:ascii="Amiri" w:hAnsi="Amiri" w:cs="Amiri" w:eastAsia="Amiri"/>
          <w:b w:val="0"/>
          <w:i w:val="0"/>
          <w:color w:val="1F2937"/>
          <w:sz w:val="24"/>
          <w:szCs w:val="28"/>
        </w:rPr>
        <w:t xml:space="preserve">...5. Leo (Singa), 6. Virgo (Gandum/Sumbulah), 7. Libra (Timbangan), 8. Scorpio (Kalajengking), 9. Sagittarius (Pemanah), 10. Capricorn (Kambing Laut/Jady), 11. Aquarius (Timba/Dalw), 12. Pisces (Ikan/Hut).</w:t>
      </w:r>
    </w:p>
    <w:p>
      <w:pPr>
        <w:spacing w:before="40" w:after="100" w:line="269" w:lineRule="auto"/>
        <w:bidi w:val="0"/>
        <w:jc w:val="left"/>
      </w:pPr>
      <w:r>
        <w:rPr>
          <w:rFonts w:ascii="Amiri" w:hAnsi="Amiri" w:cs="Amiri" w:eastAsia="Amiri"/>
          <w:b w:val="0"/>
          <w:i w:val="0"/>
          <w:color w:val="1F2937"/>
          <w:sz w:val="24"/>
          <w:szCs w:val="28"/>
        </w:rPr>
        <w:t xml:space="preserve">"Nama-nama Tujuh Bintang yang Beredar"...</w:t>
      </w:r>
    </w:p>
    <w:p>
      <w:pPr>
        <w:spacing w:before="40" w:after="100" w:line="269" w:lineRule="auto"/>
        <w:bidi w:val="0"/>
        <w:jc w:val="left"/>
      </w:pPr>
      <w:r>
        <w:rPr>
          <w:rFonts w:ascii="Amiri" w:hAnsi="Amiri" w:cs="Amiri" w:eastAsia="Amiri"/>
          <w:b w:val="0"/>
          <w:i w:val="0"/>
          <w:color w:val="1F2937"/>
          <w:sz w:val="24"/>
          <w:szCs w:val="28"/>
        </w:rPr>
        <w:t xml:space="preserve">Matahari, 2. Bulan, 3. Mars, 4. Merkurius, 5. Jupiter, 6. Venus, 7. Saturnus.</w:t>
      </w:r>
    </w:p>
    <w:p>
      <w:pPr>
        <w:spacing w:before="40" w:after="100" w:line="269" w:lineRule="auto"/>
        <w:bidi w:val="0"/>
        <w:jc w:val="left"/>
      </w:pPr>
      <w:r>
        <w:rPr>
          <w:rFonts w:ascii="Amiri" w:hAnsi="Amiri" w:cs="Amiri" w:eastAsia="Amiri"/>
          <w:b w:val="0"/>
          <w:i w:val="0"/>
          <w:color w:val="1F2937"/>
          <w:sz w:val="24"/>
          <w:szCs w:val="28"/>
        </w:rPr>
        <w:t xml:space="preserve">"Nama-nama Bulan"</w:t>
      </w:r>
    </w:p>
    <w:p>
      <w:pPr>
        <w:spacing w:before="40" w:after="100" w:line="269" w:lineRule="auto"/>
        <w:bidi w:val="0"/>
        <w:jc w:val="left"/>
      </w:pPr>
      <w:r>
        <w:rPr>
          <w:rFonts w:ascii="Amiri" w:hAnsi="Amiri" w:cs="Amiri" w:eastAsia="Amiri"/>
          <w:b w:val="0"/>
          <w:i w:val="0"/>
          <w:color w:val="1F2937"/>
          <w:sz w:val="24"/>
          <w:szCs w:val="28"/>
        </w:rPr>
        <w:t xml:space="preserve">Liyakhim (لياخيم)</w:t>
      </w:r>
    </w:p>
    <w:p>
      <w:pPr>
        <w:spacing w:before="40" w:after="100" w:line="269" w:lineRule="auto"/>
        <w:bidi w:val="0"/>
        <w:jc w:val="left"/>
      </w:pPr>
      <w:r>
        <w:rPr>
          <w:rFonts w:ascii="Amiri" w:hAnsi="Amiri" w:cs="Amiri" w:eastAsia="Amiri"/>
          <w:b w:val="0"/>
          <w:i w:val="0"/>
          <w:color w:val="1F2937"/>
          <w:sz w:val="24"/>
          <w:szCs w:val="28"/>
        </w:rPr>
        <w:t xml:space="preserve">Liyalghur (ليالغور)</w:t>
      </w:r>
    </w:p>
    <w:p>
      <w:pPr>
        <w:spacing w:before="40" w:after="100" w:line="269" w:lineRule="auto"/>
        <w:bidi w:val="0"/>
        <w:jc w:val="left"/>
      </w:pPr>
      <w:r>
        <w:rPr>
          <w:rFonts w:ascii="Amiri" w:hAnsi="Amiri" w:cs="Amiri" w:eastAsia="Amiri"/>
          <w:b w:val="0"/>
          <w:i w:val="0"/>
          <w:color w:val="1F2937"/>
          <w:sz w:val="24"/>
          <w:szCs w:val="28"/>
        </w:rPr>
        <w:t xml:space="preserve">Liyafur (ليافور)</w:t>
      </w:r>
    </w:p>
    <w:p>
      <w:pPr>
        <w:spacing w:before="40" w:after="100" w:line="269" w:lineRule="auto"/>
        <w:bidi w:val="0"/>
        <w:jc w:val="left"/>
      </w:pPr>
      <w:r>
        <w:rPr>
          <w:rFonts w:ascii="Amiri" w:hAnsi="Amiri" w:cs="Amiri" w:eastAsia="Amiri"/>
          <w:b w:val="0"/>
          <w:i w:val="0"/>
          <w:color w:val="1F2937"/>
          <w:sz w:val="24"/>
          <w:szCs w:val="28"/>
        </w:rPr>
        <w:t xml:space="preserve">Liyaruts (لياروث)</w:t>
      </w:r>
    </w:p>
    <w:p>
      <w:pPr>
        <w:spacing w:before="40" w:after="100" w:line="269" w:lineRule="auto"/>
        <w:bidi w:val="0"/>
        <w:jc w:val="left"/>
      </w:pPr>
      <w:r>
        <w:rPr>
          <w:rFonts w:ascii="Amiri" w:hAnsi="Amiri" w:cs="Amiri" w:eastAsia="Amiri"/>
          <w:b w:val="0"/>
          <w:i w:val="0"/>
          <w:color w:val="1F2937"/>
          <w:sz w:val="24"/>
          <w:szCs w:val="28"/>
        </w:rPr>
        <w:t xml:space="preserve">Liyarugh (لياروغ)</w:t>
      </w:r>
    </w:p>
    <w:p>
      <w:pPr>
        <w:spacing w:before="40" w:after="100" w:line="269" w:lineRule="auto"/>
        <w:bidi w:val="0"/>
        <w:jc w:val="left"/>
      </w:pPr>
      <w:r>
        <w:rPr>
          <w:rFonts w:ascii="Amiri" w:hAnsi="Amiri" w:cs="Amiri" w:eastAsia="Amiri"/>
          <w:b w:val="0"/>
          <w:i w:val="0"/>
          <w:color w:val="1F2937"/>
          <w:sz w:val="24"/>
          <w:szCs w:val="28"/>
        </w:rPr>
        <w:t xml:space="preserve">Liyarush (لياروش)</w:t>
      </w:r>
    </w:p>
    <w:p>
      <w:pPr>
        <w:spacing w:before="40" w:after="100" w:line="269" w:lineRule="auto"/>
        <w:bidi w:val="0"/>
        <w:jc w:val="left"/>
      </w:pPr>
      <w:r>
        <w:rPr>
          <w:rFonts w:ascii="Amiri" w:hAnsi="Amiri" w:cs="Amiri" w:eastAsia="Amiri"/>
          <w:b w:val="0"/>
          <w:i w:val="0"/>
          <w:color w:val="1F2937"/>
          <w:sz w:val="24"/>
          <w:szCs w:val="28"/>
        </w:rPr>
        <w:t xml:space="preserve">Liyashalsh (لياشلش)</w:t>
      </w:r>
    </w:p>
    <w:p>
      <w:pPr>
        <w:spacing w:before="40" w:after="100" w:line="269" w:lineRule="auto"/>
        <w:bidi w:val="0"/>
        <w:jc w:val="left"/>
      </w:pPr>
      <w:r>
        <w:rPr>
          <w:rFonts w:ascii="Amiri" w:hAnsi="Amiri" w:cs="Amiri" w:eastAsia="Amiri"/>
          <w:b w:val="0"/>
          <w:i w:val="0"/>
          <w:color w:val="1F2937"/>
          <w:sz w:val="24"/>
          <w:szCs w:val="28"/>
        </w:rPr>
        <w:t xml:space="preserve">"Nama-nama Bulan Dibalik"</w:t>
      </w:r>
    </w:p>
    <w:p>
      <w:pPr>
        <w:spacing w:before="40" w:after="100" w:line="269" w:lineRule="auto"/>
        <w:bidi w:val="0"/>
        <w:jc w:val="left"/>
      </w:pPr>
      <w:r>
        <w:rPr>
          <w:rFonts w:ascii="Amiri" w:hAnsi="Amiri" w:cs="Amiri" w:eastAsia="Amiri"/>
          <w:b w:val="0"/>
          <w:i w:val="0"/>
          <w:color w:val="1F2937"/>
          <w:sz w:val="24"/>
          <w:szCs w:val="28"/>
        </w:rPr>
        <w:t xml:space="preserve">Shalya'u</w:t>
      </w:r>
    </w:p>
    <w:p>
      <w:pPr>
        <w:spacing w:before="40" w:after="100" w:line="269" w:lineRule="auto"/>
        <w:bidi w:val="0"/>
        <w:jc w:val="left"/>
      </w:pPr>
      <w:r>
        <w:rPr>
          <w:rFonts w:ascii="Amiri" w:hAnsi="Amiri" w:cs="Amiri" w:eastAsia="Amiri"/>
          <w:b w:val="0"/>
          <w:i w:val="0"/>
          <w:color w:val="1F2937"/>
          <w:sz w:val="24"/>
          <w:szCs w:val="28"/>
        </w:rPr>
        <w:t xml:space="preserve">Sura'ilu</w:t>
      </w:r>
    </w:p>
    <w:p>
      <w:pPr>
        <w:spacing w:before="40" w:after="100" w:line="269" w:lineRule="auto"/>
        <w:bidi w:val="0"/>
        <w:jc w:val="left"/>
      </w:pPr>
      <w:r>
        <w:rPr>
          <w:rFonts w:ascii="Amiri" w:hAnsi="Amiri" w:cs="Amiri" w:eastAsia="Amiri"/>
          <w:b w:val="0"/>
          <w:i w:val="0"/>
          <w:color w:val="1F2937"/>
          <w:sz w:val="24"/>
          <w:szCs w:val="28"/>
        </w:rPr>
        <w:t xml:space="preserve">Ghura'ilu</w:t>
      </w:r>
    </w:p>
    <w:p>
      <w:pPr>
        <w:spacing w:before="40" w:after="100" w:line="269" w:lineRule="auto"/>
        <w:bidi w:val="0"/>
        <w:jc w:val="left"/>
      </w:pPr>
      <w:r>
        <w:rPr>
          <w:rFonts w:ascii="Amiri" w:hAnsi="Amiri" w:cs="Amiri" w:eastAsia="Amiri"/>
          <w:b w:val="0"/>
          <w:i w:val="0"/>
          <w:color w:val="1F2937"/>
          <w:sz w:val="24"/>
          <w:szCs w:val="28"/>
        </w:rPr>
        <w:t xml:space="preserve">Tsura'ilu</w:t>
      </w:r>
    </w:p>
    <w:p>
      <w:pPr>
        <w:spacing w:before="40" w:after="100" w:line="269" w:lineRule="auto"/>
        <w:bidi w:val="0"/>
        <w:jc w:val="left"/>
      </w:pPr>
      <w:r>
        <w:rPr>
          <w:rFonts w:ascii="Amiri" w:hAnsi="Amiri" w:cs="Amiri" w:eastAsia="Amiri"/>
          <w:b w:val="0"/>
          <w:i w:val="0"/>
          <w:color w:val="1F2937"/>
          <w:sz w:val="24"/>
          <w:szCs w:val="28"/>
        </w:rPr>
        <w:t xml:space="preserve">Dufa'ilu</w:t>
      </w:r>
    </w:p>
    <w:p>
      <w:pPr>
        <w:spacing w:before="40" w:after="100" w:line="269" w:lineRule="auto"/>
        <w:bidi w:val="0"/>
        <w:jc w:val="left"/>
      </w:pPr>
      <w:r>
        <w:rPr>
          <w:rFonts w:ascii="Amiri" w:hAnsi="Amiri" w:cs="Amiri" w:eastAsia="Amiri"/>
          <w:b w:val="0"/>
          <w:i w:val="0"/>
          <w:color w:val="1F2937"/>
          <w:sz w:val="24"/>
          <w:szCs w:val="28"/>
        </w:rPr>
        <w:t xml:space="preserve">Ghalasilu</w:t>
      </w:r>
    </w:p>
    <w:p>
      <w:pPr>
        <w:spacing w:before="40" w:after="100" w:line="269" w:lineRule="auto"/>
        <w:bidi w:val="0"/>
        <w:jc w:val="left"/>
      </w:pPr>
      <w:r>
        <w:rPr>
          <w:rFonts w:ascii="Amiri" w:hAnsi="Amiri" w:cs="Amiri" w:eastAsia="Amiri"/>
          <w:b w:val="0"/>
          <w:i w:val="0"/>
          <w:color w:val="1F2937"/>
          <w:sz w:val="24"/>
          <w:szCs w:val="28"/>
        </w:rPr>
        <w:t xml:space="preserve">Makha'ilu</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buruj 5–12, tujuh bintang/planet, dan dua kolom nama bulan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Rujukan buruj 5–12 (Leo, Virgo, Libra, Scorpio, Sagitarius, Capricorn, Aquarius, Pisces), tujuh bintang/planet, dan dua kolom nama bulan (ejaan banyak nama tidak pasti).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Nama-nama ini tidak dikoreksi ejaannya.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buruj 5–12, tujuh bintang/planet, dan nama-nama bulan.</w:t>
      </w:r>
    </w:p>
    <w:p>
      <w:r>
        <w:br w:type="page"/>
      </w:r>
    </w:p>
    <w:p>
      <w:pPr>
        <w:bidi w:val="0"/>
        <w:spacing w:before="240" w:after="100"/>
        <w:jc w:val="left"/>
      </w:pPr>
      <w:r>
        <w:rPr>
          <w:rFonts w:ascii="Amiri" w:hAnsi="Amiri" w:cs="Amiri" w:eastAsia="Amiri"/>
          <w:b/>
          <w:i w:val="0"/>
          <w:color w:val="1F2937"/>
          <w:sz w:val="36"/>
          <w:szCs w:val="40"/>
          <w:bCs/>
        </w:rPr>
        <w:t>=== Halaman 62 — sulthan malaikat dan tujuh raja ===</w:t>
      </w:r>
    </w:p>
    <w:p>
      <w:pPr>
        <w:spacing w:before="40" w:after="100" w:line="269" w:lineRule="auto"/>
        <w:bidi w:val="1"/>
        <w:jc w:val="start"/>
      </w:pPr>
      <w:r>
        <w:rPr>
          <w:rFonts w:ascii="Amiri" w:hAnsi="Amiri" w:cs="Amiri" w:eastAsia="Amiri"/>
          <w:b w:val="0"/>
          <w:i w:val="0"/>
          <w:color w:val="1F2937"/>
          <w:sz w:val="38"/>
          <w:szCs w:val="42"/>
          <w:rtl/>
        </w:rPr>
        <w:t xml:space="preserve">" أَسْمَاءُ سَلَاطِينِ الْمَلَائِكَةِ "</w:t>
      </w:r>
    </w:p>
    <w:p>
      <w:pPr>
        <w:spacing w:before="40" w:after="100" w:line="269" w:lineRule="auto"/>
        <w:bidi w:val="1"/>
        <w:jc w:val="start"/>
      </w:pPr>
      <w:r>
        <w:rPr>
          <w:rFonts w:ascii="Amiri" w:hAnsi="Amiri" w:cs="Amiri" w:eastAsia="Amiri"/>
          <w:b w:val="0"/>
          <w:i w:val="0"/>
          <w:color w:val="1F2937"/>
          <w:sz w:val="38"/>
          <w:szCs w:val="42"/>
          <w:rtl/>
        </w:rPr>
        <w:t xml:space="preserve">١- جَبْرِيلُ الْقَوِيُّ الْأَمِينُ</w:t>
      </w:r>
    </w:p>
    <w:p>
      <w:pPr>
        <w:spacing w:before="40" w:after="100" w:line="269" w:lineRule="auto"/>
        <w:bidi w:val="1"/>
        <w:jc w:val="start"/>
      </w:pPr>
      <w:r>
        <w:rPr>
          <w:rFonts w:ascii="Amiri" w:hAnsi="Amiri" w:cs="Amiri" w:eastAsia="Amiri"/>
          <w:b w:val="0"/>
          <w:i w:val="0"/>
          <w:color w:val="1F2937"/>
          <w:sz w:val="38"/>
          <w:szCs w:val="42"/>
          <w:rtl/>
        </w:rPr>
        <w:t xml:space="preserve">٢- مِيكَائِيلُ مَلِكُ الْأَرْزَاقِ</w:t>
      </w:r>
    </w:p>
    <w:p>
      <w:pPr>
        <w:spacing w:before="40" w:after="100" w:line="269" w:lineRule="auto"/>
        <w:bidi w:val="1"/>
        <w:jc w:val="start"/>
      </w:pPr>
      <w:r>
        <w:rPr>
          <w:rFonts w:ascii="Amiri" w:hAnsi="Amiri" w:cs="Amiri" w:eastAsia="Amiri"/>
          <w:b w:val="0"/>
          <w:i w:val="0"/>
          <w:color w:val="1F2937"/>
          <w:sz w:val="38"/>
          <w:szCs w:val="42"/>
          <w:rtl/>
        </w:rPr>
        <w:t xml:space="preserve">٣- عِزْرَائِيلُ مُوَكَّلٌ بِالْأَرْوَاحِ</w:t>
      </w:r>
    </w:p>
    <w:p>
      <w:pPr>
        <w:spacing w:before="40" w:after="100" w:line="269" w:lineRule="auto"/>
        <w:bidi w:val="1"/>
        <w:jc w:val="start"/>
      </w:pPr>
      <w:r>
        <w:rPr>
          <w:rFonts w:ascii="Amiri" w:hAnsi="Amiri" w:cs="Amiri" w:eastAsia="Amiri"/>
          <w:b w:val="0"/>
          <w:i w:val="0"/>
          <w:color w:val="1F2937"/>
          <w:sz w:val="38"/>
          <w:szCs w:val="42"/>
          <w:rtl/>
        </w:rPr>
        <w:t xml:space="preserve">٤- إِسْرَافِيلُ مُوَكَّلٌ بِالنَّفْخِ فِي الصُّورِ</w:t>
      </w:r>
    </w:p>
    <w:p>
      <w:pPr>
        <w:spacing w:before="40" w:after="100" w:line="269" w:lineRule="auto"/>
        <w:bidi w:val="1"/>
        <w:jc w:val="start"/>
      </w:pPr>
      <w:r>
        <w:rPr>
          <w:rFonts w:ascii="Amiri" w:hAnsi="Amiri" w:cs="Amiri" w:eastAsia="Amiri"/>
          <w:b w:val="0"/>
          <w:i w:val="0"/>
          <w:color w:val="1F2937"/>
          <w:sz w:val="38"/>
          <w:szCs w:val="42"/>
          <w:rtl/>
        </w:rPr>
        <w:t xml:space="preserve">" أَسْمَاءُ الْمُلُوكِ السَّبْعَةِ "</w:t>
      </w:r>
    </w:p>
    <w:p>
      <w:pPr>
        <w:spacing w:before="40" w:after="100" w:line="269" w:lineRule="auto"/>
        <w:bidi w:val="1"/>
        <w:jc w:val="start"/>
      </w:pPr>
      <w:r>
        <w:rPr>
          <w:rFonts w:ascii="Amiri" w:hAnsi="Amiri" w:cs="Amiri" w:eastAsia="Amiri"/>
          <w:b w:val="0"/>
          <w:i w:val="0"/>
          <w:color w:val="1F2937"/>
          <w:sz w:val="38"/>
          <w:szCs w:val="42"/>
          <w:rtl/>
        </w:rPr>
        <w:t xml:space="preserve">١- مُذْهَبٌ</w:t>
      </w:r>
    </w:p>
    <w:p>
      <w:pPr>
        <w:spacing w:before="40" w:after="100" w:line="269" w:lineRule="auto"/>
        <w:bidi w:val="1"/>
        <w:jc w:val="start"/>
      </w:pPr>
      <w:r>
        <w:rPr>
          <w:rFonts w:ascii="Amiri" w:hAnsi="Amiri" w:cs="Amiri" w:eastAsia="Amiri"/>
          <w:b w:val="0"/>
          <w:i w:val="0"/>
          <w:color w:val="1F2937"/>
          <w:sz w:val="38"/>
          <w:szCs w:val="42"/>
          <w:rtl/>
        </w:rPr>
        <w:t xml:space="preserve">٢- مُرَّةُ</w:t>
      </w:r>
    </w:p>
    <w:p>
      <w:pPr>
        <w:spacing w:before="40" w:after="100" w:line="269" w:lineRule="auto"/>
        <w:bidi w:val="1"/>
        <w:jc w:val="start"/>
      </w:pPr>
      <w:r>
        <w:rPr>
          <w:rFonts w:ascii="Amiri" w:hAnsi="Amiri" w:cs="Amiri" w:eastAsia="Amiri"/>
          <w:b w:val="0"/>
          <w:i w:val="0"/>
          <w:color w:val="1F2937"/>
          <w:sz w:val="38"/>
          <w:szCs w:val="42"/>
          <w:rtl/>
        </w:rPr>
        <w:t xml:space="preserve">٣- الْأَحْمَرُ</w:t>
      </w:r>
    </w:p>
    <w:p>
      <w:pPr>
        <w:spacing w:before="40" w:after="100" w:line="269" w:lineRule="auto"/>
        <w:bidi w:val="1"/>
        <w:jc w:val="start"/>
      </w:pPr>
      <w:r>
        <w:rPr>
          <w:rFonts w:ascii="Amiri" w:hAnsi="Amiri" w:cs="Amiri" w:eastAsia="Amiri"/>
          <w:b w:val="0"/>
          <w:i w:val="0"/>
          <w:color w:val="1F2937"/>
          <w:sz w:val="38"/>
          <w:szCs w:val="42"/>
          <w:rtl/>
        </w:rPr>
        <w:t xml:space="preserve">٤- بُرْقَانُ</w:t>
      </w:r>
    </w:p>
    <w:p>
      <w:pPr>
        <w:spacing w:before="40" w:after="100" w:line="269" w:lineRule="auto"/>
        <w:bidi w:val="1"/>
        <w:jc w:val="start"/>
      </w:pPr>
      <w:r>
        <w:rPr>
          <w:rFonts w:ascii="Amiri" w:hAnsi="Amiri" w:cs="Amiri" w:eastAsia="Amiri"/>
          <w:b w:val="0"/>
          <w:i w:val="0"/>
          <w:color w:val="1F2937"/>
          <w:sz w:val="38"/>
          <w:szCs w:val="42"/>
          <w:rtl/>
        </w:rPr>
        <w:t xml:space="preserve">٥- شَمْهُورُشُ</w:t>
      </w:r>
    </w:p>
    <w:p>
      <w:pPr>
        <w:spacing w:before="40" w:after="100" w:line="269" w:lineRule="auto"/>
        <w:bidi w:val="1"/>
        <w:jc w:val="start"/>
      </w:pPr>
      <w:r>
        <w:rPr>
          <w:rFonts w:ascii="Amiri" w:hAnsi="Amiri" w:cs="Amiri" w:eastAsia="Amiri"/>
          <w:b w:val="0"/>
          <w:i w:val="0"/>
          <w:color w:val="1F2937"/>
          <w:sz w:val="38"/>
          <w:szCs w:val="42"/>
          <w:rtl/>
        </w:rPr>
        <w:t xml:space="preserve">٦- الْأَبْيَضُ</w:t>
      </w:r>
    </w:p>
    <w:p>
      <w:pPr>
        <w:spacing w:before="40" w:after="100" w:line="269" w:lineRule="auto"/>
        <w:bidi w:val="1"/>
        <w:jc w:val="start"/>
      </w:pPr>
      <w:r>
        <w:rPr>
          <w:rFonts w:ascii="Amiri" w:hAnsi="Amiri" w:cs="Amiri" w:eastAsia="Amiri"/>
          <w:b w:val="0"/>
          <w:i w:val="0"/>
          <w:color w:val="1F2937"/>
          <w:sz w:val="38"/>
          <w:szCs w:val="42"/>
          <w:rtl/>
        </w:rPr>
        <w:t xml:space="preserve">٧- مَيْمُونٌ</w:t>
      </w:r>
    </w:p>
    <w:p>
      <w:pPr>
        <w:spacing w:before="40" w:after="100" w:line="269" w:lineRule="auto"/>
        <w:bidi w:val="1"/>
        <w:jc w:val="start"/>
      </w:pPr>
      <w:r>
        <w:rPr>
          <w:rFonts w:ascii="Amiri" w:hAnsi="Amiri" w:cs="Amiri" w:eastAsia="Amiri"/>
          <w:b w:val="0"/>
          <w:i w:val="0"/>
          <w:color w:val="1F2937"/>
          <w:sz w:val="38"/>
          <w:szCs w:val="42"/>
          <w:rtl/>
        </w:rPr>
        <w:t xml:space="preserve">مسئول عن يوم الاحد</w:t>
      </w:r>
    </w:p>
    <w:p>
      <w:pPr>
        <w:spacing w:before="40" w:after="100" w:line="269" w:lineRule="auto"/>
        <w:bidi w:val="1"/>
        <w:jc w:val="start"/>
      </w:pPr>
      <w:r>
        <w:rPr>
          <w:rFonts w:ascii="Amiri" w:hAnsi="Amiri" w:cs="Amiri" w:eastAsia="Amiri"/>
          <w:b w:val="0"/>
          <w:i w:val="0"/>
          <w:color w:val="1F2937"/>
          <w:sz w:val="38"/>
          <w:szCs w:val="42"/>
          <w:rtl/>
        </w:rPr>
        <w:t xml:space="preserve">مسئول عن يوم الاثنين</w:t>
      </w:r>
    </w:p>
    <w:p>
      <w:pPr>
        <w:spacing w:before="40" w:after="100" w:line="269" w:lineRule="auto"/>
        <w:bidi w:val="1"/>
        <w:jc w:val="start"/>
      </w:pPr>
      <w:r>
        <w:rPr>
          <w:rFonts w:ascii="Amiri" w:hAnsi="Amiri" w:cs="Amiri" w:eastAsia="Amiri"/>
          <w:b w:val="0"/>
          <w:i w:val="0"/>
          <w:color w:val="1F2937"/>
          <w:sz w:val="38"/>
          <w:szCs w:val="42"/>
          <w:rtl/>
        </w:rPr>
        <w:t xml:space="preserve">مسئول عن يوم الثلاثاء</w:t>
      </w:r>
    </w:p>
    <w:p>
      <w:pPr>
        <w:spacing w:before="40" w:after="100" w:line="269" w:lineRule="auto"/>
        <w:bidi w:val="1"/>
        <w:jc w:val="start"/>
      </w:pPr>
      <w:r>
        <w:rPr>
          <w:rFonts w:ascii="Amiri" w:hAnsi="Amiri" w:cs="Amiri" w:eastAsia="Amiri"/>
          <w:b w:val="0"/>
          <w:i w:val="0"/>
          <w:color w:val="1F2937"/>
          <w:sz w:val="38"/>
          <w:szCs w:val="42"/>
          <w:rtl/>
        </w:rPr>
        <w:t xml:space="preserve">مسئول عن يوم الاربعاء</w:t>
      </w:r>
    </w:p>
    <w:p>
      <w:pPr>
        <w:spacing w:before="40" w:after="100" w:line="269" w:lineRule="auto"/>
        <w:bidi w:val="1"/>
        <w:jc w:val="start"/>
      </w:pPr>
      <w:r>
        <w:rPr>
          <w:rFonts w:ascii="Amiri" w:hAnsi="Amiri" w:cs="Amiri" w:eastAsia="Amiri"/>
          <w:b w:val="0"/>
          <w:i w:val="0"/>
          <w:color w:val="1F2937"/>
          <w:sz w:val="38"/>
          <w:szCs w:val="42"/>
          <w:rtl/>
        </w:rPr>
        <w:t xml:space="preserve">مسئول عن يوم الخميس</w:t>
      </w:r>
    </w:p>
    <w:p>
      <w:pPr>
        <w:spacing w:before="40" w:after="100" w:line="269" w:lineRule="auto"/>
        <w:bidi w:val="1"/>
        <w:jc w:val="start"/>
      </w:pPr>
      <w:r>
        <w:rPr>
          <w:rFonts w:ascii="Amiri" w:hAnsi="Amiri" w:cs="Amiri" w:eastAsia="Amiri"/>
          <w:b w:val="0"/>
          <w:i w:val="0"/>
          <w:color w:val="1F2937"/>
          <w:sz w:val="38"/>
          <w:szCs w:val="42"/>
          <w:rtl/>
        </w:rPr>
        <w:t xml:space="preserve">مسئول عن يوم الجمعة</w:t>
      </w:r>
    </w:p>
    <w:p>
      <w:pPr>
        <w:spacing w:before="40" w:after="100" w:line="269" w:lineRule="auto"/>
        <w:bidi w:val="1"/>
        <w:jc w:val="start"/>
      </w:pPr>
      <w:r>
        <w:rPr>
          <w:rFonts w:ascii="Amiri" w:hAnsi="Amiri" w:cs="Amiri" w:eastAsia="Amiri"/>
          <w:b w:val="0"/>
          <w:i w:val="0"/>
          <w:color w:val="1F2937"/>
          <w:sz w:val="38"/>
          <w:szCs w:val="42"/>
          <w:rtl/>
        </w:rPr>
        <w:t xml:space="preserve">مسئول عن يوم السبت</w:t>
      </w:r>
    </w:p>
    <w:p>
      <w:pPr>
        <w:spacing w:before="40" w:after="100" w:line="269" w:lineRule="auto"/>
        <w:bidi w:val="0"/>
        <w:jc w:val="left"/>
      </w:pPr>
      <w:r>
        <w:rPr>
          <w:rFonts w:ascii="Amiri" w:hAnsi="Amiri" w:cs="Amiri" w:eastAsia="Amiri"/>
          <w:b w:val="0"/>
          <w:i w:val="0"/>
          <w:color w:val="1F2937"/>
          <w:sz w:val="26"/>
          <w:szCs w:val="30"/>
        </w:rPr>
        <w:t xml:space="preserve">Asmā'u salāṭīnil-malā'ikati</w:t>
      </w:r>
    </w:p>
    <w:p>
      <w:pPr>
        <w:spacing w:before="40" w:after="100" w:line="269" w:lineRule="auto"/>
        <w:bidi w:val="0"/>
        <w:jc w:val="left"/>
      </w:pPr>
      <w:r>
        <w:rPr>
          <w:rFonts w:ascii="Amiri" w:hAnsi="Amiri" w:cs="Amiri" w:eastAsia="Amiri"/>
          <w:b w:val="0"/>
          <w:i w:val="0"/>
          <w:color w:val="1F2937"/>
          <w:sz w:val="26"/>
          <w:szCs w:val="30"/>
        </w:rPr>
        <w:t xml:space="preserve">1- Jabrīlul-qawiyul-amīnu</w:t>
      </w:r>
    </w:p>
    <w:p>
      <w:pPr>
        <w:spacing w:before="40" w:after="100" w:line="269" w:lineRule="auto"/>
        <w:bidi w:val="0"/>
        <w:jc w:val="left"/>
      </w:pPr>
      <w:r>
        <w:rPr>
          <w:rFonts w:ascii="Amiri" w:hAnsi="Amiri" w:cs="Amiri" w:eastAsia="Amiri"/>
          <w:b w:val="0"/>
          <w:i w:val="0"/>
          <w:color w:val="1F2937"/>
          <w:sz w:val="26"/>
          <w:szCs w:val="30"/>
        </w:rPr>
        <w:t xml:space="preserve">2- Mīkā'īlu malikul-arzāqi</w:t>
      </w:r>
    </w:p>
    <w:p>
      <w:pPr>
        <w:spacing w:before="40" w:after="100" w:line="269" w:lineRule="auto"/>
        <w:bidi w:val="0"/>
        <w:jc w:val="left"/>
      </w:pPr>
      <w:r>
        <w:rPr>
          <w:rFonts w:ascii="Amiri" w:hAnsi="Amiri" w:cs="Amiri" w:eastAsia="Amiri"/>
          <w:b w:val="0"/>
          <w:i w:val="0"/>
          <w:color w:val="1F2937"/>
          <w:sz w:val="26"/>
          <w:szCs w:val="30"/>
        </w:rPr>
        <w:t xml:space="preserve">3- ‘Izrā'īlu muwakkalun bil-arwāḥi</w:t>
      </w:r>
    </w:p>
    <w:p>
      <w:pPr>
        <w:spacing w:before="40" w:after="100" w:line="269" w:lineRule="auto"/>
        <w:bidi w:val="0"/>
        <w:jc w:val="left"/>
      </w:pPr>
      <w:r>
        <w:rPr>
          <w:rFonts w:ascii="Amiri" w:hAnsi="Amiri" w:cs="Amiri" w:eastAsia="Amiri"/>
          <w:b w:val="0"/>
          <w:i w:val="0"/>
          <w:color w:val="1F2937"/>
          <w:sz w:val="26"/>
          <w:szCs w:val="30"/>
        </w:rPr>
        <w:t xml:space="preserve">4- Isrāfīlu muwakkalun bin-naf-ḫi fiṣ-ṣūri</w:t>
      </w:r>
    </w:p>
    <w:p>
      <w:pPr>
        <w:spacing w:before="40" w:after="100" w:line="269" w:lineRule="auto"/>
        <w:bidi w:val="0"/>
        <w:jc w:val="left"/>
      </w:pPr>
      <w:r>
        <w:rPr>
          <w:rFonts w:ascii="Amiri" w:hAnsi="Amiri" w:cs="Amiri" w:eastAsia="Amiri"/>
          <w:b w:val="0"/>
          <w:i w:val="0"/>
          <w:color w:val="1F2937"/>
          <w:sz w:val="26"/>
          <w:szCs w:val="30"/>
        </w:rPr>
        <w:t xml:space="preserve">Asmā'ul-mulūkis-sab‘ati</w:t>
      </w:r>
    </w:p>
    <w:p>
      <w:pPr>
        <w:spacing w:before="40" w:after="100" w:line="269" w:lineRule="auto"/>
        <w:bidi w:val="0"/>
        <w:jc w:val="left"/>
      </w:pPr>
      <w:r>
        <w:rPr>
          <w:rFonts w:ascii="Amiri" w:hAnsi="Amiri" w:cs="Amiri" w:eastAsia="Amiri"/>
          <w:b w:val="0"/>
          <w:i w:val="0"/>
          <w:color w:val="1F2937"/>
          <w:sz w:val="26"/>
          <w:szCs w:val="30"/>
        </w:rPr>
        <w:t xml:space="preserve">1- Mudzhabun</w:t>
      </w:r>
    </w:p>
    <w:p>
      <w:pPr>
        <w:spacing w:before="40" w:after="100" w:line="269" w:lineRule="auto"/>
        <w:bidi w:val="0"/>
        <w:jc w:val="left"/>
      </w:pPr>
      <w:r>
        <w:rPr>
          <w:rFonts w:ascii="Amiri" w:hAnsi="Amiri" w:cs="Amiri" w:eastAsia="Amiri"/>
          <w:b w:val="0"/>
          <w:i w:val="0"/>
          <w:color w:val="1F2937"/>
          <w:sz w:val="26"/>
          <w:szCs w:val="30"/>
        </w:rPr>
        <w:t xml:space="preserve">2- Murratun</w:t>
      </w:r>
    </w:p>
    <w:p>
      <w:pPr>
        <w:spacing w:before="40" w:after="100" w:line="269" w:lineRule="auto"/>
        <w:bidi w:val="0"/>
        <w:jc w:val="left"/>
      </w:pPr>
      <w:r>
        <w:rPr>
          <w:rFonts w:ascii="Amiri" w:hAnsi="Amiri" w:cs="Amiri" w:eastAsia="Amiri"/>
          <w:b w:val="0"/>
          <w:i w:val="0"/>
          <w:color w:val="1F2937"/>
          <w:sz w:val="26"/>
          <w:szCs w:val="30"/>
        </w:rPr>
        <w:t xml:space="preserve">3- Al-Aḥmaru</w:t>
      </w:r>
    </w:p>
    <w:p>
      <w:pPr>
        <w:spacing w:before="40" w:after="100" w:line="269" w:lineRule="auto"/>
        <w:bidi w:val="0"/>
        <w:jc w:val="left"/>
      </w:pPr>
      <w:r>
        <w:rPr>
          <w:rFonts w:ascii="Amiri" w:hAnsi="Amiri" w:cs="Amiri" w:eastAsia="Amiri"/>
          <w:b w:val="0"/>
          <w:i w:val="0"/>
          <w:color w:val="1F2937"/>
          <w:sz w:val="26"/>
          <w:szCs w:val="30"/>
        </w:rPr>
        <w:t xml:space="preserve">4- Burqānun</w:t>
      </w:r>
    </w:p>
    <w:p>
      <w:pPr>
        <w:spacing w:before="40" w:after="100" w:line="269" w:lineRule="auto"/>
        <w:bidi w:val="0"/>
        <w:jc w:val="left"/>
      </w:pPr>
      <w:r>
        <w:rPr>
          <w:rFonts w:ascii="Amiri" w:hAnsi="Amiri" w:cs="Amiri" w:eastAsia="Amiri"/>
          <w:b w:val="0"/>
          <w:i w:val="0"/>
          <w:color w:val="1F2937"/>
          <w:sz w:val="26"/>
          <w:szCs w:val="30"/>
        </w:rPr>
        <w:t xml:space="preserve">5- Syamhūrusyu</w:t>
      </w:r>
    </w:p>
    <w:p>
      <w:pPr>
        <w:spacing w:before="40" w:after="100" w:line="269" w:lineRule="auto"/>
        <w:bidi w:val="0"/>
        <w:jc w:val="left"/>
      </w:pPr>
      <w:r>
        <w:rPr>
          <w:rFonts w:ascii="Amiri" w:hAnsi="Amiri" w:cs="Amiri" w:eastAsia="Amiri"/>
          <w:b w:val="0"/>
          <w:i w:val="0"/>
          <w:color w:val="1F2937"/>
          <w:sz w:val="26"/>
          <w:szCs w:val="30"/>
        </w:rPr>
        <w:t xml:space="preserve">6- Al-Abyaḍu</w:t>
      </w:r>
    </w:p>
    <w:p>
      <w:pPr>
        <w:spacing w:before="40" w:after="100" w:line="269" w:lineRule="auto"/>
        <w:bidi w:val="0"/>
        <w:jc w:val="left"/>
      </w:pPr>
      <w:r>
        <w:rPr>
          <w:rFonts w:ascii="Amiri" w:hAnsi="Amiri" w:cs="Amiri" w:eastAsia="Amiri"/>
          <w:b w:val="0"/>
          <w:i w:val="0"/>
          <w:color w:val="1F2937"/>
          <w:sz w:val="26"/>
          <w:szCs w:val="30"/>
        </w:rPr>
        <w:t xml:space="preserve">7- Maimūnun</w:t>
      </w:r>
    </w:p>
    <w:p>
      <w:pPr>
        <w:spacing w:before="40" w:after="100" w:line="269" w:lineRule="auto"/>
        <w:bidi w:val="0"/>
        <w:jc w:val="left"/>
      </w:pPr>
      <w:r>
        <w:rPr>
          <w:rFonts w:ascii="Amiri" w:hAnsi="Amiri" w:cs="Amiri" w:eastAsia="Amiri"/>
          <w:b w:val="0"/>
          <w:i w:val="0"/>
          <w:color w:val="1F2937"/>
          <w:sz w:val="26"/>
          <w:szCs w:val="30"/>
        </w:rPr>
        <w:t xml:space="preserve">Mas'ūlun ‘an yaumil-aḥadi</w:t>
      </w:r>
    </w:p>
    <w:p>
      <w:pPr>
        <w:spacing w:before="40" w:after="100" w:line="269" w:lineRule="auto"/>
        <w:bidi w:val="0"/>
        <w:jc w:val="left"/>
      </w:pPr>
      <w:r>
        <w:rPr>
          <w:rFonts w:ascii="Amiri" w:hAnsi="Amiri" w:cs="Amiri" w:eastAsia="Amiri"/>
          <w:b w:val="0"/>
          <w:i w:val="0"/>
          <w:color w:val="1F2937"/>
          <w:sz w:val="26"/>
          <w:szCs w:val="30"/>
        </w:rPr>
        <w:t xml:space="preserve">Mas'ūlun ‘an yaumil-itsnaini</w:t>
      </w:r>
    </w:p>
    <w:p>
      <w:pPr>
        <w:spacing w:before="40" w:after="100" w:line="269" w:lineRule="auto"/>
        <w:bidi w:val="0"/>
        <w:jc w:val="left"/>
      </w:pPr>
      <w:r>
        <w:rPr>
          <w:rFonts w:ascii="Amiri" w:hAnsi="Amiri" w:cs="Amiri" w:eastAsia="Amiri"/>
          <w:b w:val="0"/>
          <w:i w:val="0"/>
          <w:color w:val="1F2937"/>
          <w:sz w:val="26"/>
          <w:szCs w:val="30"/>
        </w:rPr>
        <w:t xml:space="preserve">Mas'ūlun ‘an yaumit-tsulātsā'i</w:t>
      </w:r>
    </w:p>
    <w:p>
      <w:pPr>
        <w:spacing w:before="40" w:after="100" w:line="269" w:lineRule="auto"/>
        <w:bidi w:val="0"/>
        <w:jc w:val="left"/>
      </w:pPr>
      <w:r>
        <w:rPr>
          <w:rFonts w:ascii="Amiri" w:hAnsi="Amiri" w:cs="Amiri" w:eastAsia="Amiri"/>
          <w:b w:val="0"/>
          <w:i w:val="0"/>
          <w:color w:val="1F2937"/>
          <w:sz w:val="26"/>
          <w:szCs w:val="30"/>
        </w:rPr>
        <w:t xml:space="preserve">Mas'ūlun ‘an yaumil-arbi‘ā'i</w:t>
      </w:r>
    </w:p>
    <w:p>
      <w:pPr>
        <w:spacing w:before="40" w:after="100" w:line="269" w:lineRule="auto"/>
        <w:bidi w:val="0"/>
        <w:jc w:val="left"/>
      </w:pPr>
      <w:r>
        <w:rPr>
          <w:rFonts w:ascii="Amiri" w:hAnsi="Amiri" w:cs="Amiri" w:eastAsia="Amiri"/>
          <w:b w:val="0"/>
          <w:i w:val="0"/>
          <w:color w:val="1F2937"/>
          <w:sz w:val="26"/>
          <w:szCs w:val="30"/>
        </w:rPr>
        <w:t xml:space="preserve">Mas'ūlun ‘an yaumil-khamīsi</w:t>
      </w:r>
    </w:p>
    <w:p>
      <w:pPr>
        <w:spacing w:before="40" w:after="100" w:line="269" w:lineRule="auto"/>
        <w:bidi w:val="0"/>
        <w:jc w:val="left"/>
      </w:pPr>
      <w:r>
        <w:rPr>
          <w:rFonts w:ascii="Amiri" w:hAnsi="Amiri" w:cs="Amiri" w:eastAsia="Amiri"/>
          <w:b w:val="0"/>
          <w:i w:val="0"/>
          <w:color w:val="1F2937"/>
          <w:sz w:val="26"/>
          <w:szCs w:val="30"/>
        </w:rPr>
        <w:t xml:space="preserve">Mas'ūlun ‘an yaumil-jumu‘ati</w:t>
      </w:r>
    </w:p>
    <w:p>
      <w:pPr>
        <w:spacing w:before="40" w:after="100" w:line="269" w:lineRule="auto"/>
        <w:bidi w:val="0"/>
        <w:jc w:val="left"/>
      </w:pPr>
      <w:r>
        <w:rPr>
          <w:rFonts w:ascii="Amiri" w:hAnsi="Amiri" w:cs="Amiri" w:eastAsia="Amiri"/>
          <w:b w:val="0"/>
          <w:i w:val="0"/>
          <w:color w:val="1F2937"/>
          <w:sz w:val="26"/>
          <w:szCs w:val="30"/>
        </w:rPr>
        <w:t xml:space="preserve">Mas'ūlun ‘an yaumis-sabti</w:t>
      </w:r>
    </w:p>
    <w:p>
      <w:pPr>
        <w:spacing w:before="40" w:after="100" w:line="269" w:lineRule="auto"/>
        <w:bidi w:val="0"/>
        <w:jc w:val="left"/>
      </w:pPr>
      <w:r>
        <w:rPr>
          <w:rFonts w:ascii="Amiri" w:hAnsi="Amiri" w:cs="Amiri" w:eastAsia="Amiri"/>
          <w:b w:val="0"/>
          <w:i w:val="0"/>
          <w:color w:val="1F2937"/>
          <w:sz w:val="24"/>
          <w:szCs w:val="28"/>
        </w:rPr>
        <w:t xml:space="preserve">"Nama-nama Penghulu Malaikat"</w:t>
      </w:r>
    </w:p>
    <w:p>
      <w:pPr>
        <w:spacing w:before="40" w:after="100" w:line="269" w:lineRule="auto"/>
        <w:bidi w:val="0"/>
        <w:jc w:val="left"/>
      </w:pPr>
      <w:r>
        <w:rPr>
          <w:rFonts w:ascii="Amiri" w:hAnsi="Amiri" w:cs="Amiri" w:eastAsia="Amiri"/>
          <w:b w:val="0"/>
          <w:i w:val="0"/>
          <w:color w:val="1F2937"/>
          <w:sz w:val="24"/>
          <w:szCs w:val="28"/>
        </w:rPr>
        <w:t xml:space="preserve">Jibril (Malaikat yang Kuat lagi Terpercaya)</w:t>
      </w:r>
    </w:p>
    <w:p>
      <w:pPr>
        <w:spacing w:before="40" w:after="100" w:line="269" w:lineRule="auto"/>
        <w:bidi w:val="0"/>
        <w:jc w:val="left"/>
      </w:pPr>
      <w:r>
        <w:rPr>
          <w:rFonts w:ascii="Amiri" w:hAnsi="Amiri" w:cs="Amiri" w:eastAsia="Amiri"/>
          <w:b w:val="0"/>
          <w:i w:val="0"/>
          <w:color w:val="1F2937"/>
          <w:sz w:val="24"/>
          <w:szCs w:val="28"/>
        </w:rPr>
        <w:t xml:space="preserve">Mikail (Malaikat Pengurus Rezeki)</w:t>
      </w:r>
    </w:p>
    <w:p>
      <w:pPr>
        <w:spacing w:before="40" w:after="100" w:line="269" w:lineRule="auto"/>
        <w:bidi w:val="0"/>
        <w:jc w:val="left"/>
      </w:pPr>
      <w:r>
        <w:rPr>
          <w:rFonts w:ascii="Amiri" w:hAnsi="Amiri" w:cs="Amiri" w:eastAsia="Amiri"/>
          <w:b w:val="0"/>
          <w:i w:val="0"/>
          <w:color w:val="1F2937"/>
          <w:sz w:val="24"/>
          <w:szCs w:val="28"/>
        </w:rPr>
        <w:t xml:space="preserve">Izrail (Malaikat yang Diserahi mengurus Arwah/Nyawa)</w:t>
      </w:r>
    </w:p>
    <w:p>
      <w:pPr>
        <w:spacing w:before="40" w:after="100" w:line="269" w:lineRule="auto"/>
        <w:bidi w:val="0"/>
        <w:jc w:val="left"/>
      </w:pPr>
      <w:r>
        <w:rPr>
          <w:rFonts w:ascii="Amiri" w:hAnsi="Amiri" w:cs="Amiri" w:eastAsia="Amiri"/>
          <w:b w:val="0"/>
          <w:i w:val="0"/>
          <w:color w:val="1F2937"/>
          <w:sz w:val="24"/>
          <w:szCs w:val="28"/>
        </w:rPr>
        <w:t xml:space="preserve">Israfil (Malaikat yang Diserahi meniup Sangkakala)</w:t>
      </w:r>
    </w:p>
    <w:p>
      <w:pPr>
        <w:spacing w:before="40" w:after="100" w:line="269" w:lineRule="auto"/>
        <w:bidi w:val="0"/>
        <w:jc w:val="left"/>
      </w:pPr>
      <w:r>
        <w:rPr>
          <w:rFonts w:ascii="Amiri" w:hAnsi="Amiri" w:cs="Amiri" w:eastAsia="Amiri"/>
          <w:b w:val="0"/>
          <w:i w:val="0"/>
          <w:color w:val="1F2937"/>
          <w:sz w:val="24"/>
          <w:szCs w:val="28"/>
        </w:rPr>
        <w:t xml:space="preserve">"Nama-nama Tujuh Raja Jin"</w:t>
      </w:r>
    </w:p>
    <w:p>
      <w:pPr>
        <w:spacing w:before="40" w:after="100" w:line="269" w:lineRule="auto"/>
        <w:bidi w:val="0"/>
        <w:jc w:val="left"/>
      </w:pPr>
      <w:r>
        <w:rPr>
          <w:rFonts w:ascii="Amiri" w:hAnsi="Amiri" w:cs="Amiri" w:eastAsia="Amiri"/>
          <w:b w:val="0"/>
          <w:i w:val="0"/>
          <w:color w:val="1F2937"/>
          <w:sz w:val="24"/>
          <w:szCs w:val="28"/>
        </w:rPr>
        <w:t xml:space="preserve">Mudzhab</w:t>
      </w:r>
    </w:p>
    <w:p>
      <w:pPr>
        <w:spacing w:before="40" w:after="100" w:line="269" w:lineRule="auto"/>
        <w:bidi w:val="0"/>
        <w:jc w:val="left"/>
      </w:pPr>
      <w:r>
        <w:rPr>
          <w:rFonts w:ascii="Amiri" w:hAnsi="Amiri" w:cs="Amiri" w:eastAsia="Amiri"/>
          <w:b w:val="0"/>
          <w:i w:val="0"/>
          <w:color w:val="1F2937"/>
          <w:sz w:val="24"/>
          <w:szCs w:val="28"/>
        </w:rPr>
        <w:t xml:space="preserve">Murrah</w:t>
      </w:r>
    </w:p>
    <w:p>
      <w:pPr>
        <w:spacing w:before="40" w:after="100" w:line="269" w:lineRule="auto"/>
        <w:bidi w:val="0"/>
        <w:jc w:val="left"/>
      </w:pPr>
      <w:r>
        <w:rPr>
          <w:rFonts w:ascii="Amiri" w:hAnsi="Amiri" w:cs="Amiri" w:eastAsia="Amiri"/>
          <w:b w:val="0"/>
          <w:i w:val="0"/>
          <w:color w:val="1F2937"/>
          <w:sz w:val="24"/>
          <w:szCs w:val="28"/>
        </w:rPr>
        <w:t xml:space="preserve">Al-Ahmar</w:t>
      </w:r>
    </w:p>
    <w:p>
      <w:pPr>
        <w:spacing w:before="40" w:after="100" w:line="269" w:lineRule="auto"/>
        <w:bidi w:val="0"/>
        <w:jc w:val="left"/>
      </w:pPr>
      <w:r>
        <w:rPr>
          <w:rFonts w:ascii="Amiri" w:hAnsi="Amiri" w:cs="Amiri" w:eastAsia="Amiri"/>
          <w:b w:val="0"/>
          <w:i w:val="0"/>
          <w:color w:val="1F2937"/>
          <w:sz w:val="24"/>
          <w:szCs w:val="28"/>
        </w:rPr>
        <w:t xml:space="preserve">Burqan</w:t>
      </w:r>
    </w:p>
    <w:p>
      <w:pPr>
        <w:spacing w:before="40" w:after="100" w:line="269" w:lineRule="auto"/>
        <w:bidi w:val="0"/>
        <w:jc w:val="left"/>
      </w:pPr>
      <w:r>
        <w:rPr>
          <w:rFonts w:ascii="Amiri" w:hAnsi="Amiri" w:cs="Amiri" w:eastAsia="Amiri"/>
          <w:b w:val="0"/>
          <w:i w:val="0"/>
          <w:color w:val="1F2937"/>
          <w:sz w:val="24"/>
          <w:szCs w:val="28"/>
        </w:rPr>
        <w:t xml:space="preserve">Shamhurush</w:t>
      </w:r>
    </w:p>
    <w:p>
      <w:pPr>
        <w:spacing w:before="40" w:after="100" w:line="269" w:lineRule="auto"/>
        <w:bidi w:val="0"/>
        <w:jc w:val="left"/>
      </w:pPr>
      <w:r>
        <w:rPr>
          <w:rFonts w:ascii="Amiri" w:hAnsi="Amiri" w:cs="Amiri" w:eastAsia="Amiri"/>
          <w:b w:val="0"/>
          <w:i w:val="0"/>
          <w:color w:val="1F2937"/>
          <w:sz w:val="24"/>
          <w:szCs w:val="28"/>
        </w:rPr>
        <w:t xml:space="preserve">Al-Abyad</w:t>
      </w:r>
    </w:p>
    <w:p>
      <w:pPr>
        <w:spacing w:before="40" w:after="100" w:line="269" w:lineRule="auto"/>
        <w:bidi w:val="0"/>
        <w:jc w:val="left"/>
      </w:pPr>
      <w:r>
        <w:rPr>
          <w:rFonts w:ascii="Amiri" w:hAnsi="Amiri" w:cs="Amiri" w:eastAsia="Amiri"/>
          <w:b w:val="0"/>
          <w:i w:val="0"/>
          <w:color w:val="1F2937"/>
          <w:sz w:val="24"/>
          <w:szCs w:val="28"/>
        </w:rPr>
        <w:t xml:space="preserve">Maimun</w:t>
      </w:r>
    </w:p>
    <w:p>
      <w:pPr>
        <w:spacing w:before="40" w:after="100" w:line="269" w:lineRule="auto"/>
        <w:bidi w:val="0"/>
        <w:jc w:val="left"/>
      </w:pPr>
      <w:r>
        <w:rPr>
          <w:rFonts w:ascii="Amiri" w:hAnsi="Amiri" w:cs="Amiri" w:eastAsia="Amiri"/>
          <w:b w:val="0"/>
          <w:i w:val="0"/>
          <w:color w:val="1F2937"/>
          <w:sz w:val="24"/>
          <w:szCs w:val="28"/>
        </w:rPr>
        <w:t xml:space="preserve">Bertanggung jawab atas hari Ahad</w:t>
      </w:r>
    </w:p>
    <w:p>
      <w:pPr>
        <w:spacing w:before="40" w:after="100" w:line="269" w:lineRule="auto"/>
        <w:bidi w:val="0"/>
        <w:jc w:val="left"/>
      </w:pPr>
      <w:r>
        <w:rPr>
          <w:rFonts w:ascii="Amiri" w:hAnsi="Amiri" w:cs="Amiri" w:eastAsia="Amiri"/>
          <w:b w:val="0"/>
          <w:i w:val="0"/>
          <w:color w:val="1F2937"/>
          <w:sz w:val="24"/>
          <w:szCs w:val="28"/>
        </w:rPr>
        <w:t xml:space="preserve">Bertanggung jawab atas hari Senin</w:t>
      </w:r>
    </w:p>
    <w:p>
      <w:pPr>
        <w:spacing w:before="40" w:after="100" w:line="269" w:lineRule="auto"/>
        <w:bidi w:val="0"/>
        <w:jc w:val="left"/>
      </w:pPr>
      <w:r>
        <w:rPr>
          <w:rFonts w:ascii="Amiri" w:hAnsi="Amiri" w:cs="Amiri" w:eastAsia="Amiri"/>
          <w:b w:val="0"/>
          <w:i w:val="0"/>
          <w:color w:val="1F2937"/>
          <w:sz w:val="24"/>
          <w:szCs w:val="28"/>
        </w:rPr>
        <w:t xml:space="preserve">Bertanggung jawab atas hari Selasa</w:t>
      </w:r>
    </w:p>
    <w:p>
      <w:pPr>
        <w:spacing w:before="40" w:after="100" w:line="269" w:lineRule="auto"/>
        <w:bidi w:val="0"/>
        <w:jc w:val="left"/>
      </w:pPr>
      <w:r>
        <w:rPr>
          <w:rFonts w:ascii="Amiri" w:hAnsi="Amiri" w:cs="Amiri" w:eastAsia="Amiri"/>
          <w:b w:val="0"/>
          <w:i w:val="0"/>
          <w:color w:val="1F2937"/>
          <w:sz w:val="24"/>
          <w:szCs w:val="28"/>
        </w:rPr>
        <w:t xml:space="preserve">Bertanggung jawab atas hari Rabu</w:t>
      </w:r>
    </w:p>
    <w:p>
      <w:pPr>
        <w:spacing w:before="40" w:after="100" w:line="269" w:lineRule="auto"/>
        <w:bidi w:val="0"/>
        <w:jc w:val="left"/>
      </w:pPr>
      <w:r>
        <w:rPr>
          <w:rFonts w:ascii="Amiri" w:hAnsi="Amiri" w:cs="Amiri" w:eastAsia="Amiri"/>
          <w:b w:val="0"/>
          <w:i w:val="0"/>
          <w:color w:val="1F2937"/>
          <w:sz w:val="24"/>
          <w:szCs w:val="28"/>
        </w:rPr>
        <w:t xml:space="preserve">Bertanggung jawab atas hari Kamis</w:t>
      </w:r>
    </w:p>
    <w:p>
      <w:pPr>
        <w:spacing w:before="40" w:after="100" w:line="269" w:lineRule="auto"/>
        <w:bidi w:val="0"/>
        <w:jc w:val="left"/>
      </w:pPr>
      <w:r>
        <w:rPr>
          <w:rFonts w:ascii="Amiri" w:hAnsi="Amiri" w:cs="Amiri" w:eastAsia="Amiri"/>
          <w:b w:val="0"/>
          <w:i w:val="0"/>
          <w:color w:val="1F2937"/>
          <w:sz w:val="24"/>
          <w:szCs w:val="28"/>
        </w:rPr>
        <w:t xml:space="preserve">Bertanggung jawab atas hari Jumat</w:t>
      </w:r>
    </w:p>
    <w:p>
      <w:pPr>
        <w:spacing w:before="40" w:after="100" w:line="269" w:lineRule="auto"/>
        <w:bidi w:val="0"/>
        <w:jc w:val="left"/>
      </w:pPr>
      <w:r>
        <w:rPr>
          <w:rFonts w:ascii="Amiri" w:hAnsi="Amiri" w:cs="Amiri" w:eastAsia="Amiri"/>
          <w:b w:val="0"/>
          <w:i w:val="0"/>
          <w:color w:val="1F2937"/>
          <w:sz w:val="24"/>
          <w:szCs w:val="28"/>
        </w:rPr>
        <w:t xml:space="preserve">Bertanggung jawab atas hari Sabtu</w:t>
      </w:r>
    </w:p>
    <w:p>
      <w:r>
        <w:br w:type="page"/>
      </w:r>
    </w:p>
    <w:p>
      <w:pPr>
        <w:bidi w:val="0"/>
        <w:spacing w:before="240" w:after="100"/>
        <w:jc w:val="left"/>
      </w:pPr>
      <w:r>
        <w:rPr>
          <w:rFonts w:ascii="Amiri" w:hAnsi="Amiri" w:cs="Amiri" w:eastAsia="Amiri"/>
          <w:b/>
          <w:i w:val="0"/>
          <w:color w:val="1F2937"/>
          <w:sz w:val="36"/>
          <w:szCs w:val="40"/>
          <w:bCs/>
        </w:rPr>
        <w:t>=== Halaman 63 — empat kepala, tujuh ruhani, dan pembatalan sihir ===</w:t>
      </w:r>
    </w:p>
    <w:p>
      <w:pPr>
        <w:spacing w:before="40" w:after="100" w:line="269" w:lineRule="auto"/>
        <w:bidi w:val="1"/>
        <w:jc w:val="start"/>
      </w:pPr>
      <w:r>
        <w:rPr>
          <w:rFonts w:ascii="Amiri" w:hAnsi="Amiri" w:cs="Amiri" w:eastAsia="Amiri"/>
          <w:b w:val="0"/>
          <w:i w:val="0"/>
          <w:color w:val="1F2937"/>
          <w:sz w:val="38"/>
          <w:szCs w:val="42"/>
          <w:rtl/>
        </w:rPr>
        <w:t xml:space="preserve">" أَسْمَاءُ الرُّؤُوسِ الْأَرْبَعَةِ "</w:t>
      </w:r>
    </w:p>
    <w:p>
      <w:pPr>
        <w:spacing w:before="40" w:after="100" w:line="269" w:lineRule="auto"/>
        <w:bidi w:val="1"/>
        <w:jc w:val="start"/>
      </w:pPr>
      <w:r>
        <w:rPr>
          <w:rFonts w:ascii="Amiri" w:hAnsi="Amiri" w:cs="Amiri" w:eastAsia="Amiri"/>
          <w:b w:val="0"/>
          <w:i w:val="0"/>
          <w:color w:val="1F2937"/>
          <w:sz w:val="38"/>
          <w:szCs w:val="42"/>
          <w:rtl/>
        </w:rPr>
        <w:t xml:space="preserve">١- مَازِرُ ٢- كَطَمُ ٣- قَسْوَرَةُ ٤- طَيْكَلُ</w:t>
      </w:r>
    </w:p>
    <w:p>
      <w:pPr>
        <w:spacing w:before="40" w:after="100" w:line="269" w:lineRule="auto"/>
        <w:bidi w:val="1"/>
        <w:jc w:val="start"/>
      </w:pPr>
      <w:r>
        <w:rPr>
          <w:rFonts w:ascii="Amiri" w:hAnsi="Amiri" w:cs="Amiri" w:eastAsia="Amiri"/>
          <w:b w:val="0"/>
          <w:i w:val="0"/>
          <w:color w:val="1F2937"/>
          <w:sz w:val="38"/>
          <w:szCs w:val="42"/>
          <w:rtl/>
        </w:rPr>
        <w:t xml:space="preserve">" أَسْمَاءُ الرُّوحَانِيَّةِ السَّبْعَةِ "</w:t>
      </w:r>
    </w:p>
    <w:p>
      <w:pPr>
        <w:spacing w:before="40" w:after="100" w:line="269" w:lineRule="auto"/>
        <w:bidi w:val="1"/>
        <w:jc w:val="start"/>
      </w:pPr>
      <w:r>
        <w:rPr>
          <w:rFonts w:ascii="Amiri" w:hAnsi="Amiri" w:cs="Amiri" w:eastAsia="Amiri"/>
          <w:b w:val="0"/>
          <w:i w:val="0"/>
          <w:color w:val="1F2937"/>
          <w:sz w:val="38"/>
          <w:szCs w:val="42"/>
          <w:rtl/>
        </w:rPr>
        <w:t xml:space="preserve">١- رُوفَائِيلُ ٢- جَبْرَائِيلُ ٣- سَمْسَمَائِيلُ ٤- مِيكَائِيلُ ٥- صَرْفِيائِيلُ ٦- عَنْبَائِيلُ ٧- كَسْفِيائِيلُ</w:t>
      </w:r>
    </w:p>
    <w:p>
      <w:pPr>
        <w:spacing w:before="40" w:after="100" w:line="269" w:lineRule="auto"/>
        <w:bidi w:val="1"/>
        <w:jc w:val="start"/>
      </w:pPr>
      <w:r>
        <w:rPr>
          <w:rFonts w:ascii="Amiri" w:hAnsi="Amiri" w:cs="Amiri" w:eastAsia="Amiri"/>
          <w:b w:val="0"/>
          <w:i w:val="0"/>
          <w:color w:val="1F2937"/>
          <w:sz w:val="38"/>
          <w:szCs w:val="42"/>
          <w:rtl/>
        </w:rPr>
        <w:t xml:space="preserve">هَكَذَا أَخِي الْمُؤْمِنَ أَقْدَمُ لَكَ كُلَّ شَيْءٍ عَنِ الْأَيَّامِ فَإِنْ أَرَدْتَ عِلَاجَ أَحَدٍ فِي أَيِّ يَوْمٍ مِنَ الْأَيَّامِ السَّبْعَةِ عَلَيْكَ بِاحْضَارِ الْمَلِكِ الْعُلْوِيِّ الْيَوْمِ وَالْمَلِكِ الرُّوحَانِيِّ بِالِاسْتِعَانَةِ بِالرُّؤُوسِ الْأَرْبَعَةِ مَعَ الكَوَاكِبِ وَالْبُخُورِ وَالْعَزِيمَةِ وَاصْرِفِ الْعُمَّارَ ثُمَّ ابْدَأِ الْعِلَاجَ مَعَ الْقَرِينِ فَهُوَ يَطْبَعُ هَذِهِ الْأَسْمَاءَ كُلَّهَا .</w:t>
      </w:r>
    </w:p>
    <w:p>
      <w:pPr>
        <w:spacing w:before="40" w:after="100" w:line="269" w:lineRule="auto"/>
        <w:bidi w:val="1"/>
        <w:jc w:val="start"/>
      </w:pPr>
      <w:r>
        <w:rPr>
          <w:rFonts w:ascii="Amiri" w:hAnsi="Amiri" w:cs="Amiri" w:eastAsia="Amiri"/>
          <w:b w:val="0"/>
          <w:i w:val="0"/>
          <w:color w:val="1F2937"/>
          <w:sz w:val="38"/>
          <w:szCs w:val="42"/>
          <w:rtl/>
        </w:rPr>
        <w:t xml:space="preserve">وَنَكْتَفِي بِهَذَا الْقَدْرِ فِي كِتَابٍ آخَرَ .</w:t>
      </w:r>
    </w:p>
    <w:p>
      <w:pPr>
        <w:spacing w:before="40" w:after="100" w:line="269" w:lineRule="auto"/>
        <w:bidi w:val="1"/>
        <w:jc w:val="start"/>
      </w:pPr>
      <w:r>
        <w:rPr>
          <w:rFonts w:ascii="Amiri" w:hAnsi="Amiri" w:cs="Amiri" w:eastAsia="Amiri"/>
          <w:b w:val="0"/>
          <w:i w:val="0"/>
          <w:color w:val="1F2937"/>
          <w:sz w:val="38"/>
          <w:szCs w:val="42"/>
          <w:rtl/>
        </w:rPr>
        <w:t xml:space="preserve">( تبطيل السحر وبخور لجميع الرياح مجرب )</w:t>
      </w:r>
    </w:p>
    <w:p>
      <w:pPr>
        <w:spacing w:before="40" w:after="100" w:line="269" w:lineRule="auto"/>
        <w:bidi w:val="1"/>
        <w:jc w:val="start"/>
      </w:pPr>
      <w:r>
        <w:rPr>
          <w:rFonts w:ascii="Amiri" w:hAnsi="Amiri" w:cs="Amiri" w:eastAsia="Amiri"/>
          <w:b w:val="0"/>
          <w:i w:val="0"/>
          <w:color w:val="1F2937"/>
          <w:sz w:val="38"/>
          <w:szCs w:val="42"/>
          <w:rtl/>
        </w:rPr>
        <w:t xml:space="preserve">تَنْشْلُوكَ ٢ طِلَمَاسَحُ ٢ أَطْسُهَ ٢ اسكُمويه ٢ عَضْبِيرَةَ ٢ حَكْمُوااْ تَنْسَبِهِ ٢</w:t>
      </w:r>
    </w:p>
    <w:p>
      <w:pPr>
        <w:spacing w:before="40" w:after="100" w:line="269" w:lineRule="auto"/>
        <w:bidi w:val="1"/>
        <w:jc w:val="start"/>
      </w:pPr>
      <w:r>
        <w:rPr>
          <w:rFonts w:ascii="Amiri" w:hAnsi="Amiri" w:cs="Amiri" w:eastAsia="Amiri"/>
          <w:b w:val="0"/>
          <w:i w:val="0"/>
          <w:color w:val="1F2937"/>
          <w:sz w:val="38"/>
          <w:szCs w:val="42"/>
          <w:rtl/>
        </w:rPr>
        <w:t xml:space="preserve">بِحَقِّ هَذِهِ الْأَسْمَاءِ عَلَيْكَ يَاسِيدَ بَيْظُطْرُوى اصْرِفْ وَابْطِلِ الْمَرَضَ وَالْعَرَضَ والقرائن والتوابع والزوابع والريح الاحمر والداء الاكبر والعين والنفس والحسد</w:t>
      </w:r>
    </w:p>
    <w:p>
      <w:pPr>
        <w:spacing w:before="40" w:after="100" w:line="269" w:lineRule="auto"/>
        <w:bidi w:val="0"/>
        <w:jc w:val="left"/>
      </w:pPr>
      <w:r>
        <w:rPr>
          <w:rFonts w:ascii="Amiri" w:hAnsi="Amiri" w:cs="Amiri" w:eastAsia="Amiri"/>
          <w:b w:val="0"/>
          <w:i w:val="0"/>
          <w:color w:val="1F2937"/>
          <w:sz w:val="26"/>
          <w:szCs w:val="30"/>
        </w:rPr>
        <w:t xml:space="preserve">Asmā'ur-ru'ūsil-arba‘ah</w:t>
      </w:r>
    </w:p>
    <w:p>
      <w:pPr>
        <w:spacing w:before="40" w:after="100" w:line="269" w:lineRule="auto"/>
        <w:bidi w:val="0"/>
        <w:jc w:val="left"/>
      </w:pPr>
      <w:r>
        <w:rPr>
          <w:rFonts w:ascii="Amiri" w:hAnsi="Amiri" w:cs="Amiri" w:eastAsia="Amiri"/>
          <w:b w:val="0"/>
          <w:i w:val="0"/>
          <w:color w:val="1F2937"/>
          <w:sz w:val="26"/>
          <w:szCs w:val="30"/>
        </w:rPr>
        <w:t xml:space="preserve">1- Māziru, 2- Kaṭamu, 3- Qaswaratu, 4- Ṭaikalu</w:t>
      </w:r>
    </w:p>
    <w:p>
      <w:pPr>
        <w:spacing w:before="40" w:after="100" w:line="269" w:lineRule="auto"/>
        <w:bidi w:val="0"/>
        <w:jc w:val="left"/>
      </w:pPr>
      <w:r>
        <w:rPr>
          <w:rFonts w:ascii="Amiri" w:hAnsi="Amiri" w:cs="Amiri" w:eastAsia="Amiri"/>
          <w:b w:val="0"/>
          <w:i w:val="0"/>
          <w:color w:val="1F2937"/>
          <w:sz w:val="26"/>
          <w:szCs w:val="30"/>
        </w:rPr>
        <w:t xml:space="preserve">Asmā'ur-rūḥāniyyatis-sab‘ati</w:t>
      </w:r>
    </w:p>
    <w:p>
      <w:pPr>
        <w:spacing w:before="40" w:after="100" w:line="269" w:lineRule="auto"/>
        <w:bidi w:val="0"/>
        <w:jc w:val="left"/>
      </w:pPr>
      <w:r>
        <w:rPr>
          <w:rFonts w:ascii="Amiri" w:hAnsi="Amiri" w:cs="Amiri" w:eastAsia="Amiri"/>
          <w:b w:val="0"/>
          <w:i w:val="0"/>
          <w:color w:val="1F2937"/>
          <w:sz w:val="26"/>
          <w:szCs w:val="30"/>
        </w:rPr>
        <w:t xml:space="preserve">1- Rūfā'īlu, 2- Jabrā'īlu, 3- Samsamā'īlu, 4- Mīkā'īlu, 5- Ṣarfiyā'īlu, 6- ‘Anbā'īlu, 7- Kasfiyā'īlu</w:t>
      </w:r>
    </w:p>
    <w:p>
      <w:pPr>
        <w:spacing w:before="40" w:after="100" w:line="269" w:lineRule="auto"/>
        <w:bidi w:val="0"/>
        <w:jc w:val="left"/>
      </w:pPr>
      <w:r>
        <w:rPr>
          <w:rFonts w:ascii="Amiri" w:hAnsi="Amiri" w:cs="Amiri" w:eastAsia="Amiri"/>
          <w:b w:val="0"/>
          <w:i w:val="0"/>
          <w:color w:val="1F2937"/>
          <w:sz w:val="26"/>
          <w:szCs w:val="30"/>
        </w:rPr>
        <w:t xml:space="preserve">Hāżakā akhīl-mu'mina uqdimu laka kulla syai'in ‘anil-ayyāmi, fa-in aradta ‘ilāja aḥadin fī ayyi yaumin minal-ayyāmiis-sab‘ati ‘alaika bi-iḥḍāril-malikil-‘ulwiyyil-yauma wal-malikir-rūḥāniyya bil-isti‘ānati bir-ru'ūsil-arba‘ati ma‘al-kawākibi wal-bukhūri wal-‘azīmati wa iṣrifil-‘ummāra tsumma ibda'il-‘ilāja ma‘al-qarīni fahuwa yaṭba‘u hāżihil-asmā'a kullahā.</w:t>
      </w:r>
    </w:p>
    <w:p>
      <w:pPr>
        <w:spacing w:before="40" w:after="100" w:line="269" w:lineRule="auto"/>
        <w:bidi w:val="0"/>
        <w:jc w:val="left"/>
      </w:pPr>
      <w:r>
        <w:rPr>
          <w:rFonts w:ascii="Amiri" w:hAnsi="Amiri" w:cs="Amiri" w:eastAsia="Amiri"/>
          <w:b w:val="0"/>
          <w:i w:val="0"/>
          <w:color w:val="1F2937"/>
          <w:sz w:val="26"/>
          <w:szCs w:val="30"/>
        </w:rPr>
        <w:t xml:space="preserve">Wa naktafī bihāżal-qadri fī kitābin ākhar.</w:t>
      </w:r>
    </w:p>
    <w:p>
      <w:pPr>
        <w:spacing w:before="40" w:after="100" w:line="269" w:lineRule="auto"/>
        <w:bidi w:val="0"/>
        <w:jc w:val="left"/>
      </w:pPr>
      <w:r>
        <w:rPr>
          <w:rFonts w:ascii="Amiri" w:hAnsi="Amiri" w:cs="Amiri" w:eastAsia="Amiri"/>
          <w:b w:val="0"/>
          <w:i w:val="0"/>
          <w:color w:val="1F2937"/>
          <w:sz w:val="26"/>
          <w:szCs w:val="30"/>
        </w:rPr>
        <w:t xml:space="preserve">(Tabṭīlus-siḥri wa bukhurun lijamī‘ir-riyāḥi mujarrab)</w:t>
      </w:r>
    </w:p>
    <w:p>
      <w:pPr>
        <w:spacing w:before="40" w:after="100" w:line="269" w:lineRule="auto"/>
        <w:bidi w:val="0"/>
        <w:jc w:val="left"/>
      </w:pPr>
      <w:r>
        <w:rPr>
          <w:rFonts w:ascii="Amiri" w:hAnsi="Amiri" w:cs="Amiri" w:eastAsia="Amiri"/>
          <w:b w:val="0"/>
          <w:i w:val="0"/>
          <w:color w:val="1F2937"/>
          <w:sz w:val="26"/>
          <w:szCs w:val="30"/>
        </w:rPr>
        <w:t xml:space="preserve">Tansylūka (2x), Ṭilamāsahu (2x), Aṭsuha (2x), Iskūmuhi (2x), ‘Aḍbīratu (2x), Ḥakmuwān tansabihi (2x)</w:t>
      </w:r>
    </w:p>
    <w:p>
      <w:pPr>
        <w:spacing w:before="40" w:after="100" w:line="269" w:lineRule="auto"/>
        <w:bidi w:val="0"/>
        <w:jc w:val="left"/>
      </w:pPr>
      <w:r>
        <w:rPr>
          <w:rFonts w:ascii="Amiri" w:hAnsi="Amiri" w:cs="Amiri" w:eastAsia="Amiri"/>
          <w:b w:val="0"/>
          <w:i w:val="0"/>
          <w:color w:val="1F2937"/>
          <w:sz w:val="26"/>
          <w:szCs w:val="30"/>
        </w:rPr>
        <w:t xml:space="preserve">Biḥaqqi hāżihil-asmā'i ‘alaika yā sayyida Baiẓuṭruwā iṣrif wa abṭilil-maraḍa wal-‘araḍa wal-qarā'ina wat-tawābi‘a waz-zawābi‘a war-rīḥal-aḥmara wad-dā'al-akbara wal-ceyna wan-nafsa wal-ḥasada.</w:t>
      </w:r>
    </w:p>
    <w:p>
      <w:pPr>
        <w:spacing w:before="40" w:after="100" w:line="269" w:lineRule="auto"/>
        <w:bidi w:val="0"/>
        <w:jc w:val="left"/>
      </w:pPr>
      <w:r>
        <w:rPr>
          <w:rFonts w:ascii="Amiri" w:hAnsi="Amiri" w:cs="Amiri" w:eastAsia="Amiri"/>
          <w:b w:val="0"/>
          <w:i w:val="0"/>
          <w:color w:val="1F2937"/>
          <w:sz w:val="24"/>
          <w:szCs w:val="28"/>
        </w:rPr>
        <w:t xml:space="preserve">"Nama-nama Empat Pimpinan"</w:t>
      </w:r>
    </w:p>
    <w:p>
      <w:pPr>
        <w:spacing w:before="40" w:after="100" w:line="269" w:lineRule="auto"/>
        <w:bidi w:val="0"/>
        <w:jc w:val="left"/>
      </w:pPr>
      <w:r>
        <w:rPr>
          <w:rFonts w:ascii="Amiri" w:hAnsi="Amiri" w:cs="Amiri" w:eastAsia="Amiri"/>
          <w:b w:val="0"/>
          <w:i w:val="0"/>
          <w:color w:val="1F2937"/>
          <w:sz w:val="24"/>
          <w:szCs w:val="28"/>
        </w:rPr>
        <w:t xml:space="preserve">Maziru, 2. Kathamu, 3. Qaswaratu, 4. Thaikalu</w:t>
      </w:r>
    </w:p>
    <w:p>
      <w:pPr>
        <w:spacing w:before="40" w:after="100" w:line="269" w:lineRule="auto"/>
        <w:bidi w:val="0"/>
        <w:jc w:val="left"/>
      </w:pPr>
      <w:r>
        <w:rPr>
          <w:rFonts w:ascii="Amiri" w:hAnsi="Amiri" w:cs="Amiri" w:eastAsia="Amiri"/>
          <w:b w:val="0"/>
          <w:i w:val="0"/>
          <w:color w:val="1F2937"/>
          <w:sz w:val="24"/>
          <w:szCs w:val="28"/>
        </w:rPr>
        <w:t xml:space="preserve">"Nama-nama Tujuh Ruhaniyah"</w:t>
      </w:r>
    </w:p>
    <w:p>
      <w:pPr>
        <w:spacing w:before="40" w:after="100" w:line="269" w:lineRule="auto"/>
        <w:bidi w:val="0"/>
        <w:jc w:val="left"/>
      </w:pPr>
      <w:r>
        <w:rPr>
          <w:rFonts w:ascii="Amiri" w:hAnsi="Amiri" w:cs="Amiri" w:eastAsia="Amiri"/>
          <w:b w:val="0"/>
          <w:i w:val="0"/>
          <w:color w:val="1F2937"/>
          <w:sz w:val="24"/>
          <w:szCs w:val="28"/>
        </w:rPr>
        <w:t xml:space="preserve">Rufa'il, 2. Jabra'il, 3. Samsama'il, 4. Mikail, 5. Sharfiyail, 6. Anbayil, 7. Kasfiyail</w:t>
      </w:r>
    </w:p>
    <w:p>
      <w:pPr>
        <w:spacing w:before="40" w:after="100" w:line="269" w:lineRule="auto"/>
        <w:bidi w:val="0"/>
        <w:jc w:val="left"/>
      </w:pPr>
      <w:r>
        <w:rPr>
          <w:rFonts w:ascii="Amiri" w:hAnsi="Amiri" w:cs="Amiri" w:eastAsia="Amiri"/>
          <w:b w:val="0"/>
          <w:i w:val="0"/>
          <w:color w:val="1F2937"/>
          <w:sz w:val="24"/>
          <w:szCs w:val="28"/>
        </w:rPr>
        <w:t xml:space="preserve">Begitulah wahai saudaraku yang beriman, aku telah mempersembahkan kepadamu segala sesuatu tentang hari-hari. Maka jika engkau ingin mengobati seseorang pada hari apa saja dari tujuh hari tersebut, engkau wajib menghadirkan Raja Langit (Ulwiy) hari itu serta Raja Ruhaniyyah dengan meminta bantuan kepada Empat Pemimpin (Ar-Ru'us Al-Arba'ah), disertai dengan (penyesuaian) planet-planetnya (kawakib), bukhur (wewangian), dan azimat/azimah. Lakukanlah sharful 'ummar (menyingkirkan penunggu tempat), kemudian mulailah pengobatan terhadap Qarin (jin pendamping), karena ia akan tunduk pada seluruh nama-nama ini.</w:t>
      </w:r>
    </w:p>
    <w:p>
      <w:pPr>
        <w:spacing w:before="40" w:after="100" w:line="269" w:lineRule="auto"/>
        <w:bidi w:val="0"/>
        <w:jc w:val="left"/>
      </w:pPr>
      <w:r>
        <w:rPr>
          <w:rFonts w:ascii="Amiri" w:hAnsi="Amiri" w:cs="Amiri" w:eastAsia="Amiri"/>
          <w:b w:val="0"/>
          <w:i w:val="0"/>
          <w:color w:val="1F2937"/>
          <w:sz w:val="24"/>
          <w:szCs w:val="28"/>
        </w:rPr>
        <w:t xml:space="preserve">Dan kita cukupkan sampai di sini sekadar kadar ini pada kitab yang lain.</w:t>
      </w:r>
    </w:p>
    <w:p>
      <w:pPr>
        <w:spacing w:before="40" w:after="100" w:line="269" w:lineRule="auto"/>
        <w:bidi w:val="0"/>
        <w:jc w:val="left"/>
      </w:pPr>
      <w:r>
        <w:rPr>
          <w:rFonts w:ascii="Amiri" w:hAnsi="Amiri" w:cs="Amiri" w:eastAsia="Amiri"/>
          <w:b w:val="0"/>
          <w:i w:val="0"/>
          <w:color w:val="1F2937"/>
          <w:sz w:val="24"/>
          <w:szCs w:val="28"/>
        </w:rPr>
        <w:t xml:space="preserve">(Metode Membatalkan Sihir dan Buhur untuk Segala Macam Penyakit Angin/Medis-Nonmedis yang Telah Teruji):</w:t>
      </w:r>
    </w:p>
    <w:p>
      <w:pPr>
        <w:spacing w:before="40" w:after="100" w:line="269" w:lineRule="auto"/>
        <w:bidi w:val="0"/>
        <w:jc w:val="left"/>
      </w:pPr>
      <w:r>
        <w:rPr>
          <w:rFonts w:ascii="Amiri" w:hAnsi="Amiri" w:cs="Amiri" w:eastAsia="Amiri"/>
          <w:b w:val="0"/>
          <w:i w:val="0"/>
          <w:color w:val="1F2937"/>
          <w:sz w:val="24"/>
          <w:szCs w:val="28"/>
        </w:rPr>
        <w:t xml:space="preserve">Tansyluka (2x), Tilamashahu (2x), Athsuha (2x), Iskumuhi (2x), Adbiratu (2x), Hakmuwan tansabihi (2x).</w:t>
      </w:r>
    </w:p>
    <w:p>
      <w:pPr>
        <w:spacing w:before="40" w:after="100" w:line="269" w:lineRule="auto"/>
        <w:bidi w:val="0"/>
        <w:jc w:val="left"/>
      </w:pPr>
      <w:r>
        <w:rPr>
          <w:rFonts w:ascii="Amiri" w:hAnsi="Amiri" w:cs="Amiri" w:eastAsia="Amiri"/>
          <w:b w:val="0"/>
          <w:i w:val="0"/>
          <w:color w:val="1F2937"/>
          <w:sz w:val="24"/>
          <w:szCs w:val="28"/>
        </w:rPr>
        <w:t xml:space="preserve">"Demi hak nama-nama ini, wahai Tuan Baizhutruwa, singkirkanlah dan batalkanlah penyakit, gangguan fisik, unsur qarin, unsur tawabi' (pengikut), zawabih (angin puyuh), angin merah (rih ahmar), penyakit berat, 'ain (pandangan mata jahat), gangguan jiwa (nafs), dan hasad (dengki)."</w:t>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Berdasarkan Halaman 62 dan 63, bab ini merangkum kunci makrifat elemen hari dan tata cara penarikan/pengobatan menggunakan bantuan hizib/azimah raja hari dan empat pemuka jin.</w:t>
      </w:r>
    </w:p>
    <w:p>
      <w:pPr>
        <w:spacing w:before="40" w:after="100" w:line="269" w:lineRule="auto"/>
        <w:bidi w:val="0"/>
        <w:jc w:val="left"/>
      </w:pPr>
      <w:r>
        <w:rPr>
          <w:rFonts w:ascii="Amiri" w:hAnsi="Amiri" w:cs="Amiri" w:eastAsia="Amiri"/>
          <w:b w:val="0"/>
          <w:i w:val="0"/>
          <w:color w:val="1F2937"/>
          <w:sz w:val="24"/>
          <w:szCs w:val="28"/>
        </w:rPr>
        <w:t xml:space="preserve">Langkah-Langkah Praktik Pengobatan / Ruqyah:</w:t>
      </w:r>
    </w:p>
    <w:p>
      <w:pPr>
        <w:spacing w:before="40" w:after="100" w:line="269" w:lineRule="auto"/>
        <w:bidi w:val="0"/>
        <w:jc w:val="left"/>
      </w:pPr>
      <w:r>
        <w:rPr>
          <w:rFonts w:ascii="Amiri" w:hAnsi="Amiri" w:cs="Amiri" w:eastAsia="Amiri"/>
          <w:b w:val="0"/>
          <w:i w:val="0"/>
          <w:color w:val="1F2937"/>
          <w:sz w:val="24"/>
          <w:szCs w:val="28"/>
        </w:rPr>
        <w:t xml:space="preserve">- Penyelarasan Hari &amp; Raja Jin: Jika ingin melakukan pengobatan atau ritual pada hari tertentu (misal hari Ahad), sesuaikan dengan Raja Jin yang bertugas pada hari tersebut (misal: Raja Mudzhab untuk hari Ahad, Murrah untuk Senin, dst.).</w:t>
      </w:r>
    </w:p>
    <w:p>
      <w:pPr>
        <w:spacing w:before="40" w:after="100" w:line="269" w:lineRule="auto"/>
        <w:bidi w:val="0"/>
        <w:jc w:val="left"/>
      </w:pPr>
      <w:r>
        <w:rPr>
          <w:rFonts w:ascii="Amiri" w:hAnsi="Amiri" w:cs="Amiri" w:eastAsia="Amiri"/>
          <w:b w:val="0"/>
          <w:i w:val="0"/>
          <w:color w:val="1F2937"/>
          <w:sz w:val="24"/>
          <w:szCs w:val="28"/>
        </w:rPr>
        <w:t xml:space="preserve">- Keterlibatan Unsur Ruhani: Panggil atau hadirkan energi/khodam Raja Ulwiy dan Ruhaniyyah hari tersebut dengan meminta bantuan kepada 4 Pemimpin utama (Maziru, Kathamu, Qaswaratu, Thaikalu).</w:t>
      </w:r>
    </w:p>
    <w:p>
      <w:pPr>
        <w:spacing w:before="40" w:after="100" w:line="269" w:lineRule="auto"/>
        <w:bidi w:val="0"/>
        <w:jc w:val="left"/>
      </w:pPr>
      <w:r>
        <w:rPr>
          <w:rFonts w:ascii="Amiri" w:hAnsi="Amiri" w:cs="Amiri" w:eastAsia="Amiri"/>
          <w:b w:val="0"/>
          <w:i w:val="0"/>
          <w:color w:val="1F2937"/>
          <w:sz w:val="24"/>
          <w:szCs w:val="28"/>
        </w:rPr>
        <w:t xml:space="preserve">- Syarat Pendukung: Pengobatan harus disesuaikan dengan planet (kawakib) yang menaungi hari itu, membakar bukhur yang sesuai, serta membaca azimah yang selaras.</w:t>
      </w:r>
    </w:p>
    <w:p>
      <w:pPr>
        <w:spacing w:before="40" w:after="100" w:line="269" w:lineRule="auto"/>
        <w:bidi w:val="0"/>
        <w:jc w:val="left"/>
      </w:pPr>
      <w:r>
        <w:rPr>
          <w:rFonts w:ascii="Amiri" w:hAnsi="Amiri" w:cs="Amiri" w:eastAsia="Amiri"/>
          <w:b w:val="0"/>
          <w:i w:val="0"/>
          <w:color w:val="1F2937"/>
          <w:sz w:val="24"/>
          <w:szCs w:val="28"/>
        </w:rPr>
        <w:t xml:space="preserve">- Pembersihan Lokasi (Sharful 'Ummar): Sebelum memulai terapi pada pasien, wajib melakukan sharful 'ummar (mengusir atau meminta izin penghuni gaib tempat tersebut agar tidak mengganggu proses pengobatan).</w:t>
      </w:r>
    </w:p>
    <w:p>
      <w:pPr>
        <w:spacing w:before="40" w:after="100" w:line="269" w:lineRule="auto"/>
        <w:bidi w:val="0"/>
        <w:jc w:val="left"/>
      </w:pPr>
      <w:r>
        <w:rPr>
          <w:rFonts w:ascii="Amiri" w:hAnsi="Amiri" w:cs="Amiri" w:eastAsia="Amiri"/>
          <w:b w:val="0"/>
          <w:i w:val="0"/>
          <w:color w:val="1F2937"/>
          <w:sz w:val="24"/>
          <w:szCs w:val="28"/>
        </w:rPr>
        <w:t xml:space="preserve">- Eksekusi Pembatalan Sihir: Bacakan Asma' Suryani/Sya'tsah yang tertera di halaman 63 (Tansyluka, Tilamashahu, dst.) sebanyak dua kali ulangan secara beruntung, ditutup dengan doa permohonan kepada entitas penjaga/pemegang asma tersebut (Baizhutruwa) agar melenyapkan seluruh pengaruh sihir, angin merah, qarin, 'ain, hingga penyakit berat dari tubuh pasien.</w:t>
      </w:r>
    </w:p>
    <w:p>
      <w:r>
        <w:br w:type="page"/>
      </w:r>
    </w:p>
    <w:p>
      <w:pPr>
        <w:bidi w:val="0"/>
        <w:spacing w:before="240" w:after="100"/>
        <w:jc w:val="left"/>
      </w:pPr>
      <w:r>
        <w:rPr>
          <w:rFonts w:ascii="Amiri" w:hAnsi="Amiri" w:cs="Amiri" w:eastAsia="Amiri"/>
          <w:b/>
          <w:i w:val="0"/>
          <w:color w:val="1F2937"/>
          <w:sz w:val="36"/>
          <w:szCs w:val="40"/>
          <w:bCs/>
        </w:rPr>
        <w:t>=== Halaman 64 — pembatalan sihir dan lambang خاتم سليمان ===</w:t>
      </w:r>
    </w:p>
    <w:p>
      <w:pPr>
        <w:spacing w:before="40" w:after="100" w:line="269" w:lineRule="auto"/>
        <w:bidi w:val="1"/>
        <w:jc w:val="start"/>
      </w:pPr>
      <w:r>
        <w:rPr>
          <w:rFonts w:ascii="Amiri" w:hAnsi="Amiri" w:cs="Amiri" w:eastAsia="Amiri"/>
          <w:b w:val="0"/>
          <w:i w:val="0"/>
          <w:color w:val="1F2937"/>
          <w:sz w:val="42"/>
          <w:szCs w:val="46"/>
          <w:rtl/>
        </w:rPr>
        <w:t xml:space="preserve">وَالنَّظْرَةِ السُّوءِ وَالرَّجْفَةِ وَالْعَكْسِ وَالسِّحْرِ وَالتَّعْطِيلِ وَسِحْرِ وَسَاحِرَةٍ وَمَكْرِ مَاكِرَةٍ وَمِنْ سَائِرِ الْجِنِّ وَالشَّيَاطِينِ وَجُنُودِ إِبْلِيسَ أَجْمَعِينَ وَالتَّوَابِعِ وَالْقَرَائِنِ وَبِحَقِّ مَنْ قَالَ وَقَوْلُهُ الْحَقُّ قَالَ مُوسَى مَا جِئْتُمْ بِهِ السِّحْرُ إِنَّ اللَّهَ سَيُبْطِلُهُ إِنَّ اللَّهَ لَا يُصْلِحُ عَمَلَ الْمُفْسِدِينَ .</w:t>
      </w:r>
    </w:p>
    <w:p>
      <w:pPr>
        <w:spacing w:before="40" w:after="100" w:line="269" w:lineRule="auto"/>
        <w:bidi w:val="1"/>
        <w:jc w:val="start"/>
      </w:pPr>
      <w:r>
        <w:rPr>
          <w:rFonts w:ascii="Amiri" w:hAnsi="Amiri" w:cs="Amiri" w:eastAsia="Amiri"/>
          <w:b w:val="0"/>
          <w:i w:val="0"/>
          <w:color w:val="1F2937"/>
          <w:sz w:val="42"/>
          <w:szCs w:val="46"/>
          <w:rtl/>
        </w:rPr>
        <w:t xml:space="preserve">وَقَدِمْنَا إِلَى مَا عَمِلُوا مِنْ عَمَلٍ فَجَعَلْنَاهُ هَبَاءً مَنْثُوراً إِلَى يَصْعَدُ الْكَكْلِمُ الطَّيِّبُ وَالْعَمَلُ الصَّالِحُ يَرْفَعُهُ .</w:t>
      </w:r>
    </w:p>
    <w:p>
      <w:pPr>
        <w:spacing w:before="40" w:after="100" w:line="269" w:lineRule="auto"/>
        <w:bidi w:val="1"/>
        <w:jc w:val="start"/>
      </w:pPr>
      <w:r>
        <w:rPr>
          <w:rFonts w:ascii="Amiri" w:hAnsi="Amiri" w:cs="Amiri" w:eastAsia="Amiri"/>
          <w:b w:val="0"/>
          <w:i w:val="0"/>
          <w:color w:val="1F2937"/>
          <w:sz w:val="42"/>
          <w:szCs w:val="46"/>
          <w:rtl/>
        </w:rPr>
        <w:t xml:space="preserve">اللَّهُمَّ اصْرِفْ وَارْفَعْ وَاذْهَبْ عَنْ فُلَانٍ كُلَّ سِحْرٍ وَصَدْدٍ كَرَاهِيَةٍ وَتَبْطِيلٍ وَمَنْ كُلَّ مَا يُؤْدِيهِ مَاذَا جَاءَ وَعَدَ رَبِّي جَعَلَهُ دَكّاً . وَعَدَ رَبِّي جَعَلَهُ دَكّاً ، وَكَانَ وَعْدُ رَبِّي حَقّاً وَبِحَقِّ هَذِهِ الْأَسْمَاءِ</w:t>
      </w:r>
    </w:p>
    <w:p>
      <w:pPr>
        <w:spacing w:before="40" w:after="100" w:line="269" w:lineRule="auto"/>
        <w:bidi w:val="1"/>
        <w:jc w:val="start"/>
      </w:pPr>
      <w:r>
        <w:rPr>
          <w:rFonts w:ascii="Amiri" w:hAnsi="Amiri" w:cs="Amiri" w:eastAsia="Amiri"/>
          <w:b w:val="0"/>
          <w:i w:val="0"/>
          <w:color w:val="1F2937"/>
          <w:sz w:val="42"/>
          <w:szCs w:val="46"/>
          <w:rtl/>
        </w:rPr>
        <w:t xml:space="preserve">خَاتَمُ سُلَيْمَانَ ✡ /|\ م # ١١١١ هـ و</w:t>
      </w:r>
    </w:p>
    <w:p>
      <w:pPr>
        <w:spacing w:before="40" w:after="100" w:line="269" w:lineRule="auto"/>
        <w:bidi w:val="1"/>
        <w:jc w:val="start"/>
      </w:pPr>
      <w:r>
        <w:rPr>
          <w:rFonts w:ascii="Amiri" w:hAnsi="Amiri" w:cs="Amiri" w:eastAsia="Amiri"/>
          <w:b w:val="0"/>
          <w:i w:val="0"/>
          <w:color w:val="1F2937"/>
          <w:sz w:val="42"/>
          <w:szCs w:val="46"/>
          <w:rtl/>
        </w:rPr>
        <w:t xml:space="preserve">وَالْحَوْقَلَةِ وَصَلَّى اللَّهُ عَلَى سَيِّدِنَا مُحَمَّدٍ وَعَلَى آلِهِ وَصَحْبِهِ وَسَلَّمَ .</w:t>
      </w:r>
    </w:p>
    <w:p>
      <w:pPr>
        <w:spacing w:before="40" w:after="100" w:line="269" w:lineRule="auto"/>
        <w:bidi w:val="1"/>
        <w:jc w:val="start"/>
      </w:pPr>
      <w:r>
        <w:rPr>
          <w:rFonts w:ascii="Amiri" w:hAnsi="Amiri" w:cs="Amiri" w:eastAsia="Amiri"/>
          <w:b w:val="0"/>
          <w:i w:val="0"/>
          <w:color w:val="1F2937"/>
          <w:sz w:val="42"/>
          <w:szCs w:val="46"/>
          <w:rtl/>
        </w:rPr>
        <w:t xml:space="preserve">يُكْتَبُ وَيُحْمَلُ بِمِسْكٍ وَزَعْفَرَانٍ وَمَاءِ وَرْدٍ .</w:t>
      </w:r>
    </w:p>
    <w:p>
      <w:pPr>
        <w:spacing w:before="40" w:after="100" w:line="269" w:lineRule="auto"/>
        <w:bidi w:val="1"/>
        <w:jc w:val="start"/>
      </w:pPr>
      <w:r>
        <w:rPr>
          <w:rFonts w:ascii="Amiri" w:hAnsi="Amiri" w:cs="Amiri" w:eastAsia="Amiri"/>
          <w:b w:val="0"/>
          <w:i w:val="0"/>
          <w:color w:val="1F2937"/>
          <w:sz w:val="42"/>
          <w:szCs w:val="46"/>
          <w:rtl/>
        </w:rPr>
        <w:t xml:space="preserve">مُجَرَّبٌ صَحِيحٌ .</w:t>
      </w:r>
    </w:p>
    <w:p>
      <w:pPr>
        <w:spacing w:before="40" w:after="100" w:line="269" w:lineRule="auto"/>
        <w:bidi w:val="0"/>
        <w:jc w:val="left"/>
      </w:pPr>
      <w:r>
        <w:rPr>
          <w:rFonts w:ascii="Amiri" w:hAnsi="Amiri" w:cs="Amiri" w:eastAsia="Amiri"/>
          <w:b w:val="0"/>
          <w:i w:val="0"/>
          <w:color w:val="1F2937"/>
          <w:sz w:val="26"/>
          <w:szCs w:val="30"/>
        </w:rPr>
        <w:t xml:space="preserve">Wan-naẓratis-sū'i war-rajfati wal-‘aksi was-siḥri wat-ta‘ṭīli wa siḥri wa sāḥiratin wa makri mākiratin wa min sā'iril-jinni wasy-syayāṭīni wa junūdi iblīsa ajma‘īna wat-tawābi‘ati wal-qarā'ini wa biḥaqqi man qāla wa qauluhul-ḥaqqu: qāla mūsā mā ji'tum bihis-siḥru innallāha sayubṭiluhū, innallāha lā yuṣliḥu ‘amalal-mufsidin.</w:t>
      </w:r>
    </w:p>
    <w:p>
      <w:pPr>
        <w:spacing w:before="40" w:after="100" w:line="269" w:lineRule="auto"/>
        <w:bidi w:val="0"/>
        <w:jc w:val="left"/>
      </w:pPr>
      <w:r>
        <w:rPr>
          <w:rFonts w:ascii="Amiri" w:hAnsi="Amiri" w:cs="Amiri" w:eastAsia="Amiri"/>
          <w:b w:val="0"/>
          <w:i w:val="0"/>
          <w:color w:val="1F2937"/>
          <w:sz w:val="26"/>
          <w:szCs w:val="30"/>
        </w:rPr>
        <w:t xml:space="preserve">Wa qadimnā ilā mā ‘amilū min ‘amalin faja‘alnāhū habā'am manthūran. (Yas‘adal-kalimuth-thayyibu wal-‘amalus-ṣāliḥu yarfa‘uh).</w:t>
      </w:r>
    </w:p>
    <w:p>
      <w:pPr>
        <w:spacing w:before="40" w:after="100" w:line="269" w:lineRule="auto"/>
        <w:bidi w:val="0"/>
        <w:jc w:val="left"/>
      </w:pPr>
      <w:r>
        <w:rPr>
          <w:rFonts w:ascii="Amiri" w:hAnsi="Amiri" w:cs="Amiri" w:eastAsia="Amiri"/>
          <w:b w:val="0"/>
          <w:i w:val="0"/>
          <w:color w:val="1F2937"/>
          <w:sz w:val="26"/>
          <w:szCs w:val="30"/>
        </w:rPr>
        <w:t xml:space="preserve">Allāhumma iṣrif warfa‘ ważhab ‘an fulāni kullu siḥrin wa ṣaddin karāhiyatin wa tabṭīlin wa min kulli mā yu'dīhi māżā jā'a wa‘ada rabbī ja‘alahu dakkā'. Wa‘ada rabbī ja‘alahu dakkā', wa kāna wa‘du rabbī ḥaqqā, wa biḥaqqi hāżihil-asmā'i:</w:t>
      </w:r>
    </w:p>
    <w:p>
      <w:pPr>
        <w:spacing w:before="40" w:after="100" w:line="269" w:lineRule="auto"/>
        <w:bidi w:val="0"/>
        <w:jc w:val="left"/>
      </w:pPr>
      <w:r>
        <w:rPr>
          <w:rFonts w:ascii="Amiri" w:hAnsi="Amiri" w:cs="Amiri" w:eastAsia="Amiri"/>
          <w:b w:val="0"/>
          <w:i w:val="0"/>
          <w:color w:val="1F2937"/>
          <w:sz w:val="26"/>
          <w:szCs w:val="30"/>
        </w:rPr>
        <w:t xml:space="preserve">Khātamu sulaimāna (✡ /|\ m # ١١١١ هـ و)</w:t>
      </w:r>
    </w:p>
    <w:p>
      <w:pPr>
        <w:spacing w:before="40" w:after="100" w:line="269" w:lineRule="auto"/>
        <w:bidi w:val="0"/>
        <w:jc w:val="left"/>
      </w:pPr>
      <w:r>
        <w:rPr>
          <w:rFonts w:ascii="Amiri" w:hAnsi="Amiri" w:cs="Amiri" w:eastAsia="Amiri"/>
          <w:b w:val="0"/>
          <w:i w:val="0"/>
          <w:color w:val="1F2937"/>
          <w:sz w:val="26"/>
          <w:szCs w:val="30"/>
        </w:rPr>
        <w:t xml:space="preserve">Wal-ḥauqalatu wa ṣallallāhu ‘alā sayyidinā muḥammadin wa ‘alā ālihī wa ṣaḥbihī wa sallam.</w:t>
      </w:r>
    </w:p>
    <w:p>
      <w:pPr>
        <w:spacing w:before="40" w:after="100" w:line="269" w:lineRule="auto"/>
        <w:bidi w:val="0"/>
        <w:jc w:val="left"/>
      </w:pPr>
      <w:r>
        <w:rPr>
          <w:rFonts w:ascii="Amiri" w:hAnsi="Amiri" w:cs="Amiri" w:eastAsia="Amiri"/>
          <w:b w:val="0"/>
          <w:i w:val="0"/>
          <w:color w:val="1F2937"/>
          <w:sz w:val="26"/>
          <w:szCs w:val="30"/>
        </w:rPr>
        <w:t xml:space="preserve">Yuktabu wa yuḥmalu bimiskin wa za‘farānin wa mā'i wardin.</w:t>
      </w:r>
    </w:p>
    <w:p>
      <w:pPr>
        <w:spacing w:before="40" w:after="100" w:line="269" w:lineRule="auto"/>
        <w:bidi w:val="0"/>
        <w:jc w:val="left"/>
      </w:pPr>
      <w:r>
        <w:rPr>
          <w:rFonts w:ascii="Amiri" w:hAnsi="Amiri" w:cs="Amiri" w:eastAsia="Amiri"/>
          <w:b w:val="0"/>
          <w:i w:val="0"/>
          <w:color w:val="1F2937"/>
          <w:sz w:val="26"/>
          <w:szCs w:val="30"/>
        </w:rPr>
        <w:t xml:space="preserve">Mujarrabun ṣaḥīḥ.</w:t>
      </w:r>
    </w:p>
    <w:p>
      <w:pPr>
        <w:spacing w:before="40" w:after="100" w:line="269" w:lineRule="auto"/>
        <w:bidi w:val="0"/>
        <w:jc w:val="left"/>
      </w:pPr>
      <w:r>
        <w:rPr>
          <w:rFonts w:ascii="Amiri" w:hAnsi="Amiri" w:cs="Amiri" w:eastAsia="Amiri"/>
          <w:b w:val="0"/>
          <w:i w:val="0"/>
          <w:color w:val="1F2937"/>
          <w:sz w:val="24"/>
          <w:szCs w:val="28"/>
        </w:rPr>
        <w:t xml:space="preserve">... Dan (dari gangguan) pandangan mata jahat (nazhratus-su'), gemetar, pembalikan keadaan, sihir, penelantaran (ta'thil), sihir penyihir, tipu daya wanita penyihir, dari seluruh jin, setan, bala tentara Iblis sekalian, tawabi' (jin pengikut), dan qarin (pendamping). Demi hak Zat yang berfirman dan firman-Nya adalah benar: Musa berkata: "Apa yang kamu lakukan itulah sihir, sesungguhnya Allah akan membatalkannya, sesungguhnya Allah tidak membiarkan perbuatan orang-orang yang berbuat kerusakan." (QS. Yunus: 81).</w:t>
      </w:r>
    </w:p>
    <w:p>
      <w:pPr>
        <w:spacing w:before="40" w:after="100" w:line="269" w:lineRule="auto"/>
        <w:bidi w:val="0"/>
        <w:jc w:val="left"/>
      </w:pPr>
      <w:r>
        <w:rPr>
          <w:rFonts w:ascii="Amiri" w:hAnsi="Amiri" w:cs="Amiri" w:eastAsia="Amiri"/>
          <w:b w:val="0"/>
          <w:i w:val="0"/>
          <w:color w:val="1F2937"/>
          <w:sz w:val="24"/>
          <w:szCs w:val="28"/>
        </w:rPr>
        <w:t xml:space="preserve">Dan Kami hadapi segala amal yang mereka kerjakan, lalu Kami jadikan amal itu bagaikan debu yang berterbangan. (QS. Al-Furqan: 23). Kepada-Nya lah naik perkataan-perkataan yang baik dan amal saleh akan mengangkatnya.</w:t>
      </w:r>
    </w:p>
    <w:p>
      <w:pPr>
        <w:spacing w:before="40" w:after="100" w:line="269" w:lineRule="auto"/>
        <w:bidi w:val="0"/>
        <w:jc w:val="left"/>
      </w:pPr>
      <w:r>
        <w:rPr>
          <w:rFonts w:ascii="Amiri" w:hAnsi="Amiri" w:cs="Amiri" w:eastAsia="Amiri"/>
          <w:b w:val="0"/>
          <w:i w:val="0"/>
          <w:color w:val="1F2937"/>
          <w:sz w:val="24"/>
          <w:szCs w:val="28"/>
        </w:rPr>
        <w:t xml:space="preserve">"Ya Allah, palingkanlah, angkatlah, dan lenyapkanlah dari si Fulan (nama pasien) segala bentuk sihir, hambatan, kebencian, pembatalan, dan segala hal yang menyakitkannya... Apabila janji Tuhanku datang, Dia akan menjadikannya hancur luluh. Dan janji Tuhanku adalah benar."</w:t>
      </w:r>
    </w:p>
    <w:p>
      <w:pPr>
        <w:spacing w:before="40" w:after="100" w:line="269" w:lineRule="auto"/>
        <w:bidi w:val="0"/>
        <w:jc w:val="left"/>
      </w:pPr>
      <w:r>
        <w:rPr>
          <w:rFonts w:ascii="Amiri" w:hAnsi="Amiri" w:cs="Amiri" w:eastAsia="Amiri"/>
          <w:b w:val="0"/>
          <w:i w:val="0"/>
          <w:color w:val="1F2937"/>
          <w:sz w:val="24"/>
          <w:szCs w:val="28"/>
        </w:rPr>
        <w:t xml:space="preserve">Beserta dengan hak nama-nama ini: Khatam Sulaiman (✡ /|\ م # ١١١١ هـ و), dan bacaan Hauqalah, serta semoga selawat dan salam senantiasa tercurah kepada junjungan kita Nabi Muhammad, beserta keluarga dan para sahabatnya.</w:t>
      </w:r>
    </w:p>
    <w:p>
      <w:pPr>
        <w:spacing w:before="40" w:after="100" w:line="269" w:lineRule="auto"/>
        <w:bidi w:val="0"/>
        <w:jc w:val="left"/>
      </w:pPr>
      <w:r>
        <w:rPr>
          <w:rFonts w:ascii="Amiri" w:hAnsi="Amiri" w:cs="Amiri" w:eastAsia="Amiri"/>
          <w:b w:val="0"/>
          <w:i w:val="0"/>
          <w:color w:val="1F2937"/>
          <w:sz w:val="24"/>
          <w:szCs w:val="28"/>
        </w:rPr>
        <w:t xml:space="preserve">(Azimat ini) ditulis dan dibawa (dikalungkan) dengan (tinta) musk, za'faran, dan air mawar.</w:t>
      </w:r>
    </w:p>
    <w:p>
      <w:pPr>
        <w:spacing w:before="40" w:after="100" w:line="269" w:lineRule="auto"/>
        <w:bidi w:val="0"/>
        <w:jc w:val="left"/>
      </w:pPr>
      <w:r>
        <w:rPr>
          <w:rFonts w:ascii="Amiri" w:hAnsi="Amiri" w:cs="Amiri" w:eastAsia="Amiri"/>
          <w:b w:val="0"/>
          <w:i w:val="0"/>
          <w:color w:val="1F2937"/>
          <w:sz w:val="24"/>
          <w:szCs w:val="28"/>
        </w:rPr>
        <w:t xml:space="preserve">(Ini adalah ilmu yang) Mujarab lagi Shahih.</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r>
        <w:br w:type="page"/>
      </w:r>
    </w:p>
    <w:p>
      <w:pPr>
        <w:bidi w:val="0"/>
        <w:spacing w:before="240" w:after="100"/>
        <w:jc w:val="left"/>
      </w:pPr>
      <w:r>
        <w:rPr>
          <w:rFonts w:ascii="Amiri" w:hAnsi="Amiri" w:cs="Amiri" w:eastAsia="Amiri"/>
          <w:b/>
          <w:i w:val="0"/>
          <w:color w:val="1F2937"/>
          <w:sz w:val="36"/>
          <w:szCs w:val="40"/>
          <w:bCs/>
        </w:rPr>
        <w:t>=== Halaman 65 — tulisan pengobatan dan lambang خاتم سليمان ===</w:t>
      </w:r>
    </w:p>
    <w:p>
      <w:pPr>
        <w:spacing w:before="40" w:after="100" w:line="269" w:lineRule="auto"/>
        <w:bidi w:val="1"/>
        <w:jc w:val="start"/>
      </w:pPr>
      <w:r>
        <w:rPr>
          <w:rFonts w:ascii="Amiri" w:hAnsi="Amiri" w:cs="Amiri" w:eastAsia="Amiri"/>
          <w:b w:val="0"/>
          <w:i w:val="0"/>
          <w:color w:val="1F2937"/>
          <w:sz w:val="42"/>
          <w:szCs w:val="46"/>
          <w:rtl/>
        </w:rPr>
        <w:t xml:space="preserve">( لِلتَّدَاوِي مِنَ الْمَرَضِ )</w:t>
      </w:r>
    </w:p>
    <w:p>
      <w:pPr>
        <w:spacing w:before="40" w:after="100" w:line="269" w:lineRule="auto"/>
        <w:bidi w:val="1"/>
        <w:jc w:val="start"/>
      </w:pPr>
      <w:r>
        <w:rPr>
          <w:rFonts w:ascii="Amiri" w:hAnsi="Amiri" w:cs="Amiri" w:eastAsia="Amiri"/>
          <w:b w:val="0"/>
          <w:i w:val="0"/>
          <w:color w:val="1F2937"/>
          <w:sz w:val="42"/>
          <w:szCs w:val="46"/>
          <w:rtl/>
        </w:rPr>
        <w:t xml:space="preserve">يُكْتَبُ فِي إِنَاءٍ صِينِيٍّ بِزَعْفَرَانٍ وَمَاءِ وَرْدٍ وَيُحْمَى بِمَاءٍ بِئْرٍ لَا يَرَاهُ النِّيرَيْنِ .</w:t>
      </w:r>
    </w:p>
    <w:p>
      <w:pPr>
        <w:spacing w:before="40" w:after="100" w:line="269" w:lineRule="auto"/>
        <w:bidi w:val="1"/>
        <w:jc w:val="start"/>
      </w:pPr>
      <w:r>
        <w:rPr>
          <w:rFonts w:ascii="Amiri" w:hAnsi="Amiri" w:cs="Amiri" w:eastAsia="Amiri"/>
          <w:b w:val="0"/>
          <w:i w:val="0"/>
          <w:color w:val="1F2937"/>
          <w:sz w:val="42"/>
          <w:szCs w:val="46"/>
          <w:rtl/>
        </w:rPr>
        <w:t xml:space="preserve">بِسْمِ اللَّهِ الرَّحْمَنِ الرَّحِيمِ ذَلِكَ تَخْفِيفٌ مِنْ رَبِّكُمْ وَرَحْمَتُهُ يُرِيدُ اللَّهُ أَنْ يُخَفِّفَ عَنْكُمْ وَخُلِقَ الْإِنْسَانُ ضَعِيفاً وَله مَا سَكَنَ فِي اللَّيْلِ وَالنَّهَارِ وَهُوَ السَّمِيعُ الْعَلِيمُ وَلَوْ شَاءَ لَجَعَلَهُ سَاكِناً أَنْ يَشَأْ يُسْكِنِ الرِّيحَ فَيَظْلَلْنَ رَوَاكِدَ عَلَى ظَهْرِهَا .</w:t>
      </w:r>
    </w:p>
    <w:p>
      <w:pPr>
        <w:spacing w:before="40" w:after="100" w:line="269" w:lineRule="auto"/>
        <w:bidi w:val="1"/>
        <w:jc w:val="start"/>
      </w:pPr>
      <w:r>
        <w:rPr>
          <w:rFonts w:ascii="Amiri" w:hAnsi="Amiri" w:cs="Amiri" w:eastAsia="Amiri"/>
          <w:b w:val="0"/>
          <w:i w:val="0"/>
          <w:color w:val="1F2937"/>
          <w:sz w:val="42"/>
          <w:szCs w:val="46"/>
          <w:rtl/>
        </w:rPr>
        <w:t xml:space="preserve">الم الم المص الر الر الر الر كهيعص طه طسم الم الم الم الم يس ص حم حم حم حم حم عسق حم حم حم حم حم ق ن</w:t>
      </w:r>
    </w:p>
    <w:p>
      <w:pPr>
        <w:spacing w:before="40" w:after="100" w:line="269" w:lineRule="auto"/>
        <w:bidi w:val="1"/>
        <w:jc w:val="start"/>
      </w:pPr>
      <w:r>
        <w:rPr>
          <w:rFonts w:ascii="Amiri" w:hAnsi="Amiri" w:cs="Amiri" w:eastAsia="Amiri"/>
          <w:b w:val="0"/>
          <w:i w:val="0"/>
          <w:color w:val="1F2937"/>
          <w:sz w:val="42"/>
          <w:szCs w:val="46"/>
          <w:rtl/>
        </w:rPr>
        <w:t xml:space="preserve">بِسْمِ اللَّهِ الْعَظِيمِ الَّذِي لَا يَضُرُّ مَعَ اسْمِهِ شَيْءٌ فِي الْأَرْضِ وَلَا فِي السَّمَاءِ وَجَعَلَ فِيهِ رَحْمَةً وَشِفَاءً اللَّهُمَّ اشْفِنِي أَنْتَ الشَّافِي الْمُعَافِي مِنْ كُلِّ عِلَّةٍ وَمَرَضٍ شِفَاءً لَا يُغَادَرُ سَقَماً وَلَا أَلَمَا بِالَّذِي لَا حَوْلَ وَلَا قُوَّةَ إِلَّا بِاللَّهِ الْعَلِيِّ الْعَظِيمِ وَصَلَّى اللَّهُ عَلَى سَيِّدِنَا مُحَمَّدٍ وَعَلَى آلِهِ وَصَحْبِهِ أَجْمَعِينَ .</w:t>
      </w:r>
    </w:p>
    <w:p>
      <w:pPr>
        <w:spacing w:before="40" w:after="100" w:line="269" w:lineRule="auto"/>
        <w:bidi w:val="1"/>
        <w:jc w:val="start"/>
      </w:pPr>
      <w:r>
        <w:rPr>
          <w:rFonts w:ascii="Amiri" w:hAnsi="Amiri" w:cs="Amiri" w:eastAsia="Amiri"/>
          <w:b w:val="0"/>
          <w:i w:val="0"/>
          <w:color w:val="1F2937"/>
          <w:sz w:val="42"/>
          <w:szCs w:val="46"/>
          <w:rtl/>
        </w:rPr>
        <w:t xml:space="preserve">خَاتَمُ سُلَيْمَانَ ✡ /|\ م # ١١١١ هـ و</w:t>
      </w:r>
    </w:p>
    <w:p>
      <w:pPr>
        <w:spacing w:before="40" w:after="100" w:line="269" w:lineRule="auto"/>
        <w:bidi w:val="0"/>
        <w:jc w:val="left"/>
      </w:pPr>
      <w:r>
        <w:rPr>
          <w:rFonts w:ascii="Amiri" w:hAnsi="Amiri" w:cs="Amiri" w:eastAsia="Amiri"/>
          <w:b w:val="0"/>
          <w:i w:val="0"/>
          <w:color w:val="1F2937"/>
          <w:sz w:val="26"/>
          <w:szCs w:val="30"/>
        </w:rPr>
        <w:t xml:space="preserve">(Lit-tadāwī minal-maraḍ)</w:t>
      </w:r>
    </w:p>
    <w:p>
      <w:pPr>
        <w:spacing w:before="40" w:after="100" w:line="269" w:lineRule="auto"/>
        <w:bidi w:val="0"/>
        <w:jc w:val="left"/>
      </w:pPr>
      <w:r>
        <w:rPr>
          <w:rFonts w:ascii="Amiri" w:hAnsi="Amiri" w:cs="Amiri" w:eastAsia="Amiri"/>
          <w:b w:val="0"/>
          <w:i w:val="0"/>
          <w:color w:val="1F2937"/>
          <w:sz w:val="26"/>
          <w:szCs w:val="30"/>
        </w:rPr>
        <w:t xml:space="preserve">Yuktabu fī inā'in ṣīniyyin biza‘farānin wa mā'i wardin wa yuḥmā bimā'i bi'rin lā yarāhun-nīraini.</w:t>
      </w:r>
    </w:p>
    <w:p>
      <w:pPr>
        <w:spacing w:before="40" w:after="100" w:line="269" w:lineRule="auto"/>
        <w:bidi w:val="0"/>
        <w:jc w:val="left"/>
      </w:pPr>
      <w:r>
        <w:rPr>
          <w:rFonts w:ascii="Amiri" w:hAnsi="Amiri" w:cs="Amiri" w:eastAsia="Amiri"/>
          <w:b w:val="0"/>
          <w:i w:val="0"/>
          <w:color w:val="1F2937"/>
          <w:sz w:val="26"/>
          <w:szCs w:val="30"/>
        </w:rPr>
        <w:t xml:space="preserve">Bismillāhir-raḥmānir-raḥīm. Żālika takhفīfum-mir-rabbikum wa raḥmatuh, yurīdullāhu an yukhaffifa ‘ankum wa khuliqal-insānu ḍَعīfā. Wa lahū mā sakana fil-laili wan-nahāri wa huwas-samī‘ul-‘alīmu. Wa lau syā'a laja‘alahū sākinan ay-yasyā' yuskinir-rīḥa fayaẓlalna rawākida ‘alā ẓahrihā.</w:t>
      </w:r>
    </w:p>
    <w:p>
      <w:pPr>
        <w:spacing w:before="40" w:after="100" w:line="269" w:lineRule="auto"/>
        <w:bidi w:val="0"/>
        <w:jc w:val="left"/>
      </w:pPr>
      <w:r>
        <w:rPr>
          <w:rFonts w:ascii="Amiri" w:hAnsi="Amiri" w:cs="Amiri" w:eastAsia="Amiri"/>
          <w:b w:val="0"/>
          <w:i w:val="0"/>
          <w:color w:val="1F2937"/>
          <w:sz w:val="26"/>
          <w:szCs w:val="30"/>
        </w:rPr>
        <w:t xml:space="preserve">Alif Lām Mīm, Alif Lām Mīm Ṣād, Alif Lām Rā, Alif Lām Rā, Alif Lām Rā, Alif Lām Rā, Kāf Hā Yā ‘Aīn Ṣād, Ṭā Hā, Ṭā Sīn Mīm, Alif Lām Mīm, Alif Lām Mīm, Alif Lām Mīm, Yā Sīn, Ṣād, Hā Mīm, Hā Mīm, Hā Mīm, Hā Mīm, Hā Mīm, ‘Aīn Sīn Qāf, Hā Mīm, Hā Mīm, Hā Mīm, Hā Mīm, Hā Mīm, Qāf, Nūn.</w:t>
      </w:r>
    </w:p>
    <w:p>
      <w:pPr>
        <w:spacing w:before="40" w:after="100" w:line="269" w:lineRule="auto"/>
        <w:bidi w:val="0"/>
        <w:jc w:val="left"/>
      </w:pPr>
      <w:r>
        <w:rPr>
          <w:rFonts w:ascii="Amiri" w:hAnsi="Amiri" w:cs="Amiri" w:eastAsia="Amiri"/>
          <w:b w:val="0"/>
          <w:i w:val="0"/>
          <w:color w:val="1F2937"/>
          <w:sz w:val="26"/>
          <w:szCs w:val="30"/>
        </w:rPr>
        <w:t xml:space="preserve">Bismillāhil-‘aẓīmil-lażī lā yaḍurru ma‘asmihī syai'un fil-arḍi wa lā fis-samā'i wa ja‘ala fīhi raḥmatan wa syifā'a. Allāhummasy-finī antasy-syāfī al-mu‘āfī min kulli ‘illatin wa maraḍin syifā'an lā yughādiru saqaman wa lā alamā, bial-lażī lā ḥaula wa lā quwwata illā billāhil-‘aliyyil-‘aẓīm. Wa ṣallallāhu ‘alā sayyidinā muḥammadin wa ‘alā ālihī wa ṣaḥbihī ajma‘īn.</w:t>
      </w:r>
    </w:p>
    <w:p>
      <w:pPr>
        <w:spacing w:before="40" w:after="100" w:line="269" w:lineRule="auto"/>
        <w:bidi w:val="0"/>
        <w:jc w:val="left"/>
      </w:pPr>
      <w:r>
        <w:rPr>
          <w:rFonts w:ascii="Amiri" w:hAnsi="Amiri" w:cs="Amiri" w:eastAsia="Amiri"/>
          <w:b w:val="0"/>
          <w:i w:val="0"/>
          <w:color w:val="1F2937"/>
          <w:sz w:val="26"/>
          <w:szCs w:val="30"/>
        </w:rPr>
        <w:t xml:space="preserve">Khātamu sulaimāna (✡ /|\ m # ١١١١ هـ و)</w:t>
      </w:r>
    </w:p>
    <w:p>
      <w:pPr>
        <w:spacing w:before="40" w:after="100" w:line="269" w:lineRule="auto"/>
        <w:bidi w:val="0"/>
        <w:jc w:val="left"/>
      </w:pPr>
      <w:r>
        <w:rPr>
          <w:rFonts w:ascii="Amiri" w:hAnsi="Amiri" w:cs="Amiri" w:eastAsia="Amiri"/>
          <w:b w:val="0"/>
          <w:i w:val="0"/>
          <w:color w:val="1F2937"/>
          <w:sz w:val="24"/>
          <w:szCs w:val="28"/>
        </w:rPr>
        <w:t xml:space="preserve">(Untuk Pengobatan dari Penyakit)</w:t>
      </w:r>
    </w:p>
    <w:p>
      <w:pPr>
        <w:spacing w:before="40" w:after="100" w:line="269" w:lineRule="auto"/>
        <w:bidi w:val="0"/>
        <w:jc w:val="left"/>
      </w:pPr>
      <w:r>
        <w:rPr>
          <w:rFonts w:ascii="Amiri" w:hAnsi="Amiri" w:cs="Amiri" w:eastAsia="Amiri"/>
          <w:b w:val="0"/>
          <w:i w:val="0"/>
          <w:color w:val="1F2937"/>
          <w:sz w:val="24"/>
          <w:szCs w:val="28"/>
        </w:rPr>
        <w:t xml:space="preserve">Ditulis di dalam wadah porselen (inā' ṣīniyy) dengan (tinta) za'faran dan air mawar, lalu dilarutkan/direndam dengan air sumur yang tidak pernah melihat dua cahaya (matahari dan bulan - yakni diambil pada malam hari atau tempat tertutup dari sinar langsung).</w:t>
      </w:r>
    </w:p>
    <w:p>
      <w:pPr>
        <w:spacing w:before="40" w:after="100" w:line="269" w:lineRule="auto"/>
        <w:bidi w:val="0"/>
        <w:jc w:val="left"/>
      </w:pPr>
      <w:r>
        <w:rPr>
          <w:rFonts w:ascii="Amiri" w:hAnsi="Amiri" w:cs="Amiri" w:eastAsia="Amiri"/>
          <w:b w:val="0"/>
          <w:i w:val="0"/>
          <w:color w:val="1F2937"/>
          <w:sz w:val="24"/>
          <w:szCs w:val="28"/>
        </w:rPr>
        <w:t xml:space="preserve">Dengan menyebut nama Allah Yang Maha Pengasih lagi Maha Penyayang. Allah hendak memberikan keringanan kepadamu, dan manusia dijadikan bersifat lemah. (QS. An-Nisa: 28). Dan kepunyaan-Nya lah segala apa yang diamati di malam dan siang hari, dan Dialah Yang Maha Mendengar lagi Maha Mengetahui. (QS. Al-An'am: 13). Dan jika Allah menghendaki, niscaya Dia jadikan angin itu tenang, maka jadilah kapal-kapal itu terdiam kaku di atas permukaan laut. (QS. Asy-Syura: 33).</w:t>
      </w:r>
    </w:p>
    <w:p>
      <w:pPr>
        <w:spacing w:before="40" w:after="100" w:line="269" w:lineRule="auto"/>
        <w:bidi w:val="0"/>
        <w:jc w:val="left"/>
      </w:pPr>
      <w:r>
        <w:rPr>
          <w:rFonts w:ascii="Amiri" w:hAnsi="Amiri" w:cs="Amiri" w:eastAsia="Amiri"/>
          <w:b w:val="0"/>
          <w:i w:val="0"/>
          <w:color w:val="1F2937"/>
          <w:sz w:val="24"/>
          <w:szCs w:val="28"/>
        </w:rPr>
        <w:t xml:space="preserve">(Dilanjutkan dengan pembacaan huruf-huruf muqatha'ah): Alif Lam Mim, Alif Lam Mim Shad, Alif Lam Ra... hingga akhir rangkaian huruf terputus.</w:t>
      </w:r>
    </w:p>
    <w:p>
      <w:pPr>
        <w:spacing w:before="40" w:after="100" w:line="269" w:lineRule="auto"/>
        <w:bidi w:val="0"/>
        <w:jc w:val="left"/>
      </w:pPr>
      <w:r>
        <w:rPr>
          <w:rFonts w:ascii="Amiri" w:hAnsi="Amiri" w:cs="Amiri" w:eastAsia="Amiri"/>
          <w:b w:val="0"/>
          <w:i w:val="0"/>
          <w:color w:val="1F2937"/>
          <w:sz w:val="24"/>
          <w:szCs w:val="28"/>
        </w:rPr>
        <w:t xml:space="preserve">Dengan menyebut nama Allah Yang Maha Agung, yang bersama nama-Nya tidak ada satu pun yang membahayakan di bumi maupun di langit, dan Dia menjadikan padanya rahmat dan kesembuhan. Ya Allah, sembuhkanlah aku, Engkaulah Yang Maha Penyembuh lagi Maha Menyehatkan dari segala penyakit dan penderitaan, dengan kesembuhan yang tidak meninggalkan rasa sakit dan tidak pula kepedihan, dengan perantara (zat) yang tiada daya dan tiada kekuatan melainkan dengan pertolongan Allah Yang Maha Tinggi lagi Maha Agung. Semoga selawat Allah tercurah kepada junjungan kita Nabi Muhammad, beserta keluarga dan para sahabatnya sekalian.</w:t>
      </w:r>
    </w:p>
    <w:p>
      <w:pPr>
        <w:spacing w:before="40" w:after="100" w:line="269" w:lineRule="auto"/>
        <w:bidi w:val="0"/>
        <w:jc w:val="left"/>
      </w:pPr>
      <w:r>
        <w:rPr>
          <w:rFonts w:ascii="Amiri" w:hAnsi="Amiri" w:cs="Amiri" w:eastAsia="Amiri"/>
          <w:b w:val="0"/>
          <w:i w:val="0"/>
          <w:color w:val="1F2937"/>
          <w:sz w:val="24"/>
          <w:szCs w:val="28"/>
        </w:rPr>
        <w:t xml:space="preserve">Khatam Sulaiman (✡ /|\ م # ١١١١ هـ و).</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Berdasarkan Halaman 64 dan 65, bab ini mencakup dua metode pengobatan utama: Azimat Pelindung/Penolak Sihir (Halaman 64) dan Air Larutan Obat Penyakit Medis/Non-medis (Halaman 65).</w:t>
      </w:r>
    </w:p>
    <w:p>
      <w:pPr>
        <w:spacing w:before="40" w:after="100" w:line="269" w:lineRule="auto"/>
        <w:bidi w:val="0"/>
        <w:jc w:val="left"/>
      </w:pPr>
      <w:r>
        <w:rPr>
          <w:rFonts w:ascii="Amiri" w:hAnsi="Amiri" w:cs="Amiri" w:eastAsia="Amiri"/>
          <w:b w:val="0"/>
          <w:i w:val="0"/>
          <w:color w:val="1F2937"/>
          <w:sz w:val="24"/>
          <w:szCs w:val="28"/>
        </w:rPr>
        <w:t xml:space="preserve">Metode 1: Penulisan Azimat Penolak Sihir &amp; Ain (Halaman 64)</w:t>
      </w:r>
    </w:p>
    <w:p>
      <w:pPr>
        <w:spacing w:before="40" w:after="100" w:line="269" w:lineRule="auto"/>
        <w:bidi w:val="0"/>
        <w:jc w:val="left"/>
      </w:pPr>
      <w:r>
        <w:rPr>
          <w:rFonts w:ascii="Amiri" w:hAnsi="Amiri" w:cs="Amiri" w:eastAsia="Amiri"/>
          <w:b w:val="0"/>
          <w:i w:val="0"/>
          <w:color w:val="1F2937"/>
          <w:sz w:val="24"/>
          <w:szCs w:val="28"/>
        </w:rPr>
        <w:t xml:space="preserve">- Bahan Tulis: Gunakan tinta campuran Misk (kasturi), Za'faran, dan Air Mawar.</w:t>
      </w:r>
    </w:p>
    <w:p>
      <w:pPr>
        <w:spacing w:before="40" w:after="100" w:line="269" w:lineRule="auto"/>
        <w:bidi w:val="0"/>
        <w:jc w:val="left"/>
      </w:pPr>
      <w:r>
        <w:rPr>
          <w:rFonts w:ascii="Amiri" w:hAnsi="Amiri" w:cs="Amiri" w:eastAsia="Amiri"/>
          <w:b w:val="0"/>
          <w:i w:val="0"/>
          <w:color w:val="1F2937"/>
          <w:sz w:val="24"/>
          <w:szCs w:val="28"/>
        </w:rPr>
        <w:t xml:space="preserve">- Media: Ditulis pada kertas putih atau media yang sesuai, kemudian dilipat dan dijadikan azimat untuk dibawa/dikalungkan (yaktubu wa yuḥmalu) oleh pasien yang terkena sihir, ain, 'aks (pembalikan nasib/keadaan), atau gangguan jin.</w:t>
      </w:r>
    </w:p>
    <w:p>
      <w:pPr>
        <w:spacing w:before="40" w:after="100" w:line="269" w:lineRule="auto"/>
        <w:bidi w:val="0"/>
        <w:jc w:val="left"/>
      </w:pPr>
      <w:r>
        <w:rPr>
          <w:rFonts w:ascii="Amiri" w:hAnsi="Amiri" w:cs="Amiri" w:eastAsia="Amiri"/>
          <w:b w:val="0"/>
          <w:i w:val="0"/>
          <w:color w:val="1F2937"/>
          <w:sz w:val="24"/>
          <w:szCs w:val="28"/>
        </w:rPr>
        <w:t xml:space="preserve">- Kandungan Teks: Berisi ayat-ayat pembatal sihir (QS. Yunus: 81, QS. Al-Furqan: 23), doa pencabutan sihir/kebencian, ditutup dengan simbol Khatam Sulaiman dan Selawat.</w:t>
      </w:r>
    </w:p>
    <w:p>
      <w:pPr>
        <w:spacing w:before="40" w:after="100" w:line="269" w:lineRule="auto"/>
        <w:bidi w:val="0"/>
        <w:jc w:val="left"/>
      </w:pPr>
      <w:r>
        <w:rPr>
          <w:rFonts w:ascii="Amiri" w:hAnsi="Amiri" w:cs="Amiri" w:eastAsia="Amiri"/>
          <w:b w:val="0"/>
          <w:i w:val="0"/>
          <w:color w:val="1F2937"/>
          <w:sz w:val="24"/>
          <w:szCs w:val="28"/>
        </w:rPr>
        <w:t xml:space="preserve">Metode 2: Terapi Air Larutan Porselen untuk Penyakit (Halaman 65)</w:t>
      </w:r>
    </w:p>
    <w:p>
      <w:pPr>
        <w:spacing w:before="40" w:after="100" w:line="269" w:lineRule="auto"/>
        <w:bidi w:val="0"/>
        <w:jc w:val="left"/>
      </w:pPr>
      <w:r>
        <w:rPr>
          <w:rFonts w:ascii="Amiri" w:hAnsi="Amiri" w:cs="Amiri" w:eastAsia="Amiri"/>
          <w:b w:val="0"/>
          <w:i w:val="0"/>
          <w:color w:val="1F2937"/>
          <w:sz w:val="24"/>
          <w:szCs w:val="28"/>
        </w:rPr>
        <w:t xml:space="preserve">- Media Penulisan: Siapkan wadah atau piring porselen putih yang bersih (inā' ṣīniyy).</w:t>
      </w:r>
    </w:p>
    <w:p>
      <w:pPr>
        <w:spacing w:before="40" w:after="100" w:line="269" w:lineRule="auto"/>
        <w:bidi w:val="0"/>
        <w:jc w:val="left"/>
      </w:pPr>
      <w:r>
        <w:rPr>
          <w:rFonts w:ascii="Amiri" w:hAnsi="Amiri" w:cs="Amiri" w:eastAsia="Amiri"/>
          <w:b w:val="0"/>
          <w:i w:val="0"/>
          <w:color w:val="1F2937"/>
          <w:sz w:val="24"/>
          <w:szCs w:val="28"/>
        </w:rPr>
        <w:t xml:space="preserve">- Tinta &amp; Formula: Tuliskan seluruh ayat, rangkaian huruf muqatha'ah, dan doa penyembuhan yang tertera di Halaman 65 menggunakan campuran Za'faran dan Air Mawar.</w:t>
      </w:r>
    </w:p>
    <w:p>
      <w:pPr>
        <w:spacing w:before="40" w:after="100" w:line="269" w:lineRule="auto"/>
        <w:bidi w:val="0"/>
        <w:jc w:val="left"/>
      </w:pPr>
      <w:r>
        <w:rPr>
          <w:rFonts w:ascii="Amiri" w:hAnsi="Amiri" w:cs="Amiri" w:eastAsia="Amiri"/>
          <w:b w:val="0"/>
          <w:i w:val="0"/>
          <w:color w:val="1F2937"/>
          <w:sz w:val="24"/>
          <w:szCs w:val="28"/>
        </w:rPr>
        <w:t xml:space="preserve">- Air Rendaman (Al-Mahwu): Lunturkan tulisan tersebut menggunakan air sumur khusus yang diambil pada kondisi di mana air tersebut tidak pernah tersentuh/terkena sinar matahari dan bulan secara langsung (la yarāhun-nīraini - biasanya diambil malam hari atau dari sumur tertutup).</w:t>
      </w:r>
    </w:p>
    <w:p>
      <w:pPr>
        <w:spacing w:before="40" w:after="100" w:line="269" w:lineRule="auto"/>
        <w:bidi w:val="0"/>
        <w:jc w:val="left"/>
      </w:pPr>
      <w:r>
        <w:rPr>
          <w:rFonts w:ascii="Amiri" w:hAnsi="Amiri" w:cs="Amiri" w:eastAsia="Amiri"/>
          <w:b w:val="0"/>
          <w:i w:val="0"/>
          <w:color w:val="1F2937"/>
          <w:sz w:val="24"/>
          <w:szCs w:val="28"/>
        </w:rPr>
        <w:t xml:space="preserve">- Penggunaan: Air lunturan rajah/ayat porselen tersebut kemudian diminumkan kepada orang yang sakit untuk menyembuhkan segala jenis penyakit atas izin Allah SWT.</w:t>
      </w:r>
    </w:p>
    <w:p>
      <w:r>
        <w:br w:type="page"/>
      </w:r>
    </w:p>
    <w:p>
      <w:pPr>
        <w:bidi w:val="0"/>
        <w:spacing w:before="240" w:after="100"/>
        <w:jc w:val="left"/>
      </w:pPr>
      <w:r>
        <w:rPr>
          <w:rFonts w:ascii="Amiri" w:hAnsi="Amiri" w:cs="Amiri" w:eastAsia="Amiri"/>
          <w:b/>
          <w:i w:val="0"/>
          <w:color w:val="1F2937"/>
          <w:sz w:val="36"/>
          <w:szCs w:val="40"/>
          <w:bCs/>
        </w:rPr>
        <w:t>=== Halaman 66 — doa perlindungan dan rajah الشفاء ===</w:t>
      </w:r>
    </w:p>
    <w:p>
      <w:pPr>
        <w:spacing w:before="40" w:after="100" w:line="269" w:lineRule="auto"/>
        <w:bidi w:val="1"/>
        <w:jc w:val="start"/>
      </w:pPr>
      <w:r>
        <w:rPr>
          <w:rFonts w:ascii="Amiri" w:hAnsi="Amiri" w:cs="Amiri" w:eastAsia="Amiri"/>
          <w:b w:val="0"/>
          <w:i w:val="0"/>
          <w:color w:val="1F2937"/>
          <w:sz w:val="38"/>
          <w:szCs w:val="42"/>
          <w:rtl/>
        </w:rPr>
        <w:t xml:space="preserve">( التَّعَوُّذُ مِنْ كُلِّ مَكْرُوهٍ )</w:t>
      </w:r>
    </w:p>
    <w:p>
      <w:pPr>
        <w:spacing w:before="40" w:after="100" w:line="269" w:lineRule="auto"/>
        <w:bidi w:val="1"/>
        <w:jc w:val="start"/>
      </w:pPr>
      <w:r>
        <w:rPr>
          <w:rFonts w:ascii="Amiri" w:hAnsi="Amiri" w:cs="Amiri" w:eastAsia="Amiri"/>
          <w:b w:val="0"/>
          <w:i w:val="0"/>
          <w:color w:val="1F2937"/>
          <w:sz w:val="38"/>
          <w:szCs w:val="42"/>
          <w:rtl/>
        </w:rPr>
        <w:t xml:space="preserve">أَعُوذُ بِكَلِمَاتِ اللَّهِ التَّامَّةِ مِنْ كُلِّ شَيْطَانٍ وَهَامَّةٍ وَمِنْ شَرِّ كُلِّ عَيْنٍ لَامَّةٍ وَمِنْ شَرِّ النَّفَّاثَاتِ فِي الْعُقَدِ وَمِنْ شَرِّ حَاسِدٍ إِذَا حَسَدَ وَمِنْ شَرِّ مَنْ يَعْقِدُ بِالْمَرَاضِ وَمِنْ شَرِّ طَوَارِقِ اللَّيْلِ وَالنَّهَارِ إِلَّا طَارِقاً يَطْرُقُ بِخَيْرٍ مِنْكَ يَا رَحْمَنُ . أَعُوذُ بِعَفْوِكَ مَنْ عِقَابِكَ وَأَعُوذُ بِرِضَاكَ مِنْ سَخَطِكَ وَأَعُوذُ بِكَ مِنْكَ إِلَيْكَ لَا أُحْصِي ثَنَاءً عَلَيْكَ .</w:t>
      </w:r>
    </w:p>
    <w:p>
      <w:pPr>
        <w:spacing w:before="40" w:after="100" w:line="269" w:lineRule="auto"/>
        <w:bidi w:val="1"/>
        <w:jc w:val="start"/>
      </w:pPr>
      <w:r>
        <w:rPr>
          <w:rFonts w:ascii="Amiri" w:hAnsi="Amiri" w:cs="Amiri" w:eastAsia="Amiri"/>
          <w:b w:val="0"/>
          <w:i w:val="0"/>
          <w:color w:val="1F2937"/>
          <w:sz w:val="38"/>
          <w:szCs w:val="42"/>
          <w:rtl/>
        </w:rPr>
        <w:t xml:space="preserve">لِلشِّفَاءِ مِنْ كُلِّ دَاءٍ وَجَمِيعِ الْأَسْقَامِ</w:t>
      </w:r>
    </w:p>
    <w:p>
      <w:pPr>
        <w:spacing w:before="40" w:after="100" w:line="269" w:lineRule="auto"/>
        <w:bidi w:val="1"/>
        <w:jc w:val="start"/>
      </w:pPr>
      <w:r>
        <w:rPr>
          <w:rFonts w:ascii="Amiri" w:hAnsi="Amiri" w:cs="Amiri" w:eastAsia="Amiri"/>
          <w:b w:val="0"/>
          <w:i w:val="0"/>
          <w:color w:val="1F2937"/>
          <w:sz w:val="38"/>
          <w:szCs w:val="42"/>
          <w:rtl/>
        </w:rPr>
        <w:t xml:space="preserve">لِلْأَمْرَاضِ الَّذِي عَجَزَتْ عَنْهَا الْأَطِبَّاءُ تَكْتُبُ وَخُمَى وَتُسْفَى وَيُحْمَلُ وَهَذَا مَا يُكْتَبُ وَمَعَهُ آيَاتُ الشِّفَاءِ وَمَا يُنَاسِبُ</w:t>
      </w:r>
    </w:p>
    <w:p>
      <w:pPr>
        <w:spacing w:before="40" w:after="100" w:line="269" w:lineRule="auto"/>
        <w:bidi w:val="1"/>
        <w:jc w:val="start"/>
      </w:pPr>
      <w:r>
        <w:rPr>
          <w:rFonts w:ascii="Amiri" w:hAnsi="Amiri" w:cs="Amiri" w:eastAsia="Amiri"/>
          <w:b w:val="0"/>
          <w:i w:val="0"/>
          <w:color w:val="1F2937"/>
          <w:sz w:val="38"/>
          <w:szCs w:val="42"/>
          <w:rtl/>
        </w:rPr>
        <w:t xml:space="preserve">([ada wafaq])</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 xml:space="preserve">(At-Ta‘awwużu min kulli makrūh)</w:t>
      </w:r>
    </w:p>
    <w:p>
      <w:pPr>
        <w:spacing w:before="40" w:after="100" w:line="269" w:lineRule="auto"/>
        <w:bidi w:val="0"/>
        <w:jc w:val="left"/>
      </w:pPr>
      <w:r>
        <w:rPr>
          <w:rFonts w:ascii="Amiri" w:hAnsi="Amiri" w:cs="Amiri" w:eastAsia="Amiri"/>
          <w:b w:val="0"/>
          <w:i w:val="0"/>
          <w:color w:val="1F2937"/>
          <w:sz w:val="26"/>
          <w:szCs w:val="30"/>
        </w:rPr>
        <w:t xml:space="preserve">A‘ūzu bikalimātillāhit-tāmmatī min kulli syaiṭānin wa hāmmatin wa min syَرِّ kulli ‘ainin lāmmatin wa min syَرِّ النَّفَّاثَاتِ فِي الْعُقَدِ wa min syَرِّ حَاسِدٍ iżā ḥasada wa min syَرِّ may-ya‘qidu bil-amrāḍi wa min syَرِّ ṭawāriqil-laili wan-nahāri illā ṭāriqan yaṭruqu bi-khairim-minkaya raḥmānu. A‘ūzu bi‘afwika min ‘iqābika wa a‘ūzu biriḍāka min sakhatika wa a‘ūzu bika minka ilaika lā uḥṣī tsanā'an ‘alaika.</w:t>
      </w:r>
    </w:p>
    <w:p>
      <w:pPr>
        <w:spacing w:before="40" w:after="100" w:line="269" w:lineRule="auto"/>
        <w:bidi w:val="0"/>
        <w:jc w:val="left"/>
      </w:pPr>
      <w:r>
        <w:rPr>
          <w:rFonts w:ascii="Amiri" w:hAnsi="Amiri" w:cs="Amiri" w:eastAsia="Amiri"/>
          <w:b w:val="0"/>
          <w:i w:val="0"/>
          <w:color w:val="1F2937"/>
          <w:sz w:val="26"/>
          <w:szCs w:val="30"/>
        </w:rPr>
        <w:t xml:space="preserve">Lisy-syifā'i min kulli dā'in wa jamī‘il-asqām</w:t>
      </w:r>
    </w:p>
    <w:p>
      <w:pPr>
        <w:spacing w:before="40" w:after="100" w:line="269" w:lineRule="auto"/>
        <w:bidi w:val="0"/>
        <w:jc w:val="left"/>
      </w:pPr>
      <w:r>
        <w:rPr>
          <w:rFonts w:ascii="Amiri" w:hAnsi="Amiri" w:cs="Amiri" w:eastAsia="Amiri"/>
          <w:b w:val="0"/>
          <w:i w:val="0"/>
          <w:color w:val="1F2937"/>
          <w:sz w:val="26"/>
          <w:szCs w:val="30"/>
        </w:rPr>
        <w:t xml:space="preserve">Lil-amrāḍil-lażī ‘ajazat ‘anhul-aṭibbā'u taktubu wa khumā wa tusfā wa yuḥmalu wa hāżā mā yuktubu wa ma‘ahu āyātus-syifā'i wa mā yunāsib.</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4"/>
          <w:szCs w:val="28"/>
        </w:rPr>
        <w:t xml:space="preserve">(Doa Perlindungan dari Segala Hal yang Dibenci)</w:t>
      </w:r>
    </w:p>
    <w:p>
      <w:pPr>
        <w:spacing w:before="40" w:after="100" w:line="269" w:lineRule="auto"/>
        <w:bidi w:val="0"/>
        <w:jc w:val="left"/>
      </w:pPr>
      <w:r>
        <w:rPr>
          <w:rFonts w:ascii="Amiri" w:hAnsi="Amiri" w:cs="Amiri" w:eastAsia="Amiri"/>
          <w:b w:val="0"/>
          <w:i w:val="0"/>
          <w:color w:val="1F2937"/>
          <w:sz w:val="24"/>
          <w:szCs w:val="28"/>
        </w:rPr>
        <w:t xml:space="preserve">"Aku berlindung dengan kalimat-kalimat Allah yang sempurna dari setiap setan, binatang berbisa, dari kejelekan setiap mata yang mencela, dari kejelekan wanita-wanita tukang sihir yang meniup pada buhul-buhul, dari kejelekan orang yang dengki apabila ia dengki, dari kejelekan orang yang mengikat (menyihir) dengan penyakit, dan dari kejelekan yang datang di malam dan siang hari kecuali yang datang membawa kebaikan dari-Mu wahai Zat Yang Maha Pengasih. Aku berlindung dengan ampunan-Mu dari siksa-Mu, aku berlindung dengan ridha-Mu dari murka-Mu, dan aku berlindung kepada-Mu dari-Mu (tidak mampu menghindar kecuali kepada-Mu), aku tidak dapat menghitung pujian atas-Mu."</w:t>
      </w:r>
    </w:p>
    <w:p>
      <w:pPr>
        <w:spacing w:before="40" w:after="100" w:line="269" w:lineRule="auto"/>
        <w:bidi w:val="0"/>
        <w:jc w:val="left"/>
      </w:pPr>
      <w:r>
        <w:rPr>
          <w:rFonts w:ascii="Amiri" w:hAnsi="Amiri" w:cs="Amiri" w:eastAsia="Amiri"/>
          <w:b w:val="0"/>
          <w:i w:val="0"/>
          <w:color w:val="1F2937"/>
          <w:sz w:val="24"/>
          <w:szCs w:val="28"/>
        </w:rPr>
        <w:t xml:space="preserve">Untuk Penyembuhan dari Segala Penyakit dan Macam-Macam Penderitaan:</w:t>
      </w:r>
    </w:p>
    <w:p>
      <w:pPr>
        <w:spacing w:before="40" w:after="100" w:line="269" w:lineRule="auto"/>
        <w:bidi w:val="0"/>
        <w:jc w:val="left"/>
      </w:pPr>
      <w:r>
        <w:rPr>
          <w:rFonts w:ascii="Amiri" w:hAnsi="Amiri" w:cs="Amiri" w:eastAsia="Amiri"/>
          <w:b w:val="0"/>
          <w:i w:val="0"/>
          <w:color w:val="1F2937"/>
          <w:sz w:val="24"/>
          <w:szCs w:val="28"/>
        </w:rPr>
        <w:t xml:space="preserve">Untuk penyakit-penyakit yang telah membuat para dokter angkat tangan (putus asa), ditulis, dilarutkan (untuk diminum), dan dibawa (dikalungkan). Dan inilah apa yang harus ditulis bersamanya disertai ayat-ayat kesembuhan dan yang selaras: ( [ada wafaq] )</w:t>
      </w:r>
    </w:p>
    <w:p>
      <w:r>
        <w:br w:type="page"/>
      </w:r>
    </w:p>
    <w:p>
      <w:pPr>
        <w:bidi w:val="0"/>
        <w:spacing w:before="240" w:after="100"/>
        <w:jc w:val="left"/>
      </w:pPr>
      <w:r>
        <w:rPr>
          <w:rFonts w:ascii="Amiri" w:hAnsi="Amiri" w:cs="Amiri" w:eastAsia="Amiri"/>
          <w:b/>
          <w:i w:val="0"/>
          <w:color w:val="1F2937"/>
          <w:sz w:val="36"/>
          <w:szCs w:val="40"/>
          <w:bCs/>
        </w:rPr>
        <w:t>=== Halaman 67 — Fasal Keempat Belas: إبطال السحر وحل المربوط ===</w:t>
      </w:r>
    </w:p>
    <w:p>
      <w:pPr>
        <w:spacing w:before="40" w:after="100" w:line="269" w:lineRule="auto"/>
        <w:bidi w:val="1"/>
        <w:jc w:val="start"/>
      </w:pPr>
      <w:r>
        <w:rPr>
          <w:rFonts w:ascii="Amiri" w:hAnsi="Amiri" w:cs="Amiri" w:eastAsia="Amiri"/>
          <w:b w:val="0"/>
          <w:i w:val="0"/>
          <w:color w:val="1F2937"/>
          <w:sz w:val="38"/>
          <w:szCs w:val="42"/>
          <w:rtl/>
        </w:rPr>
        <w:t xml:space="preserve">الْفَصْلُ الرَّابِعَ عَشَرَ</w:t>
      </w:r>
    </w:p>
    <w:p>
      <w:pPr>
        <w:spacing w:before="40" w:after="100" w:line="269" w:lineRule="auto"/>
        <w:bidi w:val="1"/>
        <w:jc w:val="start"/>
      </w:pPr>
      <w:r>
        <w:rPr>
          <w:rFonts w:ascii="Amiri" w:hAnsi="Amiri" w:cs="Amiri" w:eastAsia="Amiri"/>
          <w:b w:val="0"/>
          <w:i w:val="0"/>
          <w:color w:val="1F2937"/>
          <w:sz w:val="38"/>
          <w:szCs w:val="42"/>
          <w:rtl/>
        </w:rPr>
        <w:t xml:space="preserve">لِإِبْطَالِ السِّحْرِ وَحَلِّ الْمَرْبُوطِ</w:t>
      </w:r>
    </w:p>
    <w:p>
      <w:pPr>
        <w:spacing w:before="40" w:after="100" w:line="269" w:lineRule="auto"/>
        <w:bidi w:val="1"/>
        <w:jc w:val="start"/>
      </w:pPr>
      <w:r>
        <w:rPr>
          <w:rFonts w:ascii="Amiri" w:hAnsi="Amiri" w:cs="Amiri" w:eastAsia="Amiri"/>
          <w:b w:val="0"/>
          <w:i w:val="0"/>
          <w:color w:val="1F2937"/>
          <w:sz w:val="38"/>
          <w:szCs w:val="42"/>
          <w:rtl/>
        </w:rPr>
        <w:t xml:space="preserve">اكْتُبِ الطِّلَاسِمَ الْآتِيَةَ فِي سَبْعِ وَرَقَاتِ أَبْيَضَ وَضَعْ فِي كُلِّ وَرَقَةٍ جَاوِي وَلُبَانَ ذَكَرٍ ومَسْتِكَى وَعُودَ الْقَمَرِي وَرَقَةً فِي النَّارِ يَتَلَقَّى دُخَانَهَا الْمَسْحُورُ أَوِ الْمَوْبُوطُ وَاقْرَأْ عَلَيْهَا سُورَةَ يَس الَّتِي مُبِينٍ الْأُولَى وَالثَّانِيَةَ إِلَى مُبِينٍ الثَّانِيَةِ وَهَكَذَا إِلَى أَنْ تَنْتَهِيَ الْأَوْرَاقُ السَّبْعَةِ حَتَّى نِهَايَةِ السُّورَةِ فَإِنَّ الْمَسْحُورَ وَالْمَرْبُوطَ يَبْرَأُ بِإِذْنِ اللَّهِ تَعَالَى وَهَذِهِ الْأَسْمَاءِ ..</w:t>
      </w:r>
    </w:p>
    <w:p>
      <w:pPr>
        <w:spacing w:before="40" w:after="100" w:line="269" w:lineRule="auto"/>
        <w:bidi w:val="1"/>
        <w:jc w:val="start"/>
      </w:pPr>
      <w:r>
        <w:rPr>
          <w:rFonts w:ascii="Amiri" w:hAnsi="Amiri" w:cs="Amiri" w:eastAsia="Amiri"/>
          <w:b w:val="0"/>
          <w:i w:val="0"/>
          <w:color w:val="1F2937"/>
          <w:sz w:val="38"/>
          <w:szCs w:val="42"/>
          <w:rtl/>
        </w:rPr>
        <w:t xml:space="preserve">([ada wafaq])</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 xml:space="preserve">لِإِبْطَالِ السِّحْرِ وَصَرْفِ الْعَوَارِضِ وَحَلِّ الْمَرْبُوطِ :</w:t>
      </w:r>
    </w:p>
    <w:p>
      <w:pPr>
        <w:spacing w:before="40" w:after="100" w:line="269" w:lineRule="auto"/>
        <w:bidi w:val="1"/>
        <w:jc w:val="start"/>
      </w:pPr>
      <w:r>
        <w:rPr>
          <w:rFonts w:ascii="Amiri" w:hAnsi="Amiri" w:cs="Amiri" w:eastAsia="Amiri"/>
          <w:b w:val="0"/>
          <w:i w:val="0"/>
          <w:color w:val="1F2937"/>
          <w:sz w:val="38"/>
          <w:szCs w:val="42"/>
          <w:rtl/>
        </w:rPr>
        <w:t xml:space="preserve">اكْتُبِ الْآتِي فِي ثَلَاثِ وَرَقَاتٍ وَضَعْ فِيهِمْ الْبُخُورَ حَبَّةَ الْبَرْكَةِ وَفَاسُوخِ مَغْرِبِيٍّ وَشَجَرَةِ مَرْيَمَ وَمَسْتِكَةَ وَكَنْدَرِ وَسَدْرٍ نَاشِفٍ وَتَبَخَّرْ بِهِمِ الْمَرِيضُ وَالْمَسْحُورُ وَالْمَعْقُودُ وَلِتَعْوَارِضِ وَالرِّيحِ الْأَحْمَرِ وَخِلَافِهِ فَإِنَّهُ يَبْرَأُ بِإِذْنِ اللَّهِ تَعَالَى وَهَذَا مَا تَكْتُبُ :</w:t>
      </w:r>
    </w:p>
    <w:p>
      <w:pPr>
        <w:spacing w:before="40" w:after="100" w:line="269" w:lineRule="auto"/>
        <w:bidi w:val="0"/>
        <w:jc w:val="left"/>
      </w:pPr>
      <w:r>
        <w:rPr>
          <w:rFonts w:ascii="Amiri" w:hAnsi="Amiri" w:cs="Amiri" w:eastAsia="Amiri"/>
          <w:b w:val="0"/>
          <w:i w:val="0"/>
          <w:color w:val="1F2937"/>
          <w:sz w:val="26"/>
          <w:szCs w:val="30"/>
        </w:rPr>
        <w:t xml:space="preserve">Al-Faṣlur-rābi‘u ‘asyara</w:t>
      </w:r>
    </w:p>
    <w:p>
      <w:pPr>
        <w:spacing w:before="40" w:after="100" w:line="269" w:lineRule="auto"/>
        <w:bidi w:val="0"/>
        <w:jc w:val="left"/>
      </w:pPr>
      <w:r>
        <w:rPr>
          <w:rFonts w:ascii="Amiri" w:hAnsi="Amiri" w:cs="Amiri" w:eastAsia="Amiri"/>
          <w:b w:val="0"/>
          <w:i w:val="0"/>
          <w:color w:val="1F2937"/>
          <w:sz w:val="26"/>
          <w:szCs w:val="30"/>
        </w:rPr>
        <w:t xml:space="preserve">Li-ibṭālis-siḥri wa ḥallil-marbūṭ</w:t>
      </w:r>
    </w:p>
    <w:p>
      <w:pPr>
        <w:spacing w:before="40" w:after="100" w:line="269" w:lineRule="auto"/>
        <w:bidi w:val="0"/>
        <w:jc w:val="left"/>
      </w:pPr>
      <w:r>
        <w:rPr>
          <w:rFonts w:ascii="Amiri" w:hAnsi="Amiri" w:cs="Amiri" w:eastAsia="Amiri"/>
          <w:b w:val="0"/>
          <w:i w:val="0"/>
          <w:color w:val="1F2937"/>
          <w:sz w:val="26"/>
          <w:szCs w:val="30"/>
        </w:rPr>
        <w:t xml:space="preserve">Uktubil-ṭilāsimal-ātī fī sab‘i waraqātin abyaḍa wa ۡḍa‘ fī kulli waraqatin jāwiyan wa lubāna żakarin wa mastikā wa ‘ūdal-qamari waraqatan fin-nārī yata-laqqā dukhānahal-masḥūru awil-maubūṭu wa aqra' ‘alaihā sūrata yāsīn allatī mubīnil-ūlā was-tsāniyata ilā mubīnis-tsāniyati wa hākadzā ilā an tantahiyal-awrāqu-s-sab‘atu ḥattā nihāyatis-sūrati fa-innal-masḥūra wal-marbūṭa yabra'u bi-iżnillāhi ta‘ālā wa hāżihil-asmā'i..</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Li-ibṭālis-siḥri wa ṣarfil-‘awāriḍi wa ḥallil-marbūṭ:</w:t>
      </w:r>
    </w:p>
    <w:p>
      <w:pPr>
        <w:spacing w:before="40" w:after="100" w:line="269" w:lineRule="auto"/>
        <w:bidi w:val="0"/>
        <w:jc w:val="left"/>
      </w:pPr>
      <w:r>
        <w:rPr>
          <w:rFonts w:ascii="Amiri" w:hAnsi="Amiri" w:cs="Amiri" w:eastAsia="Amiri"/>
          <w:b w:val="0"/>
          <w:i w:val="0"/>
          <w:color w:val="1F2937"/>
          <w:sz w:val="26"/>
          <w:szCs w:val="30"/>
        </w:rPr>
        <w:t xml:space="preserve">Uktubil-ātī fī tsalātsi waraqātin wa ۡḍa‘ fīhimul-bukhūra ḥabbatal-barokati wa fāsūkhin maghribiyyin wa syajarati maryama wa mastikata wa kandara wa sidrin nāsyifin wa tabakhar bihimul-marīḍu wal-masḥūru wal-ma‘qūdu wa lita‘wāriḍi war-rīḥil-aḥmari wa khilāfihī fa-innahu yabra'u bi-iżnillāhi ta‘ālā wa hāżā mā taktubu:</w:t>
      </w:r>
    </w:p>
    <w:p>
      <w:pPr>
        <w:spacing w:before="40" w:after="100" w:line="269" w:lineRule="auto"/>
        <w:bidi w:val="0"/>
        <w:jc w:val="left"/>
      </w:pPr>
      <w:r>
        <w:rPr>
          <w:rFonts w:ascii="Amiri" w:hAnsi="Amiri" w:cs="Amiri" w:eastAsia="Amiri"/>
          <w:b w:val="0"/>
          <w:i w:val="0"/>
          <w:color w:val="1F2937"/>
          <w:sz w:val="24"/>
          <w:szCs w:val="28"/>
        </w:rPr>
        <w:t xml:space="preserve">Fasal Keempat Belas</w:t>
      </w:r>
    </w:p>
    <w:p>
      <w:pPr>
        <w:spacing w:before="40" w:after="100" w:line="269" w:lineRule="auto"/>
        <w:bidi w:val="0"/>
        <w:jc w:val="left"/>
      </w:pPr>
      <w:r>
        <w:rPr>
          <w:rFonts w:ascii="Amiri" w:hAnsi="Amiri" w:cs="Amiri" w:eastAsia="Amiri"/>
          <w:b w:val="0"/>
          <w:i w:val="0"/>
          <w:color w:val="1F2937"/>
          <w:sz w:val="24"/>
          <w:szCs w:val="28"/>
        </w:rPr>
        <w:t xml:space="preserve">Untuk Membatalkan Sihir dan Melepaskan Orang yang Terkena Ikatan (Marbuth)</w:t>
      </w:r>
    </w:p>
    <w:p>
      <w:pPr>
        <w:spacing w:before="40" w:after="100" w:line="269" w:lineRule="auto"/>
        <w:bidi w:val="0"/>
        <w:jc w:val="left"/>
      </w:pPr>
      <w:r>
        <w:rPr>
          <w:rFonts w:ascii="Amiri" w:hAnsi="Amiri" w:cs="Amiri" w:eastAsia="Amiri"/>
          <w:b w:val="0"/>
          <w:i w:val="0"/>
          <w:color w:val="1F2937"/>
          <w:sz w:val="24"/>
          <w:szCs w:val="28"/>
        </w:rPr>
        <w:t xml:space="preserve">Tulislah tlasim (simbol rahasia) berikut pada tujuh lembar kertas putih, dan letakkan pada setiap lembarnya: kemenyan Jawa (jawi), kemenyan laki-laki (luban dzakar), mastika, dan kayu gaharu ('ud qamari). Bakarlah satu lembar kertas di atas api, lalu biarkan orang yang terkena sihir atau marbuth menghirup asapnya, sambil dibacakan atasnya Surah Yasin. (Caranya): Mulailah membaca hingga kata Mubin pertama, lalu tiupkan; lanjutkan hingga kata Mubin kedua, lalu tiupkan; begitu seterusnya hingga selesai tujuh lembar kertas sampai akhir surah. Maka sesungguhnya orang yang terkena sihir dan marbuth akan sembuh dengan izin Allah Ta'ala, beserta (perantara) nama-nama ini: ( [ada wafaq] )</w:t>
      </w:r>
    </w:p>
    <w:p>
      <w:pPr>
        <w:spacing w:before="40" w:after="100" w:line="269" w:lineRule="auto"/>
        <w:bidi w:val="0"/>
        <w:jc w:val="left"/>
      </w:pPr>
      <w:r>
        <w:rPr>
          <w:rFonts w:ascii="Amiri" w:hAnsi="Amiri" w:cs="Amiri" w:eastAsia="Amiri"/>
          <w:b w:val="0"/>
          <w:i w:val="0"/>
          <w:color w:val="1F2937"/>
          <w:sz w:val="24"/>
          <w:szCs w:val="28"/>
        </w:rPr>
        <w:t xml:space="preserve">Untuk Membatalkan Sihir, Menyingkirkan Gangguan Jin ('Awarid), dan Melepaskan Orang yang Terkena Ikatan:</w:t>
      </w:r>
    </w:p>
    <w:p>
      <w:pPr>
        <w:spacing w:before="40" w:after="100" w:line="269" w:lineRule="auto"/>
        <w:bidi w:val="0"/>
        <w:jc w:val="left"/>
      </w:pPr>
      <w:r>
        <w:rPr>
          <w:rFonts w:ascii="Amiri" w:hAnsi="Amiri" w:cs="Amiri" w:eastAsia="Amiri"/>
          <w:b w:val="0"/>
          <w:i w:val="0"/>
          <w:color w:val="1F2937"/>
          <w:sz w:val="24"/>
          <w:szCs w:val="28"/>
        </w:rPr>
        <w:t xml:space="preserve">Tulislah rajah berikut pada tiga lembar kertas, dan letakkan di dalam bungkusan kertas tersebut bukhur berupa: jintan hitam (habbah barakah), fasukh maghribi, kayu/akar maryam, mastika, kendar ( kemenyan arab ), dan daun bidara kering. Jadikan bahan-bahan tersebut sebagai bukhur (asapan) bagi orang yang sakit, terkena sihir, ma'qud (terikat), serta untuk mengatasi gangguan 'awarid, angin merah (rih ahmar), dan penyakit lainnya. Maka sesungguhnya ia akan sembuh dengan izin Allah Ta'ala. Dan inilah apa yang harus engkau tulis:</w:t>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Berdasarkan Halaman 66 dan 67, bab ini berfokus pada Terapi Pengobatan Penyakit Kronis/Medis Berat serta Protokol Total Pembatalan Sihir, Ruqyah, dan Pelepasan Ikatan Sihir Penunduk (Marbuth/Ma'qud).</w:t>
      </w:r>
    </w:p>
    <w:p>
      <w:pPr>
        <w:spacing w:before="40" w:after="100" w:line="269" w:lineRule="auto"/>
        <w:bidi w:val="0"/>
        <w:jc w:val="left"/>
      </w:pPr>
      <w:r>
        <w:rPr>
          <w:rFonts w:ascii="Amiri" w:hAnsi="Amiri" w:cs="Amiri" w:eastAsia="Amiri"/>
          <w:b w:val="0"/>
          <w:i w:val="0"/>
          <w:color w:val="1F2937"/>
          <w:sz w:val="24"/>
          <w:szCs w:val="28"/>
        </w:rPr>
        <w:t xml:space="preserve">Metode 1: Terapi Asap Tlasim &amp; Surah Yasin (Halaman 67 - Bagian 1)</w:t>
      </w:r>
    </w:p>
    <w:p>
      <w:pPr>
        <w:spacing w:before="40" w:after="100" w:line="269" w:lineRule="auto"/>
        <w:bidi w:val="0"/>
        <w:jc w:val="left"/>
      </w:pPr>
      <w:r>
        <w:rPr>
          <w:rFonts w:ascii="Amiri" w:hAnsi="Amiri" w:cs="Amiri" w:eastAsia="Amiri"/>
          <w:b w:val="0"/>
          <w:i w:val="0"/>
          <w:color w:val="1F2937"/>
          <w:sz w:val="24"/>
          <w:szCs w:val="28"/>
        </w:rPr>
        <w:t xml:space="preserve">- Media Penulisan: Siapkan 7 lembar kertas putih.</w:t>
      </w:r>
    </w:p>
    <w:p>
      <w:pPr>
        <w:spacing w:before="40" w:after="100" w:line="269" w:lineRule="auto"/>
        <w:bidi w:val="0"/>
        <w:jc w:val="left"/>
      </w:pPr>
      <w:r>
        <w:rPr>
          <w:rFonts w:ascii="Amiri" w:hAnsi="Amiri" w:cs="Amiri" w:eastAsia="Amiri"/>
          <w:b w:val="0"/>
          <w:i w:val="0"/>
          <w:color w:val="1F2937"/>
          <w:sz w:val="24"/>
          <w:szCs w:val="28"/>
        </w:rPr>
        <w:t xml:space="preserve">- Campuran Buhur Setiap Lembar: Pada setiap lembar kertas, letakkan racikan bukhur berupa: Kemenyan Jawa, Luban Dzakar, Mastika, dan Kayu Gaharu.</w:t>
      </w:r>
    </w:p>
    <w:p>
      <w:pPr>
        <w:spacing w:before="40" w:after="100" w:line="269" w:lineRule="auto"/>
        <w:bidi w:val="0"/>
        <w:jc w:val="left"/>
      </w:pPr>
      <w:r>
        <w:rPr>
          <w:rFonts w:ascii="Amiri" w:hAnsi="Amiri" w:cs="Amiri" w:eastAsia="Amiri"/>
          <w:b w:val="0"/>
          <w:i w:val="0"/>
          <w:color w:val="1F2937"/>
          <w:sz w:val="24"/>
          <w:szCs w:val="28"/>
        </w:rPr>
        <w:t xml:space="preserve">- Teknis Pembakaran &amp; Penghirupan: Bakar kertas pertama di atas bara api, lalu arahkan asapnya agar dihirup oleh pasien yang terkena sihir atau marbuth.</w:t>
      </w:r>
    </w:p>
    <w:p>
      <w:pPr>
        <w:spacing w:before="40" w:after="100" w:line="269" w:lineRule="auto"/>
        <w:bidi w:val="0"/>
        <w:jc w:val="left"/>
      </w:pPr>
      <w:r>
        <w:rPr>
          <w:rFonts w:ascii="Amiri" w:hAnsi="Amiri" w:cs="Amiri" w:eastAsia="Amiri"/>
          <w:b w:val="0"/>
          <w:i w:val="0"/>
          <w:color w:val="1F2937"/>
          <w:sz w:val="24"/>
          <w:szCs w:val="28"/>
        </w:rPr>
        <w:t xml:space="preserve">- Metode Pembacaan Surah Yasin Bertahap: Selama proses pengasapan kertas demi kertas (hingga habis 7 lembar), bacakan Surah Yasin dengan metode Mubin (berhenti dan tiup setiap kali menjumpai kata مُبِينٍ dalam ayat Yasin hingga tuntas sampai akhir surat).</w:t>
      </w:r>
    </w:p>
    <w:p>
      <w:pPr>
        <w:spacing w:before="40" w:after="100" w:line="269" w:lineRule="auto"/>
        <w:bidi w:val="0"/>
        <w:jc w:val="left"/>
      </w:pPr>
      <w:r>
        <w:rPr>
          <w:rFonts w:ascii="Amiri" w:hAnsi="Amiri" w:cs="Amiri" w:eastAsia="Amiri"/>
          <w:b w:val="0"/>
          <w:i w:val="0"/>
          <w:color w:val="1F2937"/>
          <w:sz w:val="24"/>
          <w:szCs w:val="28"/>
        </w:rPr>
        <w:t xml:space="preserve">Metode 2: Terapi Buhur Tujuh Serbuk Pembersih Sihir (Halaman 67 - Bagian 2)</w:t>
      </w:r>
    </w:p>
    <w:p>
      <w:pPr>
        <w:spacing w:before="40" w:after="100" w:line="269" w:lineRule="auto"/>
        <w:bidi w:val="0"/>
        <w:jc w:val="left"/>
      </w:pPr>
      <w:r>
        <w:rPr>
          <w:rFonts w:ascii="Amiri" w:hAnsi="Amiri" w:cs="Amiri" w:eastAsia="Amiri"/>
          <w:b w:val="0"/>
          <w:i w:val="0"/>
          <w:color w:val="1F2937"/>
          <w:sz w:val="24"/>
          <w:szCs w:val="28"/>
        </w:rPr>
        <w:t xml:space="preserve">- Media Penulisan: Siapkan 3 lembar kertas bertuliskan rajah khusus.</w:t>
      </w:r>
    </w:p>
    <w:p>
      <w:pPr>
        <w:spacing w:before="40" w:after="100" w:line="269" w:lineRule="auto"/>
        <w:bidi w:val="0"/>
        <w:jc w:val="left"/>
      </w:pPr>
      <w:r>
        <w:rPr>
          <w:rFonts w:ascii="Amiri" w:hAnsi="Amiri" w:cs="Amiri" w:eastAsia="Amiri"/>
          <w:b w:val="0"/>
          <w:i w:val="0"/>
          <w:color w:val="1F2937"/>
          <w:sz w:val="24"/>
          <w:szCs w:val="28"/>
        </w:rPr>
        <w:t xml:space="preserve">- Racikan Buhur Khusus: Bungkus di dalam kertas tersebut ramuan bukhur: Habbatus Sauda (Jintan Hitam), Fasukh Maghribi, Kayu Maryam, Mastika, Kendar, dan Daun Bidara Kering.</w:t>
      </w:r>
    </w:p>
    <w:p>
      <w:pPr>
        <w:spacing w:before="40" w:after="100" w:line="269" w:lineRule="auto"/>
        <w:bidi w:val="0"/>
        <w:jc w:val="left"/>
      </w:pPr>
      <w:r>
        <w:rPr>
          <w:rFonts w:ascii="Amiri" w:hAnsi="Amiri" w:cs="Amiri" w:eastAsia="Amiri"/>
          <w:b w:val="0"/>
          <w:i w:val="0"/>
          <w:color w:val="1F2937"/>
          <w:sz w:val="24"/>
          <w:szCs w:val="28"/>
        </w:rPr>
        <w:t xml:space="preserve">- Penggunaan: Digunakan sebagai media pengasapan (tabakhhur) secara langsung kepada pasien untuk memusnahkan pengaruh sihir, gangguan jin, angin merah (rih ahmar), dan ikatan gaib (marbuth).</w:t>
      </w:r>
    </w:p>
    <w:p>
      <w:r>
        <w:br w:type="page"/>
      </w:r>
    </w:p>
    <w:p>
      <w:pPr>
        <w:bidi w:val="0"/>
        <w:spacing w:before="240" w:after="100"/>
        <w:jc w:val="left"/>
      </w:pPr>
      <w:r>
        <w:rPr>
          <w:rFonts w:ascii="Amiri" w:hAnsi="Amiri" w:cs="Amiri" w:eastAsia="Amiri"/>
          <w:b/>
          <w:i w:val="0"/>
          <w:color w:val="1F2937"/>
          <w:sz w:val="36"/>
          <w:szCs w:val="40"/>
          <w:bCs/>
        </w:rPr>
        <w:t>=== Halaman 68 — عزم pengusiran dan fadilah kehamilan ===</w:t>
      </w:r>
    </w:p>
    <w:p>
      <w:pPr>
        <w:spacing w:before="40" w:after="100" w:line="269" w:lineRule="auto"/>
        <w:bidi w:val="1"/>
        <w:jc w:val="start"/>
      </w:pPr>
      <w:r>
        <w:rPr>
          <w:rFonts w:ascii="Amiri" w:hAnsi="Amiri" w:cs="Amiri" w:eastAsia="Amiri"/>
          <w:b w:val="0"/>
          <w:i w:val="0"/>
          <w:color w:val="1F2937"/>
          <w:sz w:val="42"/>
          <w:szCs w:val="46"/>
          <w:rtl/>
        </w:rPr>
        <w:t xml:space="preserve">تَكْتُبُ</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 xml:space="preserve">أَهْمَصَمْ ... عَهْنِي رَصَرْطَ فَقَهْشِي رَا وَ لْ فَ قْ حَ مْ خْ نْ تْ</w:t>
      </w:r>
    </w:p>
    <w:p>
      <w:pPr>
        <w:spacing w:before="40" w:after="100" w:line="269" w:lineRule="auto"/>
        <w:bidi w:val="1"/>
        <w:jc w:val="start"/>
      </w:pPr>
      <w:r>
        <w:rPr>
          <w:rFonts w:ascii="Amiri" w:hAnsi="Amiri" w:cs="Amiri" w:eastAsia="Amiri"/>
          <w:b w:val="0"/>
          <w:i w:val="0"/>
          <w:color w:val="1F2937"/>
          <w:sz w:val="42"/>
          <w:szCs w:val="46"/>
          <w:rtl/>
        </w:rPr>
        <w:t xml:space="preserve">انْزِلْ يَا فَارِسُ وَأَنْتَ يَا خَادِمَ هَذَا الْيَوْمِ وَاصْرِفُوا وَاطْرُدُوا الْأَرْوَاحَ السُّوءَ وَالْعَوَارِضَ وَالْقَرَائِينَ وَالتَّوَابِعَ وَالْمَرَضَ وَكُلَّ شَغَبٍ وَسِحْرٍ وَعَكْسٍ وَعَيْنٍ وَنَفْسٍ وَرِيحٍ أَحْمَرَ وَدَاءِ أَكْبَرَ وَنَظْرَةِ سُوءٍ عَنْ هَذِهِ الْجُثَّةِ الْبَشَرِيَّةِ جُثَّةِ فُلَانِ بْنِ فُلَانَةَ أَوْ فُلَانَةَ بِنْتِ فُلَانَةَ بِحَقِّ سَيْهِكٍ لَهْكٍ وَصَكٍ دَهْكٍ رَهْكٍ أَنُوخٍ يَنُوخٍ بَنُوخٍ وَبِحَقِّ الْاسْمِ الْأَعْظَمِ أَهْيَا شَرَاهِيَا أَدُونَايَّ أَصْبَاوْتِ آلِ شَرَايَّ وَبِحَقِّ بَطْرِ زَهْجٍ وَاجٍ الْعَجْلَ ٢ السَّاعَةَ الْوَاحَا ٣ .</w:t>
      </w:r>
    </w:p>
    <w:p>
      <w:pPr>
        <w:spacing w:before="40" w:after="100" w:line="269" w:lineRule="auto"/>
        <w:bidi w:val="1"/>
        <w:jc w:val="start"/>
      </w:pPr>
      <w:r>
        <w:rPr>
          <w:rFonts w:ascii="Amiri" w:hAnsi="Amiri" w:cs="Amiri" w:eastAsia="Amiri"/>
          <w:b w:val="0"/>
          <w:i w:val="0"/>
          <w:color w:val="1F2937"/>
          <w:sz w:val="42"/>
          <w:szCs w:val="46"/>
          <w:rtl/>
        </w:rPr>
        <w:t xml:space="preserve">فَائِدَةٌ لِلْحَمْلِ :</w:t>
      </w:r>
    </w:p>
    <w:p>
      <w:pPr>
        <w:spacing w:before="40" w:after="100" w:line="269" w:lineRule="auto"/>
        <w:bidi w:val="1"/>
        <w:jc w:val="start"/>
      </w:pPr>
      <w:r>
        <w:rPr>
          <w:rFonts w:ascii="Amiri" w:hAnsi="Amiri" w:cs="Amiri" w:eastAsia="Amiri"/>
          <w:b w:val="0"/>
          <w:i w:val="0"/>
          <w:color w:val="1F2937"/>
          <w:sz w:val="42"/>
          <w:szCs w:val="46"/>
          <w:rtl/>
        </w:rPr>
        <w:t xml:space="preserve">تَكْتُبُ هَذِهِ الْآيَاتِ وَتُعَلِّقُهَا الْمَرْأَةُ عَلَيْهَا وَيُجَامِعُهَا زَوْجُهَا فَإِنَّهَا تَحْمَلُ بِإِذْنِ اللَّهِ تَعَالَى وَهَذِهِ الْآيَاتُ :</w:t>
      </w:r>
    </w:p>
    <w:p>
      <w:pPr>
        <w:spacing w:before="40" w:after="100" w:line="269" w:lineRule="auto"/>
        <w:bidi w:val="1"/>
        <w:jc w:val="start"/>
      </w:pPr>
      <w:r>
        <w:rPr>
          <w:rFonts w:ascii="Amiri" w:hAnsi="Amiri" w:cs="Amiri" w:eastAsia="Amiri"/>
          <w:b w:val="0"/>
          <w:i w:val="0"/>
          <w:color w:val="1F2937"/>
          <w:sz w:val="42"/>
          <w:szCs w:val="46"/>
          <w:rtl/>
        </w:rPr>
        <w:t xml:space="preserve">بِسْمِ اللَّهِ الرَّحْمَنِ الرَّحِيمِ -</w:t>
      </w:r>
    </w:p>
    <w:p>
      <w:pPr>
        <w:spacing w:before="40" w:after="100" w:line="269" w:lineRule="auto"/>
        <w:bidi w:val="1"/>
        <w:jc w:val="start"/>
      </w:pPr>
      <w:r>
        <w:rPr>
          <w:rFonts w:ascii="Amiri" w:hAnsi="Amiri" w:cs="Amiri" w:eastAsia="Amiri"/>
          <w:b w:val="0"/>
          <w:i w:val="0"/>
          <w:color w:val="1F2937"/>
          <w:sz w:val="42"/>
          <w:szCs w:val="46"/>
          <w:rtl/>
        </w:rPr>
        <w:t xml:space="preserve">وَلَبِثُوا فِي كَهْفِهِمْ ثَلَاثَ مِائَةٍ سِنِينَ وَازْدَادُوا تِسْعاً . الم</w:t>
      </w:r>
    </w:p>
    <w:p>
      <w:pPr>
        <w:spacing w:before="40" w:after="100" w:line="269" w:lineRule="auto"/>
        <w:bidi w:val="0"/>
        <w:jc w:val="left"/>
      </w:pPr>
      <w:r>
        <w:rPr>
          <w:rFonts w:ascii="Amiri" w:hAnsi="Amiri" w:cs="Amiri" w:eastAsia="Amiri"/>
          <w:b w:val="0"/>
          <w:i w:val="0"/>
          <w:color w:val="1F2937"/>
          <w:sz w:val="26"/>
          <w:szCs w:val="30"/>
        </w:rPr>
        <w:t xml:space="preserve">Taktubu...</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Ahmamasy... 'ahnī rasarṭa faqahsyī rā wal fā qāf ḥā' mīm khā' nūn tān.</w:t>
      </w:r>
    </w:p>
    <w:p>
      <w:pPr>
        <w:spacing w:before="40" w:after="100" w:line="269" w:lineRule="auto"/>
        <w:bidi w:val="0"/>
        <w:jc w:val="left"/>
      </w:pPr>
      <w:r>
        <w:rPr>
          <w:rFonts w:ascii="Amiri" w:hAnsi="Amiri" w:cs="Amiri" w:eastAsia="Amiri"/>
          <w:b w:val="0"/>
          <w:i w:val="0"/>
          <w:color w:val="1F2937"/>
          <w:sz w:val="26"/>
          <w:szCs w:val="30"/>
        </w:rPr>
        <w:t xml:space="preserve">Unzul yā fārisu wa anta yā khādima hāżal-yaumi wa iṣrufū wa uṭrudul-arwāḥas-sū'a wal-‘awāriḍa wal-qarā'īna wat-tawābi‘a wal-maraḍa wa kulla syaghbin wa siḥrin wa ‘aksin wa ‘ainin wa nafsin wa rīḥin aḥmara wa dā'in akbara wa nazhrati sū'in ‘an hāżihil-jutsatil-basyariyyati jutsati fulāni bnu fulānata au fulānata bintu fulānata biḥaqqi sayahikin lahikin washakin dahikin rahakin anukhin yanukhin banukhin wa biḥaqqil-ismil-‘aẓīmi āhyān syarāhiyān adūnāyya aṣbā'ūti āli syarāyya wa biḥaqqi baṭrin zahajin wājin al-‘ajala (marratain) as-سā‘atal-wāḥā (tsalātsa marrāt).</w:t>
      </w:r>
    </w:p>
    <w:p>
      <w:pPr>
        <w:spacing w:before="40" w:after="100" w:line="269" w:lineRule="auto"/>
        <w:bidi w:val="0"/>
        <w:jc w:val="left"/>
      </w:pPr>
      <w:r>
        <w:rPr>
          <w:rFonts w:ascii="Amiri" w:hAnsi="Amiri" w:cs="Amiri" w:eastAsia="Amiri"/>
          <w:b w:val="0"/>
          <w:i w:val="0"/>
          <w:color w:val="1F2937"/>
          <w:sz w:val="26"/>
          <w:szCs w:val="30"/>
        </w:rPr>
        <w:t xml:space="preserve">Fā'idatun lil-ḥaml:</w:t>
      </w:r>
    </w:p>
    <w:p>
      <w:pPr>
        <w:spacing w:before="40" w:after="100" w:line="269" w:lineRule="auto"/>
        <w:bidi w:val="0"/>
        <w:jc w:val="left"/>
      </w:pPr>
      <w:r>
        <w:rPr>
          <w:rFonts w:ascii="Amiri" w:hAnsi="Amiri" w:cs="Amiri" w:eastAsia="Amiri"/>
          <w:b w:val="0"/>
          <w:i w:val="0"/>
          <w:color w:val="1F2937"/>
          <w:sz w:val="26"/>
          <w:szCs w:val="30"/>
        </w:rPr>
        <w:t xml:space="preserve">Taktub hāżihil-āyāte wa tu‘alliquhal-mar'atu ‘alaihā wa yujāmi‘uhā zaujuhā fa-innahā taḥmalu bi-iżnillāhi ta‘ālā wa hāżihil-āyātu:</w:t>
      </w:r>
    </w:p>
    <w:p>
      <w:pPr>
        <w:spacing w:before="40" w:after="100" w:line="269" w:lineRule="auto"/>
        <w:bidi w:val="0"/>
        <w:jc w:val="left"/>
      </w:pPr>
      <w:r>
        <w:rPr>
          <w:rFonts w:ascii="Amiri" w:hAnsi="Amiri" w:cs="Amiri" w:eastAsia="Amiri"/>
          <w:b w:val="0"/>
          <w:i w:val="0"/>
          <w:color w:val="1F2937"/>
          <w:sz w:val="26"/>
          <w:szCs w:val="30"/>
        </w:rPr>
        <w:t xml:space="preserve">Bismillāhir-raḥmānir-raḥīm.</w:t>
      </w:r>
    </w:p>
    <w:p>
      <w:pPr>
        <w:spacing w:before="40" w:after="100" w:line="269" w:lineRule="auto"/>
        <w:bidi w:val="0"/>
        <w:jc w:val="left"/>
      </w:pPr>
      <w:r>
        <w:rPr>
          <w:rFonts w:ascii="Amiri" w:hAnsi="Amiri" w:cs="Amiri" w:eastAsia="Amiri"/>
          <w:b w:val="0"/>
          <w:i w:val="0"/>
          <w:color w:val="1F2937"/>
          <w:sz w:val="26"/>
          <w:szCs w:val="30"/>
        </w:rPr>
        <w:t xml:space="preserve">Wa labiṯū fī kahfihim tsalātsa mi'atin sinīna wazdādū tis‘ā. Alif Lām Mīm.</w:t>
      </w:r>
    </w:p>
    <w:p>
      <w:pPr>
        <w:spacing w:before="40" w:after="100" w:line="269" w:lineRule="auto"/>
        <w:bidi w:val="0"/>
        <w:jc w:val="left"/>
      </w:pPr>
      <w:r>
        <w:rPr>
          <w:rFonts w:ascii="Amiri" w:hAnsi="Amiri" w:cs="Amiri" w:eastAsia="Amiri"/>
          <w:b w:val="0"/>
          <w:i w:val="0"/>
          <w:color w:val="1F2937"/>
          <w:sz w:val="24"/>
          <w:szCs w:val="28"/>
        </w:rPr>
        <w:t xml:space="preserve">Engkau menulis: [ada wafaq]</w:t>
      </w:r>
    </w:p>
    <w:p>
      <w:pPr>
        <w:spacing w:before="40" w:after="100" w:line="269" w:lineRule="auto"/>
        <w:bidi w:val="0"/>
        <w:jc w:val="left"/>
      </w:pPr>
      <w:r>
        <w:rPr>
          <w:rFonts w:ascii="Amiri" w:hAnsi="Amiri" w:cs="Amiri" w:eastAsia="Amiri"/>
          <w:b w:val="0"/>
          <w:i w:val="0"/>
          <w:color w:val="1F2937"/>
          <w:sz w:val="24"/>
          <w:szCs w:val="28"/>
        </w:rPr>
        <w:t xml:space="preserve">"Turunlah wahai Farris (Pemberani) dan engkau wahai khodam hari ini, palingkanlah dan usirlah segala bentuk roh-roh jahat, gangguan ('awarid), qarin, tawabi', penyakit, segala kekacauan, sihir, pembalikan keadaan ('aks), 'ain, gangguan jiwa (nafs), angin merah (rih ahmar), penyakit berat, dan pandangan buruk dari jasad manusia ini, yaitu jasad Fulan bin Fulanah atau Fulanah binti Fulanah. Demi hak Sayahikin, Lahikin, Washikin, Dahikin, Rahakin, Anukhin, Yanukhin, Banukhin, dan demi hak Asma'ul-Azhim: Ahiya Syarahiya Adonay Asba't El-Syaray, dan demi hak Bathrin, Zahajin, Wajin, datanglah segera (2x), pada saat ini (3x)."</w:t>
      </w:r>
    </w:p>
    <w:p>
      <w:pPr>
        <w:spacing w:before="40" w:after="100" w:line="269" w:lineRule="auto"/>
        <w:bidi w:val="0"/>
        <w:jc w:val="left"/>
      </w:pPr>
      <w:r>
        <w:rPr>
          <w:rFonts w:ascii="Amiri" w:hAnsi="Amiri" w:cs="Amiri" w:eastAsia="Amiri"/>
          <w:b w:val="0"/>
          <w:i w:val="0"/>
          <w:color w:val="1F2937"/>
          <w:sz w:val="24"/>
          <w:szCs w:val="28"/>
        </w:rPr>
        <w:t xml:space="preserve">Faedah untuk Kehamilan:</w:t>
      </w:r>
    </w:p>
    <w:p>
      <w:pPr>
        <w:spacing w:before="40" w:after="100" w:line="269" w:lineRule="auto"/>
        <w:bidi w:val="0"/>
        <w:jc w:val="left"/>
      </w:pPr>
      <w:r>
        <w:rPr>
          <w:rFonts w:ascii="Amiri" w:hAnsi="Amiri" w:cs="Amiri" w:eastAsia="Amiri"/>
          <w:b w:val="0"/>
          <w:i w:val="0"/>
          <w:color w:val="1F2937"/>
          <w:sz w:val="24"/>
          <w:szCs w:val="28"/>
        </w:rPr>
        <w:t xml:space="preserve">Tulislah ayat-ayat ini, lalu dikalungkan oleh perempuan tersebut, kemudian suaminya mendatanginya (berhubungan), maka sesungguhnya ia akan hamil dengan izin Allah Ta'ala. Dan inilah ayat-ayatnya:</w:t>
      </w:r>
    </w:p>
    <w:p>
      <w:pPr>
        <w:spacing w:before="40" w:after="100" w:line="269" w:lineRule="auto"/>
        <w:bidi w:val="0"/>
        <w:jc w:val="left"/>
      </w:pPr>
      <w:r>
        <w:rPr>
          <w:rFonts w:ascii="Amiri" w:hAnsi="Amiri" w:cs="Amiri" w:eastAsia="Amiri"/>
          <w:b w:val="0"/>
          <w:i w:val="0"/>
          <w:color w:val="1F2937"/>
          <w:sz w:val="24"/>
          <w:szCs w:val="28"/>
        </w:rPr>
        <w:t xml:space="preserve">Dengan menyebut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 xml:space="preserve">"Dan mereka tinggal dalam gua mereka tiga ratus tahun dan ditambah sembilan tahun." (QS. Al-Kahfi: 25). Alif Lam Mim.</w:t>
      </w:r>
    </w:p>
    <w:p>
      <w:r>
        <w:br w:type="page"/>
      </w:r>
    </w:p>
    <w:p>
      <w:pPr>
        <w:bidi w:val="0"/>
        <w:spacing w:before="240" w:after="100"/>
        <w:jc w:val="left"/>
      </w:pPr>
      <w:r>
        <w:rPr>
          <w:rFonts w:ascii="Amiri" w:hAnsi="Amiri" w:cs="Amiri" w:eastAsia="Amiri"/>
          <w:b/>
          <w:i w:val="0"/>
          <w:color w:val="1F2937"/>
          <w:sz w:val="36"/>
          <w:szCs w:val="40"/>
          <w:bCs/>
        </w:rPr>
        <w:t>=== Halaman 69 — lanjutan ayat, uji pada ayam, dan dua wafaq ===</w:t>
      </w:r>
    </w:p>
    <w:p>
      <w:pPr>
        <w:spacing w:before="40" w:after="100" w:line="269" w:lineRule="auto"/>
        <w:bidi w:val="1"/>
        <w:jc w:val="start"/>
      </w:pPr>
      <w:r>
        <w:rPr>
          <w:rFonts w:ascii="Amiri" w:hAnsi="Amiri" w:cs="Amiri" w:eastAsia="Amiri"/>
          <w:b w:val="0"/>
          <w:i w:val="0"/>
          <w:color w:val="1F2937"/>
          <w:sz w:val="42"/>
          <w:szCs w:val="46"/>
          <w:rtl/>
        </w:rPr>
        <w:t xml:space="preserve">تَخْلُقُكُم مِّن مَّاءِ مَهِينٍ فَجَعَلْنَاهُ فِي قَرَارٍ مَّكِينٍ إِلَى قَدَرٍ مَّعْلُومٍ فَقَدَرْنَا فَنِعْمَ الْقَادِرُونَ .</w:t>
      </w:r>
    </w:p>
    <w:p>
      <w:pPr>
        <w:spacing w:before="40" w:after="100" w:line="269" w:lineRule="auto"/>
        <w:bidi w:val="1"/>
        <w:jc w:val="start"/>
      </w:pPr>
      <w:r>
        <w:rPr>
          <w:rFonts w:ascii="Amiri" w:hAnsi="Amiri" w:cs="Amiri" w:eastAsia="Amiri"/>
          <w:b w:val="0"/>
          <w:i w:val="0"/>
          <w:color w:val="1F2937"/>
          <w:sz w:val="42"/>
          <w:szCs w:val="46"/>
          <w:rtl/>
        </w:rPr>
        <w:t xml:space="preserve">فَائِدَةٌ لِلْحَمْلِ مَرَّةً أُخْرَى :</w:t>
      </w:r>
    </w:p>
    <w:p>
      <w:pPr>
        <w:spacing w:before="40" w:after="100" w:line="269" w:lineRule="auto"/>
        <w:bidi w:val="1"/>
        <w:jc w:val="start"/>
      </w:pPr>
      <w:r>
        <w:rPr>
          <w:rFonts w:ascii="Amiri" w:hAnsi="Amiri" w:cs="Amiri" w:eastAsia="Amiri"/>
          <w:b w:val="0"/>
          <w:i w:val="0"/>
          <w:color w:val="1F2937"/>
          <w:sz w:val="42"/>
          <w:szCs w:val="46"/>
          <w:rtl/>
        </w:rPr>
        <w:t xml:space="preserve">وَإِذَا أَرَدْتَ التَّجْرِبَةَ عَلِّقْهَا عَلَى دَجَاجَةٍ فَإِنَّهَا تَبِيضُ وَهِيَ تَحْمِلُ لِأَنَّهَا سِرٌّ عَجِيبٌ وَهَذَا مَا تَكْتُبُ وَيُحْمَلُ بَعْدَ الطُّهْرِ مِنَ الْحَيْضِ .</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 xml:space="preserve">أَنَّ اللَّهَ فَالِقُ الْحَبِّ وَالنَّوَى يُخْرِجُ الْحَيَّ مِنَ الْمَيِّتِ وَيُخْرِجُ الْمَيِّتَ مِنَ الْحَيِّ ...</w:t>
      </w:r>
    </w:p>
    <w:p>
      <w:pPr>
        <w:spacing w:before="40" w:after="100" w:line="269" w:lineRule="auto"/>
        <w:bidi w:val="0"/>
        <w:jc w:val="left"/>
      </w:pPr>
      <w:r>
        <w:rPr>
          <w:rFonts w:ascii="Amiri" w:hAnsi="Amiri" w:cs="Amiri" w:eastAsia="Amiri"/>
          <w:b w:val="0"/>
          <w:i w:val="0"/>
          <w:color w:val="1F2937"/>
          <w:sz w:val="26"/>
          <w:szCs w:val="30"/>
        </w:rPr>
        <w:t xml:space="preserve">Khalaqakum mim-mā'in mahīnin faja‘alnāhu fī qarārin makīnin ilā qadarin ma‘lūmin faqadarnā fani‘mal-قādirūn.</w:t>
      </w:r>
    </w:p>
    <w:p>
      <w:pPr>
        <w:spacing w:before="40" w:after="100" w:line="269" w:lineRule="auto"/>
        <w:bidi w:val="0"/>
        <w:jc w:val="left"/>
      </w:pPr>
      <w:r>
        <w:rPr>
          <w:rFonts w:ascii="Amiri" w:hAnsi="Amiri" w:cs="Amiri" w:eastAsia="Amiri"/>
          <w:b w:val="0"/>
          <w:i w:val="0"/>
          <w:color w:val="1F2937"/>
          <w:sz w:val="26"/>
          <w:szCs w:val="30"/>
        </w:rPr>
        <w:t xml:space="preserve">Fā'idatun lil-ḥaml marratan ukhro:</w:t>
      </w:r>
    </w:p>
    <w:p>
      <w:pPr>
        <w:spacing w:before="40" w:after="100" w:line="269" w:lineRule="auto"/>
        <w:bidi w:val="0"/>
        <w:jc w:val="left"/>
      </w:pPr>
      <w:r>
        <w:rPr>
          <w:rFonts w:ascii="Amiri" w:hAnsi="Amiri" w:cs="Amiri" w:eastAsia="Amiri"/>
          <w:b w:val="0"/>
          <w:i w:val="0"/>
          <w:color w:val="1F2937"/>
          <w:sz w:val="26"/>
          <w:szCs w:val="30"/>
        </w:rPr>
        <w:t xml:space="preserve">Wa iżā aradta-t-tajribata ‘alliqhā ‘alā dajājatin fa-innahā tabiḍḍu wa hiya taḥmalu li-annahā sirrun ‘ajībun wa hāżā mā yuktubu wa yuḥmalu ba‘daṭ-ṭuhri minal-ḥaiḍi.</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Anna-llāha fāliqul-ḥabbi wan-nawā yukhrijul-ḥayya minal-mayyiti wa yukhrijul-mayyita minal-ḥayy...</w:t>
      </w:r>
    </w:p>
    <w:p>
      <w:pPr>
        <w:spacing w:before="40" w:after="100" w:line="269" w:lineRule="auto"/>
        <w:bidi w:val="0"/>
        <w:jc w:val="left"/>
      </w:pPr>
      <w:r>
        <w:rPr>
          <w:rFonts w:ascii="Amiri" w:hAnsi="Amiri" w:cs="Amiri" w:eastAsia="Amiri"/>
          <w:b w:val="0"/>
          <w:i w:val="0"/>
          <w:color w:val="1F2937"/>
          <w:sz w:val="24"/>
          <w:szCs w:val="28"/>
        </w:rPr>
        <w:t xml:space="preserve">"Kami menciptakan kamu dari air yang hina, kemudian Kami menjadikannya dalam tempat yang kokoh (rahim) sampai waktu yang ditentukan, lalu Kami tentukan (bentuknya), maka Dialah Sebaik-baik Yang Menentukan." (QS. Al-Mursalat: 20-23).</w:t>
      </w:r>
    </w:p>
    <w:p>
      <w:pPr>
        <w:spacing w:before="40" w:after="100" w:line="269" w:lineRule="auto"/>
        <w:bidi w:val="0"/>
        <w:jc w:val="left"/>
      </w:pPr>
      <w:r>
        <w:rPr>
          <w:rFonts w:ascii="Amiri" w:hAnsi="Amiri" w:cs="Amiri" w:eastAsia="Amiri"/>
          <w:b w:val="0"/>
          <w:i w:val="0"/>
          <w:color w:val="1F2937"/>
          <w:sz w:val="24"/>
          <w:szCs w:val="28"/>
        </w:rPr>
        <w:t xml:space="preserve">Faedah untuk Kehamilan (Cara Lain):</w:t>
      </w:r>
    </w:p>
    <w:p>
      <w:pPr>
        <w:spacing w:before="40" w:after="100" w:line="269" w:lineRule="auto"/>
        <w:bidi w:val="0"/>
        <w:jc w:val="left"/>
      </w:pPr>
      <w:r>
        <w:rPr>
          <w:rFonts w:ascii="Amiri" w:hAnsi="Amiri" w:cs="Amiri" w:eastAsia="Amiri"/>
          <w:b w:val="0"/>
          <w:i w:val="0"/>
          <w:color w:val="1F2937"/>
          <w:sz w:val="24"/>
          <w:szCs w:val="28"/>
        </w:rPr>
        <w:t xml:space="preserve">Dan apabila engkau ingin menguji kebenarannya, gantungkan tulisan ini pada seekor ayam, maka ia akan bertelur dan ia membawa rahasia yang ajaib. Dan inilah apa yang harus ditulis, lalu dibawa setelah suci dari haid:</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"Sesungguhnya Allah menumbuhkan butir tumbuh-tumbuhan dan biji-bijian. Dia mengeluarkan yang hidup dari yang mati dan mengeluarkan yang mati dari yang hidup..." (QS. Al-An'am: 95).</w:t>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 Pembersihan &amp; Ruqyah Tubuh (Hal. 68): Ditulis untuk membersihkan pasien dari gangguan gaib (sihir, 'ain, angin merah, qarin) menggunakan azimah pemanggilan khodam penolak bala dan penyebutan nama target secara spesifik.</w:t>
      </w:r>
    </w:p>
    <w:p>
      <w:pPr>
        <w:spacing w:before="40" w:after="100" w:line="269" w:lineRule="auto"/>
        <w:bidi w:val="0"/>
        <w:jc w:val="left"/>
      </w:pPr>
      <w:r>
        <w:rPr>
          <w:rFonts w:ascii="Amiri" w:hAnsi="Amiri" w:cs="Amiri" w:eastAsia="Amiri"/>
          <w:b w:val="0"/>
          <w:i w:val="0"/>
          <w:color w:val="1F2937"/>
          <w:sz w:val="24"/>
          <w:szCs w:val="28"/>
        </w:rPr>
        <w:t xml:space="preserve">- Azimat Kesuburan / Cepat Hamil (Hal. 68 &amp; 69):</w:t>
      </w:r>
    </w:p>
    <w:p>
      <w:pPr>
        <w:spacing w:before="40" w:after="100" w:line="269" w:lineRule="auto"/>
        <w:bidi w:val="0"/>
        <w:jc w:val="left"/>
      </w:pPr>
      <w:r>
        <w:rPr>
          <w:rFonts w:ascii="Amiri" w:hAnsi="Amiri" w:cs="Amiri" w:eastAsia="Amiri"/>
          <w:b w:val="0"/>
          <w:i w:val="0"/>
          <w:color w:val="1F2937"/>
          <w:sz w:val="24"/>
          <w:szCs w:val="28"/>
        </w:rPr>
        <w:t xml:space="preserve">- Menuliskan ayat-ayat penjagaan dan penciptaan manusia (Al-Kahfi: 25, Al-Mursalat: 20-23, Al-An'am: 95) beserta wafaq rajah khusus.</w:t>
      </w:r>
    </w:p>
    <w:p>
      <w:pPr>
        <w:spacing w:before="40" w:after="100" w:line="269" w:lineRule="auto"/>
        <w:bidi w:val="0"/>
        <w:jc w:val="left"/>
      </w:pPr>
      <w:r>
        <w:rPr>
          <w:rFonts w:ascii="Amiri" w:hAnsi="Amiri" w:cs="Amiri" w:eastAsia="Amiri"/>
          <w:b w:val="0"/>
          <w:i w:val="0"/>
          <w:color w:val="1F2937"/>
          <w:sz w:val="24"/>
          <w:szCs w:val="28"/>
        </w:rPr>
        <w:t xml:space="preserve">- Azimat wajib ditulis dan mulai dikalungkan setelah wanita tersebut suci dari haid.</w:t>
      </w:r>
    </w:p>
    <w:p>
      <w:pPr>
        <w:spacing w:before="40" w:after="100" w:line="269" w:lineRule="auto"/>
        <w:bidi w:val="0"/>
        <w:jc w:val="left"/>
      </w:pPr>
      <w:r>
        <w:rPr>
          <w:rFonts w:ascii="Amiri" w:hAnsi="Amiri" w:cs="Amiri" w:eastAsia="Amiri"/>
          <w:b w:val="0"/>
          <w:i w:val="0"/>
          <w:color w:val="1F2937"/>
          <w:sz w:val="24"/>
          <w:szCs w:val="28"/>
        </w:rPr>
        <w:t xml:space="preserve">- Setelah dikalungkan, dilanjutkan dengan hubungan suami istri untuk mengaktifkan wasilah kehamilan atas izin Allah SWT.</w:t>
      </w:r>
    </w:p>
    <w:p>
      <w:r>
        <w:br w:type="page"/>
      </w:r>
    </w:p>
    <w:p>
      <w:pPr>
        <w:bidi w:val="0"/>
        <w:spacing w:before="240" w:after="100"/>
        <w:jc w:val="left"/>
      </w:pPr>
      <w:r>
        <w:rPr>
          <w:rFonts w:ascii="Amiri" w:hAnsi="Amiri" w:cs="Amiri" w:eastAsia="Amiri"/>
          <w:b/>
          <w:i w:val="0"/>
          <w:color w:val="1F2937"/>
          <w:sz w:val="36"/>
          <w:szCs w:val="40"/>
          <w:bCs/>
        </w:rPr>
        <w:t>=== Halaman 70 — حجاب kehamilan dan إبطال الأسحار ===</w:t>
      </w:r>
    </w:p>
    <w:p>
      <w:pPr>
        <w:spacing w:before="40" w:after="100" w:line="269" w:lineRule="auto"/>
        <w:bidi w:val="1"/>
        <w:jc w:val="start"/>
      </w:pPr>
      <w:r>
        <w:rPr>
          <w:rFonts w:ascii="Amiri" w:hAnsi="Amiri" w:cs="Amiri" w:eastAsia="Amiri"/>
          <w:b w:val="0"/>
          <w:i w:val="0"/>
          <w:color w:val="1F2937"/>
          <w:sz w:val="42"/>
          <w:szCs w:val="46"/>
          <w:rtl/>
        </w:rPr>
        <w:t xml:space="preserve">مِنَ الْحَيِّ ذَلِكُمُ اللَّهُ رَبُّكُمْ فَأَنَّى تُؤْفَكُونَ .</w:t>
      </w:r>
    </w:p>
    <w:p>
      <w:pPr>
        <w:spacing w:before="40" w:after="100" w:line="269" w:lineRule="auto"/>
        <w:bidi w:val="1"/>
        <w:jc w:val="start"/>
      </w:pPr>
      <w:r>
        <w:rPr>
          <w:rFonts w:ascii="Amiri" w:hAnsi="Amiri" w:cs="Amiri" w:eastAsia="Amiri"/>
          <w:b w:val="0"/>
          <w:i w:val="0"/>
          <w:color w:val="1F2937"/>
          <w:sz w:val="42"/>
          <w:szCs w:val="46"/>
          <w:rtl/>
        </w:rPr>
        <w:t xml:space="preserve">تَحْمِلُ حِجَابَ بَعْدَ الطُّهْرِ مِنَ الْحَيْضِ مُبَاشَرَةً وَيَعْمَلُ عَدَدَ ٣ أطباق وَيُنْجَمُ تَحْتَ السَّمَاءِ وَتُشْرَبُ كُلَّ يَوْمٍ وَاحِدٍ قَبْلَ الْإِفْطَارِ فَإِنَّهَا تَحْمَلُ بِأَذْنِ اللَّهِ .</w:t>
      </w:r>
    </w:p>
    <w:p>
      <w:pPr>
        <w:spacing w:before="40" w:after="100" w:line="269" w:lineRule="auto"/>
        <w:bidi w:val="1"/>
        <w:jc w:val="start"/>
      </w:pPr>
      <w:r>
        <w:rPr>
          <w:rFonts w:ascii="Amiri" w:hAnsi="Amiri" w:cs="Amiri" w:eastAsia="Amiri"/>
          <w:b w:val="0"/>
          <w:i w:val="0"/>
          <w:color w:val="1F2937"/>
          <w:sz w:val="42"/>
          <w:szCs w:val="46"/>
          <w:rtl/>
        </w:rPr>
        <w:t xml:space="preserve">لِإِبْطَالِ الْأَسْحَارِ :</w:t>
      </w:r>
    </w:p>
    <w:p>
      <w:pPr>
        <w:spacing w:before="40" w:after="100" w:line="269" w:lineRule="auto"/>
        <w:bidi w:val="1"/>
        <w:jc w:val="start"/>
      </w:pPr>
      <w:r>
        <w:rPr>
          <w:rFonts w:ascii="Amiri" w:hAnsi="Amiri" w:cs="Amiri" w:eastAsia="Amiri"/>
          <w:b w:val="0"/>
          <w:i w:val="0"/>
          <w:color w:val="1F2937"/>
          <w:sz w:val="42"/>
          <w:szCs w:val="46"/>
          <w:rtl/>
        </w:rPr>
        <w:t xml:space="preserve">تَكْتُبُ عَلَى الْكَفِّ الْيُمْنَى مَابَاتَى ✡ ف ق ج ثم تكتب على الكَفِّ الشَّمَالِ ✡ م خ م ت ثُمَّ ضَعِ الْكَفَّيْنِ مَفْتُوحَتَيْنِ عَلَى الْبُخُورِ جَاوِي وَكُزْبَرَةِ وَكَنْدَرِ ثُمَّ تَقْرَأُ قَوْلَهُ تَعَالَى : قَالَ مَنْ يُحْيِي الْعِظَامَ وَهِيَ رَمِيمٌ إِلَى آخِرِ سُورَةِ يس حَتَّى تَنْطِقَ الْكَفُوفَ وَامُرْ بِفَكِّ السِّحْرِ وَفَكِّ الْمَرْبُوطِ تَنْزِلُ الْكَفَّيْنِ عَلَى الذَّكَرِ فَإِنَّهُ يَنْحَلُ السِّحْرُ .</w:t>
      </w:r>
    </w:p>
    <w:p>
      <w:pPr>
        <w:spacing w:before="40" w:after="100" w:line="269" w:lineRule="auto"/>
        <w:bidi w:val="1"/>
        <w:jc w:val="start"/>
      </w:pPr>
      <w:r>
        <w:rPr>
          <w:rFonts w:ascii="Amiri" w:hAnsi="Amiri" w:cs="Amiri" w:eastAsia="Amiri"/>
          <w:b w:val="0"/>
          <w:i w:val="0"/>
          <w:color w:val="1F2937"/>
          <w:sz w:val="42"/>
          <w:szCs w:val="46"/>
          <w:rtl/>
        </w:rPr>
        <w:t xml:space="preserve">لِلْحَمْلِ :</w:t>
      </w:r>
    </w:p>
    <w:p>
      <w:pPr>
        <w:spacing w:before="40" w:after="100" w:line="269" w:lineRule="auto"/>
        <w:bidi w:val="1"/>
        <w:jc w:val="start"/>
      </w:pPr>
      <w:r>
        <w:rPr>
          <w:rFonts w:ascii="Amiri" w:hAnsi="Amiri" w:cs="Amiri" w:eastAsia="Amiri"/>
          <w:b w:val="0"/>
          <w:i w:val="0"/>
          <w:color w:val="1F2937"/>
          <w:sz w:val="42"/>
          <w:szCs w:val="46"/>
          <w:rtl/>
        </w:rPr>
        <w:t xml:space="preserve">لِلْمَرْأَةِ الَّتِي لَمْ تَحْمِلْ وَلَمْ يَعِشْ لَهَا الْأَوْلَادَ يُكْتَبُ لَهَا هَذَا الْحِرْزُ وَتَحْمِلُهُ بَعْدَ الطُّهْرِ مِنَ الْحَيْضِ فَإِنَّهَا تَحْمَلُ بِإِذْنِ اللَّهِ تَعَالَى وَهَذَا مَا تَكْتُبُ :</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 xml:space="preserve">Minal-ḥayyi żālikumullāhu rabbukum fa-annā tu'fakūn.</w:t>
      </w:r>
    </w:p>
    <w:p>
      <w:pPr>
        <w:spacing w:before="40" w:after="100" w:line="269" w:lineRule="auto"/>
        <w:bidi w:val="0"/>
        <w:jc w:val="left"/>
      </w:pPr>
      <w:r>
        <w:rPr>
          <w:rFonts w:ascii="Amiri" w:hAnsi="Amiri" w:cs="Amiri" w:eastAsia="Amiri"/>
          <w:b w:val="0"/>
          <w:i w:val="0"/>
          <w:color w:val="1F2937"/>
          <w:sz w:val="26"/>
          <w:szCs w:val="30"/>
        </w:rPr>
        <w:t xml:space="preserve">Taḥmulu ḥijāba ba‘daṭ-ṭuhri minal-ḥaiḍi mubāsyaratan wa ya‘malu ‘adada tsalātsati aṭbāqin wa yunjamu taḥtas-samā'i wa tusyrabu kulla yaumin wāḥidin qablal-ifṭāri fa-innahā taḥmalu bi-iżnillāh.</w:t>
      </w:r>
    </w:p>
    <w:p>
      <w:pPr>
        <w:spacing w:before="40" w:after="100" w:line="269" w:lineRule="auto"/>
        <w:bidi w:val="0"/>
        <w:jc w:val="left"/>
      </w:pPr>
      <w:r>
        <w:rPr>
          <w:rFonts w:ascii="Amiri" w:hAnsi="Amiri" w:cs="Amiri" w:eastAsia="Amiri"/>
          <w:b w:val="0"/>
          <w:i w:val="0"/>
          <w:color w:val="1F2937"/>
          <w:sz w:val="26"/>
          <w:szCs w:val="30"/>
        </w:rPr>
        <w:t xml:space="preserve">Li-ibṭālil-ashār:</w:t>
      </w:r>
    </w:p>
    <w:p>
      <w:pPr>
        <w:spacing w:before="40" w:after="100" w:line="269" w:lineRule="auto"/>
        <w:bidi w:val="0"/>
        <w:jc w:val="left"/>
      </w:pPr>
      <w:r>
        <w:rPr>
          <w:rFonts w:ascii="Amiri" w:hAnsi="Amiri" w:cs="Amiri" w:eastAsia="Amiri"/>
          <w:b w:val="0"/>
          <w:i w:val="0"/>
          <w:color w:val="1F2937"/>
          <w:sz w:val="26"/>
          <w:szCs w:val="30"/>
        </w:rPr>
        <w:t xml:space="preserve">Taktubu ‘alal-kaffil-yumnā mābātā (✡ fā' qāf jīm) tsumma taktubu ‘alal-kaffis-syamāli (✡ mīm khā' mīm tā') tsumma ۡḍa‘il-kaffaini maftūḥataini ‘alal-bukhūri jāwiyin wa kuzbaratin wa kandarin tsumma taqra'u qaulahu ta‘ālā: Qāla man yuḥyil-iẓāma wa hiya ramīmun ilā ākhiri sūrati yāsīn ḥattā tanṭiqal-kaffūfa wa amur bi-fakkis-siḥri wa fakkil-marbūṭi tanzulal-kaffaini ‘alad-żakari fa-innahū yanḥalus-siḥr.</w:t>
      </w:r>
    </w:p>
    <w:p>
      <w:pPr>
        <w:spacing w:before="40" w:after="100" w:line="269" w:lineRule="auto"/>
        <w:bidi w:val="0"/>
        <w:jc w:val="left"/>
      </w:pPr>
      <w:r>
        <w:rPr>
          <w:rFonts w:ascii="Amiri" w:hAnsi="Amiri" w:cs="Amiri" w:eastAsia="Amiri"/>
          <w:b w:val="0"/>
          <w:i w:val="0"/>
          <w:color w:val="1F2937"/>
          <w:sz w:val="26"/>
          <w:szCs w:val="30"/>
        </w:rPr>
        <w:t xml:space="preserve">Lil-ḥaml:</w:t>
      </w:r>
    </w:p>
    <w:p>
      <w:pPr>
        <w:spacing w:before="40" w:after="100" w:line="269" w:lineRule="auto"/>
        <w:bidi w:val="0"/>
        <w:jc w:val="left"/>
      </w:pPr>
      <w:r>
        <w:rPr>
          <w:rFonts w:ascii="Amiri" w:hAnsi="Amiri" w:cs="Amiri" w:eastAsia="Amiri"/>
          <w:b w:val="0"/>
          <w:i w:val="0"/>
          <w:color w:val="1F2937"/>
          <w:sz w:val="26"/>
          <w:szCs w:val="30"/>
        </w:rPr>
        <w:t xml:space="preserve">Lil-mar'atillatī lam taḥmal wa lam ya'is lahāl-aulādu yuktabu lahā hāżal-ḥirzu wa taḥmiluhū ba‘daṭ-ṭuhri minal-ḥaiḍi fa-innahā taḥmalu bi-iżnillāhi ta‘ālā wa hāżā mā taktubu:</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4"/>
          <w:szCs w:val="28"/>
        </w:rPr>
        <w:t xml:space="preserve">"Dari yang hidup Dia mengeluarkan yang mati dan dari yang mati Dia mengeluarkan yang hidup..." (QS. Yunos: 31 / Ar-Rum: 19). Demikianlah Allah, maka ke manakah kamu dipalingkan?</w:t>
      </w:r>
    </w:p>
    <w:p>
      <w:pPr>
        <w:spacing w:before="40" w:after="100" w:line="269" w:lineRule="auto"/>
        <w:bidi w:val="0"/>
        <w:jc w:val="left"/>
      </w:pPr>
      <w:r>
        <w:rPr>
          <w:rFonts w:ascii="Amiri" w:hAnsi="Amiri" w:cs="Amiri" w:eastAsia="Amiri"/>
          <w:b w:val="0"/>
          <w:i w:val="0"/>
          <w:color w:val="1F2937"/>
          <w:sz w:val="24"/>
          <w:szCs w:val="28"/>
        </w:rPr>
        <w:t xml:space="preserve">Bawalah hijab (azimat) ini segera setelah suci dari haid, dan dibuat sebanyak 3 lembar/piring (atbaq), ditaruh di bawah bintang-bintang (di bawah langit malam) untuk menyerap energi, lalu diminum setiap hari satu kali sebelum sarapan (buka puasa), maka ia akan hamil dengan izin Allah.</w:t>
      </w:r>
    </w:p>
    <w:p>
      <w:pPr>
        <w:spacing w:before="40" w:after="100" w:line="269" w:lineRule="auto"/>
        <w:bidi w:val="0"/>
        <w:jc w:val="left"/>
      </w:pPr>
      <w:r>
        <w:rPr>
          <w:rFonts w:ascii="Amiri" w:hAnsi="Amiri" w:cs="Amiri" w:eastAsia="Amiri"/>
          <w:b w:val="0"/>
          <w:i w:val="0"/>
          <w:color w:val="1F2937"/>
          <w:sz w:val="24"/>
          <w:szCs w:val="28"/>
        </w:rPr>
        <w:t xml:space="preserve">Untuk Membatalkan Sihir:</w:t>
      </w:r>
    </w:p>
    <w:p>
      <w:pPr>
        <w:spacing w:before="40" w:after="100" w:line="269" w:lineRule="auto"/>
        <w:bidi w:val="0"/>
        <w:jc w:val="left"/>
      </w:pPr>
      <w:r>
        <w:rPr>
          <w:rFonts w:ascii="Amiri" w:hAnsi="Amiri" w:cs="Amiri" w:eastAsia="Amiri"/>
          <w:b w:val="0"/>
          <w:i w:val="0"/>
          <w:color w:val="1F2937"/>
          <w:sz w:val="24"/>
          <w:szCs w:val="28"/>
        </w:rPr>
        <w:t xml:space="preserve">Tulislah pada telapak tangan kanan: Mabata ✡ F J, kemudian tulislah pada telapak tangan kiri: ✡ M Kh M T. Setelah itu, letakkan kedua telapak tangan dalam keadaan terbuka di atas bukhur berupa: kemenyan Jawa, ketumbar, dan kendar (luban zakar). Lalu bacalah firman Allah Ta'ala: "Ia berkata, 'Siapakah yang dapat menghidupkan tulang belulang, yang telah hancur luluh?'" hingga akhir Surah Yasin, sampai kedua telapak tangan tersebut bergerak berucap/berisyarat. Perintahkanlah untuk membuka sihir dan melepaskan ikatan (marbuth), lalu turunkan kedua telapak tangan ke atas kemaluan ( laki-laki yang terkena ikatan), maka sihir tersebut akan terurai.</w:t>
      </w:r>
    </w:p>
    <w:p>
      <w:pPr>
        <w:spacing w:before="40" w:after="100" w:line="269" w:lineRule="auto"/>
        <w:bidi w:val="0"/>
        <w:jc w:val="left"/>
      </w:pPr>
      <w:r>
        <w:rPr>
          <w:rFonts w:ascii="Amiri" w:hAnsi="Amiri" w:cs="Amiri" w:eastAsia="Amiri"/>
          <w:b w:val="0"/>
          <w:i w:val="0"/>
          <w:color w:val="1F2937"/>
          <w:sz w:val="24"/>
          <w:szCs w:val="28"/>
        </w:rPr>
        <w:t xml:space="preserve">Untuk Kehamilan:</w:t>
      </w:r>
    </w:p>
    <w:p>
      <w:pPr>
        <w:spacing w:before="40" w:after="100" w:line="269" w:lineRule="auto"/>
        <w:bidi w:val="0"/>
        <w:jc w:val="left"/>
      </w:pPr>
      <w:r>
        <w:rPr>
          <w:rFonts w:ascii="Amiri" w:hAnsi="Amiri" w:cs="Amiri" w:eastAsia="Amiri"/>
          <w:b w:val="0"/>
          <w:i w:val="0"/>
          <w:color w:val="1F2937"/>
          <w:sz w:val="24"/>
          <w:szCs w:val="28"/>
        </w:rPr>
        <w:t xml:space="preserve">Bagi perempuan yang belum pernah hamil atau anak-anaknya tidak pernah panjang umur (sering keguguran/meninggal saat bayi), dituliskan baginya hirz (azimat) ini dan dibawanya setelah suci dari haid, maka ia akan hamil dengan izin Allah Ta'ala. Dan inilah yang harus ditulis: [ada wafaq].</w:t>
      </w:r>
    </w:p>
    <w:p>
      <w:r>
        <w:br w:type="page"/>
      </w:r>
    </w:p>
    <w:p>
      <w:pPr>
        <w:bidi w:val="0"/>
        <w:spacing w:before="240" w:after="100"/>
        <w:jc w:val="left"/>
      </w:pPr>
      <w:r>
        <w:rPr>
          <w:rFonts w:ascii="Amiri" w:hAnsi="Amiri" w:cs="Amiri" w:eastAsia="Amiri"/>
          <w:b/>
          <w:i w:val="0"/>
          <w:color w:val="1F2937"/>
          <w:sz w:val="36"/>
          <w:szCs w:val="40"/>
          <w:bCs/>
        </w:rPr>
        <w:t>=== Halaman 71 — حرف الطاء dan kotak berlambang ط ===</w:t>
      </w:r>
    </w:p>
    <w:p>
      <w:pPr>
        <w:spacing w:before="40" w:after="100" w:line="269" w:lineRule="auto"/>
        <w:bidi w:val="1"/>
        <w:jc w:val="start"/>
      </w:pPr>
      <w:r>
        <w:rPr>
          <w:rFonts w:ascii="Amiri" w:hAnsi="Amiri" w:cs="Amiri" w:eastAsia="Amiri"/>
          <w:b w:val="0"/>
          <w:i w:val="0"/>
          <w:color w:val="1F2937"/>
          <w:sz w:val="42"/>
          <w:szCs w:val="46"/>
          <w:rtl/>
        </w:rPr>
        <w:t xml:space="preserve">فَائِدَةٌ لِعَدَمِ سُقُوطِ الْجَنِينِ :</w:t>
      </w:r>
    </w:p>
    <w:p>
      <w:pPr>
        <w:spacing w:before="40" w:after="100" w:line="269" w:lineRule="auto"/>
        <w:bidi w:val="1"/>
        <w:jc w:val="start"/>
      </w:pPr>
      <w:r>
        <w:rPr>
          <w:rFonts w:ascii="Amiri" w:hAnsi="Amiri" w:cs="Amiri" w:eastAsia="Amiri"/>
          <w:b w:val="0"/>
          <w:i w:val="0"/>
          <w:color w:val="1F2937"/>
          <w:sz w:val="42"/>
          <w:szCs w:val="46"/>
          <w:rtl/>
        </w:rPr>
        <w:t xml:space="preserve">يُكْتَبُ وَيُحْمَلُ وَحَوْلَهُ آيَاتِ الْحِفْظِ وَمَا يُنَاسِبُ .</w:t>
      </w:r>
    </w:p>
    <w:p>
      <w:pPr>
        <w:spacing w:before="40" w:after="100" w:line="269" w:lineRule="auto"/>
        <w:bidi w:val="1"/>
        <w:jc w:val="start"/>
      </w:pPr>
      <w:r>
        <w:rPr>
          <w:rFonts w:ascii="Amiri" w:hAnsi="Amiri" w:cs="Amiri" w:eastAsia="Amiri"/>
          <w:b w:val="0"/>
          <w:i w:val="0"/>
          <w:color w:val="1F2937"/>
          <w:sz w:val="42"/>
          <w:szCs w:val="46"/>
          <w:rtl/>
        </w:rPr>
        <w:t xml:space="preserve">اعْلَمْ أَنَّ مِنْ أَسْرَارِ حَرْفِ الطَّاءِ أَنَّ مِنْ كَتَبَهَا هَكَذَا وَكَتَبَ حَوْلَهَا ( طَسْم ) مِائَةَ مَرَّةً وَتِسْعَةَ ١٠٩ ثم كتب حوله البسمله وفى ذلك فى الشهر الثالث من حمل المرأة .</w:t>
      </w:r>
    </w:p>
    <w:p>
      <w:pPr>
        <w:spacing w:before="40" w:after="100" w:line="269" w:lineRule="auto"/>
        <w:bidi w:val="1"/>
        <w:jc w:val="start"/>
      </w:pPr>
      <w:r>
        <w:rPr>
          <w:rFonts w:ascii="Amiri" w:hAnsi="Amiri" w:cs="Amiri" w:eastAsia="Amiri"/>
          <w:b w:val="0"/>
          <w:i w:val="0"/>
          <w:color w:val="1F2937"/>
          <w:sz w:val="42"/>
          <w:szCs w:val="46"/>
          <w:rtl/>
        </w:rPr>
        <w:t xml:space="preserve">وَبَعْدَ وَضْعِ الْمَوْلُودِ تَرْفَعُهُ مِنْ عَلَيْهَا وَتَلْبَسُهُ لِلْمَوْلُودِ فَإِنَّهُ يَحْفَظُ مِنَ الْقَرَائِنِ وَالتَّوَابِعِ وَالْعَوَارِضِ وَخِلَافِهِ .</w:t>
      </w:r>
    </w:p>
    <w:p>
      <w:pPr>
        <w:spacing w:before="40" w:after="100" w:line="269" w:lineRule="auto"/>
        <w:bidi w:val="1"/>
        <w:jc w:val="start"/>
      </w:pPr>
      <w:r>
        <w:rPr>
          <w:rFonts w:ascii="Amiri" w:hAnsi="Amiri" w:cs="Amiri" w:eastAsia="Amiri"/>
          <w:b w:val="0"/>
          <w:i w:val="0"/>
          <w:color w:val="1F2937"/>
          <w:sz w:val="42"/>
          <w:szCs w:val="46"/>
          <w:rtl/>
        </w:rPr>
        <w:t xml:space="preserve">مُجَرَّبٌ صَحِيحٌ .</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 xml:space="preserve">فَائِدَةٌ لِلْحَمْلِ :</w:t>
      </w:r>
    </w:p>
    <w:p>
      <w:pPr>
        <w:spacing w:before="40" w:after="100" w:line="269" w:lineRule="auto"/>
        <w:bidi w:val="1"/>
        <w:jc w:val="start"/>
      </w:pPr>
      <w:r>
        <w:rPr>
          <w:rFonts w:ascii="Amiri" w:hAnsi="Amiri" w:cs="Amiri" w:eastAsia="Amiri"/>
          <w:b w:val="0"/>
          <w:i w:val="0"/>
          <w:color w:val="1F2937"/>
          <w:sz w:val="42"/>
          <w:szCs w:val="46"/>
          <w:rtl/>
        </w:rPr>
        <w:t xml:space="preserve">تَكْتُبُ هَذِهِ الْآيَاتِ وَقْتَ الظُّهْرِ فِي يَوْمِ سَعِيدٍ وَتُمْحَى بِلَبَنِ مَاعِزٍ تَكُونُ سَوْدَاءَ وَتَشْرَبُهَا الْمَرْأَةُ بَعْدَ الطُّهْرِ مِنَ الْحَيْضِ</w:t>
      </w:r>
    </w:p>
    <w:p>
      <w:pPr>
        <w:spacing w:before="40" w:after="100" w:line="269" w:lineRule="auto"/>
        <w:bidi w:val="0"/>
        <w:jc w:val="left"/>
      </w:pPr>
      <w:r>
        <w:rPr>
          <w:rFonts w:ascii="Amiri" w:hAnsi="Amiri" w:cs="Amiri" w:eastAsia="Amiri"/>
          <w:b w:val="0"/>
          <w:i w:val="0"/>
          <w:color w:val="1F2937"/>
          <w:sz w:val="26"/>
          <w:szCs w:val="30"/>
        </w:rPr>
        <w:t xml:space="preserve">Fā'idatun li-'adami suqūtil-janīn:</w:t>
      </w:r>
    </w:p>
    <w:p>
      <w:pPr>
        <w:spacing w:before="40" w:after="100" w:line="269" w:lineRule="auto"/>
        <w:bidi w:val="0"/>
        <w:jc w:val="left"/>
      </w:pPr>
      <w:r>
        <w:rPr>
          <w:rFonts w:ascii="Amiri" w:hAnsi="Amiri" w:cs="Amiri" w:eastAsia="Amiri"/>
          <w:b w:val="0"/>
          <w:i w:val="0"/>
          <w:color w:val="1F2937"/>
          <w:sz w:val="26"/>
          <w:szCs w:val="30"/>
        </w:rPr>
        <w:t xml:space="preserve">Yuktabu wa yuḥmalu wa ḥaulahū āyātul-ḥifẓi wa mā yunāsib.</w:t>
      </w:r>
    </w:p>
    <w:p>
      <w:pPr>
        <w:spacing w:before="40" w:after="100" w:line="269" w:lineRule="auto"/>
        <w:bidi w:val="0"/>
        <w:jc w:val="left"/>
      </w:pPr>
      <w:r>
        <w:rPr>
          <w:rFonts w:ascii="Amiri" w:hAnsi="Amiri" w:cs="Amiri" w:eastAsia="Amiri"/>
          <w:b w:val="0"/>
          <w:i w:val="0"/>
          <w:color w:val="1F2937"/>
          <w:sz w:val="26"/>
          <w:szCs w:val="30"/>
        </w:rPr>
        <w:t xml:space="preserve">I'lam anna min asrāri ḥarfis-ṭā'i anna man katabahā hākadzā wa kataba ḥaulahā (Ṭā Sīn Mīm) mi'ata marratatin wa tis'atan wa mi'atan (109) tsumma kataba ḥaulahal-basmalata wa fī żālika fīsy-syahris-sālisi min ْhamlil-mar'ah.</w:t>
      </w:r>
    </w:p>
    <w:p>
      <w:pPr>
        <w:spacing w:before="40" w:after="100" w:line="269" w:lineRule="auto"/>
        <w:bidi w:val="0"/>
        <w:jc w:val="left"/>
      </w:pPr>
      <w:r>
        <w:rPr>
          <w:rFonts w:ascii="Amiri" w:hAnsi="Amiri" w:cs="Amiri" w:eastAsia="Amiri"/>
          <w:b w:val="0"/>
          <w:i w:val="0"/>
          <w:color w:val="1F2937"/>
          <w:sz w:val="26"/>
          <w:szCs w:val="30"/>
        </w:rPr>
        <w:t xml:space="preserve">Wa ba'da waḍ'il-maulūdi tarfa'uhū min 'alaihā wa talbasuhū lil-maulūdi fa-innahū yaḥfazu minal-qarā'ini wat-tawābi'i wal-'awāriḍi wa khilāfih.</w:t>
      </w:r>
    </w:p>
    <w:p>
      <w:pPr>
        <w:spacing w:before="40" w:after="100" w:line="269" w:lineRule="auto"/>
        <w:bidi w:val="0"/>
        <w:jc w:val="left"/>
      </w:pPr>
      <w:r>
        <w:rPr>
          <w:rFonts w:ascii="Amiri" w:hAnsi="Amiri" w:cs="Amiri" w:eastAsia="Amiri"/>
          <w:b w:val="0"/>
          <w:i w:val="0"/>
          <w:color w:val="1F2937"/>
          <w:sz w:val="26"/>
          <w:szCs w:val="30"/>
        </w:rPr>
        <w:t xml:space="preserve">Mujarrabun ṣaَحīḥ.</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Fā'idatun lil-ḥaml:</w:t>
      </w:r>
    </w:p>
    <w:p>
      <w:pPr>
        <w:spacing w:before="40" w:after="100" w:line="269" w:lineRule="auto"/>
        <w:bidi w:val="0"/>
        <w:jc w:val="left"/>
      </w:pPr>
      <w:r>
        <w:rPr>
          <w:rFonts w:ascii="Amiri" w:hAnsi="Amiri" w:cs="Amiri" w:eastAsia="Amiri"/>
          <w:b w:val="0"/>
          <w:i w:val="0"/>
          <w:color w:val="1F2937"/>
          <w:sz w:val="26"/>
          <w:szCs w:val="30"/>
        </w:rPr>
        <w:t xml:space="preserve">Taktubu hāżihil-āyāte waqtaẓ-ẓuhri fī yaumin sa'īdin wa tumḥā libani mā'izin takūnu sauda'a wa tasyrubuhal-mar'atu ba'daṭ-ṭuhri minal-ḥaiḍi.</w:t>
      </w:r>
    </w:p>
    <w:p>
      <w:pPr>
        <w:spacing w:before="40" w:after="100" w:line="269" w:lineRule="auto"/>
        <w:bidi w:val="0"/>
        <w:jc w:val="left"/>
      </w:pPr>
      <w:r>
        <w:rPr>
          <w:rFonts w:ascii="Amiri" w:hAnsi="Amiri" w:cs="Amiri" w:eastAsia="Amiri"/>
          <w:b w:val="0"/>
          <w:i w:val="0"/>
          <w:color w:val="1F2937"/>
          <w:sz w:val="24"/>
          <w:szCs w:val="28"/>
        </w:rPr>
        <w:t xml:space="preserve">Faedah Agar Janin Tidak Gugur:</w:t>
      </w:r>
    </w:p>
    <w:p>
      <w:pPr>
        <w:spacing w:before="40" w:after="100" w:line="269" w:lineRule="auto"/>
        <w:bidi w:val="0"/>
        <w:jc w:val="left"/>
      </w:pPr>
      <w:r>
        <w:rPr>
          <w:rFonts w:ascii="Amiri" w:hAnsi="Amiri" w:cs="Amiri" w:eastAsia="Amiri"/>
          <w:b w:val="0"/>
          <w:i w:val="0"/>
          <w:color w:val="1F2937"/>
          <w:sz w:val="24"/>
          <w:szCs w:val="28"/>
        </w:rPr>
        <w:t xml:space="preserve">Ditulis dan dibawa, serta di sekelilingnya dituliskan ayat-ayat penjagaan (Al-Hifzh) dan yang selaras.</w:t>
      </w:r>
    </w:p>
    <w:p>
      <w:pPr>
        <w:spacing w:before="40" w:after="100" w:line="269" w:lineRule="auto"/>
        <w:bidi w:val="0"/>
        <w:jc w:val="left"/>
      </w:pPr>
      <w:r>
        <w:rPr>
          <w:rFonts w:ascii="Amiri" w:hAnsi="Amiri" w:cs="Amiri" w:eastAsia="Amiri"/>
          <w:b w:val="0"/>
          <w:i w:val="0"/>
          <w:color w:val="1F2937"/>
          <w:sz w:val="24"/>
          <w:szCs w:val="28"/>
        </w:rPr>
        <w:t xml:space="preserve">Ketahuilah sesungguhnya di antara rahasia huruf Tha (ط) adalah barangsiapa yang menulisnya seperti ini, lalu menulis di sekelilingnya huruf طَسْم (Tha Sin Mim) sebanyak 109 kali, kemudian menuliskan kalimat Basmalah di sekelilingnya. Hal itu dilakukan pada bulan ketiga kehamilan sang istri.</w:t>
      </w:r>
    </w:p>
    <w:p>
      <w:pPr>
        <w:spacing w:before="40" w:after="100" w:line="269" w:lineRule="auto"/>
        <w:bidi w:val="0"/>
        <w:jc w:val="left"/>
      </w:pPr>
      <w:r>
        <w:rPr>
          <w:rFonts w:ascii="Amiri" w:hAnsi="Amiri" w:cs="Amiri" w:eastAsia="Amiri"/>
          <w:b w:val="0"/>
          <w:i w:val="0"/>
          <w:color w:val="1F2937"/>
          <w:sz w:val="24"/>
          <w:szCs w:val="28"/>
        </w:rPr>
        <w:t xml:space="preserve">Setelah anak tersebut lahir, angkatlah (lepas) azimat itu dari ibu, lalu pakaikan/pakaikan kepada bayi yang baru lahir tersebut, karena hal itu dapat menjaga sang anak dari gangguan jin qarin, tawabi', 'awarid, dan lain-lain. Ini terbukti Mujarab lagi Shahih.</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Faedah untuk Kehamilan:</w:t>
      </w:r>
    </w:p>
    <w:p>
      <w:pPr>
        <w:spacing w:before="40" w:after="100" w:line="269" w:lineRule="auto"/>
        <w:bidi w:val="0"/>
        <w:jc w:val="left"/>
      </w:pPr>
      <w:r>
        <w:rPr>
          <w:rFonts w:ascii="Amiri" w:hAnsi="Amiri" w:cs="Amiri" w:eastAsia="Amiri"/>
          <w:b w:val="0"/>
          <w:i w:val="0"/>
          <w:color w:val="1F2937"/>
          <w:sz w:val="24"/>
          <w:szCs w:val="28"/>
        </w:rPr>
        <w:t xml:space="preserve">Tulislah ayat-ayat ini pada waktu zuhur di hari yang baik, lalu lunturkan (tulisannya) dengan susu kambing berwarna hitam, kemudian diminum oleh sang istri setelah suci dari haid.</w:t>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 Terapi Air Minum 3 Piring untuk Kehamilan (Hal. 70): Azimat ditulis sebanyak 3 lembar media (piring/kertas), diinapkan di bawah langit (dinyunjam / terkena cahaya bintang/langit malam), lalu dilarutkan dan diminum setiap hari menjelang pagi sebelum makan selama 3 hari berturut-turut setelah suci haid.</w:t>
      </w:r>
    </w:p>
    <w:p>
      <w:pPr>
        <w:spacing w:before="40" w:after="100" w:line="269" w:lineRule="auto"/>
        <w:bidi w:val="0"/>
        <w:jc w:val="left"/>
      </w:pPr>
      <w:r>
        <w:rPr>
          <w:rFonts w:ascii="Amiri" w:hAnsi="Amiri" w:cs="Amiri" w:eastAsia="Amiri"/>
          <w:b w:val="0"/>
          <w:i w:val="0"/>
          <w:color w:val="1F2937"/>
          <w:sz w:val="24"/>
          <w:szCs w:val="28"/>
        </w:rPr>
        <w:t xml:space="preserve">- Metode Deteksi &amp; Pembongkar Sihir Melalui Telapak Tangan (Hal. 70): Teknik khusus menggunakan tulisan asma'/huruf di kedua telapak tangan, diasapi bukhur khusus (Jawa, ketumbar, kendar), dibacakan Surah Yasin secara penuh hingga tangan pasien merespon/bergerak untuk membuka simpul sihir atau ikatan marbuth.</w:t>
      </w:r>
    </w:p>
    <w:p>
      <w:pPr>
        <w:spacing w:before="40" w:after="100" w:line="269" w:lineRule="auto"/>
        <w:bidi w:val="0"/>
        <w:jc w:val="left"/>
      </w:pPr>
      <w:r>
        <w:rPr>
          <w:rFonts w:ascii="Amiri" w:hAnsi="Amiri" w:cs="Amiri" w:eastAsia="Amiri"/>
          <w:b w:val="0"/>
          <w:i w:val="0"/>
          <w:color w:val="1F2937"/>
          <w:sz w:val="24"/>
          <w:szCs w:val="28"/>
        </w:rPr>
        <w:t xml:space="preserve">- Azimat Penjaga Janin Bulan Ketiga &amp; Bayi (Hal. 71): Pembuatan rajah huruf Tha dilingkari Tha Sin Mim sebanyak 109 kali plus Basmalah pada usia kehamilan 3 bulan untuk mencegah keguguran. Setelah lahir, azimat dipindahkan untuk dipakai oleh sang anak sebagai perisai dari qarin dan tawabi'.</w:t>
      </w:r>
    </w:p>
    <w:p>
      <w:pPr>
        <w:spacing w:before="40" w:after="100" w:line="269" w:lineRule="auto"/>
        <w:bidi w:val="0"/>
        <w:jc w:val="left"/>
      </w:pPr>
      <w:r>
        <w:rPr>
          <w:rFonts w:ascii="Amiri" w:hAnsi="Amiri" w:cs="Amiri" w:eastAsia="Amiri"/>
          <w:b w:val="0"/>
          <w:i w:val="0"/>
          <w:color w:val="1F2937"/>
          <w:sz w:val="24"/>
          <w:szCs w:val="28"/>
        </w:rPr>
        <w:t xml:space="preserve">- Ramuan Peluntur Susu Kambing Hitam (Hal. 71): Penulisan ayat/rajah khusus pada waktu zuhur di hari baik, dilebur menggunakan susu kambing hitam murni, lalu diminum oleh istri yang mendambakan keturunan setelah bersih dari haid.</w:t>
      </w:r>
    </w:p>
    <w:p>
      <w:r>
        <w:br w:type="page"/>
      </w:r>
    </w:p>
    <w:p>
      <w:pPr>
        <w:bidi w:val="0"/>
        <w:spacing w:before="240" w:after="100"/>
        <w:jc w:val="left"/>
      </w:pPr>
      <w:r>
        <w:rPr>
          <w:rFonts w:ascii="Amiri" w:hAnsi="Amiri" w:cs="Amiri" w:eastAsia="Amiri"/>
          <w:b/>
          <w:i w:val="0"/>
          <w:color w:val="1F2937"/>
          <w:sz w:val="36"/>
          <w:szCs w:val="40"/>
          <w:bCs/>
        </w:rPr>
        <w:t>=== Halaman 72 — lanjutan tulisan kehamilan dan rajah ===</w:t>
      </w:r>
    </w:p>
    <w:p>
      <w:pPr>
        <w:spacing w:before="40" w:after="100" w:line="269" w:lineRule="auto"/>
        <w:bidi w:val="1"/>
        <w:jc w:val="start"/>
      </w:pPr>
      <w:r>
        <w:rPr>
          <w:rFonts w:ascii="Amiri" w:hAnsi="Amiri" w:cs="Amiri" w:eastAsia="Amiri"/>
          <w:b w:val="0"/>
          <w:i w:val="0"/>
          <w:color w:val="1F2937"/>
          <w:sz w:val="42"/>
          <w:szCs w:val="46"/>
          <w:rtl/>
        </w:rPr>
        <w:t xml:space="preserve">فَإِنَّهَا تَحْمِلُ بِإِذْنِ اللَّهِ تَعَالَى وَهَذَا مَا يُكْتَبُ ( يَكْتُبُ أَيْضاً وَيَحْمِلُ ) الْبَسْمَلَةَ وَالنَّصْلِيَةَ وَالْفَاتِحَةَ فَ جَ شَ ثَ ظَ خَ زْ جَبَّارٌ شَكُورٌ ثَابِتٌ ظَهِيرٌ خَبِيرٌ وَصَلِّ اللَّهُ عَلَى سَيِّدِنَا مُحَمَّدٍ وَعَلَى آلِهِ وَصَحْبِهِ وَسَلَّمَ.</w:t>
      </w:r>
    </w:p>
    <w:p>
      <w:pPr>
        <w:spacing w:before="40" w:after="100" w:line="269" w:lineRule="auto"/>
        <w:bidi w:val="1"/>
        <w:jc w:val="start"/>
      </w:pPr>
      <w:r>
        <w:rPr>
          <w:rFonts w:ascii="Amiri" w:hAnsi="Amiri" w:cs="Amiri" w:eastAsia="Amiri"/>
          <w:b w:val="0"/>
          <w:i w:val="0"/>
          <w:color w:val="1F2937"/>
          <w:sz w:val="42"/>
          <w:szCs w:val="46"/>
          <w:rtl/>
        </w:rPr>
        <w:t xml:space="preserve">جَبَّارٌ شَكُورٌ ثَابِتٌ ظَهِيرٌ خَبِيرٌ وَصَلِّ اللَّهُ عَلَى سَيِّدِنَا مُحَمَّدٍ وَعَلَى آلِهِ وَصَحْبِهِ وَسَلَّمَ.</w:t>
      </w:r>
    </w:p>
    <w:p>
      <w:pPr>
        <w:spacing w:before="40" w:after="100" w:line="269" w:lineRule="auto"/>
        <w:bidi w:val="1"/>
        <w:jc w:val="start"/>
      </w:pPr>
      <w:r>
        <w:rPr>
          <w:rFonts w:ascii="Amiri" w:hAnsi="Amiri" w:cs="Amiri" w:eastAsia="Amiri"/>
          <w:b w:val="0"/>
          <w:i w:val="0"/>
          <w:color w:val="1F2937"/>
          <w:sz w:val="42"/>
          <w:szCs w:val="46"/>
          <w:rtl/>
        </w:rPr>
        <w:t xml:space="preserve">( البسملة وحولها بسم الله الرحمن الرحيم الم الله لا اله الا هو الحي القيوم الى العزيز ) - فَتَقَبَّلَهَا رَبُّهَا بِقَبُولٍ حَسَنٍ إِلَى حِسَابٍ ( سورة آل عمران ) قَالَ رَبِّ اني يكون لى غلام وقد بلغنى الكبر وامرآتى عاقر قال كذلك الله يفعل ما يشاء قال رب اجعل لى آية قال آيتك الا تكلم الناس ثلاثة ايام الا رمزا الى ( آل عمران ) ( وهذا الذي خلقكم من نفس واحدة وجعل منها زوجها ليسكن اليها فلما تغشاها حملت حملا خفيفا فمرت به ) الشاكِرين ( الاعراف ) كهيعص.</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 xml:space="preserve">ذكْرُ رَحْمَةِ رَبِّكَ زَكَرِيَّا إِلَى مَقْضِيّاً فحملته بحملته باذَن الله حملته بقدره الله حملته بلطف الله حملته بلا حول ولا قوة الا بالله العلى العظيم حملته الى منسيا او لم يرا الذين كفروا ان السموات والارض كانتا رتقا ففتقناهما الى يؤمنون.</w:t>
      </w:r>
    </w:p>
    <w:p>
      <w:pPr>
        <w:spacing w:before="40" w:after="100" w:line="269" w:lineRule="auto"/>
        <w:bidi w:val="1"/>
        <w:jc w:val="start"/>
      </w:pPr>
      <w:r>
        <w:rPr>
          <w:rFonts w:ascii="Amiri" w:hAnsi="Amiri" w:cs="Amiri" w:eastAsia="Amiri"/>
          <w:b w:val="0"/>
          <w:i w:val="0"/>
          <w:color w:val="1F2937"/>
          <w:sz w:val="42"/>
          <w:szCs w:val="46"/>
          <w:rtl/>
        </w:rPr>
        <w:t xml:space="preserve">وزكريا اذ نادى ربه رب لا تذرنى فردا وانت خير الوارثين.</w:t>
      </w:r>
    </w:p>
    <w:p>
      <w:pPr>
        <w:spacing w:before="40" w:after="100" w:line="269" w:lineRule="auto"/>
        <w:bidi w:val="0"/>
        <w:jc w:val="left"/>
      </w:pPr>
      <w:r>
        <w:rPr>
          <w:rFonts w:ascii="Amiri" w:hAnsi="Amiri" w:cs="Amiri" w:eastAsia="Amiri"/>
          <w:b w:val="0"/>
          <w:i w:val="0"/>
          <w:color w:val="1F2937"/>
          <w:sz w:val="26"/>
          <w:szCs w:val="30"/>
        </w:rPr>
        <w:t xml:space="preserve">Fa-innahā taḥmalu bi-iżnillāhi ta‘ālā wa hāżā mā yuktubu (yaktubu aiḍan wa yaḥmilu) al-basmalata wan-naṣliyata wal-fātiḥata fā' jīm syīn tsā' ẓā' khā' zāy jabbārun syakūrun tsābitun ẓahīrun khabīrun wa ṣallallāhu ‘alā sayyidinā muḥammadin wa ‘alā ālihī wa ṣaḥbihī wa sallam.</w:t>
      </w:r>
    </w:p>
    <w:p>
      <w:pPr>
        <w:spacing w:before="40" w:after="100" w:line="269" w:lineRule="auto"/>
        <w:bidi w:val="0"/>
        <w:jc w:val="left"/>
      </w:pPr>
      <w:r>
        <w:rPr>
          <w:rFonts w:ascii="Amiri" w:hAnsi="Amiri" w:cs="Amiri" w:eastAsia="Amiri"/>
          <w:b w:val="0"/>
          <w:i w:val="0"/>
          <w:color w:val="1F2937"/>
          <w:sz w:val="26"/>
          <w:szCs w:val="30"/>
        </w:rPr>
        <w:t xml:space="preserve">(Al-basmalatu wa ḫaulahā bismillāhir-raḥmānir-raḥīm alif lām mīm allāhu lā ilāha illā huwal-ḥayyul-qayyūmu ilā al-‘azīzi) - fa-taqabbalahā rabbuhā biqabūlin ḥasanin ilā ḥisābin (sūratu āli ‘imrān) qāla rabbi annī yakūnu lī ghulāmun wa qad balaghanial-kibaru wa amra'atī ‘āqirun qāla każālikallāhu yaf’alu mā yasyā'u qāla rabbi ij‘al lī āyatan qāla āyatuka alā tukalliman-nāsatsalātsata ayyāmin illā ramzan ilā (āli ‘imrān) (wa huwal-lażī khalaqakum min nafsin wāḥidatin wa ja‘ala minhā zaujahā liyaskuna ilaihā falammā taghasyāhā ḥamalat ḥamlan khafīfan famarrat bih) asy-syākirīn (al-‘arāf) kāf hā yā ‘aīn ṣād.</w:t>
      </w:r>
    </w:p>
    <w:p>
      <w:pPr>
        <w:spacing w:before="40" w:after="100" w:line="269" w:lineRule="auto"/>
        <w:bidi w:val="0"/>
        <w:jc w:val="left"/>
      </w:pPr>
      <w:r>
        <w:rPr>
          <w:rFonts w:ascii="Amiri" w:hAnsi="Amiri" w:cs="Amiri" w:eastAsia="Amiri"/>
          <w:b w:val="0"/>
          <w:i w:val="0"/>
          <w:color w:val="1F2937"/>
          <w:sz w:val="26"/>
          <w:szCs w:val="30"/>
        </w:rPr>
        <w:t xml:space="preserve">Żikru raḥmati rabbika zakariyyā ilā maqḍiyyā, fa-ḥamalat-hu bi-iżnillāh ḥamalat-hu bi-qudratillāh ḥamalat-hu bi-luṭfillāh ḥamalat-hu bilā ḥaula wa lā quwwata illā billāhil-‘aliyyil-‘aẓīm ḥamalat-hu ilā mansiyyan au lam yara allażīna kafarū anna-ssamāwāti wal-arḍa kāntata ratْqan fa-fataqnāhumā ilā yu'minūn.</w:t>
      </w:r>
    </w:p>
    <w:p>
      <w:pPr>
        <w:spacing w:before="40" w:after="100" w:line="269" w:lineRule="auto"/>
        <w:bidi w:val="0"/>
        <w:jc w:val="left"/>
      </w:pPr>
      <w:r>
        <w:rPr>
          <w:rFonts w:ascii="Amiri" w:hAnsi="Amiri" w:cs="Amiri" w:eastAsia="Amiri"/>
          <w:b w:val="0"/>
          <w:i w:val="0"/>
          <w:color w:val="1F2937"/>
          <w:sz w:val="26"/>
          <w:szCs w:val="30"/>
        </w:rPr>
        <w:t xml:space="preserve">Wa zakariyyā iż nādā rabbahu rabbi lā تَżarnī fardan wa anta khairul-wāritīn.</w:t>
      </w:r>
    </w:p>
    <w:p>
      <w:pPr>
        <w:spacing w:before="40" w:after="100" w:line="269" w:lineRule="auto"/>
        <w:bidi w:val="0"/>
        <w:jc w:val="left"/>
      </w:pPr>
      <w:r>
        <w:rPr>
          <w:rFonts w:ascii="Amiri" w:hAnsi="Amiri" w:cs="Amiri" w:eastAsia="Amiri"/>
          <w:b w:val="0"/>
          <w:i w:val="0"/>
          <w:color w:val="1F2937"/>
          <w:sz w:val="24"/>
          <w:szCs w:val="28"/>
        </w:rPr>
        <w:t xml:space="preserve">Maka sesungguhnya ia akan hamil dengan izin Allah Ta'ala, dan inilah yang ditulis (juga ditulis dan dibawa): Al-Basmalah, An-Nashliyah, Al-Fatihah, (F J Sy Ts Zh Kh Z), Jabbarun Syakuurun Tsabitum Zhahiirun Khabiirun, serta selawat dan salam semoga tercurah kepada junjungan kita Nabi Muhammad, keluarga, dan para sahabatnya.</w:t>
      </w:r>
    </w:p>
    <w:p>
      <w:pPr>
        <w:spacing w:before="40" w:after="100" w:line="269" w:lineRule="auto"/>
        <w:bidi w:val="0"/>
        <w:jc w:val="left"/>
      </w:pPr>
      <w:r>
        <w:rPr>
          <w:rFonts w:ascii="Amiri" w:hAnsi="Amiri" w:cs="Amiri" w:eastAsia="Amiri"/>
          <w:b w:val="0"/>
          <w:i w:val="0"/>
          <w:color w:val="1F2937"/>
          <w:sz w:val="24"/>
          <w:szCs w:val="28"/>
        </w:rPr>
        <w:t xml:space="preserve">(Dilanjutkan dengan kutipan ayat-ayat penjagaan dan kehamilan dari Al-Qur'an): Mulai dari Surah Al-Imran ayat 37, 40, 41, Surah Al-A'raf ayat 189, pembukaan Surah Maryam (Kaf Ha Ya 'Ain Shad), kisah Nabi Zakaria, hingga Surah Al-Anbiya' ayat 89 (Rabbi la tadzarni fardan wa anta khairul waritsin).</w:t>
      </w:r>
    </w:p>
    <w:p>
      <w:r>
        <w:br w:type="page"/>
      </w:r>
    </w:p>
    <w:p>
      <w:pPr>
        <w:bidi w:val="0"/>
        <w:spacing w:before="240" w:after="100"/>
        <w:jc w:val="left"/>
      </w:pPr>
      <w:r>
        <w:rPr>
          <w:rFonts w:ascii="Amiri" w:hAnsi="Amiri" w:cs="Amiri" w:eastAsia="Amiri"/>
          <w:b/>
          <w:i w:val="0"/>
          <w:color w:val="1F2937"/>
          <w:sz w:val="36"/>
          <w:szCs w:val="40"/>
          <w:bCs/>
        </w:rPr>
        <w:t>=== Halaman 73 — ayat penciptaan dan tulisan pada mangkuk ===</w:t>
      </w:r>
    </w:p>
    <w:p>
      <w:pPr>
        <w:spacing w:before="40" w:after="100" w:line="269" w:lineRule="auto"/>
        <w:bidi w:val="1"/>
        <w:jc w:val="start"/>
      </w:pPr>
      <w:r>
        <w:rPr>
          <w:rFonts w:ascii="Amiri" w:hAnsi="Amiri" w:cs="Amiri" w:eastAsia="Amiri"/>
          <w:b w:val="0"/>
          <w:i w:val="0"/>
          <w:color w:val="1F2937"/>
          <w:sz w:val="42"/>
          <w:szCs w:val="46"/>
          <w:rtl/>
        </w:rPr>
        <w:t xml:space="preserve">ايها الناس ان كنتم في ريب من البعث الى الخالقين هو الذي خلقكم من تراب ثم من نطفة ثم من علقة ثم نخرجكم طفلا ثم لتكونوا شيُوخا الم تك نطفة من مني يمنى ثم كان علقة مخلقه فسوى وصوره لم يكن كلما . وتَحْمِلُهَا عَلَى بَطْنِهَا أَوْ عَلَى ظَهْرِهَا مُجَرَّبٌ.</w:t>
      </w:r>
    </w:p>
    <w:p>
      <w:pPr>
        <w:spacing w:before="40" w:after="100" w:line="269" w:lineRule="auto"/>
        <w:bidi w:val="1"/>
        <w:jc w:val="start"/>
      </w:pPr>
      <w:r>
        <w:rPr>
          <w:rFonts w:ascii="Amiri" w:hAnsi="Amiri" w:cs="Amiri" w:eastAsia="Amiri"/>
          <w:b w:val="0"/>
          <w:i w:val="0"/>
          <w:color w:val="1F2937"/>
          <w:sz w:val="42"/>
          <w:szCs w:val="46"/>
          <w:rtl/>
        </w:rPr>
        <w:t xml:space="preserve">فَائِدَةٌ لِلْحَمْلِ :</w:t>
      </w:r>
    </w:p>
    <w:p>
      <w:pPr>
        <w:spacing w:before="40" w:after="100" w:line="269" w:lineRule="auto"/>
        <w:bidi w:val="1"/>
        <w:jc w:val="start"/>
      </w:pPr>
      <w:r>
        <w:rPr>
          <w:rFonts w:ascii="Amiri" w:hAnsi="Amiri" w:cs="Amiri" w:eastAsia="Amiri"/>
          <w:b w:val="0"/>
          <w:i w:val="0"/>
          <w:color w:val="1F2937"/>
          <w:sz w:val="42"/>
          <w:szCs w:val="46"/>
          <w:rtl/>
        </w:rPr>
        <w:t xml:space="preserve">تَكْتُبُ مَا يَاتِي فِي صَحْنٍ صِينِيٍّ فِي وَقْتِ التَّطَهُّرِ مِنَ الْحَيْضِ وَتُمْحَى الْكِتَابَةِ بِلَبَنِ عَنْزَةٍ سَوْدَاءَ فَإِنَّ اللَّهَ تَعَالَى يَجْعَلُ فِيهَا الْحَمْلَ وَهَذَا مَا تَكْتُبُ :</w:t>
      </w:r>
    </w:p>
    <w:p>
      <w:pPr>
        <w:spacing w:before="40" w:after="100" w:line="269" w:lineRule="auto"/>
        <w:bidi w:val="1"/>
        <w:jc w:val="start"/>
      </w:pPr>
      <w:r>
        <w:rPr>
          <w:rFonts w:ascii="Amiri" w:hAnsi="Amiri" w:cs="Amiri" w:eastAsia="Amiri"/>
          <w:b w:val="0"/>
          <w:i w:val="0"/>
          <w:color w:val="1F2937"/>
          <w:sz w:val="42"/>
          <w:szCs w:val="46"/>
          <w:rtl/>
        </w:rPr>
        <w:t xml:space="preserve">الْبَسْمَلَةُ وصلعم وسورة الفَاتِحَة فَجِشَ تَظْتَخِرْ [ada wafaq].</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 xml:space="preserve">والحوقلة و اول سورة آل عمران الى الحكيم . فتقبلها ربها بقبول حسن الي غير حساب " قال رب اني يكون غلام الي الابصار ( آل عمران ) هُو الَّذِي خَلَقَكُم مِّن نَّفْسٍ وَاحِدَةٍ وَجَعَلَ مِنْهَا زَوْجَهَا لِيَسْكُنَ إِلَيْهَا ( الاعراف ) كهيعص الي وعشيا ( مريم ) قال انما انا رسول ربك الي حملته باذن الله فحملته بقدرة الله فحملته بلطف الله.</w:t>
      </w:r>
    </w:p>
    <w:p>
      <w:pPr>
        <w:spacing w:before="40" w:after="100" w:line="269" w:lineRule="auto"/>
        <w:bidi w:val="0"/>
        <w:jc w:val="left"/>
      </w:pPr>
      <w:r>
        <w:rPr>
          <w:rFonts w:ascii="Amiri" w:hAnsi="Amiri" w:cs="Amiri" w:eastAsia="Amiri"/>
          <w:b w:val="0"/>
          <w:i w:val="0"/>
          <w:color w:val="1F2937"/>
          <w:sz w:val="26"/>
          <w:szCs w:val="30"/>
        </w:rPr>
        <w:t xml:space="preserve">Ayyuhan-nāsu in kuntum fī raibim-minal-ba‘tsi ilā al-khāliqīna huwal-lażī khalaqakum min turābin tsumma min nuṭfatin tsumma min ‘alaqatin tsumma nukhrijukum ْṭiflan tsumma litakūnū syuyūkhan alam tak nuṭfatan min miniyyin yumnā tsumma kāna ‘alaqatan mukhalaqatan fasawā wa ṣūrahum lam yakun kullā. Wa taḥmuhuhā ‘alā baṭnihā au ‘alā ẓahrihā mujarrab.</w:t>
      </w:r>
    </w:p>
    <w:p>
      <w:pPr>
        <w:spacing w:before="40" w:after="100" w:line="269" w:lineRule="auto"/>
        <w:bidi w:val="0"/>
        <w:jc w:val="left"/>
      </w:pPr>
      <w:r>
        <w:rPr>
          <w:rFonts w:ascii="Amiri" w:hAnsi="Amiri" w:cs="Amiri" w:eastAsia="Amiri"/>
          <w:b w:val="0"/>
          <w:i w:val="0"/>
          <w:color w:val="1F2937"/>
          <w:sz w:val="26"/>
          <w:szCs w:val="30"/>
        </w:rPr>
        <w:t xml:space="preserve">Fā'idatun lil-ḥaml:</w:t>
      </w:r>
    </w:p>
    <w:p>
      <w:pPr>
        <w:spacing w:before="40" w:after="100" w:line="269" w:lineRule="auto"/>
        <w:bidi w:val="0"/>
        <w:jc w:val="left"/>
      </w:pPr>
      <w:r>
        <w:rPr>
          <w:rFonts w:ascii="Amiri" w:hAnsi="Amiri" w:cs="Amiri" w:eastAsia="Amiri"/>
          <w:b w:val="0"/>
          <w:i w:val="0"/>
          <w:color w:val="1F2937"/>
          <w:sz w:val="26"/>
          <w:szCs w:val="30"/>
        </w:rPr>
        <w:t xml:space="preserve">Taktubu mā yātī fī ṣaḥnin ṣīniyyin fī waqtit-taṭahhuri minal-ḥaiḍi wa tumḥal-kitābatu bilabani ‘anzatin saudā'a fa-innal-laha ta‘ālā yaj‘alu fīhil-ḥamla wa hāżā mā taktubu:</w:t>
      </w:r>
    </w:p>
    <w:p>
      <w:pPr>
        <w:spacing w:before="40" w:after="100" w:line="269" w:lineRule="auto"/>
        <w:bidi w:val="0"/>
        <w:jc w:val="left"/>
      </w:pPr>
      <w:r>
        <w:rPr>
          <w:rFonts w:ascii="Amiri" w:hAnsi="Amiri" w:cs="Amiri" w:eastAsia="Amiri"/>
          <w:b w:val="0"/>
          <w:i w:val="0"/>
          <w:color w:val="1F2937"/>
          <w:sz w:val="26"/>
          <w:szCs w:val="30"/>
        </w:rPr>
        <w:t xml:space="preserve">Al-basmalatu wa ṣal-‘am wa sūratul-fātiḥatu fā' jīm syīn taẓtakhir ( [ada wafaq] ).</w:t>
      </w:r>
    </w:p>
    <w:p>
      <w:pPr>
        <w:spacing w:before="40" w:after="100" w:line="269" w:lineRule="auto"/>
        <w:bidi w:val="0"/>
        <w:jc w:val="left"/>
      </w:pPr>
      <w:r>
        <w:rPr>
          <w:rFonts w:ascii="Amiri" w:hAnsi="Amiri" w:cs="Amiri" w:eastAsia="Amiri"/>
          <w:b w:val="0"/>
          <w:i w:val="0"/>
          <w:color w:val="1F2937"/>
          <w:sz w:val="26"/>
          <w:szCs w:val="30"/>
        </w:rPr>
        <w:t xml:space="preserve">Wal-ḥauqolatu wa awwalu sūrati āli ‘imrāna ilā al-ḥakīm. Fa-taqabbalahā rabbuhā biqabūlin ḥasanin ilā ghairi ḥisābin "qāla rabbi annī yakūnu ghulāmun ilal-abṣār (āli ‘imrān) huwal-lażī khalaqakum min nafsin wāḥidatin wa ja‘ala minhā zaujahā liyaskuna ilaihā (al-‘arَāf) kāf hā yā ‘aīn ṣād ilā ‘asyiyyan (maryam) qāla innamā anā rasūlu rabbika ilā ḥamalat-hu bi-iżnillāhi fa-ḥamalat-hu bi-qudratillāhi fa-ḥamalat-hu bi-luṭfillāh.</w:t>
      </w:r>
    </w:p>
    <w:p>
      <w:pPr>
        <w:spacing w:before="40" w:after="100" w:line="269" w:lineRule="auto"/>
        <w:bidi w:val="0"/>
        <w:jc w:val="left"/>
      </w:pPr>
      <w:r>
        <w:rPr>
          <w:rFonts w:ascii="Amiri" w:hAnsi="Amiri" w:cs="Amiri" w:eastAsia="Amiri"/>
          <w:b w:val="0"/>
          <w:i w:val="0"/>
          <w:color w:val="1F2937"/>
          <w:sz w:val="24"/>
          <w:szCs w:val="28"/>
        </w:rPr>
        <w:t xml:space="preserve">"Hai manusia, jika kamu dalam keraguan tentang kebangkitan (maka ketahuilah) sesungguhnya Kami telah menjadikan kamu dari tanah, kemudian dari setetes mani, kemudian dari segumpal darah, kemudian dari segumpal daging yang sempurna penciptaannya dan yang tidak sempurna..." (QS. Al-Hajj: 5). Dan dibawanya (dikalungkan) pada perutnya atau pada punggungnya, ini sudah teruji (mujarab).</w:t>
      </w:r>
    </w:p>
    <w:p>
      <w:pPr>
        <w:spacing w:before="40" w:after="100" w:line="269" w:lineRule="auto"/>
        <w:bidi w:val="0"/>
        <w:jc w:val="left"/>
      </w:pPr>
      <w:r>
        <w:rPr>
          <w:rFonts w:ascii="Amiri" w:hAnsi="Amiri" w:cs="Amiri" w:eastAsia="Amiri"/>
          <w:b w:val="0"/>
          <w:i w:val="0"/>
          <w:color w:val="1F2937"/>
          <w:sz w:val="24"/>
          <w:szCs w:val="28"/>
        </w:rPr>
        <w:t xml:space="preserve">Faedah untuk Kehamilan:</w:t>
      </w:r>
    </w:p>
    <w:p>
      <w:pPr>
        <w:spacing w:before="40" w:after="100" w:line="269" w:lineRule="auto"/>
        <w:bidi w:val="0"/>
        <w:jc w:val="left"/>
      </w:pPr>
      <w:r>
        <w:rPr>
          <w:rFonts w:ascii="Amiri" w:hAnsi="Amiri" w:cs="Amiri" w:eastAsia="Amiri"/>
          <w:b w:val="0"/>
          <w:i w:val="0"/>
          <w:color w:val="1F2937"/>
          <w:sz w:val="24"/>
          <w:szCs w:val="28"/>
        </w:rPr>
        <w:t xml:space="preserve">Tulislah apa yang berikut ini pada piring porselen pada waktu suci dari haid, lalu lunturkan tulisannya dengan susu kambing hitam, maka sesungguhnya Allah Ta'ala akan menjadikan kehamilan padanya. Dan inilah yang harus ditulis:</w:t>
      </w:r>
    </w:p>
    <w:p>
      <w:pPr>
        <w:spacing w:before="40" w:after="100" w:line="269" w:lineRule="auto"/>
        <w:bidi w:val="0"/>
        <w:jc w:val="left"/>
      </w:pPr>
      <w:r>
        <w:rPr>
          <w:rFonts w:ascii="Amiri" w:hAnsi="Amiri" w:cs="Amiri" w:eastAsia="Amiri"/>
          <w:b w:val="0"/>
          <w:i w:val="0"/>
          <w:color w:val="1F2937"/>
          <w:sz w:val="24"/>
          <w:szCs w:val="28"/>
        </w:rPr>
        <w:t xml:space="preserve">Al-Basmalah, Shal'am, Surah Al-Fatihah, Fajis Tazhtakhir, [ada wafaq].</w:t>
      </w:r>
    </w:p>
    <w:p>
      <w:pPr>
        <w:spacing w:before="40" w:after="100" w:line="269" w:lineRule="auto"/>
        <w:bidi w:val="0"/>
        <w:jc w:val="left"/>
      </w:pPr>
      <w:r>
        <w:rPr>
          <w:rFonts w:ascii="Amiri" w:hAnsi="Amiri" w:cs="Amiri" w:eastAsia="Amiri"/>
          <w:b w:val="0"/>
          <w:i w:val="0"/>
          <w:color w:val="1F2937"/>
          <w:sz w:val="24"/>
          <w:szCs w:val="28"/>
        </w:rPr>
        <w:t xml:space="preserve">Serta bacaan Hauqalah, awal Surah Al-Imran hingga kata Al-Hakim, penggalan ayat-ayat kehamilan dari Surah Al-Imran, Al-A'raf, dan Maryam (Qāla innamā anā rasūlu rabbika... hingga akhir).</w:t>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 Azimat Kalung Perut/Punggung (Hal. 72 &amp; 73): Penulisan rangkaian ayat-ayat Al-Qur'an tentang penciptaan janin (seperti QS. Al-Hajj: 5) dan doa-doa nabi (Zakaria) pada media kertas/kulit, lalu dikalungkan di bagian perut atau punggung sang istri sebagai ikhtiar batin agar lekas mendapatkan keturunan.</w:t>
      </w:r>
    </w:p>
    <w:p>
      <w:pPr>
        <w:spacing w:before="40" w:after="100" w:line="269" w:lineRule="auto"/>
        <w:bidi w:val="0"/>
        <w:jc w:val="left"/>
      </w:pPr>
      <w:r>
        <w:rPr>
          <w:rFonts w:ascii="Amiri" w:hAnsi="Amiri" w:cs="Amiri" w:eastAsia="Amiri"/>
          <w:b w:val="0"/>
          <w:i w:val="0"/>
          <w:color w:val="1F2937"/>
          <w:sz w:val="24"/>
          <w:szCs w:val="28"/>
        </w:rPr>
        <w:t xml:space="preserve">- Terapi Air Lunturan Porselen Susu Kambing Hitam (Hal. 73):</w:t>
      </w:r>
    </w:p>
    <w:p>
      <w:pPr>
        <w:spacing w:before="40" w:after="100" w:line="269" w:lineRule="auto"/>
        <w:bidi w:val="0"/>
        <w:jc w:val="left"/>
      </w:pPr>
      <w:r>
        <w:rPr>
          <w:rFonts w:ascii="Amiri" w:hAnsi="Amiri" w:cs="Amiri" w:eastAsia="Amiri"/>
          <w:b w:val="0"/>
          <w:i w:val="0"/>
          <w:color w:val="1F2937"/>
          <w:sz w:val="24"/>
          <w:szCs w:val="28"/>
        </w:rPr>
        <w:t xml:space="preserve">- Menyiapkan media piring porselen putih (shaḥn ṣīniyy).</w:t>
      </w:r>
    </w:p>
    <w:p>
      <w:pPr>
        <w:spacing w:before="40" w:after="100" w:line="269" w:lineRule="auto"/>
        <w:bidi w:val="0"/>
        <w:jc w:val="left"/>
      </w:pPr>
      <w:r>
        <w:rPr>
          <w:rFonts w:ascii="Amiri" w:hAnsi="Amiri" w:cs="Amiri" w:eastAsia="Amiri"/>
          <w:b w:val="0"/>
          <w:i w:val="0"/>
          <w:color w:val="1F2937"/>
          <w:sz w:val="24"/>
          <w:szCs w:val="28"/>
        </w:rPr>
        <w:t xml:space="preserve">- Menuliskan rangkaian Basmalah, huruf rajah, Surah Al-Fatihah, awal Surah Al-Imran, dan ayat-ayat kehamilan di atas piring tersebut pada masa suci dari haid.</w:t>
      </w:r>
    </w:p>
    <w:p>
      <w:pPr>
        <w:spacing w:before="40" w:after="100" w:line="269" w:lineRule="auto"/>
        <w:bidi w:val="0"/>
        <w:jc w:val="left"/>
      </w:pPr>
      <w:r>
        <w:rPr>
          <w:rFonts w:ascii="Amiri" w:hAnsi="Amiri" w:cs="Amiri" w:eastAsia="Amiri"/>
          <w:b w:val="0"/>
          <w:i w:val="0"/>
          <w:color w:val="1F2937"/>
          <w:sz w:val="24"/>
          <w:szCs w:val="28"/>
        </w:rPr>
        <w:t xml:space="preserve">- Melunturkan/membasuh tulisan tersebut menggunakan susu kambing hitam murni.</w:t>
      </w:r>
    </w:p>
    <w:p>
      <w:pPr>
        <w:spacing w:before="40" w:after="100" w:line="269" w:lineRule="auto"/>
        <w:bidi w:val="0"/>
        <w:jc w:val="left"/>
      </w:pPr>
      <w:r>
        <w:rPr>
          <w:rFonts w:ascii="Amiri" w:hAnsi="Amiri" w:cs="Amiri" w:eastAsia="Amiri"/>
          <w:b w:val="0"/>
          <w:i w:val="0"/>
          <w:color w:val="1F2937"/>
          <w:sz w:val="24"/>
          <w:szCs w:val="28"/>
        </w:rPr>
        <w:t xml:space="preserve">- Meminum air lunturan susu tersebut untuk merangsang kesuburan dan terjadinya kehamilan dengan izin Allah Ta'ala.</w:t>
      </w:r>
    </w:p>
    <w:p>
      <w:r>
        <w:br w:type="page"/>
      </w:r>
    </w:p>
    <w:p>
      <w:pPr>
        <w:bidi w:val="0"/>
        <w:spacing w:before="240" w:after="100"/>
        <w:jc w:val="left"/>
      </w:pPr>
      <w:r>
        <w:rPr>
          <w:rFonts w:ascii="Amiri" w:hAnsi="Amiri" w:cs="Amiri" w:eastAsia="Amiri"/>
          <w:b/>
          <w:i w:val="0"/>
          <w:color w:val="1F2937"/>
          <w:sz w:val="36"/>
          <w:szCs w:val="40"/>
          <w:bCs/>
        </w:rPr>
        <w:t>=== Halaman 74 — tulisan untuk manusia dan hewan, dan rajah penutup ===</w:t>
      </w:r>
    </w:p>
    <w:p>
      <w:pPr>
        <w:spacing w:before="40" w:after="100" w:line="269" w:lineRule="auto"/>
        <w:bidi w:val="1"/>
        <w:jc w:val="start"/>
      </w:pPr>
      <w:r>
        <w:rPr>
          <w:rFonts w:ascii="Amiri" w:hAnsi="Amiri" w:cs="Amiri" w:eastAsia="Amiri"/>
          <w:b w:val="0"/>
          <w:i w:val="0"/>
          <w:color w:val="1F2937"/>
          <w:sz w:val="42"/>
          <w:szCs w:val="46"/>
          <w:rtl/>
        </w:rPr>
        <w:t xml:space="preserve">فَحَمَلَتْهُ بِلَا حَوْلَ وَلَا قُوَّةَ إِلَّا بِاللَّهِ الْعَلِيِّ الْعَظِيمِ .</w:t>
      </w:r>
    </w:p>
    <w:p>
      <w:pPr>
        <w:spacing w:before="40" w:after="100" w:line="269" w:lineRule="auto"/>
        <w:bidi w:val="1"/>
        <w:jc w:val="start"/>
      </w:pPr>
      <w:r>
        <w:rPr>
          <w:rFonts w:ascii="Amiri" w:hAnsi="Amiri" w:cs="Amiri" w:eastAsia="Amiri"/>
          <w:b w:val="0"/>
          <w:i w:val="0"/>
          <w:color w:val="1F2937"/>
          <w:sz w:val="42"/>
          <w:szCs w:val="46"/>
          <w:rtl/>
        </w:rPr>
        <w:t xml:space="preserve">( غِيرَةٌ مُجَرَّبٌ ) لِلْمَرْأَةِ الَّتِي لَمْ تَحْمِلْ وَالْفَرَسِ وَالنَّاقَةِ وَالْبَقَرَةِ وَالْخَيْلِ وَجَمِيعِ الْأَشْجَارِ تَكْتُبُ هَذِهِ الْأَسْمَاءِ وَأَنْتَ طَاهِرٌ وَيُطْلَقُ عَلَيْهَا فَإِنَّهُمْ يَحْمِلُونَ بِإِذْنِ اللَّهِ تَعَالَى وَهِيَ هَذِهِ الْأَسْمَاءِ الَّتِي تُكْتَبُ :</w:t>
      </w:r>
    </w:p>
    <w:p>
      <w:pPr>
        <w:spacing w:before="40" w:after="100" w:line="269" w:lineRule="auto"/>
        <w:bidi w:val="1"/>
        <w:jc w:val="start"/>
      </w:pPr>
      <w:r>
        <w:rPr>
          <w:rFonts w:ascii="Amiri" w:hAnsi="Amiri" w:cs="Amiri" w:eastAsia="Amiri"/>
          <w:b w:val="0"/>
          <w:i w:val="0"/>
          <w:color w:val="1F2937"/>
          <w:sz w:val="42"/>
          <w:szCs w:val="46"/>
          <w:rtl/>
        </w:rPr>
        <w:t xml:space="preserve">انا عدد ١١ = انا ١٤ مَرَّةً هو ١٣ مَرَّةً يَاه ياه ياهو</w:t>
      </w:r>
    </w:p>
    <w:p>
      <w:pPr>
        <w:spacing w:before="40" w:after="100" w:line="269" w:lineRule="auto"/>
        <w:bidi w:val="1"/>
        <w:jc w:val="start"/>
      </w:pPr>
      <w:r>
        <w:rPr>
          <w:rFonts w:ascii="Amiri" w:hAnsi="Amiri" w:cs="Amiri" w:eastAsia="Amiri"/>
          <w:b w:val="0"/>
          <w:i w:val="0"/>
          <w:color w:val="1F2937"/>
          <w:sz w:val="42"/>
          <w:szCs w:val="46"/>
          <w:rtl/>
        </w:rPr>
        <w:t xml:space="preserve">و و و و و و و و و و و  يه يه يه يه يه يه يه يه يه يه يه يه يه</w:t>
      </w:r>
    </w:p>
    <w:p>
      <w:pPr>
        <w:spacing w:before="40" w:after="100" w:line="269" w:lineRule="auto"/>
        <w:bidi w:val="1"/>
        <w:jc w:val="start"/>
      </w:pPr>
      <w:r>
        <w:rPr>
          <w:rFonts w:ascii="Amiri" w:hAnsi="Amiri" w:cs="Amiri" w:eastAsia="Amiri"/>
          <w:b w:val="0"/>
          <w:i w:val="0"/>
          <w:color w:val="1F2937"/>
          <w:sz w:val="42"/>
          <w:szCs w:val="46"/>
          <w:rtl/>
        </w:rPr>
        <w:t xml:space="preserve">( غِيره لِلْحَمْلِ مُجَرَّبٌ ) اكْتُبْ هَذِهِ الْأَسْمَاءَ فِي نُسْخَتَيْنِ وَاحِدَةٌ بِحَمْلِهَا الرَّجُلُ وَالثَّانِيَةُ تَحْمِلُهَا الْمَرْأَةُ فَإِنَّ اللَّهَ تَعَالَى يَعْطِيهُمُ الْحَمْلَ بِإِذْنِ اللَّهِ تَعَالَى</w:t>
      </w:r>
    </w:p>
    <w:p>
      <w:pPr>
        <w:spacing w:before="40" w:after="100" w:line="269" w:lineRule="auto"/>
        <w:bidi w:val="1"/>
        <w:jc w:val="start"/>
      </w:pPr>
      <w:r>
        <w:rPr>
          <w:rFonts w:ascii="Amiri" w:hAnsi="Amiri" w:cs="Amiri" w:eastAsia="Amiri"/>
          <w:b w:val="0"/>
          <w:i w:val="0"/>
          <w:color w:val="1F2937"/>
          <w:sz w:val="42"/>
          <w:szCs w:val="46"/>
          <w:rtl/>
        </w:rPr>
        <w:t xml:space="preserve">[ada wafaq]</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 xml:space="preserve">فَرْدَحْكُمُ عَدْهَا قُدُّوسٌ حَجَى قَيُّومٌ وَلَا حَوْلَ وَلَا قُوَّةَ إِلَّا بِاللَّهِ الْعَلِيِّ الْعَظِيمِ .</w:t>
      </w:r>
    </w:p>
    <w:p>
      <w:pPr>
        <w:spacing w:before="40" w:after="100" w:line="269" w:lineRule="auto"/>
        <w:bidi w:val="0"/>
        <w:jc w:val="left"/>
      </w:pPr>
      <w:r>
        <w:rPr>
          <w:rFonts w:ascii="Amiri" w:hAnsi="Amiri" w:cs="Amiri" w:eastAsia="Amiri"/>
          <w:b w:val="0"/>
          <w:i w:val="0"/>
          <w:color w:val="1F2937"/>
          <w:sz w:val="26"/>
          <w:szCs w:val="30"/>
        </w:rPr>
        <w:t xml:space="preserve">Fa-ḥamalat-hu bilā ḥaula wa lā quwwata illā billāhil-‘aliyyil-‘aẓīm.</w:t>
      </w:r>
    </w:p>
    <w:p>
      <w:pPr>
        <w:spacing w:before="40" w:after="100" w:line="269" w:lineRule="auto"/>
        <w:bidi w:val="0"/>
        <w:jc w:val="left"/>
      </w:pPr>
      <w:r>
        <w:rPr>
          <w:rFonts w:ascii="Amiri" w:hAnsi="Amiri" w:cs="Amiri" w:eastAsia="Amiri"/>
          <w:b w:val="0"/>
          <w:i w:val="0"/>
          <w:color w:val="1F2937"/>
          <w:sz w:val="26"/>
          <w:szCs w:val="30"/>
        </w:rPr>
        <w:t xml:space="preserve">(Ghīratun mujarrabun) lil-mar'atillatī lam taḥmal wal-farasi wan-nāqati wal-baqarati wal-khaili wa jamī‘il-asjāri taktubu hāżihil-asmā'a wa anta ṭāhirun wa yuṭlaqu ‘alaihā fa-innahum yaḥmalūna bi-iżnillāhi ta‘ālā wa hiya hāżihil-asmā'u allatī tuktubu:</w:t>
      </w:r>
    </w:p>
    <w:p>
      <w:pPr>
        <w:spacing w:before="40" w:after="100" w:line="269" w:lineRule="auto"/>
        <w:bidi w:val="0"/>
        <w:jc w:val="left"/>
      </w:pPr>
      <w:r>
        <w:rPr>
          <w:rFonts w:ascii="Amiri" w:hAnsi="Amiri" w:cs="Amiri" w:eastAsia="Amiri"/>
          <w:b w:val="0"/>
          <w:i w:val="0"/>
          <w:color w:val="1F2937"/>
          <w:sz w:val="26"/>
          <w:szCs w:val="30"/>
        </w:rPr>
        <w:t xml:space="preserve">انا عدد ١١ = انا ١٤ مَرَّةً هو ١٣ مَرَّةً يَاه ياه ياهو</w:t>
      </w:r>
    </w:p>
    <w:p>
      <w:pPr>
        <w:spacing w:before="40" w:after="100" w:line="269" w:lineRule="auto"/>
        <w:bidi w:val="0"/>
        <w:jc w:val="left"/>
      </w:pPr>
      <w:r>
        <w:rPr>
          <w:rFonts w:ascii="Amiri" w:hAnsi="Amiri" w:cs="Amiri" w:eastAsia="Amiri"/>
          <w:b w:val="0"/>
          <w:i w:val="0"/>
          <w:color w:val="1F2937"/>
          <w:sz w:val="26"/>
          <w:szCs w:val="30"/>
        </w:rPr>
        <w:t xml:space="preserve">و و و و و و و و و و و  يه يه يه يه يه يه يه يه يه يه يه يه يه</w:t>
      </w:r>
    </w:p>
    <w:p>
      <w:pPr>
        <w:spacing w:before="40" w:after="100" w:line="269" w:lineRule="auto"/>
        <w:bidi w:val="0"/>
        <w:jc w:val="left"/>
      </w:pPr>
      <w:r>
        <w:rPr>
          <w:rFonts w:ascii="Amiri" w:hAnsi="Amiri" w:cs="Amiri" w:eastAsia="Amiri"/>
          <w:b w:val="0"/>
          <w:i w:val="0"/>
          <w:color w:val="1F2937"/>
          <w:sz w:val="26"/>
          <w:szCs w:val="30"/>
        </w:rPr>
        <w:t xml:space="preserve">(Ghairuhū lil-ḥamli mujarrabun) uktub hāżihil-asmā'a fī nusukhataini wāḥidatun biḥamlihar-rajulu was-tsāniyatu taḥmuhuhā-l-mar'atu fa-innal-laha ta‘ālā yu‘ṭīhimul-ḥamla bi-iżnillāhi ta‘ālā.</w:t>
      </w:r>
    </w:p>
    <w:p>
      <w:pPr>
        <w:spacing w:before="40" w:after="100" w:line="269" w:lineRule="auto"/>
        <w:bidi w:val="0"/>
        <w:jc w:val="left"/>
      </w:pPr>
      <w:r>
        <w:rPr>
          <w:rFonts w:ascii="Amiri" w:hAnsi="Amiri" w:cs="Amiri" w:eastAsia="Amiri"/>
          <w:b w:val="0"/>
          <w:i w:val="0"/>
          <w:color w:val="1F2937"/>
          <w:sz w:val="26"/>
          <w:szCs w:val="30"/>
        </w:rPr>
        <w:t xml:space="preserve">( [ada wafaq] )</w:t>
      </w:r>
    </w:p>
    <w:p>
      <w:pPr>
        <w:spacing w:before="40" w:after="100" w:line="269" w:lineRule="auto"/>
        <w:bidi w:val="0"/>
        <w:jc w:val="left"/>
      </w:pPr>
      <w:r>
        <w:rPr>
          <w:rFonts w:ascii="Amiri" w:hAnsi="Amiri" w:cs="Amiri" w:eastAsia="Amiri"/>
          <w:b w:val="0"/>
          <w:i w:val="0"/>
          <w:color w:val="1F2937"/>
          <w:sz w:val="26"/>
          <w:szCs w:val="30"/>
        </w:rPr>
        <w:t xml:space="preserve">Fardahkum ‘adhā qudūsun ḥajā qayyūmun wa lā ḥaula wa lā quwwata illā billāhil-‘aliyyil-‘aẓīm.</w:t>
      </w:r>
    </w:p>
    <w:p>
      <w:pPr>
        <w:spacing w:before="40" w:after="100" w:line="269" w:lineRule="auto"/>
        <w:bidi w:val="0"/>
        <w:jc w:val="left"/>
      </w:pPr>
      <w:r>
        <w:rPr>
          <w:rFonts w:ascii="Amiri" w:hAnsi="Amiri" w:cs="Amiri" w:eastAsia="Amiri"/>
          <w:b w:val="0"/>
          <w:i w:val="0"/>
          <w:color w:val="1F2937"/>
          <w:sz w:val="24"/>
          <w:szCs w:val="28"/>
        </w:rPr>
        <w:t xml:space="preserve">"Maka ia mengandungnya, dengan tiada daya dan tiada kekuatan melainkan dengan pertolongan Allah Yang Maha Tinggi lagi Maha Agung."</w:t>
      </w:r>
    </w:p>
    <w:p>
      <w:pPr>
        <w:spacing w:before="40" w:after="100" w:line="269" w:lineRule="auto"/>
        <w:bidi w:val="0"/>
        <w:jc w:val="left"/>
      </w:pPr>
      <w:r>
        <w:rPr>
          <w:rFonts w:ascii="Amiri" w:hAnsi="Amiri" w:cs="Amiri" w:eastAsia="Amiri"/>
          <w:b w:val="0"/>
          <w:i w:val="0"/>
          <w:color w:val="1F2937"/>
          <w:sz w:val="24"/>
          <w:szCs w:val="28"/>
        </w:rPr>
        <w:t xml:space="preserve">(Ghairah yang Teruji): Untuk wanita yang belum kunjung hamil, serta (bisa juga diamalkan untuk) kuda, unta, sapi, kambing, dan seluruh pepohonan. Tulislah nama-nama ini dalam keadaan suci, lalu gantungkan/asapkan padanya, maka mereka akan mengandung dengan izin Allah Ta'ala. Dan inilah nama-nama yang harus ditulis:</w:t>
      </w:r>
    </w:p>
    <w:p>
      <w:pPr>
        <w:spacing w:before="40" w:after="100" w:line="269" w:lineRule="auto"/>
        <w:bidi w:val="0"/>
        <w:jc w:val="left"/>
      </w:pPr>
      <w:r>
        <w:rPr>
          <w:rFonts w:ascii="Amiri" w:hAnsi="Amiri" w:cs="Amiri" w:eastAsia="Amiri"/>
          <w:b w:val="0"/>
          <w:i w:val="0"/>
          <w:color w:val="1F2937"/>
          <w:sz w:val="24"/>
          <w:szCs w:val="28"/>
        </w:rPr>
        <w:t xml:space="preserve">انا عدد ١١ = انا ١٤ مَرَّةً هو ١٣ مَرَّةً يَاه ياه ياهو</w:t>
      </w:r>
    </w:p>
    <w:p>
      <w:pPr>
        <w:spacing w:before="40" w:after="100" w:line="269" w:lineRule="auto"/>
        <w:bidi w:val="0"/>
        <w:jc w:val="left"/>
      </w:pPr>
      <w:r>
        <w:rPr>
          <w:rFonts w:ascii="Amiri" w:hAnsi="Amiri" w:cs="Amiri" w:eastAsia="Amiri"/>
          <w:b w:val="0"/>
          <w:i w:val="0"/>
          <w:color w:val="1F2937"/>
          <w:sz w:val="24"/>
          <w:szCs w:val="28"/>
        </w:rPr>
        <w:t xml:space="preserve">و و و و و و و و و و و  يه يه يه يه يه يه يه يه يه يه يه يه يه</w:t>
      </w:r>
    </w:p>
    <w:p>
      <w:pPr>
        <w:spacing w:before="40" w:after="100" w:line="269" w:lineRule="auto"/>
        <w:bidi w:val="0"/>
        <w:jc w:val="left"/>
      </w:pPr>
      <w:r>
        <w:rPr>
          <w:rFonts w:ascii="Amiri" w:hAnsi="Amiri" w:cs="Amiri" w:eastAsia="Amiri"/>
          <w:b w:val="0"/>
          <w:i w:val="0"/>
          <w:color w:val="1F2937"/>
          <w:sz w:val="24"/>
          <w:szCs w:val="28"/>
        </w:rPr>
        <w:t xml:space="preserve">(Cara Lain untuk Kehamilan yang Teruji): Tulislah nama-nama ini dalam dua salinan (lembar): satu salinan dibawa/dipakai oleh sang suami, dan salinan kedua dibawa oleh sang istri, maka sesungguhnya Allah Ta'ala akan menganugerahkan kehamilan kepada mereka dengan izin Allah Ta'ala.</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Fardahkum 'adha qudusun hajā qayyumun wa la haula wa la quwwata illa billahil 'aliyyil 'azhim.</w:t>
      </w:r>
    </w:p>
    <w:p>
      <w:r>
        <w:br w:type="page"/>
      </w:r>
    </w:p>
    <w:p>
      <w:pPr>
        <w:bidi w:val="0"/>
        <w:spacing w:before="240" w:after="100"/>
        <w:jc w:val="left"/>
      </w:pPr>
      <w:r>
        <w:rPr>
          <w:rFonts w:ascii="Amiri" w:hAnsi="Amiri" w:cs="Amiri" w:eastAsia="Amiri"/>
          <w:b/>
          <w:i w:val="0"/>
          <w:color w:val="1F2937"/>
          <w:sz w:val="36"/>
          <w:szCs w:val="40"/>
          <w:bCs/>
        </w:rPr>
        <w:t>=== Halaman 75 — Fasal Kelima Belas: احتراق العارض dan استحضار ===</w:t>
      </w:r>
    </w:p>
    <w:p>
      <w:pPr>
        <w:spacing w:before="40" w:after="100" w:line="269" w:lineRule="auto"/>
        <w:bidi w:val="1"/>
        <w:jc w:val="start"/>
      </w:pPr>
      <w:r>
        <w:rPr>
          <w:rFonts w:ascii="Amiri" w:hAnsi="Amiri" w:cs="Amiri" w:eastAsia="Amiri"/>
          <w:b w:val="0"/>
          <w:i w:val="0"/>
          <w:color w:val="1F2937"/>
          <w:sz w:val="42"/>
          <w:szCs w:val="46"/>
          <w:rtl/>
        </w:rPr>
        <w:t xml:space="preserve">الْفَصْلُ الْخَامِسَ عَشَرَ</w:t>
      </w:r>
    </w:p>
    <w:p>
      <w:pPr>
        <w:spacing w:before="40" w:after="100" w:line="269" w:lineRule="auto"/>
        <w:bidi w:val="1"/>
        <w:jc w:val="start"/>
      </w:pPr>
      <w:r>
        <w:rPr>
          <w:rFonts w:ascii="Amiri" w:hAnsi="Amiri" w:cs="Amiri" w:eastAsia="Amiri"/>
          <w:b w:val="0"/>
          <w:i w:val="0"/>
          <w:color w:val="1F2937"/>
          <w:sz w:val="42"/>
          <w:szCs w:val="46"/>
          <w:rtl/>
        </w:rPr>
        <w:t xml:space="preserve">لِاحْتِرَاقِ الْعَارِضِ</w:t>
      </w:r>
    </w:p>
    <w:p>
      <w:pPr>
        <w:spacing w:before="40" w:after="100" w:line="269" w:lineRule="auto"/>
        <w:bidi w:val="1"/>
        <w:jc w:val="start"/>
      </w:pPr>
      <w:r>
        <w:rPr>
          <w:rFonts w:ascii="Amiri" w:hAnsi="Amiri" w:cs="Amiri" w:eastAsia="Amiri"/>
          <w:b w:val="0"/>
          <w:i w:val="0"/>
          <w:color w:val="1F2937"/>
          <w:sz w:val="42"/>
          <w:szCs w:val="46"/>
          <w:rtl/>
        </w:rPr>
        <w:t xml:space="preserve">تَقُولُ : احْرِقْ مِنْ عَصَ مِنْ عَصٍ يَابُوطُ ٣ طُوشِ ٣ هَرْمَا هِرْشُ ٣ هَطُوشِ ٢ احْرِقِ الْجِنَّ وَالْعَارِضَ وَالضَّرْبَةَ وَالضَّارِبَ ضَرِيحَ الرَّمْدِ ضَرِيحَ السَّمِّ السُّوءِ ضَرِيحَ لَمْفَنْجَلْ مَهْرِجْ مَهْمَا كَانَ مِنْ هَذِهِ الْجُثَّةِ فُلَانِ ابْنِ فُلَانَةَ بَارَكَ فِيكُمْ وَعَلَيْكُمْ .</w:t>
      </w:r>
    </w:p>
    <w:p>
      <w:pPr>
        <w:spacing w:before="40" w:after="100" w:line="269" w:lineRule="auto"/>
        <w:bidi w:val="1"/>
        <w:jc w:val="start"/>
      </w:pPr>
      <w:r>
        <w:rPr>
          <w:rFonts w:ascii="Amiri" w:hAnsi="Amiri" w:cs="Amiri" w:eastAsia="Amiri"/>
          <w:b w:val="0"/>
          <w:i w:val="0"/>
          <w:color w:val="1F2937"/>
          <w:sz w:val="42"/>
          <w:szCs w:val="46"/>
          <w:rtl/>
        </w:rPr>
        <w:t xml:space="preserve">الْبُخُورُ عَنْكَبوتٌ وَكُزْبَرَةٌ عِنْدَ غُرُوبِ الشَّمْسِ قَبْلَ الْغُرُوبِ .</w:t>
      </w:r>
    </w:p>
    <w:p>
      <w:pPr>
        <w:spacing w:before="40" w:after="100" w:line="269" w:lineRule="auto"/>
        <w:bidi w:val="1"/>
        <w:jc w:val="start"/>
      </w:pPr>
      <w:r>
        <w:rPr>
          <w:rFonts w:ascii="Amiri" w:hAnsi="Amiri" w:cs="Amiri" w:eastAsia="Amiri"/>
          <w:b w:val="0"/>
          <w:i w:val="0"/>
          <w:color w:val="1F2937"/>
          <w:sz w:val="42"/>
          <w:szCs w:val="46"/>
          <w:rtl/>
        </w:rPr>
        <w:t xml:space="preserve">اسْتِحْضَارُ فَرْدٍ مِنْ أَفْرَادِ الْجِنِّ :</w:t>
      </w:r>
    </w:p>
    <w:p>
      <w:pPr>
        <w:spacing w:before="40" w:after="100" w:line="269" w:lineRule="auto"/>
        <w:bidi w:val="1"/>
        <w:jc w:val="start"/>
      </w:pPr>
      <w:r>
        <w:rPr>
          <w:rFonts w:ascii="Amiri" w:hAnsi="Amiri" w:cs="Amiri" w:eastAsia="Amiri"/>
          <w:b w:val="0"/>
          <w:i w:val="0"/>
          <w:color w:val="1F2937"/>
          <w:sz w:val="42"/>
          <w:szCs w:val="46"/>
          <w:rtl/>
        </w:rPr>
        <w:t xml:space="preserve">أَوَّلاً تَدْخُلُ مَكَاناً طَاهِراً طَاهِراً وَأَنْتَ طَاهِرُ الْبَدَنِ وَالثَّوْبِ وَتُغْلِقُ الْمَكَانَ جَيِّداً بِحَيْثُ إِنْ لَا يَدْخُلَهُ أَيُّ نُورٍ وَلَا مِنْ ثَقْبٍ، الْكَالُونُ يَكُونُ مَسْدُوداً أَيْضاً ثُمَّ تَقِفُ وَتَسْتَقْبِلُ الْقِبْلَةَ بِخُضُوعٍ وَخُشُوعٍ ثُمَّ تَقُولُ :</w:t>
      </w:r>
    </w:p>
    <w:p>
      <w:pPr>
        <w:spacing w:before="40" w:after="100" w:line="269" w:lineRule="auto"/>
        <w:bidi w:val="1"/>
        <w:jc w:val="start"/>
      </w:pPr>
      <w:r>
        <w:rPr>
          <w:rFonts w:ascii="Amiri" w:hAnsi="Amiri" w:cs="Amiri" w:eastAsia="Amiri"/>
          <w:b w:val="0"/>
          <w:i w:val="0"/>
          <w:color w:val="1F2937"/>
          <w:sz w:val="42"/>
          <w:szCs w:val="46"/>
          <w:rtl/>
        </w:rPr>
        <w:t xml:space="preserve">مَا شَاءَ اللَّهُ عَدَدَ ٣ - لا إِلَهَ إِلَّا اللَّهُ ٧</w:t>
      </w:r>
    </w:p>
    <w:p>
      <w:pPr>
        <w:spacing w:before="40" w:after="100" w:line="269" w:lineRule="auto"/>
        <w:bidi w:val="1"/>
        <w:jc w:val="start"/>
      </w:pPr>
      <w:r>
        <w:rPr>
          <w:rFonts w:ascii="Amiri" w:hAnsi="Amiri" w:cs="Amiri" w:eastAsia="Amiri"/>
          <w:b w:val="0"/>
          <w:i w:val="0"/>
          <w:color w:val="1F2937"/>
          <w:sz w:val="42"/>
          <w:szCs w:val="46"/>
          <w:rtl/>
        </w:rPr>
        <w:t xml:space="preserve">لا حَوْلَ وَلَا قُوَّةَ إِلَّا بِاللَّهِ الْعَلِيِّ الْعَظِيمِ عَدَدَ ٧</w:t>
      </w:r>
    </w:p>
    <w:p>
      <w:pPr>
        <w:spacing w:before="40" w:after="100" w:line="269" w:lineRule="auto"/>
        <w:bidi w:val="1"/>
        <w:jc w:val="start"/>
      </w:pPr>
      <w:r>
        <w:rPr>
          <w:rFonts w:ascii="Amiri" w:hAnsi="Amiri" w:cs="Amiri" w:eastAsia="Amiri"/>
          <w:b w:val="0"/>
          <w:i w:val="0"/>
          <w:color w:val="1F2937"/>
          <w:sz w:val="42"/>
          <w:szCs w:val="46"/>
          <w:rtl/>
        </w:rPr>
        <w:t xml:space="preserve">سُورَةَ الْجِنِّ عَدَدَ ٧</w:t>
      </w:r>
    </w:p>
    <w:p>
      <w:pPr>
        <w:spacing w:before="40" w:after="100" w:line="269" w:lineRule="auto"/>
        <w:bidi w:val="0"/>
        <w:jc w:val="left"/>
      </w:pPr>
      <w:r>
        <w:rPr>
          <w:rFonts w:ascii="Amiri" w:hAnsi="Amiri" w:cs="Amiri" w:eastAsia="Amiri"/>
          <w:b w:val="0"/>
          <w:i w:val="0"/>
          <w:color w:val="1F2937"/>
          <w:sz w:val="26"/>
          <w:szCs w:val="30"/>
        </w:rPr>
        <w:t xml:space="preserve">Al-Faṣlul-khāmisu ‘asyara</w:t>
      </w:r>
    </w:p>
    <w:p>
      <w:pPr>
        <w:spacing w:before="40" w:after="100" w:line="269" w:lineRule="auto"/>
        <w:bidi w:val="0"/>
        <w:jc w:val="left"/>
      </w:pPr>
      <w:r>
        <w:rPr>
          <w:rFonts w:ascii="Amiri" w:hAnsi="Amiri" w:cs="Amiri" w:eastAsia="Amiri"/>
          <w:b w:val="0"/>
          <w:i w:val="0"/>
          <w:color w:val="1F2937"/>
          <w:sz w:val="26"/>
          <w:szCs w:val="30"/>
        </w:rPr>
        <w:t xml:space="preserve">Li-iḥtirāqil-‘āriḍ</w:t>
      </w:r>
    </w:p>
    <w:p>
      <w:pPr>
        <w:spacing w:before="40" w:after="100" w:line="269" w:lineRule="auto"/>
        <w:bidi w:val="0"/>
        <w:jc w:val="left"/>
      </w:pPr>
      <w:r>
        <w:rPr>
          <w:rFonts w:ascii="Amiri" w:hAnsi="Amiri" w:cs="Amiri" w:eastAsia="Amiri"/>
          <w:b w:val="0"/>
          <w:i w:val="0"/>
          <w:color w:val="1F2937"/>
          <w:sz w:val="26"/>
          <w:szCs w:val="30"/>
        </w:rPr>
        <w:t xml:space="preserve">Taqūlu: Iḥriq min ‘aṣin min ‘aṣin yābūṭu (3x) ṭūsyin (3x) harmā hirsyu (3x) haṭūsyin (2x) iḥriqil-jinna wal-‘āriḍa waḍ-ḍarbata waḍ-ḍāriba َḍarīḥar-ramdi َḍarīḥas-sammis-sū'i َḍarīḥa lamfanjal mahrig mahmā kāna min hāżihil-jutsati fulāni bnu fulānata bāraka fīkum wa ‘alaikum.</w:t>
      </w:r>
    </w:p>
    <w:p>
      <w:pPr>
        <w:spacing w:before="40" w:after="100" w:line="269" w:lineRule="auto"/>
        <w:bidi w:val="0"/>
        <w:jc w:val="left"/>
      </w:pPr>
      <w:r>
        <w:rPr>
          <w:rFonts w:ascii="Amiri" w:hAnsi="Amiri" w:cs="Amiri" w:eastAsia="Amiri"/>
          <w:b w:val="0"/>
          <w:i w:val="0"/>
          <w:color w:val="1F2937"/>
          <w:sz w:val="26"/>
          <w:szCs w:val="30"/>
        </w:rPr>
        <w:t xml:space="preserve">Al-bukhūru ‘ankabūtun wa kuzbaratun ‘inda ghurūbis-syamsi qablal-ghurūb.</w:t>
      </w:r>
    </w:p>
    <w:p>
      <w:pPr>
        <w:spacing w:before="40" w:after="100" w:line="269" w:lineRule="auto"/>
        <w:bidi w:val="0"/>
        <w:jc w:val="left"/>
      </w:pPr>
      <w:r>
        <w:rPr>
          <w:rFonts w:ascii="Amiri" w:hAnsi="Amiri" w:cs="Amiri" w:eastAsia="Amiri"/>
          <w:b w:val="0"/>
          <w:i w:val="0"/>
          <w:color w:val="1F2937"/>
          <w:sz w:val="26"/>
          <w:szCs w:val="30"/>
        </w:rPr>
        <w:t xml:space="preserve">Istiḥzāru fardin min afrādil-jinn:</w:t>
      </w:r>
    </w:p>
    <w:p>
      <w:pPr>
        <w:spacing w:before="40" w:after="100" w:line="269" w:lineRule="auto"/>
        <w:bidi w:val="0"/>
        <w:jc w:val="left"/>
      </w:pPr>
      <w:r>
        <w:rPr>
          <w:rFonts w:ascii="Amiri" w:hAnsi="Amiri" w:cs="Amiri" w:eastAsia="Amiri"/>
          <w:b w:val="0"/>
          <w:i w:val="0"/>
          <w:color w:val="1F2937"/>
          <w:sz w:val="26"/>
          <w:szCs w:val="30"/>
        </w:rPr>
        <w:t xml:space="preserve">Awwalan tadkhulu makānan ṭāhiran ṭāhiran wa anta ṭāhirul-badani wats-tsaubi wa tughliqu-l-makāna jayyidan biḥaiṡu in lā yadkhulahu ayyu nūrin wa lā min ْthaqbin, al-kālūnu yakūnu masdūdan aiḍan tsumma taqifu wa tastaqbilul-qiblata bikhuḍū‘in wa khusyū‘in tsumma taqūlu:</w:t>
      </w:r>
    </w:p>
    <w:p>
      <w:pPr>
        <w:spacing w:before="40" w:after="100" w:line="269" w:lineRule="auto"/>
        <w:bidi w:val="0"/>
        <w:jc w:val="left"/>
      </w:pPr>
      <w:r>
        <w:rPr>
          <w:rFonts w:ascii="Amiri" w:hAnsi="Amiri" w:cs="Amiri" w:eastAsia="Amiri"/>
          <w:b w:val="0"/>
          <w:i w:val="0"/>
          <w:color w:val="1F2937"/>
          <w:sz w:val="26"/>
          <w:szCs w:val="30"/>
        </w:rPr>
        <w:t xml:space="preserve">Mā syā'allāhu ‘adada 3 - Lā ilāha illallāhu 7</w:t>
      </w:r>
    </w:p>
    <w:p>
      <w:pPr>
        <w:spacing w:before="40" w:after="100" w:line="269" w:lineRule="auto"/>
        <w:bidi w:val="0"/>
        <w:jc w:val="left"/>
      </w:pPr>
      <w:r>
        <w:rPr>
          <w:rFonts w:ascii="Amiri" w:hAnsi="Amiri" w:cs="Amiri" w:eastAsia="Amiri"/>
          <w:b w:val="0"/>
          <w:i w:val="0"/>
          <w:color w:val="1F2937"/>
          <w:sz w:val="26"/>
          <w:szCs w:val="30"/>
        </w:rPr>
        <w:t xml:space="preserve">Lā ḥaula wa lā quwwata illā billāhil-‘aliyyil-‘aẓīmi ‘adada 7</w:t>
      </w:r>
    </w:p>
    <w:p>
      <w:pPr>
        <w:spacing w:before="40" w:after="100" w:line="269" w:lineRule="auto"/>
        <w:bidi w:val="0"/>
        <w:jc w:val="left"/>
      </w:pPr>
      <w:r>
        <w:rPr>
          <w:rFonts w:ascii="Amiri" w:hAnsi="Amiri" w:cs="Amiri" w:eastAsia="Amiri"/>
          <w:b w:val="0"/>
          <w:i w:val="0"/>
          <w:color w:val="1F2937"/>
          <w:sz w:val="26"/>
          <w:szCs w:val="30"/>
        </w:rPr>
        <w:t xml:space="preserve">Sūratal-jinni ‘adada 7</w:t>
      </w:r>
    </w:p>
    <w:p>
      <w:pPr>
        <w:spacing w:before="40" w:after="100" w:line="269" w:lineRule="auto"/>
        <w:bidi w:val="0"/>
        <w:jc w:val="left"/>
      </w:pPr>
      <w:r>
        <w:rPr>
          <w:rFonts w:ascii="Amiri" w:hAnsi="Amiri" w:cs="Amiri" w:eastAsia="Amiri"/>
          <w:b w:val="0"/>
          <w:i w:val="0"/>
          <w:color w:val="1F2937"/>
          <w:sz w:val="24"/>
          <w:szCs w:val="28"/>
        </w:rPr>
        <w:t xml:space="preserve">Fasal Kelima Belas: Untuk Membakar Jin Pengganggu (Al-'Ariḍ)</w:t>
      </w:r>
    </w:p>
    <w:p>
      <w:pPr>
        <w:spacing w:before="40" w:after="100" w:line="269" w:lineRule="auto"/>
        <w:bidi w:val="0"/>
        <w:jc w:val="left"/>
      </w:pPr>
      <w:r>
        <w:rPr>
          <w:rFonts w:ascii="Amiri" w:hAnsi="Amiri" w:cs="Amiri" w:eastAsia="Amiri"/>
          <w:b w:val="0"/>
          <w:i w:val="0"/>
          <w:color w:val="1F2937"/>
          <w:sz w:val="24"/>
          <w:szCs w:val="28"/>
        </w:rPr>
        <w:t xml:space="preserve">Engkau membaca (azimah): "Bakarlah dari yang membangkang... (seperti lafaz asma' Suryani: Yabutha 3x, Tushin 3x, Harma Hirsyu 3x, Hathushin 2x). Bakarlah bangsa jin, al-'ariḍ (pengganggu), pukulan, dan pemukul, (demikian pula) kepedihan belekan (ramd), kepedihan racun yang buruk, kepedihan Lamfanjal Mahrig, siapapun orangnya dari jasad Fulan bin Fulanah ini, semoga keberkahan tercurah pada kalian dan atas kalian."</w:t>
      </w:r>
    </w:p>
    <w:p>
      <w:pPr>
        <w:spacing w:before="40" w:after="100" w:line="269" w:lineRule="auto"/>
        <w:bidi w:val="0"/>
        <w:jc w:val="left"/>
      </w:pPr>
      <w:r>
        <w:rPr>
          <w:rFonts w:ascii="Amiri" w:hAnsi="Amiri" w:cs="Amiri" w:eastAsia="Amiri"/>
          <w:b w:val="0"/>
          <w:i w:val="0"/>
          <w:color w:val="1F2937"/>
          <w:sz w:val="24"/>
          <w:szCs w:val="28"/>
        </w:rPr>
        <w:t xml:space="preserve">Buhur (wewangian): Sarang labah-labah ('ankabut) dan ketumbar (kuzbarah), dibakar saat menjelang terbenamnya matahari.</w:t>
      </w:r>
    </w:p>
    <w:p>
      <w:pPr>
        <w:spacing w:before="40" w:after="100" w:line="269" w:lineRule="auto"/>
        <w:bidi w:val="0"/>
        <w:jc w:val="left"/>
      </w:pPr>
      <w:r>
        <w:rPr>
          <w:rFonts w:ascii="Amiri" w:hAnsi="Amiri" w:cs="Amiri" w:eastAsia="Amiri"/>
          <w:b w:val="0"/>
          <w:i w:val="0"/>
          <w:color w:val="1F2937"/>
          <w:sz w:val="24"/>
          <w:szCs w:val="28"/>
        </w:rPr>
        <w:t xml:space="preserve">Tata Cara Pemanggilan Satu Oknum Jin (Istiḥzār Fard min Afrādil-Jinn):</w:t>
      </w:r>
    </w:p>
    <w:p>
      <w:pPr>
        <w:spacing w:before="40" w:after="100" w:line="269" w:lineRule="auto"/>
        <w:bidi w:val="0"/>
        <w:jc w:val="left"/>
      </w:pPr>
      <w:r>
        <w:rPr>
          <w:rFonts w:ascii="Amiri" w:hAnsi="Amiri" w:cs="Amiri" w:eastAsia="Amiri"/>
          <w:b w:val="0"/>
          <w:i w:val="0"/>
          <w:color w:val="1F2937"/>
          <w:sz w:val="24"/>
          <w:szCs w:val="28"/>
        </w:rPr>
        <w:t xml:space="preserve">Pertama, masuklah ke dalam ruangan yang suci, sementara badan dan pakaianmu dalam keadaan suci. Tutuplah ruangan tersebut dengan rapat sehingga tidak ada cahaya sedikit pun yang masuk dari celah atau lubang mana pun, kunci pintu juga harus ditutup rapat. Kemudian berdirilah menghadap kiblat dengan penuh ketundukan dan kekhusyukan, lalu bacalah:</w:t>
      </w:r>
    </w:p>
    <w:p>
      <w:pPr>
        <w:spacing w:before="40" w:after="100" w:line="269" w:lineRule="auto"/>
        <w:bidi w:val="0"/>
        <w:jc w:val="left"/>
      </w:pPr>
      <w:r>
        <w:rPr>
          <w:rFonts w:ascii="Amiri" w:hAnsi="Amiri" w:cs="Amiri" w:eastAsia="Amiri"/>
          <w:b w:val="0"/>
          <w:i w:val="0"/>
          <w:color w:val="1F2937"/>
          <w:sz w:val="24"/>
          <w:szCs w:val="28"/>
        </w:rPr>
        <w:t xml:space="preserve">Mā syā'allāh (3 kali)</w:t>
      </w:r>
    </w:p>
    <w:p>
      <w:pPr>
        <w:spacing w:before="40" w:after="100" w:line="269" w:lineRule="auto"/>
        <w:bidi w:val="0"/>
        <w:jc w:val="left"/>
      </w:pPr>
      <w:r>
        <w:rPr>
          <w:rFonts w:ascii="Amiri" w:hAnsi="Amiri" w:cs="Amiri" w:eastAsia="Amiri"/>
          <w:b w:val="0"/>
          <w:i w:val="0"/>
          <w:color w:val="1F2937"/>
          <w:sz w:val="24"/>
          <w:szCs w:val="28"/>
        </w:rPr>
        <w:t xml:space="preserve">Lā ilāha illallāh (7 kali)</w:t>
      </w:r>
    </w:p>
    <w:p>
      <w:pPr>
        <w:spacing w:before="40" w:after="100" w:line="269" w:lineRule="auto"/>
        <w:bidi w:val="0"/>
        <w:jc w:val="left"/>
      </w:pPr>
      <w:r>
        <w:rPr>
          <w:rFonts w:ascii="Amiri" w:hAnsi="Amiri" w:cs="Amiri" w:eastAsia="Amiri"/>
          <w:b w:val="0"/>
          <w:i w:val="0"/>
          <w:color w:val="1F2937"/>
          <w:sz w:val="24"/>
          <w:szCs w:val="28"/>
        </w:rPr>
        <w:t xml:space="preserve">Lā ḥaula wa lā quwwata illā billāhil-‘aliyyil-‘aẓīm (7 kali)</w:t>
      </w:r>
    </w:p>
    <w:p>
      <w:pPr>
        <w:spacing w:before="40" w:after="100" w:line="269" w:lineRule="auto"/>
        <w:bidi w:val="0"/>
        <w:jc w:val="left"/>
      </w:pPr>
      <w:r>
        <w:rPr>
          <w:rFonts w:ascii="Amiri" w:hAnsi="Amiri" w:cs="Amiri" w:eastAsia="Amiri"/>
          <w:b w:val="0"/>
          <w:i w:val="0"/>
          <w:color w:val="1F2937"/>
          <w:sz w:val="24"/>
          <w:szCs w:val="28"/>
        </w:rPr>
        <w:t xml:space="preserve">Membaca Surah Al-Jin (7 kali)</w:t>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Azimat Pengasapan Kesuburan Universal (Hal. 74): Penulisan asma' khusus (Ana 11, Yahu, Bahu, dll.) dalam keadaan suci, yang tidak hanya berfungsi untuk wanita yang sulit hamil, tetapi juga dapat diapresiasikan untuk hewan ternak (kuda, unta, sapi) dan tanaman agar produktif/subur dengan izin Allah.</w:t>
      </w:r>
    </w:p>
    <w:p>
      <w:pPr>
        <w:spacing w:before="40" w:after="100" w:line="269" w:lineRule="auto"/>
        <w:bidi w:val="0"/>
        <w:jc w:val="left"/>
      </w:pPr>
      <w:r>
        <w:rPr>
          <w:rFonts w:ascii="Amiri" w:hAnsi="Amiri" w:cs="Amiri" w:eastAsia="Amiri"/>
          <w:b w:val="0"/>
          <w:i w:val="0"/>
          <w:color w:val="1F2937"/>
          <w:sz w:val="24"/>
          <w:szCs w:val="28"/>
        </w:rPr>
        <w:t xml:space="preserve">Metode Azimat Ganda Suami-Istri (Hal. 74): Menuliskan rajah dan asma' kehamilan dalam dua salinan kembar, di mana satu salinan dibawa oleh suami dan salinan kedua dibawa oleh istri sebagai bentuk ikhtiar batin bersama.</w:t>
      </w:r>
    </w:p>
    <w:p>
      <w:pPr>
        <w:spacing w:before="40" w:after="100" w:line="269" w:lineRule="auto"/>
        <w:bidi w:val="0"/>
        <w:jc w:val="left"/>
      </w:pPr>
      <w:r>
        <w:rPr>
          <w:rFonts w:ascii="Amiri" w:hAnsi="Amiri" w:cs="Amiri" w:eastAsia="Amiri"/>
          <w:b w:val="0"/>
          <w:i w:val="0"/>
          <w:color w:val="1F2937"/>
          <w:sz w:val="24"/>
          <w:szCs w:val="28"/>
        </w:rPr>
        <w:t xml:space="preserve">Ruqyah Pembakaran Jin Pengganggu / Al-'Ariḍ (Hal. 75):</w:t>
      </w:r>
    </w:p>
    <w:p>
      <w:pPr>
        <w:spacing w:before="40" w:after="100" w:line="269" w:lineRule="auto"/>
        <w:bidi w:val="0"/>
        <w:jc w:val="left"/>
      </w:pPr>
      <w:r>
        <w:rPr>
          <w:rFonts w:ascii="Amiri" w:hAnsi="Amiri" w:cs="Amiri" w:eastAsia="Amiri"/>
          <w:b w:val="0"/>
          <w:i w:val="0"/>
          <w:color w:val="1F2937"/>
          <w:sz w:val="24"/>
          <w:szCs w:val="28"/>
        </w:rPr>
        <w:t xml:space="preserve">- Mengamalkan bacaan azimah sumpah panas (Iḥriq min 'aṣin...) yang ditujukan untuk melumpuhkan dan membakar jin pengganggu pada tubuh pasien (Fulan bin Fulanah).</w:t>
      </w:r>
    </w:p>
    <w:p>
      <w:pPr>
        <w:spacing w:before="40" w:after="100" w:line="269" w:lineRule="auto"/>
        <w:bidi w:val="0"/>
        <w:jc w:val="left"/>
      </w:pPr>
      <w:r>
        <w:rPr>
          <w:rFonts w:ascii="Amiri" w:hAnsi="Amiri" w:cs="Amiri" w:eastAsia="Amiri"/>
          <w:b w:val="0"/>
          <w:i w:val="0"/>
          <w:color w:val="1F2937"/>
          <w:sz w:val="24"/>
          <w:szCs w:val="28"/>
        </w:rPr>
        <w:t xml:space="preserve">- Menggunakan media bukhur khusus berupa sarang labah-labah dan ketumbar yang dibakar pada waktu menjelang magrib (sebelum matahari terbenam).</w:t>
      </w:r>
    </w:p>
    <w:p>
      <w:pPr>
        <w:spacing w:before="40" w:after="100" w:line="269" w:lineRule="auto"/>
        <w:bidi w:val="0"/>
        <w:jc w:val="left"/>
      </w:pPr>
      <w:r>
        <w:rPr>
          <w:rFonts w:ascii="Amiri" w:hAnsi="Amiri" w:cs="Amiri" w:eastAsia="Amiri"/>
          <w:b w:val="0"/>
          <w:i w:val="0"/>
          <w:color w:val="1F2937"/>
          <w:sz w:val="24"/>
          <w:szCs w:val="28"/>
        </w:rPr>
        <w:t xml:space="preserve">Protokol Ruang Khusus Pemanggilan Golongan Jin (Hal. 75): Panduan isolasi mandiri di tempat/ruangan yang gelap gulita tanpa cahaya, berpakaian dan berbadan suci, menghadap kiblat, serta membentengi diri dengan zikir tertentu (Ma sya' Allah 3x, Tahlil 7x, Hauqalah 7x, dan membaca Surah Al-Jin sebanyak 7 kali).</w:t>
      </w:r>
    </w:p>
    <w:p>
      <w:r>
        <w:br w:type="page"/>
      </w:r>
    </w:p>
    <w:p>
      <w:pPr>
        <w:bidi w:val="0"/>
        <w:spacing w:before="240" w:after="100"/>
        <w:jc w:val="left"/>
      </w:pPr>
      <w:r>
        <w:rPr>
          <w:rFonts w:ascii="Amiri" w:hAnsi="Amiri" w:cs="Amiri" w:eastAsia="Amiri"/>
          <w:b/>
          <w:i w:val="0"/>
          <w:color w:val="1F2937"/>
          <w:sz w:val="36"/>
          <w:szCs w:val="40"/>
          <w:bCs/>
        </w:rPr>
        <w:t>=== Halaman 76 — menghadap kanan–kiri dan باب لرفع النزيف ===</w:t>
      </w:r>
    </w:p>
    <w:p>
      <w:pPr>
        <w:spacing w:before="40" w:after="100" w:line="269" w:lineRule="auto"/>
        <w:bidi w:val="1"/>
        <w:jc w:val="start"/>
      </w:pPr>
      <w:r>
        <w:rPr>
          <w:rFonts w:ascii="Amiri" w:hAnsi="Amiri" w:cs="Amiri" w:eastAsia="Amiri"/>
          <w:b w:val="0"/>
          <w:i w:val="0"/>
          <w:color w:val="1F2937"/>
          <w:sz w:val="42"/>
          <w:szCs w:val="46"/>
          <w:rtl/>
        </w:rPr>
        <w:t xml:space="preserve">ثم انظر بوجهك على اليمين وتقول :</w:t>
      </w:r>
    </w:p>
    <w:p>
      <w:pPr>
        <w:spacing w:before="40" w:after="100" w:line="269" w:lineRule="auto"/>
        <w:bidi w:val="1"/>
        <w:jc w:val="start"/>
      </w:pPr>
      <w:r>
        <w:rPr>
          <w:rFonts w:ascii="Amiri" w:hAnsi="Amiri" w:cs="Amiri" w:eastAsia="Amiri"/>
          <w:b w:val="0"/>
          <w:i w:val="0"/>
          <w:color w:val="1F2937"/>
          <w:sz w:val="42"/>
          <w:szCs w:val="46"/>
          <w:rtl/>
        </w:rPr>
        <w:t xml:space="preserve">اعان الله من اعانى على خير من أرواح الجن المؤمنين عدد ٧</w:t>
      </w:r>
    </w:p>
    <w:p>
      <w:pPr>
        <w:spacing w:before="40" w:after="100" w:line="269" w:lineRule="auto"/>
        <w:bidi w:val="1"/>
        <w:jc w:val="start"/>
      </w:pPr>
      <w:r>
        <w:rPr>
          <w:rFonts w:ascii="Amiri" w:hAnsi="Amiri" w:cs="Amiri" w:eastAsia="Amiri"/>
          <w:b w:val="0"/>
          <w:i w:val="0"/>
          <w:color w:val="1F2937"/>
          <w:sz w:val="42"/>
          <w:szCs w:val="46"/>
          <w:rtl/>
        </w:rPr>
        <w:t xml:space="preserve">ثم تلتفت بوجهك الى الجهة الشمال وتقول بصيفديش ٣ بقطلميد يش عدد ٧ فانك تسمع صوتا يقول لك السلام عليك ورحمة الله فرد عليه السلام وأساله فيما تريده.</w:t>
      </w:r>
    </w:p>
    <w:p>
      <w:pPr>
        <w:spacing w:before="40" w:after="100" w:line="269" w:lineRule="auto"/>
        <w:bidi w:val="1"/>
        <w:jc w:val="start"/>
      </w:pPr>
      <w:r>
        <w:rPr>
          <w:rFonts w:ascii="Amiri" w:hAnsi="Amiri" w:cs="Amiri" w:eastAsia="Amiri"/>
          <w:b w:val="0"/>
          <w:i w:val="0"/>
          <w:color w:val="1F2937"/>
          <w:sz w:val="42"/>
          <w:szCs w:val="46"/>
          <w:rtl/>
        </w:rPr>
        <w:t xml:space="preserve">باب لرفع النزيف :</w:t>
      </w:r>
    </w:p>
    <w:p>
      <w:pPr>
        <w:spacing w:before="40" w:after="100" w:line="269" w:lineRule="auto"/>
        <w:bidi w:val="1"/>
        <w:jc w:val="start"/>
      </w:pPr>
      <w:r>
        <w:rPr>
          <w:rFonts w:ascii="Amiri" w:hAnsi="Amiri" w:cs="Amiri" w:eastAsia="Amiri"/>
          <w:b w:val="0"/>
          <w:i w:val="0"/>
          <w:color w:val="1F2937"/>
          <w:sz w:val="42"/>
          <w:szCs w:val="46"/>
          <w:rtl/>
        </w:rPr>
        <w:t xml:space="preserve">وهو من المجربات يكتب ما يأتى على ثلاثة اوراق بيض بالمسك الاسود ويبخر كل ليلة بورقة وهكذا مدة ثلاثة ليالى متواليات فان الدم يرتفع باذن الله تعالى وهذا ما يكتب على الاوراق [ada wafaq]</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 xml:space="preserve">ارفعوا الدم النازل من فرج كذا الساعة بامرالله تعالى</w:t>
      </w:r>
    </w:p>
    <w:p>
      <w:pPr>
        <w:spacing w:before="40" w:after="100" w:line="269" w:lineRule="auto"/>
        <w:bidi w:val="1"/>
        <w:jc w:val="start"/>
      </w:pPr>
      <w:r>
        <w:rPr>
          <w:rFonts w:ascii="Amiri" w:hAnsi="Amiri" w:cs="Amiri" w:eastAsia="Amiri"/>
          <w:b w:val="0"/>
          <w:i w:val="0"/>
          <w:color w:val="1F2937"/>
          <w:sz w:val="42"/>
          <w:szCs w:val="46"/>
          <w:rtl/>
        </w:rPr>
        <w:t xml:space="preserve">وما محمد الا رسول قد خلت من قبله الرسل افاين مات او قتل انقلبتم علي اعقابكم انقلبكم انقلب يادم</w:t>
      </w:r>
    </w:p>
    <w:p>
      <w:pPr>
        <w:spacing w:before="40" w:after="100" w:line="269" w:lineRule="auto"/>
        <w:bidi w:val="1"/>
        <w:jc w:val="start"/>
      </w:pPr>
      <w:r>
        <w:rPr>
          <w:rFonts w:ascii="Amiri" w:hAnsi="Amiri" w:cs="Amiri" w:eastAsia="Amiri"/>
          <w:b w:val="0"/>
          <w:i w:val="0"/>
          <w:color w:val="1F2937"/>
          <w:sz w:val="42"/>
          <w:szCs w:val="46"/>
          <w:rtl/>
        </w:rPr>
        <w:t xml:space="preserve">وله ما سكن فى الليل والنهار</w:t>
      </w:r>
    </w:p>
    <w:p>
      <w:pPr>
        <w:spacing w:before="40" w:after="100" w:line="269" w:lineRule="auto"/>
        <w:bidi w:val="0"/>
        <w:jc w:val="left"/>
      </w:pPr>
      <w:r>
        <w:rPr>
          <w:rFonts w:ascii="Amiri" w:hAnsi="Amiri" w:cs="Amiri" w:eastAsia="Amiri"/>
          <w:b w:val="0"/>
          <w:i w:val="0"/>
          <w:color w:val="1F2937"/>
          <w:sz w:val="26"/>
          <w:szCs w:val="30"/>
        </w:rPr>
        <w:t xml:space="preserve">Tsumma unẓur bi-wajhika ‘alal-yamīni wa taqūlu:</w:t>
      </w:r>
    </w:p>
    <w:p>
      <w:pPr>
        <w:spacing w:before="40" w:after="100" w:line="269" w:lineRule="auto"/>
        <w:bidi w:val="0"/>
        <w:jc w:val="left"/>
      </w:pPr>
      <w:r>
        <w:rPr>
          <w:rFonts w:ascii="Amiri" w:hAnsi="Amiri" w:cs="Amiri" w:eastAsia="Amiri"/>
          <w:b w:val="0"/>
          <w:i w:val="0"/>
          <w:color w:val="1F2937"/>
          <w:sz w:val="26"/>
          <w:szCs w:val="30"/>
        </w:rPr>
        <w:t xml:space="preserve">A‘ānallāhu man a‘ānī ‘alā khairin min arwāḥil-jinni-l-mu'minīna ‘adada 7.</w:t>
      </w:r>
    </w:p>
    <w:p>
      <w:pPr>
        <w:spacing w:before="40" w:after="100" w:line="269" w:lineRule="auto"/>
        <w:bidi w:val="0"/>
        <w:jc w:val="left"/>
      </w:pPr>
      <w:r>
        <w:rPr>
          <w:rFonts w:ascii="Amiri" w:hAnsi="Amiri" w:cs="Amiri" w:eastAsia="Amiri"/>
          <w:b w:val="0"/>
          <w:i w:val="0"/>
          <w:color w:val="1F2937"/>
          <w:sz w:val="26"/>
          <w:szCs w:val="30"/>
        </w:rPr>
        <w:t xml:space="preserve">Tsumma taltaftu bi-wajhika ilal-jihati-s-syamāli wa taqūlu biṣaifidīsyin (3x) bi-qaṭlamīdin yasyin ‘adada 7 fa-innaka tasma‘u ṣaudan yaqūlu laka as-salāmu ‘alaika wa raḥmatullāhi fa-ruddu ‘alaihi as-salāma wa as-s-alhu fīmā turīduh.</w:t>
      </w:r>
    </w:p>
    <w:p>
      <w:pPr>
        <w:spacing w:before="40" w:after="100" w:line="269" w:lineRule="auto"/>
        <w:bidi w:val="0"/>
        <w:jc w:val="left"/>
      </w:pPr>
      <w:r>
        <w:rPr>
          <w:rFonts w:ascii="Amiri" w:hAnsi="Amiri" w:cs="Amiri" w:eastAsia="Amiri"/>
          <w:b w:val="0"/>
          <w:i w:val="0"/>
          <w:color w:val="1F2937"/>
          <w:sz w:val="26"/>
          <w:szCs w:val="30"/>
        </w:rPr>
        <w:t xml:space="preserve">Bābun li-raf‘in-nazīf:</w:t>
      </w:r>
    </w:p>
    <w:p>
      <w:pPr>
        <w:spacing w:before="40" w:after="100" w:line="269" w:lineRule="auto"/>
        <w:bidi w:val="0"/>
        <w:jc w:val="left"/>
      </w:pPr>
      <w:r>
        <w:rPr>
          <w:rFonts w:ascii="Amiri" w:hAnsi="Amiri" w:cs="Amiri" w:eastAsia="Amiri"/>
          <w:b w:val="0"/>
          <w:i w:val="0"/>
          <w:color w:val="1F2937"/>
          <w:sz w:val="26"/>
          <w:szCs w:val="30"/>
        </w:rPr>
        <w:t xml:space="preserve">Wa huwa minal-mujarrabāti yaktubu mā yātī ‘alā َtsalāthati aurāqin baiḍa bil-miskil-aswadi wa yubakharu kulla lailatin bi-waraqatin wa hākadzā muddata َtsalāthati layālin mutawāliyatin fa-innal-dama yartafi‘u bi-iżnillāhi ta‘ālā wa hāżā mā yuktubu ‘alal-aurāq ( [ada wafaq] ):</w:t>
      </w:r>
    </w:p>
    <w:p>
      <w:pPr>
        <w:spacing w:before="40" w:after="100" w:line="269" w:lineRule="auto"/>
        <w:bidi w:val="0"/>
        <w:jc w:val="left"/>
      </w:pPr>
      <w:r>
        <w:rPr>
          <w:rFonts w:ascii="Amiri" w:hAnsi="Amiri" w:cs="Amiri" w:eastAsia="Amiri"/>
          <w:b w:val="0"/>
          <w:i w:val="0"/>
          <w:color w:val="1F2937"/>
          <w:sz w:val="26"/>
          <w:szCs w:val="30"/>
        </w:rPr>
        <w:t xml:space="preserve">Irfa‘ū-d-dama-n-nāzila min farji każā as-sā‘ata bi-amrillāhi ta‘ālā.</w:t>
      </w:r>
    </w:p>
    <w:p>
      <w:pPr>
        <w:spacing w:before="40" w:after="100" w:line="269" w:lineRule="auto"/>
        <w:bidi w:val="0"/>
        <w:jc w:val="left"/>
      </w:pPr>
      <w:r>
        <w:rPr>
          <w:rFonts w:ascii="Amiri" w:hAnsi="Amiri" w:cs="Amiri" w:eastAsia="Amiri"/>
          <w:b w:val="0"/>
          <w:i w:val="0"/>
          <w:color w:val="1F2937"/>
          <w:sz w:val="26"/>
          <w:szCs w:val="30"/>
        </w:rPr>
        <w:t xml:space="preserve">Wa mā muḥammadun illā rasūlun qad khalat min qablihi-r-rusulu af-ain māta au qutila anqalabtum ‘alā a‘qābikum anqalabukum anqalibu yā dam</w:t>
      </w:r>
    </w:p>
    <w:p>
      <w:pPr>
        <w:spacing w:before="40" w:after="100" w:line="269" w:lineRule="auto"/>
        <w:bidi w:val="0"/>
        <w:jc w:val="left"/>
      </w:pPr>
      <w:r>
        <w:rPr>
          <w:rFonts w:ascii="Amiri" w:hAnsi="Amiri" w:cs="Amiri" w:eastAsia="Amiri"/>
          <w:b w:val="0"/>
          <w:i w:val="0"/>
          <w:color w:val="1F2937"/>
          <w:sz w:val="26"/>
          <w:szCs w:val="30"/>
        </w:rPr>
        <w:t xml:space="preserve">Wa lahū mā sakana fil-laili wan-nahār.</w:t>
      </w:r>
    </w:p>
    <w:p>
      <w:pPr>
        <w:spacing w:before="40" w:after="100" w:line="269" w:lineRule="auto"/>
        <w:bidi w:val="0"/>
        <w:jc w:val="left"/>
      </w:pPr>
      <w:r>
        <w:rPr>
          <w:rFonts w:ascii="Amiri" w:hAnsi="Amiri" w:cs="Amiri" w:eastAsia="Amiri"/>
          <w:b w:val="0"/>
          <w:i w:val="0"/>
          <w:color w:val="1F2937"/>
          <w:sz w:val="24"/>
          <w:szCs w:val="28"/>
        </w:rPr>
        <w:t xml:space="preserve">Lalu arahkan wajahmu ke sebelah kanan dan ucapkan: "Semoga Allah menolong orang yang menolongku kepada kebaikan dari golongan roh-roh jin mukmin sebanyak 7 kali."</w:t>
      </w:r>
    </w:p>
    <w:p>
      <w:pPr>
        <w:spacing w:before="40" w:after="100" w:line="269" w:lineRule="auto"/>
        <w:bidi w:val="0"/>
        <w:jc w:val="left"/>
      </w:pPr>
      <w:r>
        <w:rPr>
          <w:rFonts w:ascii="Amiri" w:hAnsi="Amiri" w:cs="Amiri" w:eastAsia="Amiri"/>
          <w:b w:val="0"/>
          <w:i w:val="0"/>
          <w:color w:val="1F2937"/>
          <w:sz w:val="24"/>
          <w:szCs w:val="28"/>
        </w:rPr>
        <w:t xml:space="preserve">Kemudian palingkan wajahmu ke arah utara dan ucapkan: Bishaifidisy (3 kali), Bi-Qatlamid Yasy (7 kali), maka sesungguhnya engkau akan mendengar suara yang berkata kepadamu: 'Alaikas-salam warahmatullah, maka balaslah salamnya dan mintalah kepadanya apa yang engkau kehendaki.</w:t>
      </w:r>
    </w:p>
    <w:p>
      <w:pPr>
        <w:spacing w:before="40" w:after="100" w:line="269" w:lineRule="auto"/>
        <w:bidi w:val="0"/>
        <w:jc w:val="left"/>
      </w:pPr>
      <w:r>
        <w:rPr>
          <w:rFonts w:ascii="Amiri" w:hAnsi="Amiri" w:cs="Amiri" w:eastAsia="Amiri"/>
          <w:b w:val="0"/>
          <w:i w:val="0"/>
          <w:color w:val="1F2937"/>
          <w:sz w:val="24"/>
          <w:szCs w:val="28"/>
        </w:rPr>
        <w:t xml:space="preserve">Bab untuk Menghentikan Pendarahan (Nazif):</w:t>
      </w:r>
    </w:p>
    <w:p>
      <w:pPr>
        <w:spacing w:before="40" w:after="100" w:line="269" w:lineRule="auto"/>
        <w:bidi w:val="0"/>
        <w:jc w:val="left"/>
      </w:pPr>
      <w:r>
        <w:rPr>
          <w:rFonts w:ascii="Amiri" w:hAnsi="Amiri" w:cs="Amiri" w:eastAsia="Amiri"/>
          <w:b w:val="0"/>
          <w:i w:val="0"/>
          <w:color w:val="1F2937"/>
          <w:sz w:val="24"/>
          <w:szCs w:val="28"/>
        </w:rPr>
        <w:t xml:space="preserve">Termasuk ilmu yang teruji (mujarrab), dituliskan apa yang berikut ini pada tiga lembar kertas putih menggunakan minyak kasturi hitam (misK aswad). Setiap malam dibakar satu lembar kertas sebagai bukhur selama tiga malam berturut-turut, maka darah akan berhenti dengan izin Allah Ta'ala. Inilah yang dituliskan pada kertas:</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"Angkatlah dan hentikanlah darah yang turun dari kemaluan si Fulan pada saat ini dengan perintah Allah Ta'ala."</w:t>
      </w:r>
    </w:p>
    <w:p>
      <w:pPr>
        <w:spacing w:before="40" w:after="100" w:line="269" w:lineRule="auto"/>
        <w:bidi w:val="0"/>
        <w:jc w:val="left"/>
      </w:pPr>
      <w:r>
        <w:rPr>
          <w:rFonts w:ascii="Amiri" w:hAnsi="Amiri" w:cs="Amiri" w:eastAsia="Amiri"/>
          <w:b w:val="0"/>
          <w:i w:val="0"/>
          <w:color w:val="1F2937"/>
          <w:sz w:val="24"/>
          <w:szCs w:val="28"/>
        </w:rPr>
        <w:t xml:space="preserve">"Dan Muhammad tidak lain hanyalah seorang rasul..." (penggalan QS. Ali Imran: 144), "...Maka apakah jika dia wafat atau dibunuh kamu berbalik ke belakang (murtad)?... Berbaliklah dan membawahlah, berhenti dan keringlah wahai darah!"</w:t>
      </w:r>
    </w:p>
    <w:p>
      <w:pPr>
        <w:spacing w:before="40" w:after="100" w:line="269" w:lineRule="auto"/>
        <w:bidi w:val="0"/>
        <w:jc w:val="left"/>
      </w:pPr>
      <w:r>
        <w:rPr>
          <w:rFonts w:ascii="Amiri" w:hAnsi="Amiri" w:cs="Amiri" w:eastAsia="Amiri"/>
          <w:b w:val="0"/>
          <w:i w:val="0"/>
          <w:color w:val="1F2937"/>
          <w:sz w:val="24"/>
          <w:szCs w:val="28"/>
        </w:rPr>
        <w:t xml:space="preserve">"Dan kepunyaan-Nya lah segala apa yang diamati di malam dan siang hari." (QS. Al-An'am: 13).</w:t>
      </w:r>
    </w:p>
    <w:p>
      <w:r>
        <w:br w:type="page"/>
      </w:r>
    </w:p>
    <w:p>
      <w:pPr>
        <w:bidi w:val="0"/>
        <w:spacing w:before="240" w:after="100"/>
        <w:jc w:val="left"/>
      </w:pPr>
      <w:r>
        <w:rPr>
          <w:rFonts w:ascii="Amiri" w:hAnsi="Amiri" w:cs="Amiri" w:eastAsia="Amiri"/>
          <w:b/>
          <w:i w:val="0"/>
          <w:color w:val="1F2937"/>
          <w:sz w:val="36"/>
          <w:szCs w:val="40"/>
          <w:bCs/>
        </w:rPr>
        <w:t>=== Halaman 77 — رفع النزيف lanjutan dan باب لزوال الصداع ===</w:t>
      </w:r>
    </w:p>
    <w:p>
      <w:pPr>
        <w:spacing w:before="40" w:after="100" w:line="269" w:lineRule="auto"/>
        <w:bidi w:val="1"/>
        <w:jc w:val="start"/>
      </w:pPr>
      <w:r>
        <w:rPr>
          <w:rFonts w:ascii="Amiri" w:hAnsi="Amiri" w:cs="Amiri" w:eastAsia="Amiri"/>
          <w:b w:val="0"/>
          <w:i w:val="0"/>
          <w:color w:val="1F2937"/>
          <w:sz w:val="42"/>
          <w:szCs w:val="46"/>
          <w:rtl/>
        </w:rPr>
        <w:t xml:space="preserve">وارتفع من فرج كذا بحق هذه الاسماء والآية العظيمة لكل نبأ مستقر.</w:t>
      </w:r>
    </w:p>
    <w:p>
      <w:pPr>
        <w:spacing w:before="40" w:after="100" w:line="269" w:lineRule="auto"/>
        <w:bidi w:val="1"/>
        <w:jc w:val="start"/>
      </w:pPr>
      <w:r>
        <w:rPr>
          <w:rFonts w:ascii="Amiri" w:hAnsi="Amiri" w:cs="Amiri" w:eastAsia="Amiri"/>
          <w:b w:val="0"/>
          <w:i w:val="0"/>
          <w:color w:val="1F2937"/>
          <w:sz w:val="42"/>
          <w:szCs w:val="46"/>
          <w:rtl/>
        </w:rPr>
        <w:t xml:space="preserve">باب لرفع النزيف :</w:t>
      </w:r>
    </w:p>
    <w:p>
      <w:pPr>
        <w:spacing w:before="40" w:after="100" w:line="269" w:lineRule="auto"/>
        <w:bidi w:val="1"/>
        <w:jc w:val="start"/>
      </w:pPr>
      <w:r>
        <w:rPr>
          <w:rFonts w:ascii="Amiri" w:hAnsi="Amiri" w:cs="Amiri" w:eastAsia="Amiri"/>
          <w:b w:val="0"/>
          <w:i w:val="0"/>
          <w:color w:val="1F2937"/>
          <w:sz w:val="42"/>
          <w:szCs w:val="46"/>
          <w:rtl/>
        </w:rPr>
        <w:t xml:space="preserve">يكتب ما يأتي في اناء نظيف بمسك اسود ويحمى ويسقى فان الدم يرفع باذن الله تعالى وهذا ما يكتب بسم الله الرحمن الرحيم الم ذلك الكتاب الحكيم هدى ورحمة للمحسنين الذين يقيمون الصلاة ويؤتون الزكاة وهم بالاخرة هم يوقنون يادم يوقنون يادم دمدم بحق حواء وادم وموسى انقطع يادم من فرج كذا وارتفع بحق هذه الاسماء ٩٩ طه ٩٣ لمن ٤ ص د انقطع يا دم ولا تعود بحق الرب المعبود وبالف لاحول ولا قوة الا بالله العلي العظيم.</w:t>
      </w:r>
    </w:p>
    <w:p>
      <w:pPr>
        <w:spacing w:before="40" w:after="100" w:line="269" w:lineRule="auto"/>
        <w:bidi w:val="1"/>
        <w:jc w:val="start"/>
      </w:pPr>
      <w:r>
        <w:rPr>
          <w:rFonts w:ascii="Amiri" w:hAnsi="Amiri" w:cs="Amiri" w:eastAsia="Amiri"/>
          <w:b w:val="0"/>
          <w:i w:val="0"/>
          <w:color w:val="1F2937"/>
          <w:sz w:val="42"/>
          <w:szCs w:val="46"/>
          <w:rtl/>
        </w:rPr>
        <w:t xml:space="preserve">ابواب لزوال الصداع المزمن :</w:t>
      </w:r>
    </w:p>
    <w:p>
      <w:pPr>
        <w:spacing w:before="40" w:after="100" w:line="269" w:lineRule="auto"/>
        <w:bidi w:val="1"/>
        <w:jc w:val="start"/>
      </w:pPr>
      <w:r>
        <w:rPr>
          <w:rFonts w:ascii="Amiri" w:hAnsi="Amiri" w:cs="Amiri" w:eastAsia="Amiri"/>
          <w:b w:val="0"/>
          <w:i w:val="0"/>
          <w:color w:val="1F2937"/>
          <w:sz w:val="42"/>
          <w:szCs w:val="46"/>
          <w:rtl/>
        </w:rPr>
        <w:t xml:space="preserve">يكتب ما يأتي ويحمل على الراس فان الصداع والضارب يسكن باذن الله تعالى وهذه ما يكتب البسمله والتصليه [ada wafaq].</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 xml:space="preserve">Wa irtafa‘a min farji każā biḥaqqi hāżihil-asmā'i wal-āyatil-‘aẓīmati likulli naba'im-mustaqirrun.</w:t>
      </w:r>
    </w:p>
    <w:p>
      <w:pPr>
        <w:spacing w:before="40" w:after="100" w:line="269" w:lineRule="auto"/>
        <w:bidi w:val="0"/>
        <w:jc w:val="left"/>
      </w:pPr>
      <w:r>
        <w:rPr>
          <w:rFonts w:ascii="Amiri" w:hAnsi="Amiri" w:cs="Amiri" w:eastAsia="Amiri"/>
          <w:b w:val="0"/>
          <w:i w:val="0"/>
          <w:color w:val="1F2937"/>
          <w:sz w:val="26"/>
          <w:szCs w:val="30"/>
        </w:rPr>
        <w:t xml:space="preserve">Bābun li-raf‘in-nazīf:</w:t>
      </w:r>
    </w:p>
    <w:p>
      <w:pPr>
        <w:spacing w:before="40" w:after="100" w:line="269" w:lineRule="auto"/>
        <w:bidi w:val="0"/>
        <w:jc w:val="left"/>
      </w:pPr>
      <w:r>
        <w:rPr>
          <w:rFonts w:ascii="Amiri" w:hAnsi="Amiri" w:cs="Amiri" w:eastAsia="Amiri"/>
          <w:b w:val="0"/>
          <w:i w:val="0"/>
          <w:color w:val="1F2937"/>
          <w:sz w:val="26"/>
          <w:szCs w:val="30"/>
        </w:rPr>
        <w:t xml:space="preserve">Yaktubu mā yātī fī inā'in naẓīfin bi-miskin aswadin wa yuḥmā wa yusqā fa-innal-dama yartafi‘u bi-iżnillāhi ta‘ālā wa hāżā mā yuktubu: Bismillāhir-rahmānir-raḥīm. Alif lām mīm. Żālika-l-kitābu lā raība fīhi hudan lil-muḥsinīn. Al-lażīna yuqīmūna-ṣ-ṣalāta wa yu'tūna-z-zakāta wa hum bil-ākhirati hum yūqinūn. Yā damu yūqinūn, yā damu damdam, biḥaqqi ḥawā'a wa ādam, wa mūsā inqaṭa‘a yā damu min farji każā wa irtafa‘a biḥaqqi hāżihil-asmā'i 99 Ṭā Hā 93 liman 4 Ṣād Dāl inqaṭa‘a yā damu wa lā ta‘ūdu biḥaqqi-r-rabbi-l-ma‘būdi wa bil-alfi lā ḥaula wa lā quwwata illā billāhil-‘aliyyil-‘aẓīم.</w:t>
      </w:r>
    </w:p>
    <w:p>
      <w:pPr>
        <w:spacing w:before="40" w:after="100" w:line="269" w:lineRule="auto"/>
        <w:bidi w:val="0"/>
        <w:jc w:val="left"/>
      </w:pPr>
      <w:r>
        <w:rPr>
          <w:rFonts w:ascii="Amiri" w:hAnsi="Amiri" w:cs="Amiri" w:eastAsia="Amiri"/>
          <w:b w:val="0"/>
          <w:i w:val="0"/>
          <w:color w:val="1F2937"/>
          <w:sz w:val="26"/>
          <w:szCs w:val="30"/>
        </w:rPr>
        <w:t xml:space="preserve">Abwābun li-zawāli-ṣ-ṣudā‘il-muzmin:</w:t>
      </w:r>
    </w:p>
    <w:p>
      <w:pPr>
        <w:spacing w:before="40" w:after="100" w:line="269" w:lineRule="auto"/>
        <w:bidi w:val="0"/>
        <w:jc w:val="left"/>
      </w:pPr>
      <w:r>
        <w:rPr>
          <w:rFonts w:ascii="Amiri" w:hAnsi="Amiri" w:cs="Amiri" w:eastAsia="Amiri"/>
          <w:b w:val="0"/>
          <w:i w:val="0"/>
          <w:color w:val="1F2937"/>
          <w:sz w:val="26"/>
          <w:szCs w:val="30"/>
        </w:rPr>
        <w:t xml:space="preserve">Yaktubu mā yātī wa yuḥmalu ‘alā-r-raasi fa-inna-ṣ-ṣudā‘a waḍ-ḍāriba yaskunu bi-iżnillāhi ta‘ālā wa hāżā mā yuktubu al-basmalatu wat-taṣliyatu ( [ada wafaq] ).</w:t>
      </w:r>
    </w:p>
    <w:p>
      <w:pPr>
        <w:spacing w:before="40" w:after="100" w:line="269" w:lineRule="auto"/>
        <w:bidi w:val="0"/>
        <w:jc w:val="left"/>
      </w:pPr>
      <w:r>
        <w:rPr>
          <w:rFonts w:ascii="Amiri" w:hAnsi="Amiri" w:cs="Amiri" w:eastAsia="Amiri"/>
          <w:b w:val="0"/>
          <w:i w:val="0"/>
          <w:color w:val="1F2937"/>
          <w:sz w:val="24"/>
          <w:szCs w:val="28"/>
        </w:rPr>
        <w:t xml:space="preserve">"Dan terangkatlah serta berhentilah (darah) dari kemaluan si Fulan demi hak nama-nama ini dan ayat yang agung: 'Bagi setiap berita ada tempat kedepannya (waktunya).'" (QS. Al-An'am: 67).</w:t>
      </w:r>
    </w:p>
    <w:p>
      <w:pPr>
        <w:spacing w:before="40" w:after="100" w:line="269" w:lineRule="auto"/>
        <w:bidi w:val="0"/>
        <w:jc w:val="left"/>
      </w:pPr>
      <w:r>
        <w:rPr>
          <w:rFonts w:ascii="Amiri" w:hAnsi="Amiri" w:cs="Amiri" w:eastAsia="Amiri"/>
          <w:b w:val="0"/>
          <w:i w:val="0"/>
          <w:color w:val="1F2937"/>
          <w:sz w:val="24"/>
          <w:szCs w:val="28"/>
        </w:rPr>
        <w:t xml:space="preserve">Bab untuk Menghentikan Pendarahan (Cara Kedua):</w:t>
      </w:r>
    </w:p>
    <w:p>
      <w:pPr>
        <w:spacing w:before="40" w:after="100" w:line="269" w:lineRule="auto"/>
        <w:bidi w:val="0"/>
        <w:jc w:val="left"/>
      </w:pPr>
      <w:r>
        <w:rPr>
          <w:rFonts w:ascii="Amiri" w:hAnsi="Amiri" w:cs="Amiri" w:eastAsia="Amiri"/>
          <w:b w:val="0"/>
          <w:i w:val="0"/>
          <w:color w:val="1F2937"/>
          <w:sz w:val="24"/>
          <w:szCs w:val="28"/>
        </w:rPr>
        <w:t xml:space="preserve">Dituliskan pada wadah yang bersih dengan misk aswad, lalu dilarutkan (direndam dengan air) dan diminumkan, maka darah akan berhenti dengan izin Allah Ta'ala. Kalimat yang ditulis meliputi Basmalah, penggalan Surah Al-Baqarah, serta azimah penyumpahan darah dengan menyebut nama Nabi Adam, Hawa, dan Nabi Musa, agar darah segera terhenti dan tidak kembali lagi atas izin Allah.</w:t>
      </w:r>
    </w:p>
    <w:p>
      <w:pPr>
        <w:spacing w:before="40" w:after="100" w:line="269" w:lineRule="auto"/>
        <w:bidi w:val="0"/>
        <w:jc w:val="left"/>
      </w:pPr>
      <w:r>
        <w:rPr>
          <w:rFonts w:ascii="Amiri" w:hAnsi="Amiri" w:cs="Amiri" w:eastAsia="Amiri"/>
          <w:b w:val="0"/>
          <w:i w:val="0"/>
          <w:color w:val="1F2937"/>
          <w:sz w:val="24"/>
          <w:szCs w:val="28"/>
        </w:rPr>
        <w:t xml:space="preserve">Bab untuk Menghilangkan Sakit Kepala Menengah (Shuda' Muzmin):</w:t>
      </w:r>
    </w:p>
    <w:p>
      <w:pPr>
        <w:spacing w:before="40" w:after="100" w:line="269" w:lineRule="auto"/>
        <w:bidi w:val="0"/>
        <w:jc w:val="left"/>
      </w:pPr>
      <w:r>
        <w:rPr>
          <w:rFonts w:ascii="Amiri" w:hAnsi="Amiri" w:cs="Amiri" w:eastAsia="Amiri"/>
          <w:b w:val="0"/>
          <w:i w:val="0"/>
          <w:color w:val="1F2937"/>
          <w:sz w:val="24"/>
          <w:szCs w:val="28"/>
        </w:rPr>
        <w:t xml:space="preserve">Dituliskan apa yang berikut ini dan dikalungkan/diikatkan di kepala, maka sakit kepala sebelah maupun berdenyut akan mereda dengan izin Allah Ta'ala. Yang ditulis meliputi Basmalah, selawat, serta rajah:</w:t>
      </w:r>
    </w:p>
    <w:p>
      <w:pPr>
        <w:spacing w:before="40" w:after="100" w:line="269" w:lineRule="auto"/>
        <w:bidi w:val="0"/>
        <w:jc w:val="left"/>
      </w:pPr>
      <w:r>
        <w:rPr>
          <w:rFonts w:ascii="Amiri" w:hAnsi="Amiri" w:cs="Amiri" w:eastAsia="Amiri"/>
          <w:b w:val="0"/>
          <w:i w:val="0"/>
          <w:color w:val="1F2937"/>
          <w:sz w:val="24"/>
          <w:szCs w:val="28"/>
        </w:rPr>
        <w:t xml:space="preserve">[ada wafaq].</w:t>
      </w:r>
    </w:p>
    <w:p>
      <w:pPr>
        <w:spacing w:before="40" w:after="100" w:line="269" w:lineRule="auto"/>
        <w:bidi w:val="0"/>
        <w:jc w:val="left"/>
      </w:pPr>
      <w:r>
        <w:rPr>
          <w:rFonts w:ascii="Amiri" w:hAnsi="Amiri" w:cs="Amiri" w:eastAsia="Amiri"/>
          <w:b w:val="0"/>
          <w:i w:val="0"/>
          <w:color w:val="1F2937"/>
          <w:sz w:val="24"/>
          <w:szCs w:val="28"/>
        </w:rPr>
        <w:t xml:space="preserve">4. Tata Cara Praktik</w:t>
      </w:r>
    </w:p>
    <w:p>
      <w:pPr>
        <w:spacing w:before="40" w:after="100" w:line="269" w:lineRule="auto"/>
        <w:bidi w:val="0"/>
        <w:jc w:val="left"/>
      </w:pPr>
      <w:r>
        <w:rPr>
          <w:rFonts w:ascii="Amiri" w:hAnsi="Amiri" w:cs="Amiri" w:eastAsia="Amiri"/>
          <w:b w:val="0"/>
          <w:i w:val="0"/>
          <w:color w:val="1F2937"/>
          <w:sz w:val="24"/>
          <w:szCs w:val="28"/>
        </w:rPr>
        <w:t xml:space="preserve">- Protokol Komunikasi Khofiyah / Pemanggilan Khodam Golongan Jin Mukmin (Hal. 76):</w:t>
      </w:r>
    </w:p>
    <w:p>
      <w:pPr>
        <w:spacing w:before="40" w:after="100" w:line="269" w:lineRule="auto"/>
        <w:bidi w:val="0"/>
        <w:jc w:val="left"/>
      </w:pPr>
      <w:r>
        <w:rPr>
          <w:rFonts w:ascii="Amiri" w:hAnsi="Amiri" w:cs="Amiri" w:eastAsia="Amiri"/>
          <w:b w:val="0"/>
          <w:i w:val="0"/>
          <w:color w:val="1F2937"/>
          <w:sz w:val="24"/>
          <w:szCs w:val="28"/>
        </w:rPr>
        <w:t xml:space="preserve">- Menghadap ke arah kanan sambil membaca doa pertolongan khusus kepada ruhaniyyah jin mukmin sebanyak 7 kali.</w:t>
      </w:r>
    </w:p>
    <w:p>
      <w:pPr>
        <w:spacing w:before="40" w:after="100" w:line="269" w:lineRule="auto"/>
        <w:bidi w:val="0"/>
        <w:jc w:val="left"/>
      </w:pPr>
      <w:r>
        <w:rPr>
          <w:rFonts w:ascii="Amiri" w:hAnsi="Amiri" w:cs="Amiri" w:eastAsia="Amiri"/>
          <w:b w:val="0"/>
          <w:i w:val="0"/>
          <w:color w:val="1F2937"/>
          <w:sz w:val="24"/>
          <w:szCs w:val="28"/>
        </w:rPr>
        <w:t xml:space="preserve">- Menoleh ke arah utara dan membaca asma' khusus (Bishaifidisy 3x, Bi-Qatlamid Yasy 7x) sampai mendengar salam, lalu berinteraksi secara batin untuk meminta hajat.</w:t>
      </w:r>
    </w:p>
    <w:p>
      <w:pPr>
        <w:spacing w:before="40" w:after="100" w:line="269" w:lineRule="auto"/>
        <w:bidi w:val="0"/>
        <w:jc w:val="left"/>
      </w:pPr>
      <w:r>
        <w:rPr>
          <w:rFonts w:ascii="Amiri" w:hAnsi="Amiri" w:cs="Amiri" w:eastAsia="Amiri"/>
          <w:b w:val="0"/>
          <w:i w:val="0"/>
          <w:color w:val="1F2937"/>
          <w:sz w:val="24"/>
          <w:szCs w:val="28"/>
        </w:rPr>
        <w:t xml:space="preserve">- Terapi Pengasapan Kertas Pendarahan / Nazif (Hal. 76):</w:t>
      </w:r>
    </w:p>
    <w:p>
      <w:pPr>
        <w:spacing w:before="40" w:after="100" w:line="269" w:lineRule="auto"/>
        <w:bidi w:val="0"/>
        <w:jc w:val="left"/>
      </w:pPr>
      <w:r>
        <w:rPr>
          <w:rFonts w:ascii="Amiri" w:hAnsi="Amiri" w:cs="Amiri" w:eastAsia="Amiri"/>
          <w:b w:val="0"/>
          <w:i w:val="0"/>
          <w:color w:val="1F2937"/>
          <w:sz w:val="24"/>
          <w:szCs w:val="28"/>
        </w:rPr>
        <w:t xml:space="preserve">- Menuliskan teks doa penghenti darah beserta rajah pada 3 lembar kertas putih menggunakan misk aswad.</w:t>
      </w:r>
    </w:p>
    <w:p>
      <w:pPr>
        <w:spacing w:before="40" w:after="100" w:line="269" w:lineRule="auto"/>
        <w:bidi w:val="0"/>
        <w:jc w:val="left"/>
      </w:pPr>
      <w:r>
        <w:rPr>
          <w:rFonts w:ascii="Amiri" w:hAnsi="Amiri" w:cs="Amiri" w:eastAsia="Amiri"/>
          <w:b w:val="0"/>
          <w:i w:val="0"/>
          <w:color w:val="1F2937"/>
          <w:sz w:val="24"/>
          <w:szCs w:val="28"/>
        </w:rPr>
        <w:t xml:space="preserve">- Dilakukan pengasapan (bukhur) dengan membakar satu lembar kertas setiap malam selama 3 hari berturut-turut.</w:t>
      </w:r>
    </w:p>
    <w:p>
      <w:pPr>
        <w:spacing w:before="40" w:after="100" w:line="269" w:lineRule="auto"/>
        <w:bidi w:val="0"/>
        <w:jc w:val="left"/>
      </w:pPr>
      <w:r>
        <w:rPr>
          <w:rFonts w:ascii="Amiri" w:hAnsi="Amiri" w:cs="Amiri" w:eastAsia="Amiri"/>
          <w:b w:val="0"/>
          <w:i w:val="0"/>
          <w:color w:val="1F2937"/>
          <w:sz w:val="24"/>
          <w:szCs w:val="28"/>
        </w:rPr>
        <w:t xml:space="preserve">- Terapi Air Lunturan Wadah untuk Pendarahan (Hal. 77): Menuliskan ayat Al-Qur'an dan doa sumpah darah pada piring/wadah bersih dengan tinta misk aswad, meluturkannya dengan air, lalu meminumkannya kepada pasien yang mengalami pendarahan hebat.</w:t>
      </w:r>
    </w:p>
    <w:p>
      <w:pPr>
        <w:spacing w:before="40" w:after="100" w:line="269" w:lineRule="auto"/>
        <w:bidi w:val="0"/>
        <w:jc w:val="left"/>
      </w:pPr>
      <w:r>
        <w:rPr>
          <w:rFonts w:ascii="Amiri" w:hAnsi="Amiri" w:cs="Amiri" w:eastAsia="Amiri"/>
          <w:b w:val="0"/>
          <w:i w:val="0"/>
          <w:color w:val="1F2937"/>
          <w:sz w:val="24"/>
          <w:szCs w:val="28"/>
        </w:rPr>
        <w:t xml:space="preserve">- Azimat Pengikat Kepala untuk Migrain / Sakit Kepala (Hal. 77): Menuliskan rajah dan doa kesembuhan di atas media, lalu diikatkan atau ditaruh di kepala pasien untuk meredakan sakit kepala kronis (shuda' muzmin).</w:t>
      </w:r>
    </w:p>
    <w:p>
      <w:r>
        <w:br w:type="page"/>
      </w:r>
    </w:p>
    <w:p>
      <w:pPr>
        <w:bidi w:val="0"/>
        <w:spacing w:before="240" w:after="100"/>
        <w:jc w:val="left"/>
      </w:pPr>
      <w:r>
        <w:rPr>
          <w:rFonts w:ascii="Amiri" w:hAnsi="Amiri" w:cs="Amiri" w:eastAsia="Amiri"/>
          <w:b/>
          <w:i w:val="0"/>
          <w:color w:val="1F2937"/>
          <w:sz w:val="36"/>
          <w:szCs w:val="40"/>
          <w:bCs/>
        </w:rPr>
        <w:t>=== Halaman 78 — سكن الصداع dan wafaq ميكائيل ===</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الْوَفْقُ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w:t>
      </w:r>
    </w:p>
    <w:p>
      <w:pPr>
        <w:spacing w:before="40" w:after="100" w:line="269" w:lineRule="auto"/>
        <w:bidi w:val="0"/>
        <w:jc w:val="left"/>
      </w:pPr>
      <w:r>
        <w:rPr>
          <w:rFonts w:ascii="Amiri" w:hAnsi="Amiri" w:cs="Amiri" w:eastAsia="Amiri"/>
          <w:b w:val="0"/>
          <w:i w:val="0"/>
          <w:color w:val="1F2937"/>
          <w:sz w:val="24"/>
          <w:szCs w:val="28"/>
        </w:rPr>
        <w:t>“… dan Dialah Yang Maha Mendengar lagi Maha Mengetahui. Tenanglah, wahai nyeri, sakit kepala, asy-syaqiqah (sakit kepala sebelah), dan angin buruk yang ada pada Fulan atau Fulanah; tenanglah dalam keadaan diam sebagaimana 'Arsy ar-Rahman tenang. Tenanglah, wahai yang berdenyut, sakit kepala, dan sakit kepala sebelah. ‘Jika Dia menghendaki, Dia menenangkan angin, sehingga semua itu tetap diam di atas permukaannya. Sesungguhnya pada hal itu terdapat tanda-tanda bagi setiap orang yang sangat sabar dan banyak bersyukur.’ Tenanglah dengan hak firman: ‘Apakah engkau tidak memperhatikan Tuhanmu, bagaimana Dia memanjangkan bayangan? Sekiranya Dia menghendaki, niscaya Dia menjadikannya tetap diam; kemudian Kami menjadikan matahari sebagai petunjuk atasnya, lalu Kami menariknya kepada Kami dengan tarikan yang perlahan.’”</w:t>
      </w:r>
    </w:p>
    <w:p>
      <w:pPr>
        <w:spacing w:before="40" w:after="100" w:line="269" w:lineRule="auto"/>
        <w:bidi w:val="0"/>
        <w:jc w:val="left"/>
      </w:pPr>
      <w:r>
        <w:rPr>
          <w:rFonts w:ascii="Amiri" w:hAnsi="Amiri" w:cs="Amiri" w:eastAsia="Amiri"/>
          <w:b w:val="0"/>
          <w:i w:val="0"/>
          <w:color w:val="1F2937"/>
          <w:sz w:val="24"/>
          <w:szCs w:val="28"/>
        </w:rPr>
        <w:t>“Tenanglah, wahai nyeri; tenanglah sebagaimana segala sesuatu tunduk diam karena keagungan-Nya. Tenanglah dengan hak firman: ‘Sekiranya Kami menurunkan Al-Qur'an ini kepada sebuah gunung, niscaya engkau melihatnya tunduk dan terbelah karena takut kepada Allah,’ sampai akhir surah. Inilah wafaqnya.” Bentuk dan isi wafaq tersebut dirujuk pada crop 78.</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“uskun” dengan ayat-ayat (al-An‘ām 6:13; Yā-Sīn 36:38; al-Furqān 25:45–46)</w:t>
      </w:r>
    </w:p>
    <w:p>
      <w:pPr>
        <w:spacing w:before="40" w:after="100" w:line="269" w:lineRule="auto"/>
        <w:bidi w:val="0"/>
        <w:jc w:val="left"/>
      </w:pPr>
      <w:r>
        <w:rPr>
          <w:rFonts w:ascii="Amiri" w:hAnsi="Amiri" w:cs="Amiri" w:eastAsia="Amiri"/>
          <w:b w:val="0"/>
          <w:i w:val="0"/>
          <w:color w:val="1F2937"/>
          <w:sz w:val="24"/>
          <w:szCs w:val="28"/>
        </w:rPr>
        <w:t>- wafaq sel berisi “‘alli” dan angka dengan nama Mikail dan tulisan lain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Menenangkan sakit kepala.</w:t>
      </w:r>
    </w:p>
    <w:p>
      <w:r>
        <w:br w:type="page"/>
      </w:r>
    </w:p>
    <w:p>
      <w:pPr>
        <w:bidi w:val="0"/>
        <w:spacing w:before="240" w:after="100"/>
        <w:jc w:val="left"/>
      </w:pPr>
      <w:r>
        <w:rPr>
          <w:rFonts w:ascii="Amiri" w:hAnsi="Amiri" w:cs="Amiri" w:eastAsia="Amiri"/>
          <w:b/>
          <w:i w:val="0"/>
          <w:color w:val="1F2937"/>
          <w:sz w:val="36"/>
          <w:szCs w:val="40"/>
          <w:bCs/>
        </w:rPr>
        <w:t>=== Halaman 79 — Fasal Keenam Belas: إرسال عون شديد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spacing w:before="40" w:after="100" w:line="269" w:lineRule="auto"/>
        <w:bidi w:val="0"/>
        <w:jc w:val="left"/>
      </w:pPr>
      <w:r>
        <w:rPr>
          <w:rFonts w:ascii="Amiri" w:hAnsi="Amiri" w:cs="Amiri" w:eastAsia="Amiri"/>
          <w:b w:val="0"/>
          <w:i w:val="0"/>
          <w:color w:val="1F2937"/>
          <w:sz w:val="24"/>
          <w:szCs w:val="28"/>
        </w:rPr>
        <w:t>“Fasal Keenam Belas: Bab mengirim penolong yang kuat.” Jika engkau ingin mengerjakannya, menurut petunjuk penulis, berpuasalah pada hari Sabtu dengan riyadhah. Ambillah jaridah hijau (pelepah/batang daun kurma yang masih hijau) dan tulislah Surah al-'Adiyat pada pagi hari sampai akhir surah. Sesudah Isya, ambillah tungku/mangkuk pembakar bukhur yang baru dan asapkan shandal (cendana) di atas api yang kuat sementara engkau memegang jaridah itu.</w:t>
      </w:r>
    </w:p>
    <w:p>
      <w:pPr>
        <w:spacing w:before="40" w:after="100" w:line="269" w:lineRule="auto"/>
        <w:bidi w:val="0"/>
        <w:jc w:val="left"/>
      </w:pPr>
      <w:r>
        <w:rPr>
          <w:rFonts w:ascii="Amiri" w:hAnsi="Amiri" w:cs="Amiri" w:eastAsia="Amiri"/>
          <w:b w:val="0"/>
          <w:i w:val="0"/>
          <w:color w:val="1F2937"/>
          <w:sz w:val="24"/>
          <w:szCs w:val="28"/>
        </w:rPr>
        <w:t>Inilah qasamnya; engkau mengucapkan: “Sari' (dua kali), Rafi' (dua kali), Maji' (dua kali), Salthi' (dua kali), Hali' (dua kali), Muli', Yakhluqsy (dua kali), bi-Makhluqsy (dua kali), dengan hak Daimuj (dua kali), Dalikusy (dua kali), Ishthifar (dua kali), 'Amyakh (dua kali). Jawablah, wahai Murrah, dan bertindaklah sebagai wakil dalam hal ini—musallithaka 'alaihi, redaksi yang hubungan kata-katanya tidak tegas. Telah turun malaikat-malaikat murka atas orang yang durhaka kepada Allah. ‘Barangsiapa mempersekutukan Allah, maka seolah-olah ia jatuh dari langit lalu disambar burung atau diterbangkan angin ke tempat yang jauh.’ Al-waha, al-'ajal, sekarang juga, sekarang juga.”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Pelepah hijau bertuliskan surah al-‘Ādiyāt sampai akhir, dipegang di tangan</w:t>
      </w:r>
    </w:p>
    <w:p>
      <w:pPr>
        <w:spacing w:before="40" w:after="100" w:line="269" w:lineRule="auto"/>
        <w:bidi w:val="0"/>
        <w:jc w:val="left"/>
      </w:pPr>
      <w:r>
        <w:rPr>
          <w:rFonts w:ascii="Amiri" w:hAnsi="Amiri" w:cs="Amiri" w:eastAsia="Amiri"/>
          <w:b w:val="0"/>
          <w:i w:val="0"/>
          <w:color w:val="1F2937"/>
          <w:sz w:val="24"/>
          <w:szCs w:val="28"/>
        </w:rPr>
        <w:t>- qasam tujuh puluh kali</w:t>
      </w:r>
    </w:p>
    <w:p>
      <w:pPr>
        <w:spacing w:before="40" w:after="100" w:line="269" w:lineRule="auto"/>
        <w:bidi w:val="0"/>
        <w:jc w:val="left"/>
      </w:pPr>
      <w:r>
        <w:rPr>
          <w:rFonts w:ascii="Amiri" w:hAnsi="Amiri" w:cs="Amiri" w:eastAsia="Amiri"/>
          <w:b w:val="0"/>
          <w:i w:val="0"/>
          <w:color w:val="1F2937"/>
          <w:sz w:val="24"/>
          <w:szCs w:val="28"/>
        </w:rPr>
        <w:t>- Bukhur: Cendana dibakar dalam mangkuk pembakar baru di atas api kuat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Bab “mengirim bantuan yang kuat” dalam sumber memuat rangkaian: puasa/riyadhah pada hari Sabtu.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Pelepah hijau ditulis dengan surah al-‘Ādiyāt sampai akhir pada pagi hari.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Sesudah Isya cendana dibakar dalam mangkuk pembakar baru di atas api kuat sementara pelepah dipegang di tangan.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Qasam dibaca tujuh puluh kali sampai pelepah disebut bergetar.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pelepah dilepaskan ke arah yang dituju dan tidak diambil kembali.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Mengirim bantuan yang kuat ke arah yang dituju.</w:t>
      </w:r>
    </w:p>
    <w:p>
      <w:r>
        <w:br w:type="page"/>
      </w:r>
    </w:p>
    <w:p>
      <w:pPr>
        <w:bidi w:val="0"/>
        <w:spacing w:before="240" w:after="100"/>
        <w:jc w:val="left"/>
      </w:pPr>
      <w:r>
        <w:rPr>
          <w:rFonts w:ascii="Amiri" w:hAnsi="Amiri" w:cs="Amiri" w:eastAsia="Amiri"/>
          <w:b/>
          <w:i w:val="0"/>
          <w:color w:val="1F2937"/>
          <w:sz w:val="36"/>
          <w:szCs w:val="40"/>
          <w:bCs/>
        </w:rPr>
        <w:t>=== Halaman 80 — pengiriman dan قسم لسعة العقارب ===</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انْصِرَافُهُ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بِانْصِرَافِ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تَآمِينِ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spacing w:before="40" w:after="100" w:line="269" w:lineRule="auto"/>
        <w:bidi w:val="0"/>
        <w:jc w:val="left"/>
      </w:pPr>
      <w:r>
        <w:rPr>
          <w:rFonts w:ascii="Amiri" w:hAnsi="Amiri" w:cs="Amiri" w:eastAsia="Amiri"/>
          <w:b w:val="0"/>
          <w:i w:val="0"/>
          <w:color w:val="1F2937"/>
          <w:sz w:val="24"/>
          <w:szCs w:val="28"/>
        </w:rPr>
        <w:t>“Inilah pemberangkatannya: Berangkatlah dengan damai dengan suatu perintah (bi-amrah) dan bertindaklah sebagai wakil untuk melaksanakan apa yang telah kuperintahkan kepadamu, dengan hak nama-nama ini: Qiyasy (dua kali), Kiyasy (dua kali), 'Ariyusy (dua kali), Bakhsy (dua kali). Bertindaklah sebagai wakil, wahai as-Sayyid Mahraba'il, untuk memberangkatkan Murrah kepada si Fulan/tempat ini. Jawablah, wahai Murrah, dan lakukan apa yang telah kuperintahkan kepadamu dengan hak nama-nama ini; jangan menyelisihi, sebab engkau akan terbakar oleh api samum. Hiya, hiya;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“Qasam untuk sengatan kalajengking dan ular.” Penulis mengarahkan pembacaan al-Fatihah tujuh kali tanpa basmalah dan tanpa ta'min (mengucapkan amin), kemudian mengucapkan: “Ya Si, ketika sebab-sebab telah hilang, ya'tadi adza Saifun al-Ahbab; wahai hijabku, jika tidak ada hijab yang menutupiku, aku bersumpah atasmu dengan nama—wahai Samum—janganlah engkau menyebar di dalam tubuh dan janganlah engkau merambat/mengalir, dengan izin Yang Mahahidup lagi Mahaberdiri sendiri, dengan hak tuanku Ahmad ar-Rifa'i, pemilik tauhid; dengan rahasianya, yajunnutuka bi-riqihi, habsuka Kur Akbar Akbar Nada Maliza fa-yaruddu.” Formula disusul sumpah “Demi langit dan ath-Thariq” sampai kata at-tara'ib, lalu perintah: “Keluarlah dengan nama [redaksi tidak melengkapi pemilik nama] dari pembuluh-pembuluh, persendian, daging, darah, kulit, dan rambut menuju udara, dengan hak Sayq Bana.”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Lanjutan qasam Halaman 79</w:t>
      </w:r>
    </w:p>
    <w:p>
      <w:pPr>
        <w:spacing w:before="40" w:after="100" w:line="269" w:lineRule="auto"/>
        <w:bidi w:val="0"/>
        <w:jc w:val="left"/>
      </w:pPr>
      <w:r>
        <w:rPr>
          <w:rFonts w:ascii="Amiri" w:hAnsi="Amiri" w:cs="Amiri" w:eastAsia="Amiri"/>
          <w:b w:val="0"/>
          <w:i w:val="0"/>
          <w:color w:val="1F2937"/>
          <w:sz w:val="24"/>
          <w:szCs w:val="28"/>
        </w:rPr>
        <w:t>- untuk sengatan: al-Fātiḥah tujuh kali tanpa basmalah dan tanpa ta’mīn, lalu qasam al-ladġ</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agar melakukan perintah dan tidak menyalahi.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Menyelesaikan pengiriman dan membaca qasam untuk sengatan kalajengking/gigitan ular.</w:t>
      </w:r>
    </w:p>
    <w:p>
      <w:r>
        <w:br w:type="page"/>
      </w:r>
    </w:p>
    <w:p>
      <w:pPr>
        <w:bidi w:val="0"/>
        <w:spacing w:before="240" w:after="100"/>
        <w:jc w:val="left"/>
      </w:pPr>
      <w:r>
        <w:rPr>
          <w:rFonts w:ascii="Amiri" w:hAnsi="Amiri" w:cs="Amiri" w:eastAsia="Amiri"/>
          <w:b/>
          <w:i w:val="0"/>
          <w:color w:val="1F2937"/>
          <w:sz w:val="36"/>
          <w:szCs w:val="40"/>
          <w:bCs/>
        </w:rPr>
        <w:t>=== Halaman 81 — qasam lanjutan dan فائدة لرجوع المرأة ===</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مُخْبِطٍ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الْإِنشِرَاحِ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p>
    <w:p>
      <w:pPr>
        <w:spacing w:before="40" w:after="100" w:line="269" w:lineRule="auto"/>
        <w:bidi w:val="1"/>
        <w:jc w:val="start"/>
      </w:pP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سَنْدُورْسُ</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spacing w:before="40" w:after="100" w:line="269" w:lineRule="auto"/>
        <w:bidi w:val="0"/>
        <w:jc w:val="left"/>
      </w:pPr>
      <w:r>
        <w:rPr>
          <w:rFonts w:ascii="Amiri" w:hAnsi="Amiri" w:cs="Amiri" w:eastAsia="Amiri"/>
          <w:b w:val="0"/>
          <w:i w:val="0"/>
          <w:color w:val="1F2937"/>
          <w:sz w:val="24"/>
          <w:szCs w:val="28"/>
        </w:rPr>
        <w:t>“… Ghalibun 'ala kulli man Abi Thalib—susunan frasa ini tidak utuh pada Arab final—dengan hak apa yang telah ada dan apa yang akan ada, dan dengan hak apa yang terdapat dalam Lauh Mahfuzh, semuanya, di tempat sengatan dan darinya, ila yusri zhuhuri bi-'iqqi mahabbah, shurati mahabbah, saqqa Thais, siqa Thaim, ikhwan mukhbith, ihmi Adam hama'a amin, dengan hak Sayyid Nuruddin dan Sayyid Sa'duddin. Ikhdha' Faran min Masurah, Kadai, Karnadai, saaq Hindi, Marisy, hijab; dengan nama Allah atas air dan dengan segala puji bagi Allah. Semoga Allah melimpahkan salawat dan salam kepada junjungan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“Faidah untuk kembalinya perempuan kepada suaminya.” Menurut penulis, yang berikut ditulis dan dibawa/digantungkan oleh perempuan pada dirinya; ia mengklaim suami akan kembali kepadanya. Inilah yang ditulis: basmalah; “Sesungguhnya Dia benar-benar berkuasa untuk mengembalikannya” tujuh kali; “Jika seorang perempuan khawatir suaminya nusyuz atau bersikap acuh, maka tidak ada dosa bagi keduanya untuk mengadakan perdamaian di antara mereka, dan perdamaian itu lebih baik” tujuh kali; dan Surah al-Insyirah seluruhnya. Pada titik ini Arab final mengulang penggalan qasam berikut: “Dengan hak tuanku Ahmad ar-Rifa'i, pemilik tauhid; dengan rahasianya, yajunnutuka bi-riqihi, habsuka Kur Akbar Akbar Nada Maliza fayirdu. Demi langit dan ath-Thariq, sampai at-tara'ib: keluarlah dengan nama [redaksi tidak melengkapi pemilik nama] dari pembuluh-pembuluh, persendian, daging, darah, kulit, dan rambut menuju udara, dengan hak Sayq Bana.” Kemudian dimulai “Bab perdamaian antara suami dan istri”: penulis mengarahkan agar tulisan itu dibuat pada hari Kamis, “pada kuatnya hilal”, dan bukhur yang bekerja/dinyalakan ialah Sundurus.</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ayat-ayat perdamaian digantungkan oleh perempuan (faidah kembalinya suami)</w:t>
      </w:r>
    </w:p>
    <w:p>
      <w:pPr>
        <w:spacing w:before="40" w:after="100" w:line="269" w:lineRule="auto"/>
        <w:bidi w:val="0"/>
        <w:jc w:val="left"/>
      </w:pPr>
      <w:r>
        <w:rPr>
          <w:rFonts w:ascii="Amiri" w:hAnsi="Amiri" w:cs="Amiri" w:eastAsia="Amiri"/>
          <w:b w:val="0"/>
          <w:i w:val="0"/>
          <w:color w:val="1F2937"/>
          <w:sz w:val="24"/>
          <w:szCs w:val="28"/>
        </w:rPr>
        <w:t>- tulisan bab perdamaian suami-istri</w:t>
      </w:r>
    </w:p>
    <w:p>
      <w:pPr>
        <w:spacing w:before="40" w:after="100" w:line="269" w:lineRule="auto"/>
        <w:bidi w:val="0"/>
        <w:jc w:val="left"/>
      </w:pPr>
      <w:r>
        <w:rPr>
          <w:rFonts w:ascii="Amiri" w:hAnsi="Amiri" w:cs="Amiri" w:eastAsia="Amiri"/>
          <w:b w:val="0"/>
          <w:i w:val="0"/>
          <w:color w:val="1F2937"/>
          <w:sz w:val="24"/>
          <w:szCs w:val="28"/>
        </w:rPr>
        <w:t>- Bukhur: ‘ammāl sandawaris (istilah sumber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ditulis dan menggantungkan agar suami kembali, serta untuk perempuan yang takut suaminya menolak.</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Melanjutkan qasam sengatan serta mengembalikan pasangan sebagaimana dirumuskan naskah.</w:t>
      </w:r>
    </w:p>
    <w:p>
      <w:r>
        <w:br w:type="page"/>
      </w:r>
    </w:p>
    <w:p>
      <w:pPr>
        <w:bidi w:val="0"/>
        <w:spacing w:before="240" w:after="100"/>
        <w:jc w:val="left"/>
      </w:pPr>
      <w:r>
        <w:rPr>
          <w:rFonts w:ascii="Amiri" w:hAnsi="Amiri" w:cs="Amiri" w:eastAsia="Amiri"/>
          <w:b/>
          <w:i w:val="0"/>
          <w:color w:val="1F2937"/>
          <w:sz w:val="36"/>
          <w:szCs w:val="40"/>
          <w:bCs/>
        </w:rPr>
        <w:t>=== Halaman 82 — باب محبة dan محبة بسورة الفاتحة ===</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شِئْتَ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spacing w:before="40" w:after="100" w:line="269" w:lineRule="auto"/>
        <w:bidi w:val="0"/>
        <w:jc w:val="left"/>
      </w:pPr>
      <w:r>
        <w:rPr>
          <w:rFonts w:ascii="Amiri" w:hAnsi="Amiri" w:cs="Amiri" w:eastAsia="Amiri"/>
          <w:b w:val="0"/>
          <w:i w:val="0"/>
          <w:color w:val="1F2937"/>
          <w:sz w:val="24"/>
          <w:szCs w:val="28"/>
        </w:rPr>
        <w:t>Daftar lanjutan dalam rangkaian ini menyebut jawi, luban dzakar (kemenyan jantan), tuffah al-jinn (secara harfiah “apel jin”; identitas bahannya tidak dipastikan), dan bukhur as-Sudan; benda yang dimaksud diarahkan untuk dikuburkan di pintu siapa pun yang engkau kehendaki. “Inilah yang ditulis” kemudian ditandai dengan baris angka/rumus pada crop 82. Tulisannya memuat: “Kami mencabut apa yang ada di dada mereka berupa dendam; mereka bersaudara dan berhadap-hadapan di atas dipan-dipan. Maka Kami mengumpulkan mereka semua; dan Dia Mahakuasa mengumpulkan mereka apabila Dia menghendaki. Bertindaklah sebagai wakil, wahai khuddam ayat-ayat ini; gejolakkanlah, datangkanlah, rampaslah, dan tariklah hati si Fulan kepada cinta si Fulanah.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“Bab mahabbah dengan Surah al-Fatihah.” Menurut penulis, Surah al-Fatihah dibaca 31 kali; pada bacaan terakhir, ayat “Iyyaka na'budu wa iyyaka nasta'in” diulang 31 kali, kemudian diucapkan: “Ya Allah, sebagaimana Engkau telah mengumpulkan Zat-Mu, sifat-sifat-Mu, dan nama-nama-Mu, kumpulkanlah antara aku dan ruhaniyyah si Fulan, dengan hak firman ‘ihdinash-shirathal-mustaqim’ sampai akhir surah.” Rangkaian ditutup salawat dan salam kepada Muhammad, keluarganya, dan para sahabatnya. Kemudian dimulai “Bab Talbis al-Jutstsah”: nama-nama berikut diarahkan untuk ditulis pada jari-jari, lalu 'azimah dibacakan dengan apa yang ditulis itu.</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deret angka dan ayat pengumpulan (al-Ḥijr 15:47 dan ayat lain) dikuburkan di pintu pihak sasaran menurut Terjemahan</w:t>
      </w:r>
    </w:p>
    <w:p>
      <w:pPr>
        <w:spacing w:before="40" w:after="100" w:line="269" w:lineRule="auto"/>
        <w:bidi w:val="0"/>
        <w:jc w:val="left"/>
      </w:pPr>
      <w:r>
        <w:rPr>
          <w:rFonts w:ascii="Amiri" w:hAnsi="Amiri" w:cs="Amiri" w:eastAsia="Amiri"/>
          <w:b w:val="0"/>
          <w:i w:val="0"/>
          <w:color w:val="1F2937"/>
          <w:sz w:val="24"/>
          <w:szCs w:val="28"/>
        </w:rPr>
        <w:t>- rajah angka/rumus</w:t>
      </w:r>
    </w:p>
    <w:p>
      <w:pPr>
        <w:spacing w:before="40" w:after="100" w:line="269" w:lineRule="auto"/>
        <w:bidi w:val="0"/>
        <w:jc w:val="left"/>
      </w:pPr>
      <w:r>
        <w:rPr>
          <w:rFonts w:ascii="Amiri" w:hAnsi="Amiri" w:cs="Amiri" w:eastAsia="Amiri"/>
          <w:b w:val="0"/>
          <w:i w:val="0"/>
          <w:color w:val="1F2937"/>
          <w:sz w:val="24"/>
          <w:szCs w:val="28"/>
        </w:rPr>
        <w:t>- al-Fātiḥah 31 kali dengan pengulangan ayat “iyyāka na‘budu…” 31 kali pada kali terakhir</w:t>
      </w:r>
    </w:p>
    <w:p>
      <w:pPr>
        <w:spacing w:before="40" w:after="100" w:line="269" w:lineRule="auto"/>
        <w:bidi w:val="0"/>
        <w:jc w:val="left"/>
      </w:pPr>
      <w:r>
        <w:rPr>
          <w:rFonts w:ascii="Amiri" w:hAnsi="Amiri" w:cs="Amiri" w:eastAsia="Amiri"/>
          <w:b w:val="0"/>
          <w:i w:val="0"/>
          <w:color w:val="1F2937"/>
          <w:sz w:val="24"/>
          <w:szCs w:val="28"/>
        </w:rPr>
        <w:t>- nama-nama ditulis pada jari untuk bab berikutnya</w:t>
      </w:r>
    </w:p>
    <w:p>
      <w:pPr>
        <w:spacing w:before="40" w:after="100" w:line="269" w:lineRule="auto"/>
        <w:bidi w:val="0"/>
        <w:jc w:val="left"/>
      </w:pPr>
      <w:r>
        <w:rPr>
          <w:rFonts w:ascii="Amiri" w:hAnsi="Amiri" w:cs="Amiri" w:eastAsia="Amiri"/>
          <w:b w:val="0"/>
          <w:i w:val="0"/>
          <w:color w:val="1F2937"/>
          <w:sz w:val="24"/>
          <w:szCs w:val="28"/>
        </w:rPr>
        <w:t>- Bukhur: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Unit ini memuat penutup rangkaian mahabbah dan dua bab pendek.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Pada rangkaian pertama, bahan yang disebut adalah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Tulisan deret angka dan ayat pengumpulan kemudian dikuburkan di pintu pihak sasaran menurut Terjemahan.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Bab mahabbah dengan al-Fātiḥah menyebut pembacaan al-Fātiḥah tiga puluh satu kali, dengan pengulangan “iyyāka na‘budu wa iyyāka nasta‘īn” tiga puluh satu kali pada kali terakhir.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Penutup halaman memulai bab talbīs al-juttsah: nama-nama ditulis pada jari dan azimah dibacakan dengan yang ditulis itu.</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Mahabbah.</w:t>
      </w:r>
    </w:p>
    <w:p>
      <w:r>
        <w:br w:type="page"/>
      </w:r>
    </w:p>
    <w:p>
      <w:pPr>
        <w:bidi w:val="0"/>
        <w:spacing w:before="240" w:after="100"/>
        <w:jc w:val="left"/>
      </w:pPr>
      <w:r>
        <w:rPr>
          <w:rFonts w:ascii="Amiri" w:hAnsi="Amiri" w:cs="Amiri" w:eastAsia="Amiri"/>
          <w:b/>
          <w:i w:val="0"/>
          <w:color w:val="1F2937"/>
          <w:sz w:val="36"/>
          <w:szCs w:val="40"/>
          <w:bCs/>
        </w:rPr>
        <w:t>=== Halaman 83 — تلبيس الجثة lanjutan dan طلسم للأمن من الخوف ===</w:t>
      </w:r>
    </w:p>
    <w:p>
      <w:pPr>
        <w:spacing w:before="40" w:after="100" w:line="269" w:lineRule="auto"/>
        <w:bidi w:val="1"/>
        <w:jc w:val="start"/>
      </w:pP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بَطُوشْلَيْشٍ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أَهْمَاكَيْشٍ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Wats tsaqiifatu war riihus saw-u min fulaanin aw fulaanata.</w:t>
      </w:r>
    </w:p>
    <w:p>
      <w:pPr>
        <w:spacing w:before="40" w:after="100" w:line="269" w:lineRule="auto"/>
        <w:bidi w:val="0"/>
        <w:jc w:val="left"/>
      </w:pPr>
      <w:r>
        <w:rPr>
          <w:rFonts w:ascii="Amiri" w:hAnsi="Amiri" w:cs="Amiri" w:eastAsia="Amiri"/>
          <w:b w:val="0"/>
          <w:i w:val="0"/>
          <w:color w:val="1F2937"/>
          <w:sz w:val="24"/>
          <w:szCs w:val="28"/>
        </w:rPr>
        <w:t>Lanjutan rangkaian Talbis al-Jutstsah menyebut pengulangan 21 kali; bukhurnya mathluq—redaksi Arabnya dipertahankan karena cara persisnya tidak dijelaskan—yaitu kuzbarah (ketumbar) dan luban dzakar (kemenyan jantan). Penulis mengklaim yang dipanggil akan “mengenakan” telapak tangan, menjatuhkan orang itu, dan melemparkannya ke tanah. Inilah yang ditulis dan dijadikan 'azimah: “Bathusy-Laisy (dua kali), Baqusy-Laisy (dua kali), Bihusykaisy (dua kali), Ahmaka'isy (dua kali), bihima huma. Jawablah, wahai Abu Janah; kenakan/masukilah telapak tangan, renggangkan jari-jari, dan lemparkan jasad ini ke tanah. Wahai Zat yang Dia adalah Yang Awal, Yang Akhir, Yang Zahir, dan Yang Batin, serta Maha Mengetahui segala sesuatu: jawablah dengan hak Zat yang membuka pendengaran dan penglihatanmu serta menciptakanmu dari api samum; jawablah dengan hak Zat yang menampakkan diri kepada gunung lalu menjadikannya hancur luluh dan Musa jatuh tersungkur pingsan.”</w:t>
      </w:r>
    </w:p>
    <w:p>
      <w:pPr>
        <w:spacing w:before="40" w:after="100" w:line="269" w:lineRule="auto"/>
        <w:bidi w:val="0"/>
        <w:jc w:val="left"/>
      </w:pPr>
      <w:r>
        <w:rPr>
          <w:rFonts w:ascii="Amiri" w:hAnsi="Amiri" w:cs="Amiri" w:eastAsia="Amiri"/>
          <w:b w:val="0"/>
          <w:i w:val="0"/>
          <w:color w:val="1F2937"/>
          <w:sz w:val="24"/>
          <w:szCs w:val="28"/>
        </w:rPr>
        <w:t>“Dari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Bentuk thilsim sesudah pengulangan tersebut dirujuk pada crop 83.</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pada jari dan azimah dua puluh satu kali</w:t>
      </w:r>
    </w:p>
    <w:p>
      <w:pPr>
        <w:spacing w:before="40" w:after="100" w:line="269" w:lineRule="auto"/>
        <w:bidi w:val="0"/>
        <w:jc w:val="left"/>
      </w:pPr>
      <w:r>
        <w:rPr>
          <w:rFonts w:ascii="Amiri" w:hAnsi="Amiri" w:cs="Amiri" w:eastAsia="Amiri"/>
          <w:b w:val="0"/>
          <w:i w:val="0"/>
          <w:color w:val="1F2937"/>
          <w:sz w:val="24"/>
          <w:szCs w:val="28"/>
        </w:rPr>
        <w:t>- untuk rasa takut: thilsim, ayat-ayat ketakutan, dan Ayat al-Kursi ditulis pada kertas</w:t>
      </w:r>
    </w:p>
    <w:p>
      <w:pPr>
        <w:spacing w:before="40" w:after="100" w:line="269" w:lineRule="auto"/>
        <w:bidi w:val="0"/>
        <w:jc w:val="left"/>
      </w:pPr>
      <w:r>
        <w:rPr>
          <w:rFonts w:ascii="Amiri" w:hAnsi="Amiri" w:cs="Amiri" w:eastAsia="Amiri"/>
          <w:b w:val="0"/>
          <w:i w:val="0"/>
          <w:color w:val="1F2937"/>
          <w:sz w:val="24"/>
          <w:szCs w:val="28"/>
        </w:rPr>
        <w:t>- dua baris angka/rumus</w:t>
      </w:r>
    </w:p>
    <w:p>
      <w:pPr>
        <w:spacing w:before="40" w:after="100" w:line="269" w:lineRule="auto"/>
        <w:bidi w:val="0"/>
        <w:jc w:val="left"/>
      </w:pPr>
      <w:r>
        <w:rPr>
          <w:rFonts w:ascii="Amiri" w:hAnsi="Amiri" w:cs="Amiri" w:eastAsia="Amiri"/>
          <w:b w:val="0"/>
          <w:i w:val="0"/>
          <w:color w:val="1F2937"/>
          <w:sz w:val="24"/>
          <w:szCs w:val="28"/>
        </w:rPr>
        <w:t>- Bukhur: Maṭlūq yaitu kabarbarah dan lubbān dzakar (bab pertama)</w:t>
      </w:r>
    </w:p>
    <w:p>
      <w:pPr>
        <w:spacing w:before="40" w:after="100" w:line="269" w:lineRule="auto"/>
        <w:bidi w:val="0"/>
        <w:jc w:val="left"/>
      </w:pPr>
      <w:r>
        <w:rPr>
          <w:rFonts w:ascii="Amiri" w:hAnsi="Amiri" w:cs="Amiri" w:eastAsia="Amiri"/>
          <w:b w:val="0"/>
          <w:i w:val="0"/>
          <w:color w:val="1F2937"/>
          <w:sz w:val="24"/>
          <w:szCs w:val="28"/>
        </w:rPr>
        <w:t>- kertas faidah rasa takut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Unit ini melanjutkan bab talbīs al-juttsah dari Halaman 82: azimah dibaca dua puluh satu kali dan bakhurnya maṭlūq, yaitu kabarbarah dan lubbān dzakar.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Faidah keamanan dari rasa takut memuat penulisan thilsim bersama ayat-ayat ketakutan dan Ayat al-Kursi pada kertas.</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kertas itu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Tidak ada instruksi menggantung pada unit ini.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Talbīs al-juttsah dan keamanan dari rasa takut.</w:t>
      </w:r>
    </w:p>
    <w:p>
      <w:r>
        <w:br w:type="page"/>
      </w:r>
    </w:p>
    <w:p>
      <w:pPr>
        <w:bidi w:val="0"/>
        <w:spacing w:before="240" w:after="100"/>
        <w:jc w:val="left"/>
      </w:pPr>
      <w:r>
        <w:rPr>
          <w:rFonts w:ascii="Amiri" w:hAnsi="Amiri" w:cs="Amiri" w:eastAsia="Amiri"/>
          <w:b/>
          <w:i w:val="0"/>
          <w:color w:val="1F2937"/>
          <w:sz w:val="36"/>
          <w:szCs w:val="40"/>
          <w:bCs/>
        </w:rPr>
        <w:t>=== Halaman 84 — قضاء الحاجة dan باب محبة ===</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دَخَلْتُ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وَأَلْقُوا</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yuhibbuunahum kakahabbil laahil ladzii lau anfaqta maa fil ardhi jamii'an.</w:t>
      </w:r>
    </w:p>
    <w:p>
      <w:pPr>
        <w:spacing w:before="40" w:after="100" w:line="269" w:lineRule="auto"/>
        <w:bidi w:val="0"/>
        <w:jc w:val="left"/>
      </w:pPr>
      <w:r>
        <w:rPr>
          <w:rFonts w:ascii="Amiri" w:hAnsi="Amiri" w:cs="Amiri" w:eastAsia="Amiri"/>
          <w:b w:val="0"/>
          <w:i w:val="0"/>
          <w:color w:val="1F2937"/>
          <w:sz w:val="24"/>
          <w:szCs w:val="28"/>
        </w:rPr>
        <w:t>“Untuk terkabulnya hajat.” Menurut penulis, yang berikut ditulis dan dibawa/digantungkan; ia mengklaim hajat itu akan terpenuhi dengan izin Allah Taala. Inilah yang ditulis: basmalah, serta salawat dan salam kepada junjungan kami Muhammad, keluarganya, dan para sahabatnya. “Aku masuk menemui kalian seperti masuknya singa dan aku meninggi atas kalian setinggi langit. Kalian adalah api dan aku adalah air; zhafaytukum [bentuk kata pada Arab final; konteks api-air menyarankan maksud ‘aku memadamkan kalian’, tetapi bentuknya tidak diubah] dengan izin Allah al-Karim. Zhafaytukum dengan nama Allah yang bersama nama-Nya tidak ada sesuatu pun membahayakan di bumi maupun di langit; Dia Maha Mendengar lagi Maha Mengetahui.” Rangkaian ditutup salawat dan salam yang sama kepada Muhammad, keluarganya, dan para sahabatnya.</w:t>
      </w:r>
    </w:p>
    <w:p>
      <w:pPr>
        <w:spacing w:before="40" w:after="100" w:line="269" w:lineRule="auto"/>
        <w:bidi w:val="0"/>
        <w:jc w:val="left"/>
      </w:pPr>
      <w:r>
        <w:rPr>
          <w:rFonts w:ascii="Amiri" w:hAnsi="Amiri" w:cs="Amiri" w:eastAsia="Amiri"/>
          <w:b w:val="0"/>
          <w:i w:val="0"/>
          <w:color w:val="1F2937"/>
          <w:sz w:val="24"/>
          <w:szCs w:val="28"/>
        </w:rPr>
        <w:t>“Bab mahabbah yang ditulis dan dibawa.” Penulis mengarahkan agar thilsim berikut dan ayat-ayat di sekelilingnya ditulis pada sa'ah sa'idah (saat baik/berbahagia menurut perhitungan penulis) dengan bukhur yang baik/wangi. Ayat-ayat berikut dibacakan atasnya 72 kali dengan tawakkul dalam setiap kali. “Inilah thilsimnya”—bentuknya dirujuk pada crop 84. Petunjuk ayat yang ditulis ialah: “Mereka mencintai mereka seperti cinta kepada Allah,” sampai kata “Allah”; dan “Seandainya engkau membelanjakan …,” sampai kata “Hakim.” Formula kemudian bersambung: “Bertindaklah sebagai wakil, wahai khuddam thalasim dan ayat-ayat mulia ini, dan jatuhkanlah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basmalah/tasliyah dan formula kebutuhan digantungkan</w:t>
      </w:r>
    </w:p>
    <w:p>
      <w:pPr>
        <w:spacing w:before="40" w:after="100" w:line="269" w:lineRule="auto"/>
        <w:bidi w:val="0"/>
        <w:jc w:val="left"/>
      </w:pPr>
      <w:r>
        <w:rPr>
          <w:rFonts w:ascii="Amiri" w:hAnsi="Amiri" w:cs="Amiri" w:eastAsia="Amiri"/>
          <w:b w:val="0"/>
          <w:i w:val="0"/>
          <w:color w:val="1F2937"/>
          <w:sz w:val="24"/>
          <w:szCs w:val="28"/>
        </w:rPr>
        <w:t>- thilsim mahabbah dengan ayat di sekelilingnya digantung dan ayat dibaca tujuh puluh dua kali dengan taukil setiap kali</w:t>
      </w:r>
    </w:p>
    <w:p>
      <w:pPr>
        <w:spacing w:before="40" w:after="100" w:line="269" w:lineRule="auto"/>
        <w:bidi w:val="0"/>
        <w:jc w:val="left"/>
      </w:pPr>
      <w:r>
        <w:rPr>
          <w:rFonts w:ascii="Amiri" w:hAnsi="Amiri" w:cs="Amiri" w:eastAsia="Amiri"/>
          <w:b w:val="0"/>
          <w:i w:val="0"/>
          <w:color w:val="1F2937"/>
          <w:sz w:val="24"/>
          <w:szCs w:val="28"/>
        </w:rPr>
        <w:t>- rajah angka/huruf</w:t>
      </w:r>
    </w:p>
    <w:p>
      <w:pPr>
        <w:spacing w:before="40" w:after="100" w:line="269" w:lineRule="auto"/>
        <w:bidi w:val="0"/>
        <w:jc w:val="left"/>
      </w:pPr>
      <w:r>
        <w:rPr>
          <w:rFonts w:ascii="Amiri" w:hAnsi="Amiri" w:cs="Amiri" w:eastAsia="Amiri"/>
          <w:b w:val="0"/>
          <w:i w:val="0"/>
          <w:color w:val="1F2937"/>
          <w:sz w:val="24"/>
          <w:szCs w:val="28"/>
        </w:rPr>
        <w:t>- Bukhur: Bakhūr ṭayyib (bakaran wangi)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Bab mahabbah ditulis pada saat baik/mubarak.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ditulis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Ditutup potongan QS at-Taubah 9:60.</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kebutuhan dan mahabbah.</w:t>
      </w:r>
    </w:p>
    <w:p>
      <w:r>
        <w:br w:type="page"/>
      </w:r>
    </w:p>
    <w:p>
      <w:pPr>
        <w:bidi w:val="0"/>
        <w:spacing w:before="240" w:after="100"/>
        <w:jc w:val="left"/>
      </w:pPr>
      <w:r>
        <w:rPr>
          <w:rFonts w:ascii="Amiri" w:hAnsi="Amiri" w:cs="Amiri" w:eastAsia="Amiri"/>
          <w:b/>
          <w:i w:val="0"/>
          <w:color w:val="1F2937"/>
          <w:sz w:val="36"/>
          <w:szCs w:val="40"/>
          <w:bCs/>
        </w:rPr>
        <w:t>=== Halaman 85 — باب للخطوبة dengan طلسم ===</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لِلْخِطُوبَةِ</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فَبَرَّأَهُ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وَالْوَجَاهَهْ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p>
    <w:p>
      <w:pPr>
        <w:spacing w:before="40" w:after="100" w:line="269" w:lineRule="auto"/>
        <w:bidi w:val="1"/>
        <w:jc w:val="start"/>
      </w:pP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spacing w:before="40" w:after="100" w:line="269" w:lineRule="auto"/>
        <w:bidi w:val="0"/>
        <w:jc w:val="left"/>
      </w:pPr>
      <w:r>
        <w:rPr>
          <w:rFonts w:ascii="Amiri" w:hAnsi="Amiri" w:cs="Amiri" w:eastAsia="Amiri"/>
          <w:b w:val="0"/>
          <w:i w:val="0"/>
          <w:color w:val="1F2937"/>
          <w:sz w:val="24"/>
          <w:szCs w:val="28"/>
        </w:rPr>
        <w:t>“… cinta si Fulan di dalam hati si Fulanah, dengan hak ayat-ayat mulia ini dan thilsim yang diberkahi. Al-waha, al-waha; al-'ajal, al-'ajal; sekarang juga, sekarang juga.” Kemudian dimulai “Bab untuk peminangan.” Menurut penulis, thilsim berikut ditulis pada selembar kertas beserta taukil dengan nama orang yang meminta dan orang yang diminta—kedua nama mereka ditulis—serta ayat-ayat di sekelilingnya. Kertas itu diasapi dengan bahan harum, ayat-ayat dibacakan atas keduanya 72 kali, lalu peminta membawanya dan menuju pihak yang ia minta; penulis mengklaim penerimaan yang besar akan terjadi dengan izin Allah Taala. “Inilah thilsimnya sebagaimana engkau lihat”—bentuknya dirujuk pada crop 85.</w:t>
      </w:r>
    </w:p>
    <w:p>
      <w:pPr>
        <w:spacing w:before="40" w:after="100" w:line="269" w:lineRule="auto"/>
        <w:bidi w:val="0"/>
        <w:jc w:val="left"/>
      </w:pPr>
      <w:r>
        <w:rPr>
          <w:rFonts w:ascii="Amiri" w:hAnsi="Amiri" w:cs="Amiri" w:eastAsia="Amiri"/>
          <w:b w:val="0"/>
          <w:i w:val="0"/>
          <w:color w:val="1F2937"/>
          <w:sz w:val="24"/>
          <w:szCs w:val="28"/>
        </w:rPr>
        <w:t>Rangkaian ayat yang menyertainya berbunyi: “Wahai orang-orang yang beriman, janganlah kamu menjadi seperti orang-orang yang menyakiti Musa, lalu Allah membebaskannya dari apa yang mereka katakan; dan ia mempunyai kedudukan terhormat di sisi Allah. Dan Kami mengangkatnya ke tempat yang tinggi.” Formula dilanjutkan: “Bertindaklah sebagai wakil, wahai khuddam ayat-ayat dan thilsim ini; datangkanlah penerimaan dan kedudukan terhormat melalui diterimanya si Fulan dan si Fulanah, dan jadikanlah baginya penerimaan serta pengangkatan hingga pelaksanaan perkara itu sempurna, dengan hak ayat-ayat yang agung ini dan thilsim. aluha, aluha; al-'ajal, al-'ajal; sekarang juga, sekarang juga.”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Kelanjutan formula mahabbah Halaman 84</w:t>
      </w:r>
    </w:p>
    <w:p>
      <w:pPr>
        <w:spacing w:before="40" w:after="100" w:line="269" w:lineRule="auto"/>
        <w:bidi w:val="0"/>
        <w:jc w:val="left"/>
      </w:pPr>
      <w:r>
        <w:rPr>
          <w:rFonts w:ascii="Amiri" w:hAnsi="Amiri" w:cs="Amiri" w:eastAsia="Amiri"/>
          <w:b w:val="0"/>
          <w:i w:val="0"/>
          <w:color w:val="1F2937"/>
          <w:sz w:val="24"/>
          <w:szCs w:val="28"/>
        </w:rPr>
        <w:t>- untuk peminangan: thilsim pada kertas dengan taukil dan nama pemohon serta yang diminta, ayat dibaca tujuh puluh dua kali, kertas dibawa pemohon</w:t>
      </w:r>
    </w:p>
    <w:p>
      <w:pPr>
        <w:spacing w:before="40" w:after="100" w:line="269" w:lineRule="auto"/>
        <w:bidi w:val="0"/>
        <w:jc w:val="left"/>
      </w:pPr>
      <w:r>
        <w:rPr>
          <w:rFonts w:ascii="Amiri" w:hAnsi="Amiri" w:cs="Amiri" w:eastAsia="Amiri"/>
          <w:b w:val="0"/>
          <w:i w:val="0"/>
          <w:color w:val="1F2937"/>
          <w:sz w:val="24"/>
          <w:szCs w:val="28"/>
        </w:rPr>
        <w:t>- rajah angka/huruf</w:t>
      </w:r>
    </w:p>
    <w:p>
      <w:pPr>
        <w:spacing w:before="40" w:after="100" w:line="269" w:lineRule="auto"/>
        <w:bidi w:val="0"/>
        <w:jc w:val="left"/>
      </w:pPr>
      <w:r>
        <w:rPr>
          <w:rFonts w:ascii="Amiri" w:hAnsi="Amiri" w:cs="Amiri" w:eastAsia="Amiri"/>
          <w:b w:val="0"/>
          <w:i w:val="0"/>
          <w:color w:val="1F2937"/>
          <w:sz w:val="24"/>
          <w:szCs w:val="28"/>
        </w:rPr>
        <w:t>- Bukhur: Diasapi/dibakar dengan wangi-wangian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 xml:space="preserve">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Membakar dengan bakhur wangi.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Membaca ayat 72 kali hingga terkabul.</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Mahabbah dan pertunangan.</w:t>
      </w:r>
    </w:p>
    <w:p>
      <w:r>
        <w:br w:type="page"/>
      </w:r>
    </w:p>
    <w:p>
      <w:pPr>
        <w:bidi w:val="0"/>
        <w:spacing w:before="240" w:after="100"/>
        <w:jc w:val="left"/>
      </w:pPr>
      <w:r>
        <w:rPr>
          <w:rFonts w:ascii="Amiri" w:hAnsi="Amiri" w:cs="Amiri" w:eastAsia="Amiri"/>
          <w:b/>
          <w:i w:val="0"/>
          <w:color w:val="1F2937"/>
          <w:sz w:val="36"/>
          <w:szCs w:val="40"/>
          <w:bCs/>
        </w:rPr>
        <w:t>=== Halaman 86 — فائدة لوضع الحمل dan خاتم سليمان ===</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وَأَذِنَتْ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لِرَبِّهَا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وَحُقَّتْ</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وَتَخَلَّتْ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الْحَامِلُ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بَطْنِهَا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الْجَنِينِ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سَالِمًا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وَتُنْزِلُ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كَمَا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وَضَعَتْ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مَرْيَمُ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عِيسَى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عَلَيْهِ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السَّلَامُ</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سُلَيْمَانَ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بِسْمِ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الرَّحِيمِ</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Anzil ayyuhal mauluudu min bathnii amala salaaman bi-idznillaahi ta'aalaa wa bi-alfi laa haula wa laa quwwata illaa billaahil 'aliyyil 'azhiimi wa shallal laahu 'alaa sayyidinaa muhammadin wa 'alaa aalihi wa shahbihi wa sallama. Khaatamu sulaimaana:.</w:t>
      </w:r>
    </w:p>
    <w:p>
      <w:pPr>
        <w:spacing w:before="40" w:after="100" w:line="269" w:lineRule="auto"/>
        <w:bidi w:val="0"/>
        <w:jc w:val="left"/>
      </w:pPr>
      <w:r>
        <w:rPr>
          <w:rFonts w:ascii="Amiri" w:hAnsi="Amiri" w:cs="Amiri" w:eastAsia="Amiri"/>
          <w:b w:val="0"/>
          <w:i w:val="0"/>
          <w:color w:val="1F2937"/>
          <w:sz w:val="24"/>
          <w:szCs w:val="28"/>
        </w:rPr>
        <w:t>“Faidah agar melahirkan seperti kedipan mata.” Menurut penulis, tulisan berikut dibuat dan dibawa/digantungkan pada perut perempuan hamil; ia mengklaim perempuan itu akan melahirkan tanpa kepayahan dengan berkah hijab ini. Inilah yang ditulis: “Bismillahirrahmanirrahim. Apabila langit terbelah dan patuh kepada Tuhannya, sebagaimana memang wajib patuh; dan apabila bumi diratakan, melemparkan apa yang ada di dalamnya, dan menjadi kosong.” Kalimat berikutnya adalah penerapan penulis: “Dan hendaklah perempuan hamil itu mengeluarkan janin yang berada di perutnya dalam keadaan selamat dengan izin Allah Taala, dan melahirkan sebagaimana Maryam melahirkan Isa as. ‘Sesungguhnya surat ini dari Sulaiman, dan sesungguhnya ia: Bismillahirrahmanirrahim.’”</w:t>
      </w:r>
    </w:p>
    <w:p>
      <w:pPr>
        <w:spacing w:before="40" w:after="100" w:line="269" w:lineRule="auto"/>
        <w:bidi w:val="0"/>
        <w:jc w:val="left"/>
      </w:pPr>
      <w:r>
        <w:rPr>
          <w:rFonts w:ascii="Amiri" w:hAnsi="Amiri" w:cs="Amiri" w:eastAsia="Amiri"/>
          <w:b w:val="0"/>
          <w:i w:val="0"/>
          <w:color w:val="1F2937"/>
          <w:sz w:val="24"/>
          <w:szCs w:val="28"/>
        </w:rPr>
        <w:t>Arab final kemudian menempatkan keterangan dalam kurung: “Baris angka dan simbol—gambar halaman 86 dilihat.” Sesudah itu tertulis: “Turunlah/lahirlah, wahai bayi, dari perut ibumu dalam keadaan selamat dengan izin Allah Taala dan dengan seribu ucapan ‘tiada daya dan tiada kekuatan kecuali dengan Allah Yang Mahatinggi lagi Mahaagung’.” Rangkaian diakhiri salawat dan salam kepada junjungan kami Muhammad, keluarganya, dan para sahabatnya, lalu keterangan: “Khatam Sulaiman—gambar dan ukiran; gambar halaman 86 dilihat.”</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Hijab persalinan ditulis dan digantungkan pada perut</w:t>
      </w:r>
    </w:p>
    <w:p>
      <w:pPr>
        <w:spacing w:before="40" w:after="100" w:line="269" w:lineRule="auto"/>
        <w:bidi w:val="0"/>
        <w:jc w:val="left"/>
      </w:pPr>
      <w:r>
        <w:rPr>
          <w:rFonts w:ascii="Amiri" w:hAnsi="Amiri" w:cs="Amiri" w:eastAsia="Amiri"/>
          <w:b w:val="0"/>
          <w:i w:val="0"/>
          <w:color w:val="1F2937"/>
          <w:sz w:val="24"/>
          <w:szCs w:val="28"/>
        </w:rPr>
        <w:t>- ayat bumi diratakan (al-Insyiqāq 84:3–4), perumpamaan Maryam melahirkan Isa, dan pembukaan surat Sulaiman</w:t>
      </w:r>
    </w:p>
    <w:p>
      <w:pPr>
        <w:spacing w:before="40" w:after="100" w:line="269" w:lineRule="auto"/>
        <w:bidi w:val="0"/>
        <w:jc w:val="left"/>
      </w:pPr>
      <w:r>
        <w:rPr>
          <w:rFonts w:ascii="Amiri" w:hAnsi="Amiri" w:cs="Amiri" w:eastAsia="Amiri"/>
          <w:b w:val="0"/>
          <w:i w:val="0"/>
          <w:color w:val="1F2937"/>
          <w:sz w:val="24"/>
          <w:szCs w:val="28"/>
        </w:rPr>
        <w:t>- empat wafaq kecil di kepala halaman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ditulis dan menggantungkan pada perut agar melahirkan tanpa susah.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Dengan kutipan QS al-Insyiqaq 84:1–4 dan pernyataan bahwa Maryam melahirkan Isa.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Memudahkan persalinan.</w:t>
      </w:r>
    </w:p>
    <w:p>
      <w:r>
        <w:br w:type="page"/>
      </w:r>
    </w:p>
    <w:p>
      <w:pPr>
        <w:bidi w:val="0"/>
        <w:spacing w:before="240" w:after="100"/>
        <w:jc w:val="left"/>
      </w:pPr>
      <w:r>
        <w:rPr>
          <w:rFonts w:ascii="Amiri" w:hAnsi="Amiri" w:cs="Amiri" w:eastAsia="Amiri"/>
          <w:b/>
          <w:i w:val="0"/>
          <w:color w:val="1F2937"/>
          <w:sz w:val="36"/>
          <w:szCs w:val="40"/>
          <w:bCs/>
        </w:rPr>
        <w:t>=== Halaman 87 — Fasal Ketujuh Belas: القرين والجن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Penulis mengutip dari Ibnu Mas'ud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kamu melainkan telah ditugaskan kepadanya qarinnya dari kalangan jin dan qarinnya dari kalangan malaikat.” Para sahabat bertanya, “Engkau juga, wahai Rasulullah?” Beliau menjawab, “Aku juga, tetapi Allah Taala menolongku atasnya sehingga ia tidak memerintahku kecuali kepada kebenaran.” Dalam riwayat lain redaksinya: “Tidak ada seorang pun melainkan telah ditugaskan kepadanya qarinnya dari kalangan jin.” Ketika ditanya, “Engkau juga, wahai Rasulullah?” beliau menjawab, “Aku juga, hanya saja Allah Taala menolongku atasnya lalu ia masuk Islam, sehingga ia tidak memerintahku kecuali kepada kebaikan.”</w:t>
      </w:r>
    </w:p>
    <w:p>
      <w:pPr>
        <w:spacing w:before="40" w:after="100" w:line="269" w:lineRule="auto"/>
        <w:bidi w:val="0"/>
        <w:jc w:val="left"/>
      </w:pPr>
      <w:r>
        <w:rPr>
          <w:rFonts w:ascii="Amiri" w:hAnsi="Amiri" w:cs="Amiri" w:eastAsia="Amiri"/>
          <w:b w:val="0"/>
          <w:i w:val="0"/>
          <w:color w:val="1F2937"/>
          <w:sz w:val="24"/>
          <w:szCs w:val="28"/>
        </w:rPr>
        <w:t xml:space="preserve">Penulis menyatakan bahwa keislaman qarin Nabi telah disebutkan secara tegas dan tidak mengandung kemungkinan takwil. Ia mengutip dari Ibnu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dahulu kafir, lalu Allah menolongku atasnya hingga ia masuk Islam; dan istri-istriku menjadi penolong bagiku.” Penulis menambahkan bahwa setan Adam adalah kafir dan istrinya menjadi penolong atas kesalahannya, lalu menyimpulkan bahwa riwayat ini tegas menunjukkan masuk Islamnya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r>
        <w:br w:type="page"/>
      </w:r>
    </w:p>
    <w:p>
      <w:pPr>
        <w:bidi w:val="0"/>
        <w:spacing w:before="240" w:after="100"/>
        <w:jc w:val="left"/>
      </w:pPr>
      <w:r>
        <w:rPr>
          <w:rFonts w:ascii="Amiri" w:hAnsi="Amiri" w:cs="Amiri" w:eastAsia="Amiri"/>
          <w:b/>
          <w:i w:val="0"/>
          <w:color w:val="1F2937"/>
          <w:sz w:val="36"/>
          <w:szCs w:val="40"/>
          <w:bCs/>
        </w:rPr>
        <w:t>=== Halaman 88 — dalil lanjutan dan iklan penulis ===</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spacing w:before="40" w:after="100" w:line="269" w:lineRule="auto"/>
        <w:bidi w:val="0"/>
        <w:jc w:val="left"/>
      </w:pPr>
      <w:r>
        <w:rPr>
          <w:rFonts w:ascii="Amiri" w:hAnsi="Amiri" w:cs="Amiri" w:eastAsia="Amiri"/>
          <w:b w:val="0"/>
          <w:i w:val="0"/>
          <w:color w:val="1F2937"/>
          <w:sz w:val="24"/>
          <w:szCs w:val="28"/>
        </w:rPr>
        <w:t xml:space="preserve">Penulis menyimpulkan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beliau dikhususkan dengan masuk Islamnya qarin beliau karena sabdanya, “Aku diberi keutamaan atas Adam dengan dua hal,” dan beliau menyebutkan keislaman qarinnya sebagai salah satu dari keduanya. Penulis juga mengutip dari Jabir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para sahabat: “Janganlah kamu masuk menemui perempuan-perempuan al-mughaffalat (yang lalai), karena setan mengalir dari anak Adam pada aliran darah.” Ketika ditanya, “Dari engkau juga, wahai Rasulullah?” beliau menjawab, “Setanku juga, tetapi Allah Taala menolongku atasnya lalu ia masuk Islam.”</w:t>
      </w:r>
    </w:p>
    <w:p>
      <w:pPr>
        <w:spacing w:before="40" w:after="100" w:line="269" w:lineRule="auto"/>
        <w:bidi w:val="0"/>
        <w:jc w:val="left"/>
      </w:pPr>
      <w:r>
        <w:rPr>
          <w:rFonts w:ascii="Amiri" w:hAnsi="Amiri" w:cs="Amiri" w:eastAsia="Amiri"/>
          <w:b w:val="0"/>
          <w:i w:val="0"/>
          <w:color w:val="1F2937"/>
          <w:sz w:val="24"/>
          <w:szCs w:val="28"/>
        </w:rPr>
        <w:t xml:space="preserve">Abu al-Azhar al-Anshari meriwayatkan menurut kutipan penulis bahwa apabila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mengambil tempat tidurnya pada malam hari beliau mengucapkan: “Dengan nama Allah aku meletakkan lambungku. Ya Allah, aku berlindung kepada-Mu dari waswas setanku; fakk rihani (lepaskanlah gadaian/ikatanku); tsiql mizani—bentuk finalnya tidak mempunyai kata kerja tersendiri; dan jadikanlah aku berada dalam an-nadi al-a'la (majelis tertinggi).”</w:t>
      </w:r>
    </w:p>
    <w:p>
      <w:pPr>
        <w:spacing w:before="40" w:after="100" w:line="269" w:lineRule="auto"/>
        <w:bidi w:val="0"/>
        <w:jc w:val="left"/>
      </w:pPr>
      <w:r>
        <w:rPr>
          <w:rFonts w:ascii="Amiri" w:hAnsi="Amiri" w:cs="Amiri" w:eastAsia="Amiri"/>
          <w:b w:val="0"/>
          <w:i w:val="0"/>
          <w:color w:val="1F2937"/>
          <w:sz w:val="24"/>
          <w:szCs w:val="28"/>
        </w:rPr>
        <w:t>[Iklan penulis:] Jika engkau ingin berkonsultasi, hubungi nomor 2463126 – 2627380 untuk menentukan janji dengan penulis rohani Muhammad Sami Muhammad Muhammad.</w:t>
      </w:r>
    </w:p>
    <w:p>
      <w:r>
        <w:br w:type="page"/>
      </w:r>
    </w:p>
    <w:p>
      <w:pPr>
        <w:bidi w:val="0"/>
        <w:spacing w:before="240" w:after="100"/>
        <w:jc w:val="left"/>
      </w:pPr>
      <w:r>
        <w:rPr>
          <w:rFonts w:ascii="Amiri" w:hAnsi="Amiri" w:cs="Amiri" w:eastAsia="Amiri"/>
          <w:b/>
          <w:i w:val="0"/>
          <w:color w:val="1F2937"/>
          <w:sz w:val="36"/>
          <w:szCs w:val="40"/>
          <w:bCs/>
        </w:rPr>
        <w:t>=== Halaman 89 — pembahasan: jin makan dan minum ===</w:t>
      </w:r>
    </w:p>
    <w:p>
      <w:pPr>
        <w:spacing w:before="40" w:after="100" w:line="269" w:lineRule="auto"/>
        <w:bidi w:val="1"/>
        <w:jc w:val="start"/>
      </w:pP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وَأَشْبَاهُ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spacing w:before="40" w:after="100" w:line="269" w:lineRule="auto"/>
        <w:bidi w:val="0"/>
        <w:jc w:val="left"/>
      </w:pPr>
      <w:r>
        <w:rPr>
          <w:rFonts w:ascii="Amiri" w:hAnsi="Amiri" w:cs="Amiri" w:eastAsia="Amiri"/>
          <w:b w:val="0"/>
          <w:i w:val="0"/>
          <w:color w:val="1F2937"/>
          <w:sz w:val="24"/>
          <w:szCs w:val="28"/>
        </w:rPr>
        <w:t>“Jin makan dan minum.” Penulis menyatakan banyak orang berbeda pendapat apakah jin makan dan minum seperti manusia atau tidak. Ia menjawab—dan menyatakan taufik hanya dari Allah—bahwa jin terdiri atas beberapa jenis. Jin murni adalah angin; mereka tidak makan, minum, atau berketurunan. Ada pula jenis yang makan, minum, berketurunan, dan saling menikah; di antaranya as-sa'ala, al-ghul, al-qatr, dan yang semisal dengan itu.</w:t>
      </w:r>
    </w:p>
    <w:p>
      <w:pPr>
        <w:spacing w:before="40" w:after="100" w:line="269" w:lineRule="auto"/>
        <w:bidi w:val="0"/>
        <w:jc w:val="left"/>
      </w:pPr>
      <w:r>
        <w:rPr>
          <w:rFonts w:ascii="Amiri" w:hAnsi="Amiri" w:cs="Amiri" w:eastAsia="Amiri"/>
          <w:b w:val="0"/>
          <w:i w:val="0"/>
          <w:color w:val="1F2937"/>
          <w:sz w:val="24"/>
          <w:szCs w:val="28"/>
        </w:rPr>
        <w:t xml:space="preserve">Penulis mengutip dengan penisbatan kepada ash-Shahihain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atasnya nama Allah disebutkan akan jatuh ke tangan salah seorang dari kamu dalam keadaan paling penuh dagingnya, dan setiap kotoran hewan adalah pakan bagi hewan-hewan tungganganmu.” Ibn as-Salam menambahkan dalam tafsirnya menurut penulis bahwa kotoran itu kembali menjadi hijau bagi hewan mereka.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melarang beristinja dengan tulang dan kotoran kering dan bersabda bahwa keduanya adalah bekal saudara-saudaramu dari kalangan jin. Penulis menyimpulkan riwayat ini membuktikan jin makan dan minum persis seperti manusia. Ia kemudian mulai mengutip dari Jabir bin 'Abdullah.</w:t>
      </w:r>
    </w:p>
    <w:p>
      <w:r>
        <w:br w:type="page"/>
      </w:r>
    </w:p>
    <w:p>
      <w:pPr>
        <w:bidi w:val="0"/>
        <w:spacing w:before="240" w:after="100"/>
        <w:jc w:val="left"/>
      </w:pPr>
      <w:r>
        <w:rPr>
          <w:rFonts w:ascii="Amiri" w:hAnsi="Amiri" w:cs="Amiri" w:eastAsia="Amiri"/>
          <w:b/>
          <w:i w:val="0"/>
          <w:color w:val="1F2937"/>
          <w:sz w:val="36"/>
          <w:szCs w:val="40"/>
          <w:bCs/>
        </w:rPr>
        <w:t>=== Halaman 90 — hadis Jabir, adab makan, dan القرين يتزوج ===</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فَانْصَرَفَتْ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رِزْقًا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أَفَتَتَّخِذُونَهُ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spacing w:before="40" w:after="100" w:line="269" w:lineRule="auto"/>
        <w:bidi w:val="0"/>
        <w:jc w:val="left"/>
      </w:pPr>
      <w:r>
        <w:rPr>
          <w:rFonts w:ascii="Amiri" w:hAnsi="Amiri" w:cs="Amiri" w:eastAsia="Amiri"/>
          <w:b w:val="0"/>
          <w:i w:val="0"/>
          <w:color w:val="1F2937"/>
          <w:sz w:val="24"/>
          <w:szCs w:val="28"/>
        </w:rPr>
        <w:t xml:space="preserve">Jabir melanjutkan menurut kutipan penulis: “Ketika aku sedang berjalan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tiba-tiba datang seekor ular. Ia berdiri di sisi beliau, mendekatkan mulutnya ke telinga beliau seolah membisikkan sesuatu atau semacamnya.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‘Ya,’ lalu ular itu pergi. Aku bertanya kepada beliau; beliau memberitahuku bahwa ia adalah seorang laki-laki dari kalangan jin dan ia berkata: ‘Perintahkan umatmu agar tidak beristinja dengan kotoran kering dan tulang lapuk, karena Allah telah menjadikan hal itu rezeki bagi kami.’”</w:t>
      </w:r>
    </w:p>
    <w:p>
      <w:pPr>
        <w:spacing w:before="40" w:after="100" w:line="269" w:lineRule="auto"/>
        <w:bidi w:val="0"/>
        <w:jc w:val="left"/>
      </w:pPr>
      <w:r>
        <w:rPr>
          <w:rFonts w:ascii="Amiri" w:hAnsi="Amiri" w:cs="Amiri" w:eastAsia="Amiri"/>
          <w:b w:val="0"/>
          <w:i w:val="0"/>
          <w:color w:val="1F2937"/>
          <w:sz w:val="24"/>
          <w:szCs w:val="28"/>
        </w:rPr>
        <w:t xml:space="preserve">Penulis menyatakan Muslim, Malik, Abu Dawud, dan at-Tirmidzi meriwayatkan dari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seorang dari kamu makan dengan tangan kirinya dan jangan minum dengannya, karena setan makan dengan tangan kirinya, minum dengan tangan kirinya, memberi dengan tangan kirinya, dan mengambil dengan tangan kirinya.” Penulis menyimpulkan hadis ini menunjukkan setan-setan makan dan minum.</w:t>
      </w:r>
    </w:p>
    <w:p>
      <w:pPr>
        <w:spacing w:before="40" w:after="100" w:line="269" w:lineRule="auto"/>
        <w:bidi w:val="0"/>
        <w:jc w:val="left"/>
      </w:pPr>
      <w:r>
        <w:rPr>
          <w:rFonts w:ascii="Amiri" w:hAnsi="Amiri" w:cs="Amiri" w:eastAsia="Amiri"/>
          <w:b w:val="0"/>
          <w:i w:val="0"/>
          <w:color w:val="1F2937"/>
          <w:sz w:val="24"/>
          <w:szCs w:val="28"/>
        </w:rPr>
        <w:t>“Qarin menikah.” Penulis mengutip firman Allah Taala: “… yang tidak pernah disentuh oleh manusia sebelum mereka dan tidak pula oleh jin.” Ia menyatakan ayat ini menunjukkan bahwa qarin menikah dan beranak-pinak. Ia juga mengutip: “Apakah kamu hendak menjadikannya dan keturunannya sebagai pelindung-pelindung selain Aku, padahal mereka adalah musuh bagimu?”</w:t>
      </w:r>
    </w:p>
    <w:p>
      <w:r>
        <w:br w:type="page"/>
      </w:r>
    </w:p>
    <w:p>
      <w:pPr>
        <w:bidi w:val="0"/>
        <w:spacing w:before="240" w:after="100"/>
        <w:jc w:val="left"/>
      </w:pPr>
      <w:r>
        <w:rPr>
          <w:rFonts w:ascii="Amiri" w:hAnsi="Amiri" w:cs="Amiri" w:eastAsia="Amiri"/>
          <w:b/>
          <w:i w:val="0"/>
          <w:color w:val="1F2937"/>
          <w:sz w:val="36"/>
          <w:szCs w:val="40"/>
          <w:bCs/>
        </w:rPr>
        <w:t>=== Halaman 91 — dalil qarin berketurunan ===</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spacing w:before="40" w:after="100" w:line="269" w:lineRule="auto"/>
        <w:bidi w:val="0"/>
        <w:jc w:val="left"/>
      </w:pPr>
      <w:r>
        <w:rPr>
          <w:rFonts w:ascii="Amiri" w:hAnsi="Amiri" w:cs="Amiri" w:eastAsia="Amiri"/>
          <w:b w:val="0"/>
          <w:i w:val="0"/>
          <w:color w:val="1F2937"/>
          <w:sz w:val="24"/>
          <w:szCs w:val="28"/>
        </w:rPr>
        <w:t>Penulis menyatakan ini adalah dalil dari Al-Qur'an al-Karim yang menurutnya menunjukkan mereka menikah; keturunan adalah anak dan keluarga. Ia menambahkan klausa yang susunannya kurang jelas: “kelembutan/kehalusan mereka tidak menghalangi siapa pun yang apa yang dilahirkannya bersifat lathif (halus).” Ia mengutip: “Mahasuci Zat yang menciptakan semua pasangan dari apa yang ditumbuhkan bumi, dari diri mereka sendiri, dan dari apa yang tidak mereka ketahui.”</w:t>
      </w:r>
    </w:p>
    <w:p>
      <w:r>
        <w:br w:type="page"/>
      </w:r>
    </w:p>
    <w:p>
      <w:pPr>
        <w:bidi w:val="0"/>
        <w:spacing w:before="240" w:after="100"/>
        <w:jc w:val="left"/>
      </w:pPr>
      <w:r>
        <w:rPr>
          <w:rFonts w:ascii="Amiri" w:hAnsi="Amiri" w:cs="Amiri" w:eastAsia="Amiri"/>
          <w:b/>
          <w:i w:val="0"/>
          <w:color w:val="1F2937"/>
          <w:sz w:val="36"/>
          <w:szCs w:val="40"/>
          <w:bCs/>
        </w:rPr>
        <w:t>=== Halaman 92 — Fasal Kedelapan Belas: القرين مكلف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مَنْهِيُّونَ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spacing w:before="40" w:after="100" w:line="269" w:lineRule="auto"/>
        <w:bidi w:val="0"/>
        <w:jc w:val="left"/>
      </w:pPr>
      <w:r>
        <w:rPr>
          <w:rFonts w:ascii="Amiri" w:hAnsi="Amiri" w:cs="Amiri" w:eastAsia="Amiri"/>
          <w:b w:val="0"/>
          <w:i w:val="0"/>
          <w:color w:val="1F2937"/>
          <w:sz w:val="24"/>
          <w:szCs w:val="28"/>
        </w:rPr>
        <w:t>“Fasal Kedelapan Belas: Qarin adalah mukallaf (dibebani kewajiban syariat).” Penulis menyatakan qarin termasuk jin dan jin adalah kabilah-kabilah seperti manusia. Jika pembaca menginginkan perincian, ia merujuk kepada kitab penulis yang terdiri atas tiga jilid, Ilmu al-Asrar wa ad-Dukhul fi 'Alam al-Jann (Ilmu Rahasia dan Masuk ke Alam Jin). Menurut penulis, dalil bahwa mereka mukallaf ialah celaan Al-Qur'an kepada setan, laknat atas mereka, peringatan agar berlindung dari kejahatan dan keburukan mereka, serta penyebutan azab yang Allah sediakan bagi mereka.</w:t>
      </w:r>
    </w:p>
    <w:p>
      <w:pPr>
        <w:spacing w:before="40" w:after="100" w:line="269" w:lineRule="auto"/>
        <w:bidi w:val="0"/>
        <w:jc w:val="left"/>
      </w:pPr>
      <w:r>
        <w:rPr>
          <w:rFonts w:ascii="Amiri" w:hAnsi="Amiri" w:cs="Amiri" w:eastAsia="Amiri"/>
          <w:b w:val="0"/>
          <w:i w:val="0"/>
          <w:color w:val="1F2937"/>
          <w:sz w:val="24"/>
          <w:szCs w:val="28"/>
        </w:rPr>
        <w:t>Penulis berpendapat hukuman-hukuman seperti itu hanya dijatuhkan Allah Taala kepada pihak yang melanggar perintah dan larangan, melakukan dosa besar, serta melanggar hal-hal yang diharamkan, padahal ia diberi kemampuan untuk tidak melakukannya dan mampu melakukan sebaliknya. Ia mengutip firman Allah, “Katakanlah: Telah diwahyukan kepadaku bahwa sekelompok jin telah mendengarkan,” sampai ucapan mereka, “maka kami beriman kepadanya dan kami tidak akan mempersekutukan seorang pun dengan Tuhan kami,” serta ayat-ayat lain yang menurutnya menunjukkan taklif mereka dan bahwa mereka berada di bawah perintah serta larangan.</w:t>
      </w:r>
    </w:p>
    <w:p>
      <w:r>
        <w:br w:type="page"/>
      </w:r>
    </w:p>
    <w:p>
      <w:pPr>
        <w:bidi w:val="0"/>
        <w:spacing w:before="240" w:after="100"/>
        <w:jc w:val="left"/>
      </w:pPr>
      <w:r>
        <w:rPr>
          <w:rFonts w:ascii="Amiri" w:hAnsi="Amiri" w:cs="Amiri" w:eastAsia="Amiri"/>
          <w:b/>
          <w:i w:val="0"/>
          <w:color w:val="1F2937"/>
          <w:sz w:val="36"/>
          <w:szCs w:val="40"/>
          <w:bCs/>
        </w:rPr>
        <w:t>=== Halaman 93 — أنبياء الجن ===</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وَيُنْذِرُونَكُمْ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spacing w:before="40" w:after="100" w:line="269" w:lineRule="auto"/>
        <w:bidi w:val="0"/>
        <w:jc w:val="left"/>
      </w:pPr>
      <w:r>
        <w:rPr>
          <w:rFonts w:ascii="Amiri" w:hAnsi="Amiri" w:cs="Amiri" w:eastAsia="Amiri"/>
          <w:b w:val="0"/>
          <w:i w:val="0"/>
          <w:color w:val="1F2937"/>
          <w:sz w:val="24"/>
          <w:szCs w:val="28"/>
        </w:rPr>
        <w:t>“Nabi-nabi jin.” Penulis mengkritik sebagian orang yang berbicara tanpa ilmu bahwa jin tidak mempunyai agama dan semuanya kafir; sebagian lain menyatakan jin sama sekali tidak ada. Ada pula yang berkata dalam dialek Mesir: “Aku ingin melihat jin itu, seperti apa rupanya, dan akan kulakukan ini dan itu terhadapnya.” Penulis menyatakan pembicaraan seperti itu terus berlangsung di kalangan orang yang mengaku tahu, padahal jika salah seorang dari mereka melihat qarinnya, ia akan ketakutan dan lari ke ujung bumi yang paling jauh.</w:t>
      </w:r>
    </w:p>
    <w:p>
      <w:pPr>
        <w:spacing w:before="40" w:after="100" w:line="269" w:lineRule="auto"/>
        <w:bidi w:val="0"/>
        <w:jc w:val="left"/>
      </w:pPr>
      <w:r>
        <w:rPr>
          <w:rFonts w:ascii="Amiri" w:hAnsi="Amiri" w:cs="Amiri" w:eastAsia="Amiri"/>
          <w:b w:val="0"/>
          <w:i w:val="0"/>
          <w:color w:val="1F2937"/>
          <w:sz w:val="24"/>
          <w:szCs w:val="28"/>
        </w:rPr>
        <w:t xml:space="preserve">Penulis memperingatkan penuntut ilmu yang sampai pada bab ini bahwa, menurut pendapatnya, jin yang telah masuk ke tubuh seseorang tidak akan keluar selamanya kecuali melalui tangan laki-laki saleh, syekh yang zuhud, atau orang alim yang memberi nasihat. Ia juga menyatakan rasul telah datang kepada jin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dan bertanya: “Tidakkah engkau mendengar firman Allah Taala, ‘Wahai golongan jin dan manusia, bukankah telah datang kepadamu rasul-rasul dari kalanganmu sendiri yang menceritakan … kepadamu’ (Surah al-An'am 130)?” Ia menafsirkannya bahwa ada rasul dari manusia dan rasul dari jin, lalu memasukkan ucapan mereka, “Benar.” Ia menambahkan bahwa nabi dari manusia diutus kepada kaumnya dan nabi dari jin kepada kaumnya. Sisa ayat berbunyi: “… yang menceritakan ayat-ayat-Ku kepadamu dan memperingatkan kamu tentang pertemuan dengan harimu ini.”</w:t>
      </w:r>
    </w:p>
    <w:p>
      <w:r>
        <w:br w:type="page"/>
      </w:r>
    </w:p>
    <w:p>
      <w:pPr>
        <w:bidi w:val="0"/>
        <w:spacing w:before="240" w:after="100"/>
        <w:jc w:val="left"/>
      </w:pPr>
      <w:r>
        <w:rPr>
          <w:rFonts w:ascii="Amiri" w:hAnsi="Amiri" w:cs="Amiri" w:eastAsia="Amiri"/>
          <w:b/>
          <w:i w:val="0"/>
          <w:color w:val="1F2937"/>
          <w:sz w:val="36"/>
          <w:szCs w:val="40"/>
          <w:bCs/>
        </w:rPr>
        <w:t>=== Halaman 94 — dalil pengutusan kepada dua makhluk ===</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بُعِثَتْ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spacing w:before="40" w:after="100" w:line="269" w:lineRule="auto"/>
        <w:bidi w:val="0"/>
        <w:jc w:val="left"/>
      </w:pPr>
      <w:r>
        <w:rPr>
          <w:rFonts w:ascii="Amiri" w:hAnsi="Amiri" w:cs="Amiri" w:eastAsia="Amiri"/>
          <w:b w:val="0"/>
          <w:i w:val="0"/>
          <w:color w:val="1F2937"/>
          <w:sz w:val="24"/>
          <w:szCs w:val="28"/>
        </w:rPr>
        <w:t xml:space="preserve">Penulis menyatakan pendapat tentang hal ini banyak berasal dari para sahabat, Ibnu 'Abbas, dan selain mereka, dan Allah Taala lebih mengetahui. Ia mengutip Abu al-'Abbas Ibnu Taimiyyah sebagai berkata bahwa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ats-tsaqalain, manusia dan jin. Allah mewajibkan mereka beriman kepada beliau dan kepada apa yang beliau bawa, menaati beliau, menghalalkan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halalkan, mengharamkan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haramkan, mewajibkan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wajibkan, mencintai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cintai, dan membenci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benci. Setiap manusia atau jin yang telah tegak hujjah atasnya melalui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tidak beriman, menurut kutipan itu, berhak atas hukuman Allah Taala sebagaimana orang kafir lain yang didatangi para rasul. Hal ini disebut pokok yang disepakati para sahabat, tabiin, imam kaum Muslimin, dan seluruh golongan Muslim, Ahlus Sunnah maupun selain mereka.</w:t>
      </w:r>
    </w:p>
    <w:p>
      <w:pPr>
        <w:spacing w:before="40" w:after="100" w:line="269" w:lineRule="auto"/>
        <w:bidi w:val="0"/>
        <w:jc w:val="left"/>
      </w:pPr>
      <w:r>
        <w:rPr>
          <w:rFonts w:ascii="Amiri" w:hAnsi="Amiri" w:cs="Amiri" w:eastAsia="Amiri"/>
          <w:b w:val="0"/>
          <w:i w:val="0"/>
          <w:color w:val="1F2937"/>
          <w:sz w:val="24"/>
          <w:szCs w:val="28"/>
        </w:rPr>
        <w:t>Penulis menyatakan Allah Taala mengabarkan dalam Al-Qur'an bahwa jin mendengarkan Al-Qur'an dan beriman kepadanya. Ia mengutip: “Ketika Kami menghadapkan kepadamu sekelompok jin yang mendengarkan Al-Qur'an; setelah mereka menghadiri bacaannya, mereka berkata, ‘Diamlah.’ Ketika bacaan selesai, mereka kembali kepada kaum mereka sebagai pemberi peringatan.”</w:t>
      </w:r>
    </w:p>
    <w:p>
      <w:r>
        <w:br w:type="page"/>
      </w:r>
    </w:p>
    <w:p>
      <w:pPr>
        <w:bidi w:val="0"/>
        <w:spacing w:before="240" w:after="100"/>
        <w:jc w:val="left"/>
      </w:pPr>
      <w:r>
        <w:rPr>
          <w:rFonts w:ascii="Amiri" w:hAnsi="Amiri" w:cs="Amiri" w:eastAsia="Amiri"/>
          <w:b/>
          <w:i w:val="0"/>
          <w:color w:val="1F2937"/>
          <w:sz w:val="36"/>
          <w:szCs w:val="40"/>
          <w:bCs/>
        </w:rPr>
        <w:t>=== Halaman 95 — jin mendengar Al-Qur’an dan asal isti‘adzah kepada jin ===</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spacing w:before="40" w:after="100" w:line="269" w:lineRule="auto"/>
        <w:bidi w:val="0"/>
        <w:jc w:val="left"/>
      </w:pPr>
      <w:r>
        <w:rPr>
          <w:rFonts w:ascii="Amiri" w:hAnsi="Amiri" w:cs="Amiri" w:eastAsia="Amiri"/>
          <w:b w:val="0"/>
          <w:i w:val="0"/>
          <w:color w:val="1F2937"/>
          <w:sz w:val="24"/>
          <w:szCs w:val="28"/>
        </w:rPr>
        <w:t xml:space="preserve">“… dari kalangan jin—sampai firman-Nya, ‘mereka itu berada dalam kesesatan yang nyata.’” Penulis menyatakan Allah kemudian memerintahkan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mengabarkan hal itu kepada manusia dengan berfirman, “Katakanlah: Telah diwahyukan kepadaku bahwa sekelompok jin telah mendengarkan.” Ia menambahkan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membacakan surah itu secara lengkap agar manusia mengetahui keadaan jin dan bahwa beliau diutus kepada manusia dan jin. Menurut penulis, di dalamnya terdapat petunjuk bagi keduanya mengenai kewajiban beriman kepada Allah Taala,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hari akhir; kewajiban menaati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serta pengharaman syirik dan selainnya. Ia mengutip dari surah itu: “Dan bahwa ada beberapa laki-laki dari manusia yang berlindung kepada beberapa laki-laki dari jin, lalu jin-jin itu menambah beban-kesesatan (rahaq) mereka.”</w:t>
      </w:r>
    </w:p>
    <w:p>
      <w:pPr>
        <w:spacing w:before="40" w:after="100" w:line="269" w:lineRule="auto"/>
        <w:bidi w:val="0"/>
        <w:jc w:val="left"/>
      </w:pPr>
      <w:r>
        <w:rPr>
          <w:rFonts w:ascii="Amiri" w:hAnsi="Amiri" w:cs="Amiri" w:eastAsia="Amiri"/>
          <w:b w:val="0"/>
          <w:i w:val="0"/>
          <w:color w:val="1F2937"/>
          <w:sz w:val="24"/>
          <w:szCs w:val="28"/>
        </w:rPr>
        <w:t>Sebagai penjelasan, penulis menceritakan bahwa seorang laki-laki yang turun di lembah karena takut kepada jin—karena menurut kisah itu jin lebih banyak berada di lembah daripada di dataran tinggi—akan berkata, “Aku berlindung kepada penguasa agung lembah ini dari orang-orang bodohnya.” Diriwayatkan menurut penulis bahwa Hajjaj bin 'Ilat as-Sulami, ayah Nashr bin Hajjaj yang disebut dalam potongan syair “Adakah jalan menuju Nashr bin Hajjaj?”, datang ke Makkah bersama suatu rombongan. Malam menyelimuti mereka di lembah yang menakutkan dan sunyi. Rombongan itu berkata kepadanya, “Bangkitlah dan ambillah jaminan keamanan untuk dirimu dan kawan-kawanmu.” Ia pun berjalan mengelilingi rombongan sambil mengucapkan:</w:t>
      </w:r>
    </w:p>
    <w:p>
      <w:r>
        <w:br w:type="page"/>
      </w:r>
    </w:p>
    <w:p>
      <w:pPr>
        <w:bidi w:val="0"/>
        <w:spacing w:before="240" w:after="100"/>
        <w:jc w:val="left"/>
      </w:pPr>
      <w:r>
        <w:rPr>
          <w:rFonts w:ascii="Amiri" w:hAnsi="Amiri" w:cs="Amiri" w:eastAsia="Amiri"/>
          <w:b/>
          <w:i w:val="0"/>
          <w:color w:val="1F2937"/>
          <w:sz w:val="36"/>
          <w:szCs w:val="40"/>
          <w:bCs/>
        </w:rPr>
        <w:t>=== Halaman 96 — syair Hajjaj bin ‘Ilat dan sebab kesombongan jin ===</w:t>
      </w:r>
    </w:p>
    <w:p>
      <w:pPr>
        <w:spacing w:before="40" w:after="100" w:line="269" w:lineRule="auto"/>
        <w:bidi w:val="1"/>
        <w:jc w:val="start"/>
      </w:pPr>
      <w:r>
        <w:rPr>
          <w:rFonts w:ascii="Amiri" w:hAnsi="Amiri" w:cs="Amiri" w:eastAsia="Amiri"/>
          <w:b w:val="0"/>
          <w:i w:val="0"/>
          <w:color w:val="1F2937"/>
          <w:sz w:val="42"/>
          <w:szCs w:val="46"/>
          <w:rtl/>
        </w:rPr>
        <w:t>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صَحْبِي</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الْقَبْرِ</w:t>
      </w:r>
    </w:p>
    <w:p>
      <w:pPr>
        <w:spacing w:before="40" w:after="100" w:line="269" w:lineRule="auto"/>
        <w:bidi w:val="1"/>
        <w:jc w:val="start"/>
      </w:pP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وَاسْتَعَاذَتْهُمْ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لِأَصَاغِرِهِمْ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الِاسْتِطَاعَةِ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A'uudzu nafsii wa u'iidzu shahbii / min kulli jinniyyin bihaadzal qubbi /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spacing w:before="40" w:after="100" w:line="269" w:lineRule="auto"/>
        <w:bidi w:val="0"/>
        <w:jc w:val="left"/>
      </w:pPr>
      <w:r>
        <w:rPr>
          <w:rFonts w:ascii="Amiri" w:hAnsi="Amiri" w:cs="Amiri" w:eastAsia="Amiri"/>
          <w:b w:val="0"/>
          <w:i w:val="0"/>
          <w:color w:val="1F2937"/>
          <w:sz w:val="24"/>
          <w:szCs w:val="28"/>
        </w:rPr>
        <w:t xml:space="preserve">“Aku melindungi diriku dan melindungi kawan-kawanku dari setiap jin di al-qabr ini—bunyi kata Arab final—hingga aku dan rombonganku kembali dengan selamat.” Penulis menceritakan Hajjaj kemudian mendengar seseorang membaca: “Wahai golongan jin dan manusia, jika kamu mampu menembus penjuru langit dan bumi, maka tembuslah.” Setelah tiba di Makkah, ia menyampaikan berita tentang apa yang ia dengar kepada orang-orang kafir Quraisy. Mereka berkata, “Engkau telah berpaling agama, wahai Abu Kilab; inilah yang diklaim bahwa ia diturunkan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menjawab, “Demi Allah, aku sungguh telah mendengarnya, dan orang-orang yang bersamaku ini juga mendengarnya.” Menurut kisah penulis, ia kemudian masuk Islam,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Penulis menjelaskan bahwa ketika jin melihat manusia berlindung kepada mereka, kesombongan dan keangkuhan mereka bertambah. Dengan cara itu, menurutnya, mereka menjawab mu'azzim (pembaca 'azimah) dan raqi (peruqyah) yang bersumpah kepada mereka dengan nama-nama mereka dan nama raja-raja yang mereka agungkan. Sumpah itu memberi jin kepemimpinan dan kehormatan atas manusia sehingga mereka memberikan sebagian permintaan, walaupun mereka mengetahui manusia lebih mulia dan lebih tinggi kedudukannya. Apabila manusia menunduk dan berlindung kepada jin, penulis menyamakannya dengan orang-orang besar yang merendah kepada orang-orang kecil agar keperluannya dipenuhi. Ia menambahkan bahwa orang yang hendak menghukumi raja-raja jin harus mempunyai da'wah setiap raja di antara mereka, atau sebatas kemampuannya. Seluruh penjelasan ini adalah analisis penulis.</w:t>
      </w:r>
    </w:p>
    <w:p>
      <w:r>
        <w:br w:type="page"/>
      </w:r>
    </w:p>
    <w:p>
      <w:pPr>
        <w:bidi w:val="0"/>
        <w:spacing w:before="240" w:after="100"/>
        <w:jc w:val="left"/>
      </w:pPr>
      <w:r>
        <w:rPr>
          <w:rFonts w:ascii="Amiri" w:hAnsi="Amiri" w:cs="Amiri" w:eastAsia="Amiri"/>
          <w:b/>
          <w:i w:val="0"/>
          <w:color w:val="1F2937"/>
          <w:sz w:val="36"/>
          <w:szCs w:val="40"/>
          <w:bCs/>
        </w:rPr>
        <w:t>=== Halaman 97 — Fasal Kesembilan Belas: penggunaan ratu jin جمجة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p>
    <w:p>
      <w:pPr>
        <w:spacing w:before="40" w:after="100" w:line="269" w:lineRule="auto"/>
        <w:bidi w:val="1"/>
        <w:jc w:val="start"/>
      </w:pP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al-jaanna min maarijin min naarin. 'Azamtu 'alaikumaa yaa jamjatu yaa bnatal malikil ahmari ainamaa takuunii fii masyaariqil ardhi wa maghaaribihaa an takuunii musri'ataini anti wa abuuki thau'an aw karhan fa'tiyaa fattabi'aa thaa'i'aini. Ajiibii ajiibii yaa jamjatu yaa bnatal malikil ahmari anti wa abuuki bihaqqil malikil ghaalibi 'alaikumus sayyidi samsamaa-iila 'alaihis salaamu – wa qul uuhiya ilayya aakhirihaa.</w:t>
      </w:r>
    </w:p>
    <w:p>
      <w:pPr>
        <w:spacing w:before="40" w:after="100" w:line="269" w:lineRule="auto"/>
        <w:bidi w:val="0"/>
        <w:jc w:val="left"/>
      </w:pPr>
      <w:r>
        <w:rPr>
          <w:rFonts w:ascii="Amiri" w:hAnsi="Amiri" w:cs="Amiri" w:eastAsia="Amiri"/>
          <w:b w:val="0"/>
          <w:i w:val="0"/>
          <w:color w:val="1F2937"/>
          <w:sz w:val="24"/>
          <w:szCs w:val="28"/>
        </w:rPr>
        <w:t>“Fasal Kesembilan Belas: Bab penggunaan Ratu Jamjah Najmah. Ia cepat menjawab.” Pelaku pergi hingga hari kedua, kembali ke tempatnya, membakar bukhur, dan membaca 'azimah sampai seorang putri yang sangat cantik datang dan bertanya, “Apa keperluanmu padaku?” Ia diarahkan menjawab, “Berikan kepadaku perjanjian dengan hak perjanjian dan ketaatan as-Sayyid Samsama'il”; penulis menyatakan perempuan itu akan memberikan perjanjian. Sesudah itu, penulis mengklaim pelaku cukup membaca da'wah dengan lirih atau keras dan menugaskannya untuk segala perbuatan, baik atau buruk; ia dikatakan segera melakukannya, termasuk thayy al-ardh (melipat bumi).</w:t>
      </w:r>
    </w:p>
    <w:p>
      <w:pPr>
        <w:spacing w:before="40" w:after="100" w:line="269" w:lineRule="auto"/>
        <w:bidi w:val="0"/>
        <w:jc w:val="left"/>
      </w:pPr>
      <w:r>
        <w:rPr>
          <w:rFonts w:ascii="Amiri" w:hAnsi="Amiri" w:cs="Amiri" w:eastAsia="Amiri"/>
          <w:b w:val="0"/>
          <w:i w:val="0"/>
          <w:color w:val="1F2937"/>
          <w:sz w:val="24"/>
          <w:szCs w:val="28"/>
        </w:rPr>
        <w:t>Inilah da'wah yang diucapkan menurut penulis: “Segala puji bagi Allah yang menciptakan manusia dari tanah kering seperti tembikar dan menciptakan jin dari nyala api yang tidak berasap. Aku bersumpah atas kamu berdua, wahai Jamjah, putri Raja Merah, di mana pun engkau berada di timur dan barat bumi: bersegeralah, engkau dan ayahmu, dengan suka rela atau terpaksa; datanglah dan ikutlah dalam keadaan tunduk. Jawablah, jawablah, wahai Jamjah, putri Raja Merah, engkau dan ayahmu, dengan hak raja yang mengalahkan kamu berdua, as-Sayyid Samsama'il—'alaihi as-salam. Dan ucapkanlah ‘Qul uhiya ilayya’ sampai akhirnya.”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Duduk di tempat kosong dari manusia</w:t>
      </w:r>
    </w:p>
    <w:p>
      <w:pPr>
        <w:spacing w:before="40" w:after="100" w:line="269" w:lineRule="auto"/>
        <w:bidi w:val="0"/>
        <w:jc w:val="left"/>
      </w:pPr>
      <w:r>
        <w:rPr>
          <w:rFonts w:ascii="Amiri" w:hAnsi="Amiri" w:cs="Amiri" w:eastAsia="Amiri"/>
          <w:b w:val="0"/>
          <w:i w:val="0"/>
          <w:color w:val="1F2937"/>
          <w:sz w:val="24"/>
          <w:szCs w:val="28"/>
        </w:rPr>
        <w:t>- khatam ditulis di telapak tangan</w:t>
      </w:r>
    </w:p>
    <w:p>
      <w:pPr>
        <w:spacing w:before="40" w:after="100" w:line="269" w:lineRule="auto"/>
        <w:bidi w:val="0"/>
        <w:jc w:val="left"/>
      </w:pPr>
      <w:r>
        <w:rPr>
          <w:rFonts w:ascii="Amiri" w:hAnsi="Amiri" w:cs="Amiri" w:eastAsia="Amiri"/>
          <w:b w:val="0"/>
          <w:i w:val="0"/>
          <w:color w:val="1F2937"/>
          <w:sz w:val="24"/>
          <w:szCs w:val="28"/>
        </w:rPr>
        <w:t>- azimah Ratu Jamjah dibaca berulang</w:t>
      </w:r>
    </w:p>
    <w:p>
      <w:pPr>
        <w:spacing w:before="40" w:after="100" w:line="269" w:lineRule="auto"/>
        <w:bidi w:val="0"/>
        <w:jc w:val="left"/>
      </w:pPr>
      <w:r>
        <w:rPr>
          <w:rFonts w:ascii="Amiri" w:hAnsi="Amiri" w:cs="Amiri" w:eastAsia="Amiri"/>
          <w:b w:val="0"/>
          <w:i w:val="0"/>
          <w:color w:val="1F2937"/>
          <w:sz w:val="24"/>
          <w:szCs w:val="28"/>
        </w:rPr>
        <w:t>- Bukhur: Kayu cendana merah</w:t>
      </w:r>
    </w:p>
    <w:p>
      <w:pPr>
        <w:spacing w:before="40" w:after="100" w:line="269" w:lineRule="auto"/>
        <w:bidi w:val="0"/>
        <w:jc w:val="left"/>
      </w:pPr>
      <w:r>
        <w:rPr>
          <w:rFonts w:ascii="Amiri" w:hAnsi="Amiri" w:cs="Amiri" w:eastAsia="Amiri"/>
          <w:b w:val="0"/>
          <w:i w:val="0"/>
          <w:color w:val="1F2937"/>
          <w:sz w:val="24"/>
          <w:szCs w:val="28"/>
        </w:rPr>
        <w:t>- hari kedua disebut membakar wangi-wangian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Duduk sendirian di tempat sepi pada hari tanpa angin, hujan, dan awan.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Lalu pada hari kedua datang sosok perempuan.</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ke-8:</w:t>
      </w:r>
    </w:p>
    <w:p>
      <w:pPr>
        <w:spacing w:before="40" w:after="100" w:line="269" w:lineRule="auto"/>
        <w:bidi w:val="0"/>
        <w:jc w:val="left"/>
      </w:pPr>
      <w:r>
        <w:rPr>
          <w:rFonts w:ascii="Amiri" w:hAnsi="Amiri" w:cs="Amiri" w:eastAsia="Amiri"/>
          <w:b w:val="0"/>
          <w:i w:val="0"/>
          <w:color w:val="1F2937"/>
          <w:sz w:val="24"/>
          <w:szCs w:val="28"/>
        </w:rPr>
        <w:t>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Menggunakan Ratu Jamjah dan meminta perjanjian.</w:t>
      </w:r>
    </w:p>
    <w:p>
      <w:r>
        <w:br w:type="page"/>
      </w:r>
    </w:p>
    <w:p>
      <w:pPr>
        <w:bidi w:val="0"/>
        <w:spacing w:before="240" w:after="100"/>
        <w:jc w:val="left"/>
      </w:pPr>
      <w:r>
        <w:rPr>
          <w:rFonts w:ascii="Amiri" w:hAnsi="Amiri" w:cs="Amiri" w:eastAsia="Amiri"/>
          <w:b/>
          <w:i w:val="0"/>
          <w:color w:val="1F2937"/>
          <w:sz w:val="36"/>
          <w:szCs w:val="40"/>
          <w:bCs/>
        </w:rPr>
        <w:t>=== Halaman 98 — lanjutan bacaan dan syarat penggunaan ===</w:t>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بِالزَّفِيقِ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(Baabu istikhdaami najmata bintil malikil ahmari) Wa hiya sarii'atul ijaabati – wa hiyal latistakhdamahaa 'aliyyu bnul hajjaaji wa kaana yaf'alul 'ajaa-iba wal gharaa-iba wa yukhriju bihal 'afaariita wa yumliku bihaa kulla jabbaarin 'aniidin zhaalimin wa kulla maa turiidu. Fattaqillaaha fii sirrika wa 'alaika 'ahdullaahi an laa taf'ala bihaa illaa fil halaali wa laa tashrifhaa fii thaa'atillaahi ta'aalaa. Fa-idzaa aradtal 'amala bihaa fashum lillaahi sab'ata ayyaamin, ibtadi' min yaumil ahadi haitsu laa yakuunu fiihi riihun wa laa ghuyuumun wa laa matharun wal qamaru fiz ziyaadati, wa ajlis fii makaanin wahdaka, waktubil khaatamal aatiya fii yadikasy syimaali bish shandalil ahmari faqath wa 'azzim 'alaihi bil 'aziimati hattaa ta'tiyaka hamaamatun baidhaa-u tanzilu 'alaika falmahil khaatama wansharif. Wa fil yaumits tsaanii ajlis fil mahallil ladzii kunta fiihi waktubil khaatama 'alaa kaffikasy syimaali wa bakhkhir wa 'azzim bil 'aziimati ilaa an ta'tiyaka imra-atun dzaatu husnin wa jamaalin wa taquulu laka maa haajatuka, fa-azjirhaa bid da'wati wa qul lahaa qashdii muraafaqatuka wa takuunii lii khadiimatan wa mu'iinatan fiimaa atluuhu minka, fa-innahaa tasytarithu 'alaika syuruuthan wasma' liqawlihaa – fa-innahaa taquulu marhaban bika wa alfu laa biz zafiiqil muwaafiqi wa tamuddu laka yadahal yumnaa fatakuunu muhdiran fii yadika jariidatan khadhraa-a wa tamudduhaa lahaa tumsikuha fatu'aahidahaa 'alaihaa wa ta'khudzu 'alaihal 'ahda wal miitsaaqa wa qul lahaa siirii fii amaanillaahi fa-innahaa tansharifu falmahil khaatama. (Fa-idzaa aradtal 'amala bihaa) faktubil khaatama wad da'waa hawlahu wa arba'ahu ma'aka watlud da'wata fa-innahaa ta'tiyaka hiya wa a'waanuhaa wa taqifu 'alaa yamiinika wa khuddaamuhaa ma'ahaa, fa-murhaa bimaa turiidu fa-innahaa tahkumu 'alaa junuudi abiihaa wa tu'thiikal maala wa ta'tii bith tha'aami wa hiya tuhriqu jamii'al jaanni wa tuhlikuzh zhaalima wa tajlibu bihaa banaatil muluuki wa tuzhhiru bihal khabaayaa wal kunuuza, fahtafizh 'alaa haadzihidz dzakhiirah.</w:t>
      </w:r>
    </w:p>
    <w:p>
      <w:pPr>
        <w:spacing w:before="40" w:after="100" w:line="269" w:lineRule="auto"/>
        <w:bidi w:val="0"/>
        <w:jc w:val="left"/>
      </w:pPr>
      <w:r>
        <w:rPr>
          <w:rFonts w:ascii="Amiri" w:hAnsi="Amiri" w:cs="Amiri" w:eastAsia="Amiri"/>
          <w:b w:val="0"/>
          <w:i w:val="0"/>
          <w:color w:val="1F2937"/>
          <w:sz w:val="24"/>
          <w:szCs w:val="28"/>
        </w:rPr>
        <w:t>Rajah berupa tabel pada halaman ini dirujuk melalui crop 98. “Bab penggunaan Najmah, putri Raja Merah.” Penulis menyatakan ia cepat menjawab dan bahwa 'Ali bin al-Hajjaj telah menggunakannya untuk keajaiban dan hal-hal aneh, mengeluarkan 'ifrit, menguasai/membinasakan setiap penguasa yang keras kepala lagi zalim, dan segala yang dikehendaki. Ia memperingatkan pembaca bertakwa kepada Allah dalam keadaan tersembunyi dan terikat perjanjian Allah untuk tidak menggunakannya kecuali dalam hal yang halal. Kalimat berikut pada Arab final secara harfiah berbunyi “dan janganlah engkau mengarahkannya dalam ketaatan kepada Allah Taala”—susunannya bertentangan dengan syarat halal itu dan tidak ditambal. Tata cara penulis dimulai dengan puasa karena Allah tujuh hari sejak hari Ahad yang tidak berangin, tidak berawan, tidak hujan, dan bulan sedang bertambah. Pelaku duduk sendirian, menulis khatam berikut pada tangan kirinya “dengan cendana merah saja”, lalu membaca 'azimah atasnya sampai—menurut klaimnya—seekor merpati putih turun; ia mengarahkan pandangan ke khatam lalu pergi.</w:t>
      </w:r>
    </w:p>
    <w:p>
      <w:pPr>
        <w:spacing w:before="40" w:after="100" w:line="269" w:lineRule="auto"/>
        <w:bidi w:val="0"/>
        <w:jc w:val="left"/>
      </w:pPr>
      <w:r>
        <w:rPr>
          <w:rFonts w:ascii="Amiri" w:hAnsi="Amiri" w:cs="Amiri" w:eastAsia="Amiri"/>
          <w:b w:val="0"/>
          <w:i w:val="0"/>
          <w:color w:val="1F2937"/>
          <w:sz w:val="24"/>
          <w:szCs w:val="28"/>
        </w:rPr>
        <w:t>Pada hari kedua penulis mengarahkan pelaku duduk di tempat semula, menulis khatam pada telapak kiri, membakar bukhur, dan membaca 'azimah sampai seorang perempuan cantik datang dan bertanya, “Apa keperluanmu?” Ia diarahkan menghardiknya dengan da'wah dan berkata, “Maksudku adalah engkau menemaniku dan menjadi pelayan serta penolongku dalam apa yang atluhu darimu”—kata atluhu pada Arab final tidak membentuk makna yang tegas di sini. Perempuan itu diklaim mengajukan syarat-syarat, mengucapkan “Marhaban bika wa alf la bi az-zafiq al-muwafiq”—penggalan sesudah sambutan tetap tidak jelas—lalu mengulurkan tangan kanannya. Pelaku diarahkan menyiapkan jaridah hijau, mengulurkannya untuk dipegang perempuan itu, membuat perjanjian atas jaridah tersebut, mengambil sumpah dan ikatan darinya, lalu berkata, “Pergilah dalam perlindungan Allah.” Untuk penggunaan selanjutnya, penulis mengarahkan khatam dan da'wah ditulis mengelilinginya, arbi'hu dibawa—redaksi arbi'hu tidak dirinci—dan da'wah dibaca. Ia mengklaim perempuan itu datang bersama para penolong dan pelayannya di sebelah kanan pelaku, memerintah tentara ayahnya, memberi harta dan makanan, membakar semua jin, membinasakan orang zalim, mendatangkan putri-putri raja, dan menyingkap benda tersembunyi serta harta karun. Penulis menutup, “Peliharalah simpanan ini.”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Azimah dengan bilangan dan huruf pada tujuh hari pertama</w:t>
      </w:r>
    </w:p>
    <w:p>
      <w:pPr>
        <w:spacing w:before="40" w:after="100" w:line="269" w:lineRule="auto"/>
        <w:bidi w:val="0"/>
        <w:jc w:val="left"/>
      </w:pPr>
      <w:r>
        <w:rPr>
          <w:rFonts w:ascii="Amiri" w:hAnsi="Amiri" w:cs="Amiri" w:eastAsia="Amiri"/>
          <w:b w:val="0"/>
          <w:i w:val="0"/>
          <w:color w:val="1F2937"/>
          <w:sz w:val="24"/>
          <w:szCs w:val="28"/>
        </w:rPr>
        <w:t>- rajah di kepala halaman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Berpuasa tujuh hari mulai hari Ahad, saat tidak ada angin, awan, atau hujan dan bulan sedang bertambah.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Mengikuti azimah dengan bilangan dan huruf pada tujuh hari pertama, dengan rajah di kepala halaman.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penggunaan lanjutan yang dinyatakan.</w:t>
      </w:r>
    </w:p>
    <w:p>
      <w:r>
        <w:br w:type="page"/>
      </w:r>
    </w:p>
    <w:p>
      <w:pPr>
        <w:bidi w:val="0"/>
        <w:spacing w:before="240" w:after="100"/>
        <w:jc w:val="left"/>
      </w:pPr>
      <w:r>
        <w:rPr>
          <w:rFonts w:ascii="Amiri" w:hAnsi="Amiri" w:cs="Amiri" w:eastAsia="Amiri"/>
          <w:b/>
          <w:i w:val="0"/>
          <w:color w:val="1F2937"/>
          <w:sz w:val="36"/>
          <w:szCs w:val="40"/>
          <w:bCs/>
        </w:rPr>
        <w:t>=== Halaman 99 — tata cara lengkap dan janji hasil ===</w:t>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spacing w:before="40" w:after="100" w:line="269" w:lineRule="auto"/>
        <w:bidi w:val="0"/>
        <w:jc w:val="left"/>
      </w:pPr>
      <w:r>
        <w:rPr>
          <w:rFonts w:ascii="Amiri" w:hAnsi="Amiri" w:cs="Amiri" w:eastAsia="Amiri"/>
          <w:b w:val="0"/>
          <w:i w:val="0"/>
          <w:color w:val="1F2937"/>
          <w:sz w:val="24"/>
          <w:szCs w:val="28"/>
        </w:rPr>
        <w:t>“… tempat sendirian. Pada hari kedua duduklah di tempat engkau berada sebelumnya, tulislah khatam pada telapak tangan kirimu, bakarlah bukhur, dan bacalah 'azimah sampai seorang perempuan yang cantik dan elok datang dan berkata, ‘Apa keperluanmu?’ Hardiklah ia dengan da'wah dan katakan, ‘Maksudku adalah engkau menemaniku dan menjadi pelayan serta penolongku dalam apa yang kuminta darimu.’ Perempuan itu diklaim mengajukan syarat-syarat; dengarkan ucapannya, karena ia berkata, ‘Selamat datang kepadamu, dan selamat datang, wahai pendamping yang sesuai.’ Ia mengulurkan tangan kanannya; siapkan jaridah hijau di tanganmu dan ulurkan kepadanya. Setelah ia memegangnya, buatlah perjanjian dengannya atas jaridah itu, ambillah perjanjian dan ikatan darinya, dan katakan, ‘Pergilah dalam perlindungan Allah.’ Ia pun diklaim pergi; jilatlah khatam itu.”</w:t>
      </w:r>
    </w:p>
    <w:p>
      <w:pPr>
        <w:spacing w:before="40" w:after="100" w:line="269" w:lineRule="auto"/>
        <w:bidi w:val="0"/>
        <w:jc w:val="left"/>
      </w:pPr>
      <w:r>
        <w:rPr>
          <w:rFonts w:ascii="Amiri" w:hAnsi="Amiri" w:cs="Amiri" w:eastAsia="Amiri"/>
          <w:b w:val="0"/>
          <w:i w:val="0"/>
          <w:color w:val="1F2937"/>
          <w:sz w:val="24"/>
          <w:szCs w:val="28"/>
        </w:rPr>
        <w:t>Untuk penggunaan selanjutnya, penulis mengarahkan agar khatam ditulis dengan da'wah di sekelilingnya, arbi'hu dibawa—redaksi arbi'hu tidak dirinci—dan da'wah dibaca. Ia mengklaim perempuan itu akan datang bersama para penolongnya, berdiri di sebelah kanan pelaku dengan para pelayannya, dan dapat diperintah sesuai kehendaknya. Ia dikatakan memerintah tentara ayahnya, memberi harta, mendatangkan makanan, membakar semua jin, membinasakan orang zalim, mendatangkan putri-putri raja, serta menyingkap benda-benda tersembunyi dan harta karun. Penulis menutup, “Peliharalah simpanan ini.”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Khatam ditulis pada tangan/telapak kiri</w:t>
      </w:r>
    </w:p>
    <w:p>
      <w:pPr>
        <w:spacing w:before="40" w:after="100" w:line="269" w:lineRule="auto"/>
        <w:bidi w:val="0"/>
        <w:jc w:val="left"/>
      </w:pPr>
      <w:r>
        <w:rPr>
          <w:rFonts w:ascii="Amiri" w:hAnsi="Amiri" w:cs="Amiri" w:eastAsia="Amiri"/>
          <w:b w:val="0"/>
          <w:i w:val="0"/>
          <w:color w:val="1F2937"/>
          <w:sz w:val="24"/>
          <w:szCs w:val="28"/>
        </w:rPr>
        <w:t>- azimah/da‘wah diulang</w:t>
      </w:r>
    </w:p>
    <w:p>
      <w:pPr>
        <w:spacing w:before="40" w:after="100" w:line="269" w:lineRule="auto"/>
        <w:bidi w:val="0"/>
        <w:jc w:val="left"/>
      </w:pPr>
      <w:r>
        <w:rPr>
          <w:rFonts w:ascii="Amiri" w:hAnsi="Amiri" w:cs="Amiri" w:eastAsia="Amiri"/>
          <w:b w:val="0"/>
          <w:i w:val="0"/>
          <w:color w:val="1F2937"/>
          <w:sz w:val="24"/>
          <w:szCs w:val="28"/>
        </w:rPr>
        <w:t>- pelepah hijau disebut hadir di tangan kanan</w:t>
      </w:r>
    </w:p>
    <w:p>
      <w:pPr>
        <w:spacing w:before="40" w:after="100" w:line="269" w:lineRule="auto"/>
        <w:bidi w:val="0"/>
        <w:jc w:val="left"/>
      </w:pPr>
      <w:r>
        <w:rPr>
          <w:rFonts w:ascii="Amiri" w:hAnsi="Amiri" w:cs="Amiri" w:eastAsia="Amiri"/>
          <w:b w:val="0"/>
          <w:i w:val="0"/>
          <w:color w:val="1F2937"/>
          <w:sz w:val="24"/>
          <w:szCs w:val="28"/>
        </w:rPr>
        <w:t>- Bukhur: Kayu cendana merah (hari pertama)</w:t>
      </w:r>
    </w:p>
    <w:p>
      <w:pPr>
        <w:spacing w:before="40" w:after="100" w:line="269" w:lineRule="auto"/>
        <w:bidi w:val="0"/>
        <w:jc w:val="left"/>
      </w:pPr>
      <w:r>
        <w:rPr>
          <w:rFonts w:ascii="Amiri" w:hAnsi="Amiri" w:cs="Amiri" w:eastAsia="Amiri"/>
          <w:b w:val="0"/>
          <w:i w:val="0"/>
          <w:color w:val="1F2937"/>
          <w:sz w:val="24"/>
          <w:szCs w:val="28"/>
        </w:rPr>
        <w:t>- wangi-wangian tanpa nama bahan (hari kedua)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Hari pertama dan hari kedua pada tempat yang sama.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Lanjutan tata cara — 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Hari kedua mengulanginya hingga datang perempuan cantik.</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Meminta syarat-syaratnya.</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Mengambil janji.</w:t>
      </w:r>
    </w:p>
    <w:p>
      <w:pPr>
        <w:spacing w:before="40" w:after="100" w:line="269" w:lineRule="auto"/>
        <w:bidi w:val="0"/>
        <w:jc w:val="left"/>
      </w:pPr>
      <w:r>
        <w:rPr>
          <w:rFonts w:ascii="Amiri" w:hAnsi="Amiri" w:cs="Amiri" w:eastAsia="Amiri"/>
          <w:b w:val="0"/>
          <w:i w:val="0"/>
          <w:color w:val="1F2937"/>
          <w:sz w:val="24"/>
          <w:szCs w:val="28"/>
        </w:rPr>
        <w:t>Langkah ke-8:</w:t>
      </w:r>
    </w:p>
    <w:p>
      <w:pPr>
        <w:spacing w:before="40" w:after="100" w:line="269" w:lineRule="auto"/>
        <w:bidi w:val="0"/>
        <w:jc w:val="left"/>
      </w:pPr>
      <w:r>
        <w:rPr>
          <w:rFonts w:ascii="Amiri" w:hAnsi="Amiri" w:cs="Amiri" w:eastAsia="Amiri"/>
          <w:b w:val="0"/>
          <w:i w:val="0"/>
          <w:color w:val="1F2937"/>
          <w:sz w:val="24"/>
          <w:szCs w:val="28"/>
        </w:rPr>
        <w:t>Lalu disebut bahwa ia datang bersama pembantunya.</w:t>
      </w:r>
    </w:p>
    <w:p>
      <w:pPr>
        <w:spacing w:before="40" w:after="100" w:line="269" w:lineRule="auto"/>
        <w:bidi w:val="0"/>
        <w:jc w:val="left"/>
      </w:pPr>
      <w:r>
        <w:rPr>
          <w:rFonts w:ascii="Amiri" w:hAnsi="Amiri" w:cs="Amiri" w:eastAsia="Amiri"/>
          <w:b w:val="0"/>
          <w:i w:val="0"/>
          <w:color w:val="1F2937"/>
          <w:sz w:val="24"/>
          <w:szCs w:val="28"/>
        </w:rPr>
        <w:t>Langkah ke-9:</w:t>
      </w:r>
    </w:p>
    <w:p>
      <w:pPr>
        <w:spacing w:before="40" w:after="100" w:line="269" w:lineRule="auto"/>
        <w:bidi w:val="0"/>
        <w:jc w:val="left"/>
      </w:pPr>
      <w:r>
        <w:rPr>
          <w:rFonts w:ascii="Amiri" w:hAnsi="Amiri" w:cs="Amiri" w:eastAsia="Amiri"/>
          <w:b w:val="0"/>
          <w:i w:val="0"/>
          <w:color w:val="1F2937"/>
          <w:sz w:val="24"/>
          <w:szCs w:val="28"/>
        </w:rPr>
        <w:t>Memberi harta dan makanan, membinasakan orang zalim, dan menampakkan harta terpendam.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sosok yang disebut naskah dan mengambil perjanjian.</w:t>
      </w:r>
    </w:p>
    <w:p>
      <w:r>
        <w:br w:type="page"/>
      </w:r>
    </w:p>
    <w:p>
      <w:pPr>
        <w:bidi w:val="0"/>
        <w:spacing w:before="240" w:after="100"/>
        <w:jc w:val="left"/>
      </w:pPr>
      <w:r>
        <w:rPr>
          <w:rFonts w:ascii="Amiri" w:hAnsi="Amiri" w:cs="Amiri" w:eastAsia="Amiri"/>
          <w:b/>
          <w:i w:val="0"/>
          <w:color w:val="1F2937"/>
          <w:sz w:val="36"/>
          <w:szCs w:val="40"/>
          <w:bCs/>
        </w:rPr>
        <w:t>=== Halaman 100 — bacaan عزيمة penutup bab جمجة ===</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spacing w:before="40" w:after="100" w:line="269" w:lineRule="auto"/>
        <w:bidi w:val="0"/>
        <w:jc w:val="left"/>
      </w:pPr>
      <w:r>
        <w:rPr>
          <w:rFonts w:ascii="Amiri" w:hAnsi="Amiri" w:cs="Amiri" w:eastAsia="Amiri"/>
          <w:b w:val="0"/>
          <w:i w:val="0"/>
          <w:color w:val="1F2937"/>
          <w:sz w:val="24"/>
          <w:szCs w:val="28"/>
        </w:rPr>
        <w:t>“Inilah 'azimah itu: Dengan nama Allah Yang Teragung, Yang Teragung, Yang Qadim dalam keazalian-Nya dan Mahabijaksana dalam hukum-Nya. Aku bersumpah atasmu, wahai tuanku Samsama'il—engkau, para penolongmu, dan tentaramu dari golongan ruhani dan bumi—dengan hak nama-nama Allah Yang Mahaagung lagi Teragung yang telah kami bacakan kepadamu; dengan hak Allah Yang Maha Mensyukuri, Yang Maha Bersyukur, Yang Maha Menyaksikan, dan Yang keras hukuman-Nya atas siapa di antara kamu yang mendurhakai nama-nama Allah Taala.”</w:t>
      </w:r>
    </w:p>
    <w:p>
      <w:pPr>
        <w:spacing w:before="40" w:after="100" w:line="269" w:lineRule="auto"/>
        <w:bidi w:val="0"/>
        <w:jc w:val="left"/>
      </w:pPr>
      <w:r>
        <w:rPr>
          <w:rFonts w:ascii="Amiri" w:hAnsi="Amiri" w:cs="Amiri" w:eastAsia="Amiri"/>
          <w:b w:val="0"/>
          <w:i w:val="0"/>
          <w:color w:val="1F2937"/>
          <w:sz w:val="24"/>
          <w:szCs w:val="28"/>
        </w:rPr>
        <w:t>“Aku bersumpah atasmu, wahai tuanku Samsama'il, raja yang ditugasi mengurus falak al-Mirrikh (Mars), dengan hak Zat yang memiliki kerajaan, keagungan, dan kebesaran. Mahasuci Allah, sebaik-baik Pencipta, Yang mengetahui yang gaib dan yang nyata, Yang Mahabesar lagi Mahatinggi. Jawablah, wahai tuanku Samsama'il, dengan hak nama-nama ini atasmu; bertindaklah sebagai wakil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wahai Jamjah, dengan nama Allah yang mengalahkan segala sesuatu dengan keagungan-Nya dan menjadikan kamu taat kepada nama-nama-Nya.” Penggalan berikut tidak tersusun lengkap dalam Arab final: “an-naru usy'ilat wa 'ala man 'ashat asma'ullah al-'azhimah.” 'Azimah berlanjut: “Aku bersumpah atasmu dengan hak Zat yang menciptakanmu dari api samum dan menciptakanku dari tanah. Jawablah aku dengan hak raja yang mengalahkanmu dan ayahmu, as-Sayyid Samsama'il, dan dengan hak Dahlim (tiga kali), Syamhamsah (tiga kali), Qathusya (tiga kali).”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azimah lanjutan dengan rangkaian nama (Yahyūkh, Ar‘ūkh, Syamhisy, Harmisy) dalam rangkaian Abū Zanāṣir Syam‘alah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Mengucapkan azimah dalam rangkaian penggunaan Jamjah.</w:t>
      </w:r>
    </w:p>
    <w:p>
      <w:r>
        <w:br w:type="page"/>
      </w:r>
    </w:p>
    <w:p>
      <w:pPr>
        <w:bidi w:val="0"/>
        <w:spacing w:before="240" w:after="100"/>
        <w:jc w:val="left"/>
      </w:pPr>
      <w:r>
        <w:rPr>
          <w:rFonts w:ascii="Amiri" w:hAnsi="Amiri" w:cs="Amiri" w:eastAsia="Amiri"/>
          <w:b/>
          <w:i w:val="0"/>
          <w:color w:val="1F2937"/>
          <w:sz w:val="36"/>
          <w:szCs w:val="40"/>
          <w:bCs/>
        </w:rPr>
        <w:t>=== Halaman 101 — bab menghadirkan individu jin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spacing w:before="40" w:after="100" w:line="269" w:lineRule="auto"/>
        <w:bidi w:val="0"/>
        <w:jc w:val="left"/>
      </w:pPr>
      <w:r>
        <w:rPr>
          <w:rFonts w:ascii="Amiri" w:hAnsi="Amiri" w:cs="Amiri" w:eastAsia="Amiri"/>
          <w:b w:val="0"/>
          <w:i w:val="0"/>
          <w:color w:val="1F2937"/>
          <w:sz w:val="24"/>
          <w:szCs w:val="28"/>
        </w:rPr>
        <w:t>“Bab menghadirkan seorang individu dari individu-individu jin.” Penulis menyebutnya bab untuk menghadirkan individu jin mana pun dan menyatakan rangkaian itu adalah nama-nama Sulaimaniyyah; siapa pun yang diseru dengannya diklaim segera hadir. Bentuk ucapannya: “Jawablah, wahai raja terbesar, as-Sayyid Syarnathya'il, dengan hak nama-nama ini, yang melaluinya Allah menciptakanmu dari kilau cahayanya. Hadirkan kepadaku ruh si Fulan dan si Fulanah, lebih cepat daripada kilat yang menyambar dan dalam sekejap mata.” Menurut penulis, seruan ini diucapkan setelah membaca nama-nama tersebut, atau digunakan bentuk berikut.</w:t>
      </w:r>
    </w:p>
    <w:p>
      <w:pPr>
        <w:spacing w:before="40" w:after="100" w:line="269" w:lineRule="auto"/>
        <w:bidi w:val="0"/>
        <w:jc w:val="left"/>
      </w:pPr>
      <w:r>
        <w:rPr>
          <w:rFonts w:ascii="Amiri" w:hAnsi="Amiri" w:cs="Amiri" w:eastAsia="Amiri"/>
          <w:b w:val="0"/>
          <w:i w:val="0"/>
          <w:color w:val="1F2937"/>
          <w:sz w:val="24"/>
          <w:szCs w:val="28"/>
        </w:rPr>
        <w:t>“Musylamuh, Washil, wa iyyahu Lamuna, Qah, Kamduya, dan Marh. Jawablah, wahai raja terbesar, as-Sayyid Syarnathya'il, dengan hak nama-nama ini, yang melaluinya Allah menciptakanmu dari kilau cahayanya. Hadirkan kepadaku ruh si Fulanah agar ia memenuhi keperluanku pada saat ini, lebih cepat daripada kilat yang menyambar, angin yang berembus kencang, dan sekejap mata, atau lebih dekat dari itu. Sungguh ia adalah sumpah yang besar jika kamu mengetahui.”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Asmā’ as-Sulaimāniyyah (nama-nama thilsim lanjutan bab)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untuk memenuhi keperluan pada saat itu, dan ditutup penegasan bahwa sumpah itu besar.</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Lanjutannya ada di halaman 102.</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individu jin untuk memenuhi keperluan.</w:t>
      </w:r>
    </w:p>
    <w:p>
      <w:r>
        <w:br w:type="page"/>
      </w:r>
    </w:p>
    <w:p>
      <w:pPr>
        <w:bidi w:val="0"/>
        <w:spacing w:before="240" w:after="100"/>
        <w:jc w:val="left"/>
      </w:pPr>
      <w:r>
        <w:rPr>
          <w:rFonts w:ascii="Amiri" w:hAnsi="Amiri" w:cs="Amiri" w:eastAsia="Amiri"/>
          <w:b/>
          <w:i w:val="0"/>
          <w:color w:val="1F2937"/>
          <w:sz w:val="36"/>
          <w:szCs w:val="40"/>
          <w:bCs/>
        </w:rPr>
        <w:t>=== Halaman 102 — penutup tata cara menghadirkan jin ===</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بَفْطَلَمْدِيشَى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spacing w:before="40" w:after="100" w:line="269" w:lineRule="auto"/>
        <w:bidi w:val="0"/>
        <w:jc w:val="left"/>
      </w:pPr>
      <w:r>
        <w:rPr>
          <w:rFonts w:ascii="Amiri" w:hAnsi="Amiri" w:cs="Amiri" w:eastAsia="Amiri"/>
          <w:b w:val="0"/>
          <w:i w:val="0"/>
          <w:color w:val="1F2937"/>
          <w:sz w:val="24"/>
          <w:szCs w:val="28"/>
        </w:rPr>
        <w:t>“Atau engkau masuk ke tempat yang suci dalam keadaan badan dan pakaianmu suci. Tutuplah tempat itu dengan baik sehingga tidak ada cahaya yang masuk, termasuk melalui lubang-lubang dinding. Berdirilah menghadap kiblat dengan tunduk dan khusyuk, lalu ucapkan: ‘Ma sya'a Allah’ tiga kali; ‘La ilaha illallah’ tujuh kali; ‘La haula wa la quwwata illa billah al-'Aliyy al-'Azhim’ tujuh kali; dan Surah al-Jinn tujuh kali. Kemudian hadapkan wajahmu ke kanan dan ucapkan tujuh kali, ‘Semoga Allah menolong siapa yang menolongku dalam kebaikan dari ruh-ruh jin mukmin.’ Kemudian palingkan wajahmu ke arah kiri dan ucapkan: ‘Dengan hak Busyra’ satu kali dan ‘Bafthalamdisya’ tujuh kali.”</w:t>
      </w:r>
    </w:p>
    <w:p>
      <w:pPr>
        <w:spacing w:before="40" w:after="100" w:line="269" w:lineRule="auto"/>
        <w:bidi w:val="0"/>
        <w:jc w:val="left"/>
      </w:pPr>
      <w:r>
        <w:rPr>
          <w:rFonts w:ascii="Amiri" w:hAnsi="Amiri" w:cs="Amiri" w:eastAsia="Amiri"/>
          <w:b w:val="0"/>
          <w:i w:val="0"/>
          <w:color w:val="1F2937"/>
          <w:sz w:val="24"/>
          <w:szCs w:val="28"/>
        </w:rPr>
        <w:t>Penulis menyatakan dalam kurung bahwa pelaku akan mendengar suara berkata, “Assalamu alaikum wa rahmatullah”; ia diarahkan menjawab salam itu dan menanyakan apa yang ia kehendaki kepadanya.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Menghadap kiblat</w:t>
      </w:r>
    </w:p>
    <w:p>
      <w:pPr>
        <w:spacing w:before="40" w:after="100" w:line="269" w:lineRule="auto"/>
        <w:bidi w:val="0"/>
        <w:jc w:val="left"/>
      </w:pPr>
      <w:r>
        <w:rPr>
          <w:rFonts w:ascii="Amiri" w:hAnsi="Amiri" w:cs="Amiri" w:eastAsia="Amiri"/>
          <w:b w:val="0"/>
          <w:i w:val="0"/>
          <w:color w:val="1F2937"/>
          <w:sz w:val="24"/>
          <w:szCs w:val="28"/>
        </w:rPr>
        <w:t>- “mā syā’ Allāh” tiga kali, tahlil tujuh kali, ḥauqalah tujuh kali, surah al-Jinn tujuh kali</w:t>
      </w:r>
    </w:p>
    <w:p>
      <w:pPr>
        <w:spacing w:before="40" w:after="100" w:line="269" w:lineRule="auto"/>
        <w:bidi w:val="0"/>
        <w:jc w:val="left"/>
      </w:pPr>
      <w:r>
        <w:rPr>
          <w:rFonts w:ascii="Amiri" w:hAnsi="Amiri" w:cs="Amiri" w:eastAsia="Amiri"/>
          <w:b w:val="0"/>
          <w:i w:val="0"/>
          <w:color w:val="1F2937"/>
          <w:sz w:val="24"/>
          <w:szCs w:val="28"/>
        </w:rPr>
        <w:t>- seruan ke kanan tujuh kali dan formula ke kiri tujuh kali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tata cara menghadirkan seorang jin — masuk ke tempat yang gelap dan tertutup rapat.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tahlil dan hauqalah serta Surah al-Jinn masing-masing tujuh kali.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menoleh ke kanan dan ke kiri dengan bacaan tertentu sampai terdengar suara yang memberi salam.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individu jin sampai terdengar suara salam.</w:t>
      </w:r>
    </w:p>
    <w:p>
      <w:r>
        <w:br w:type="page"/>
      </w:r>
    </w:p>
    <w:p>
      <w:pPr>
        <w:bidi w:val="0"/>
        <w:spacing w:before="240" w:after="100"/>
        <w:jc w:val="left"/>
      </w:pPr>
      <w:r>
        <w:rPr>
          <w:rFonts w:ascii="Amiri" w:hAnsi="Amiri" w:cs="Amiri" w:eastAsia="Amiri"/>
          <w:b/>
          <w:i w:val="0"/>
          <w:color w:val="1F2937"/>
          <w:sz w:val="36"/>
          <w:szCs w:val="40"/>
          <w:bCs/>
        </w:rPr>
        <w:t>=== Halaman 103 — Fasal Kedua Puluh: sepuluh nama (1–4)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الضَّمَائِرِ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وَسَامِعٍ</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spacing w:before="40" w:after="100" w:line="269" w:lineRule="auto"/>
        <w:bidi w:val="0"/>
        <w:jc w:val="left"/>
      </w:pPr>
      <w:r>
        <w:rPr>
          <w:rFonts w:ascii="Amiri" w:hAnsi="Amiri" w:cs="Amiri" w:eastAsia="Amiri"/>
          <w:b w:val="0"/>
          <w:i w:val="0"/>
          <w:color w:val="1F2937"/>
          <w:sz w:val="24"/>
          <w:szCs w:val="28"/>
        </w:rPr>
        <w:t>“Fasal Kedua Puluh: Faedah sepuluh nama yang tertulis pada hamparan cahaya.” Nama-namanya ialah: Ya Tunukh; Yamid Halimut; Yahasymatlukhimiya; Balukhsyimiya; Yahilumitsa; Yathal'amitsa; Yadabrahalmaqtsiya; Yatraklimkha; Ya Dahran Yamlukha; dan Ya Tifukh.</w:t>
      </w:r>
    </w:p>
    <w:p>
      <w:pPr>
        <w:spacing w:before="40" w:after="100" w:line="269" w:lineRule="auto"/>
        <w:bidi w:val="0"/>
        <w:jc w:val="left"/>
      </w:pPr>
      <w:r>
        <w:rPr>
          <w:rFonts w:ascii="Amiri" w:hAnsi="Amiri" w:cs="Amiri" w:eastAsia="Amiri"/>
          <w:b w:val="0"/>
          <w:i w:val="0"/>
          <w:color w:val="1F2937"/>
          <w:sz w:val="24"/>
          <w:szCs w:val="28"/>
        </w:rPr>
        <w:t>Penulis menambahkan: “Inilah makna-maknanya dalam bahasa Arab. Nama pertama, Ya Tunukh, maknanya: Allah Yang Esa, Sang Cahaya, Yang Mahasuci, yang meliputi jawami' al-kalim (kalimat-kalimat yang padat dan menghimpun). Nama kedua, Yamid Halimut, maknanya: Mahasuci ar-Rahman, Yang Mengabulkan, Mahabijaksana, Mahakuasa, dan Mahanyata, yang menampakkan hal-hal tersembunyi dalam hati. Nama ketiga ditulis di sini Yah tastalukhimiya, maknanya: Allah Yang Maha Penyayang, yang kepada keagungan-Nya segala sesuatu tunduk; setiap pemilik kekuasaan gemetar dan tunduk kepada kekuasaan-Nya; dan urusan agama serta akhirat berada di tangan-Nya. Nama keempat ditulis di sini Yanusykhimiya, maknanya: Mahasuci at-Tawwab, Yang Maha Mengetahui, Pemilik rahasia yang menghimpun dan cahaya yang bercahaya bagi setiap yang terdengar dan pendengar.”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104 — makna nama kelima sampai kesepuluh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spacing w:before="40" w:after="100" w:line="269" w:lineRule="auto"/>
        <w:bidi w:val="0"/>
        <w:jc w:val="left"/>
      </w:pPr>
      <w:r>
        <w:rPr>
          <w:rFonts w:ascii="Amiri" w:hAnsi="Amiri" w:cs="Amiri" w:eastAsia="Amiri"/>
          <w:b w:val="0"/>
          <w:i w:val="0"/>
          <w:color w:val="1F2937"/>
          <w:sz w:val="24"/>
          <w:szCs w:val="28"/>
        </w:rPr>
        <w:t>Penulis melanjutkan makna yang ia nisbatkan kepada nama-nama bukan-Arab itu. Nama kelima, Ya Dahmalimushiya, ia beri makna: “Mahasuci Zat yang meninggikan langit dan menghamparkan bumi; Mahasuci Zat yang menahan langit agar tidak jatuh ke bumi kecuali dengan izin-Nya.” Nama keenam, Ya Thal'amitsa, maknanya menurut penulis: “Mahasuci al-Musabbih di setiap tempat; Mahasuci al-Hannan, al-Mannan, yang menghimpun segala sesuatu dengan kekuasaan Qayyum-Nya.” Nama ketujuh, Ya Dabrahalimfiyya, maknanya: “Mahasuci Yang Mahatinggi atas seluruh lawan dan al-anzhar (pandangan-pandangan), Yang tersucikan dari pasangan dan anak-anak; Mahasuci al-Karim, al-Jawad.”</w:t>
      </w:r>
    </w:p>
    <w:p>
      <w:pPr>
        <w:spacing w:before="40" w:after="100" w:line="269" w:lineRule="auto"/>
        <w:bidi w:val="0"/>
        <w:jc w:val="left"/>
      </w:pPr>
      <w:r>
        <w:rPr>
          <w:rFonts w:ascii="Amiri" w:hAnsi="Amiri" w:cs="Amiri" w:eastAsia="Amiri"/>
          <w:b w:val="0"/>
          <w:i w:val="0"/>
          <w:color w:val="1F2937"/>
          <w:sz w:val="24"/>
          <w:szCs w:val="28"/>
        </w:rPr>
        <w:t>Nama kedelapan, Ya Ibtarkalmikha, diberi makna: “Mahasuci al-Malik, al-Wahhab; Mahasuci al-Jabbar, yang keras penundukannya, al-'Azhim, al-Ahad.” Nama kesembilan, Ya Dahran Yamlukh, maknanya: “Mahasuci Zat yang kepada-Nya tunduk ubun-ubun; Mahasuci Zat yang mendengar rahasia dan bisikan.” Nama kesepuluh, Ya al-Yaquya, maknanya: “Mahasuci Rabb segala rabb, yang melihat tetapi tidak dilihat, dan tidak tersembunyi bagi-Nya rayapan semut hitam.” Makna-makna itu adalah penjelasan penulis atas bunyi yang tidak diterjemahkan secara leksikal dari bahasa lain oleh penerjemah.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105 — bilangan nama dan syarat puasa ===</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spacing w:before="40" w:after="100" w:line="269" w:lineRule="auto"/>
        <w:bidi w:val="0"/>
        <w:jc w:val="left"/>
      </w:pPr>
      <w:r>
        <w:rPr>
          <w:rFonts w:ascii="Amiri" w:hAnsi="Amiri" w:cs="Amiri" w:eastAsia="Amiri"/>
          <w:b w:val="0"/>
          <w:i w:val="0"/>
          <w:color w:val="1F2937"/>
          <w:sz w:val="24"/>
          <w:szCs w:val="28"/>
        </w:rPr>
        <w:t>Penulis mencantumkan “bilangan nama-nama” sebagai berikut: nama pertama, bilangan jummal-nya 1072; nama kedua, 535; nama ketiga, 1403; nama keempat, 1598; nama kelima, 517; nama keenam, 646; nama ketujuh, 1813; nama kedelapan, 1314; nama kesembilan, 908; dan nama kesepuluh, 1598. Angka-angka tersebut disalin sebagai bilangan penulis dan tidak dihitung ulang.</w:t>
      </w:r>
    </w:p>
    <w:p>
      <w:pPr>
        <w:spacing w:before="40" w:after="100" w:line="269" w:lineRule="auto"/>
        <w:bidi w:val="0"/>
        <w:jc w:val="left"/>
      </w:pPr>
      <w:r>
        <w:rPr>
          <w:rFonts w:ascii="Amiri" w:hAnsi="Amiri" w:cs="Amiri" w:eastAsia="Amiri"/>
          <w:b w:val="0"/>
          <w:i w:val="0"/>
          <w:color w:val="1F2937"/>
          <w:sz w:val="24"/>
          <w:szCs w:val="28"/>
        </w:rPr>
        <w:t>Penulis menyatakan: apabila seseorang hendak “menggunakan/mengarahkan” nama-nama itu, ia diarahkan berpuasa karena Allah Taala tiga hari dengan berpantang dari yang bernyawa dan dari apa yang keluar/berasal dari yang bernyawa. Arab final mencampur dua rangkaian awal: dimulai Ahad, Senin, dan Selasa, lalu menambah rangkaian Selasa, Rabu, dan Kamis; keduanya dibiarkan. Ia lalu mengarahkan penyebutan nama-nama menurut bilangan jummal masing-masing sampai pagi dan mengklaim “jawaban” akan terlihat seperti kilat yang menyambar.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Sepuluh nama yang dibaca menurut bilangan jummal masing-masing (1072, 535, 1403, 1598, 517, 646, 1813, 1314, 908, dan 1598)</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Berpuasa tiga hari pada rangkaian Ahad–Senin–Selasa atau Selasa–Rabu–Kamis, sebagaimana kedua rangkaian pada cetakan dipertahankan.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Membaca sepuluh nama menurut bilangan jummal masing-masing (1072, 535, 1403, 1598, 517, 646, 1813, 1314, 908, dan 1598) hingga pagi.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106 — klaim kegunaan dan nasihat penulis ===</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لِتَطْيِيرِ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spacing w:before="40" w:after="100" w:line="269" w:lineRule="auto"/>
        <w:bidi w:val="0"/>
        <w:jc w:val="left"/>
      </w:pPr>
      <w:r>
        <w:rPr>
          <w:rFonts w:ascii="Amiri" w:hAnsi="Amiri" w:cs="Amiri" w:eastAsia="Amiri"/>
          <w:b w:val="0"/>
          <w:i w:val="0"/>
          <w:color w:val="1F2937"/>
          <w:sz w:val="24"/>
          <w:szCs w:val="28"/>
        </w:rPr>
        <w:t>Penulis mengklaim bahwa apabila nama-nama itu dibaca satu kali pada malam Rabu di awal bulan, seluruh kebutuhan pembaca akan dipenuhi, “dari kebaikan dan keburukan.” Ia juga mengklaim nama-nama itu untuk tathyir—secara harfiah menerbangkan—batu dan uang, serta untuk apa saja yang dikehendaki. Apabila seseorang hendak berjalan di atas air dengannya, penulis menyatakan ia akan dapat berjalan “dengan perintah Allah Taala.”</w:t>
      </w:r>
    </w:p>
    <w:p>
      <w:pPr>
        <w:spacing w:before="40" w:after="100" w:line="269" w:lineRule="auto"/>
        <w:bidi w:val="0"/>
        <w:jc w:val="left"/>
      </w:pPr>
      <w:r>
        <w:rPr>
          <w:rFonts w:ascii="Amiri" w:hAnsi="Amiri" w:cs="Amiri" w:eastAsia="Amiri"/>
          <w:b w:val="0"/>
          <w:i w:val="0"/>
          <w:color w:val="1F2937"/>
          <w:sz w:val="24"/>
          <w:szCs w:val="28"/>
        </w:rPr>
        <w:t>Nama-nama itu juga diklaim untuk al-ikhtifa' (menghilang). Penulis menyeru orang yang telah sampai kepadanya agar mengetahui bahwa nama-nama tersebut “menjawab dalam segala urusan” dan bahwa setiap nama, apabila dibaca, langit dan bumi menjadi lunak/tunduk kepadanya; karena itu ia tidak memperpanjang uraian. Ia menutup dengan peringatan bahwa nama-nama itu adalah amanah Allah pada leher pembaca “untuk kebaikan saja”, lalu mendoakan, “Semoga Allah memberkahimu.” Frasa kebaikan saja itu dibiarkan berdampingan dengan klaim untuk baik dan buruk pada paragraf sebelumnya.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yang dibaca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Ditutup nasihat agar dipakai untuk kebaikan saja.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keperluan yang dinyatakan naskah.</w:t>
      </w:r>
    </w:p>
    <w:p>
      <w:r>
        <w:br w:type="page"/>
      </w:r>
    </w:p>
    <w:p>
      <w:pPr>
        <w:bidi w:val="0"/>
        <w:spacing w:before="240" w:after="100"/>
        <w:jc w:val="left"/>
      </w:pPr>
      <w:r>
        <w:rPr>
          <w:rFonts w:ascii="Amiri" w:hAnsi="Amiri" w:cs="Amiri" w:eastAsia="Amiri"/>
          <w:b/>
          <w:i w:val="0"/>
          <w:color w:val="1F2937"/>
          <w:sz w:val="36"/>
          <w:szCs w:val="40"/>
          <w:bCs/>
        </w:rPr>
        <w:t>=== Halaman 107 — Fasal Kedua Puluh Satu: nama-nama Nabi Adam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فَاقْلَلِي،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الْجُيُوشَ،</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spacing w:before="40" w:after="100" w:line="269" w:lineRule="auto"/>
        <w:bidi w:val="0"/>
        <w:jc w:val="left"/>
      </w:pPr>
      <w:r>
        <w:rPr>
          <w:rFonts w:ascii="Amiri" w:hAnsi="Amiri" w:cs="Amiri" w:eastAsia="Amiri"/>
          <w:b w:val="0"/>
          <w:i w:val="0"/>
          <w:color w:val="1F2937"/>
          <w:sz w:val="24"/>
          <w:szCs w:val="28"/>
        </w:rPr>
        <w:t>“Fasal Kedua Puluh Satu. Fasal tentang nama-nama yang dahulu bersama Adam 'alaihi as-salam.” Penulis mengklaim nama-nama itu terus berpindah dari seorang bijak kepada seorang bijak hingga sampai kepada Ashif bin Barkhiya, wazir Nabi Allah Sulaiman 'alaihi as-salam, yang menurut penulis mendatangkan singgasana Bilqis dengannya dalam sekejap mata dengan perintah Allah Taala. Ia juga mengklaim nama-nama itu diambil dari al-Qummush Buthrus Mikha'il “dengan sepenuh-penuh kesahihan.” Riyadhah-nya disebut 11 hari: nama-nama berikut dibaca—redaksi final secara harfiah menyebut wa anta maridhun, “sedang engkau sakit”—sesudah setiap salat fardhu 21 kali di atas bukhur faqlali, lalu diasapi dengan bukhur yang telah disebut sebelumnya. Sesudah itu penulis mengarahkan pelaku keluar ke tempat sepi, tanah lapang yang kosong dari permukiman atau gunung, lalu memukul tanah dengan telapak tangannya. Ia mengklaim tujuh raja bumi akan hadir, para raja atas berada di atas mereka dan memerintahkan raja-raja bumi melaksanakan semua kehendak pelaku saat itu juga.</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yang disebut bersama Nabi Adam</w:t>
      </w:r>
    </w:p>
    <w:p>
      <w:pPr>
        <w:spacing w:before="40" w:after="100" w:line="269" w:lineRule="auto"/>
        <w:bidi w:val="0"/>
        <w:jc w:val="left"/>
      </w:pPr>
      <w:r>
        <w:rPr>
          <w:rFonts w:ascii="Amiri" w:hAnsi="Amiri" w:cs="Amiri" w:eastAsia="Amiri"/>
          <w:b w:val="0"/>
          <w:i w:val="0"/>
          <w:color w:val="1F2937"/>
          <w:sz w:val="24"/>
          <w:szCs w:val="28"/>
        </w:rPr>
        <w:t>- Bukhur: Disebutkan, termasuk rujukan kepada Bukhur yang disebut terdahulu</w:t>
      </w:r>
    </w:p>
    <w:p>
      <w:pPr>
        <w:spacing w:before="40" w:after="100" w:line="269" w:lineRule="auto"/>
        <w:bidi w:val="0"/>
        <w:jc w:val="left"/>
      </w:pPr>
      <w:r>
        <w:rPr>
          <w:rFonts w:ascii="Amiri" w:hAnsi="Amiri" w:cs="Amiri" w:eastAsia="Amiri"/>
          <w:b w:val="0"/>
          <w:i w:val="0"/>
          <w:color w:val="1F2937"/>
          <w:sz w:val="24"/>
          <w:szCs w:val="28"/>
        </w:rPr>
        <w:t>- kata/jenis persisnya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Riyāḍah 11 hari; menurut pembacaan cetakan asli, dibaca 21 kali sesudah setiap salat fardu.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sebelas hari.</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pergi ke tanah lapang, memukul tanah dengan telapak tangan, sehingga raja-raja jin hadir.</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raja-raja jin.</w:t>
      </w:r>
    </w:p>
    <w:p>
      <w:r>
        <w:br w:type="page"/>
      </w:r>
    </w:p>
    <w:p>
      <w:pPr>
        <w:bidi w:val="0"/>
        <w:spacing w:before="240" w:after="100"/>
        <w:jc w:val="left"/>
      </w:pPr>
      <w:r>
        <w:rPr>
          <w:rFonts w:ascii="Amiri" w:hAnsi="Amiri" w:cs="Amiri" w:eastAsia="Amiri"/>
          <w:b/>
          <w:i w:val="0"/>
          <w:color w:val="1F2937"/>
          <w:sz w:val="36"/>
          <w:szCs w:val="40"/>
          <w:bCs/>
        </w:rPr>
        <w:t>=== Halaman 108 — nama penghadir dan «رجال الغيب» ===</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وَتَغْيِيبِ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وَتَحْضِيرِ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خَلِيسْتَانْ،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وَكُوجْنَانْ،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مُسْتَتِرُونَ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spacing w:before="40" w:after="100" w:line="269" w:lineRule="auto"/>
        <w:bidi w:val="0"/>
        <w:jc w:val="left"/>
      </w:pPr>
      <w:r>
        <w:rPr>
          <w:rFonts w:ascii="Amiri" w:hAnsi="Amiri" w:cs="Amiri" w:eastAsia="Amiri"/>
          <w:b w:val="0"/>
          <w:i w:val="0"/>
          <w:color w:val="1F2937"/>
          <w:sz w:val="24"/>
          <w:szCs w:val="28"/>
        </w:rPr>
        <w:t>Penulis menambahkan klaim untuk membangun kota dan benteng, taghyib al-madhi (secara harfiah menggaibkan/melenyapkan masa lalu), menghadirkan yang absen, menyingkap tentang orang sakit, pengobatan, ilmu, dan apa saja yang dikehendaki. Ia memperingatkan agar “rahasia besar” itu dijaga dan nama-namanya hanya ditulis. Nama-nama yang ia ucapkan ditransliterasikan menurut tanda baca final: “Khalistan, Kujnan, Yastahar Daz, yahdhur (ia hadir).”</w:t>
      </w:r>
    </w:p>
    <w:p>
      <w:pPr>
        <w:spacing w:before="40" w:after="100" w:line="269" w:lineRule="auto"/>
        <w:bidi w:val="0"/>
        <w:jc w:val="left"/>
      </w:pPr>
      <w:r>
        <w:rPr>
          <w:rFonts w:ascii="Amiri" w:hAnsi="Amiri" w:cs="Amiri" w:eastAsia="Amiri"/>
          <w:b w:val="0"/>
          <w:i w:val="0"/>
          <w:color w:val="1F2937"/>
          <w:sz w:val="24"/>
          <w:szCs w:val="28"/>
        </w:rPr>
        <w:t>“Faidah tentang mengenal Rijal al-Ghaib.” Menurut penulis mereka adalah orang-orang khusyuk yang hanya berbicara dengan bisikan karena kuatnya tajalli ar-Rahman atas mereka. Mereka tersembunyi dan tidak dikenal di bumi-Nya maupun langit-Nya, tidak mengharap selain Dia dan tidak mengenal selain-Nya. Mereka berjalan di bumi dengan rendah hati; apabila orang-orang jahil menyapa mereka, mereka mengucapkan salam. Penulis menyatakan sebagian ahli makrifat telah mengetahui nama-nama mereka; “kami” membuat bagi mereka sebuah da'irah (lingkaran) untuk dikenali, dan mereka mempunyai ayat-ayat yang diklaim mujarrab untuk menyingkirkan urusan-urusan penting. Tata cara penulis ialah menghadap arah tempat mereka berada sebagaimana dikenal dari da'irah sesudah salat dua rakaat karena Allah; sesudah salam, pelaku melangkah dua langkah ke arah mereka lalu menyapa: “As-salamu 'alaikum, wahai Rijal al-Ghaib, wahai ruh-ruh yang disucikan, wahai Quthb, wahai Ghauts, wahai Nujaba', wahai Nuqaba', wahai Ruqaba', wahai Umana', wahai Abdal, wahai Afrad—”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Dua rakaat dan dua langkah ke arah mereka</w:t>
      </w:r>
    </w:p>
    <w:p>
      <w:pPr>
        <w:spacing w:before="40" w:after="100" w:line="269" w:lineRule="auto"/>
        <w:bidi w:val="0"/>
        <w:jc w:val="left"/>
      </w:pPr>
      <w:r>
        <w:rPr>
          <w:rFonts w:ascii="Amiri" w:hAnsi="Amiri" w:cs="Amiri" w:eastAsia="Amiri"/>
          <w:b w:val="0"/>
          <w:i w:val="0"/>
          <w:color w:val="1F2937"/>
          <w:sz w:val="24"/>
          <w:szCs w:val="28"/>
        </w:rPr>
        <w:t>- ucapan “as-salāmu ‘alaikum yā rijāl al-ghaib” dan tiga nama pembuka rangkaian tawasul</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daftar kegunaan.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dengan tiga nama dan mengetahui rijāl al-ghaib.</w:t>
      </w:r>
    </w:p>
    <w:p>
      <w:r>
        <w:br w:type="page"/>
      </w:r>
    </w:p>
    <w:p>
      <w:pPr>
        <w:bidi w:val="0"/>
        <w:spacing w:before="240" w:after="100"/>
        <w:jc w:val="left"/>
      </w:pPr>
      <w:r>
        <w:rPr>
          <w:rFonts w:ascii="Amiri" w:hAnsi="Amiri" w:cs="Amiri" w:eastAsia="Amiri"/>
          <w:b/>
          <w:i w:val="0"/>
          <w:color w:val="1F2937"/>
          <w:sz w:val="36"/>
          <w:szCs w:val="40"/>
          <w:bCs/>
        </w:rPr>
        <w:t>=== Halaman 109 — salam lanjutan dan da'irah arah ===</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spacing w:before="40" w:after="100" w:line="269" w:lineRule="auto"/>
        <w:bidi w:val="0"/>
        <w:jc w:val="left"/>
      </w:pPr>
      <w:r>
        <w:rPr>
          <w:rFonts w:ascii="Amiri" w:hAnsi="Amiri" w:cs="Amiri" w:eastAsia="Amiri"/>
          <w:b w:val="0"/>
          <w:i w:val="0"/>
          <w:color w:val="1F2937"/>
          <w:sz w:val="24"/>
          <w:szCs w:val="28"/>
        </w:rPr>
        <w:t>Sapaan penulis berlanjut: “wahai Awtad, lindungilah aku, tolonglah aku, pandanglah kepadaku, dengan keesaan Allah dan kehormatan tuan kami Muhammad shallallahu 'alaihi wa sallam.”</w:t>
      </w:r>
    </w:p>
    <w:p>
      <w:pPr>
        <w:spacing w:before="40" w:after="100" w:line="269" w:lineRule="auto"/>
        <w:bidi w:val="0"/>
        <w:jc w:val="left"/>
      </w:pPr>
      <w:r>
        <w:rPr>
          <w:rFonts w:ascii="Amiri" w:hAnsi="Amiri" w:cs="Amiri" w:eastAsia="Amiri"/>
          <w:b w:val="0"/>
          <w:i w:val="0"/>
          <w:color w:val="1F2937"/>
          <w:sz w:val="24"/>
          <w:szCs w:val="28"/>
        </w:rPr>
        <w:t>Penulis berkata akan menyebutkan cara mengenal mereka: menurutnya mereka setiap hari dari setiap bulan berada pada satu dari delapan arah. Arah itu diketahui dari da'irah, sedangkan hari-hari bulan dikenal melalui angka Hindi yang tertulis di bawah arah-arah yang ditempatkan di sekeliling lingkaran, “sebagaimana engkau lihat; pahamilah, niscaya engkau terbimbing.”</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Bacaan lanjutan kepada Awtad: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أَنْظُرُوا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w:t>
      </w:r>
    </w:p>
    <w:p>
      <w:pPr>
        <w:spacing w:before="40" w:after="100" w:line="269" w:lineRule="auto"/>
        <w:bidi w:val="0"/>
        <w:jc w:val="left"/>
      </w:pPr>
      <w:r>
        <w:rPr>
          <w:rFonts w:ascii="Amiri" w:hAnsi="Amiri" w:cs="Amiri" w:eastAsia="Amiri"/>
          <w:b w:val="0"/>
          <w:i w:val="0"/>
          <w:color w:val="1F2937"/>
          <w:sz w:val="24"/>
          <w:szCs w:val="28"/>
        </w:rPr>
        <w:t>- Da'irah delapan arah (gambar di Hal 109)</w:t>
      </w:r>
    </w:p>
    <w:p>
      <w:pPr>
        <w:spacing w:before="40" w:after="100" w:line="269" w:lineRule="auto"/>
        <w:bidi w:val="0"/>
        <w:jc w:val="left"/>
      </w:pPr>
      <w:r>
        <w:rPr>
          <w:rFonts w:ascii="Amiri" w:hAnsi="Amiri" w:cs="Amiri" w:eastAsia="Amiri"/>
          <w:b w:val="0"/>
          <w:i w:val="0"/>
          <w:color w:val="1F2937"/>
          <w:sz w:val="24"/>
          <w:szCs w:val="28"/>
        </w:rPr>
        <w:t>- Angka Hindi yang tertulis di bawah arah-arah di sekeliling da'irah</w:t>
      </w:r>
    </w:p>
    <w:p>
      <w:pPr>
        <w:spacing w:before="40" w:after="100" w:line="269" w:lineRule="auto"/>
        <w:bidi w:val="0"/>
        <w:jc w:val="left"/>
      </w:pPr>
      <w:r>
        <w:rPr>
          <w:rFonts w:ascii="Amiri" w:hAnsi="Amiri" w:cs="Amiri" w:eastAsia="Amiri"/>
          <w:b w:val="0"/>
          <w:i w:val="0"/>
          <w:color w:val="1F2937"/>
          <w:sz w:val="24"/>
          <w:szCs w:val="28"/>
        </w:rPr>
        <w:t>Langkah ke-1 - Baca lanjutan sapaan kepada Awtad:</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Teks melanjutkan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dengan sapaan kepada Awtad di atas.</w:t>
      </w:r>
    </w:p>
    <w:p>
      <w:pPr>
        <w:spacing w:before="40" w:after="100" w:line="269" w:lineRule="auto"/>
        <w:bidi w:val="0"/>
        <w:jc w:val="left"/>
      </w:pPr>
      <w:r>
        <w:rPr>
          <w:rFonts w:ascii="Amiri" w:hAnsi="Amiri" w:cs="Amiri" w:eastAsia="Amiri"/>
          <w:b w:val="0"/>
          <w:i w:val="0"/>
          <w:color w:val="1F2937"/>
          <w:sz w:val="24"/>
          <w:szCs w:val="28"/>
        </w:rPr>
        <w:t>Langkah ke-2 - Menghadap keperluan:</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Sesudah sapaan itu, teks memerintahkan menghadap keperluan; penulis menyatakan keperluan itu ditunaikan dengan izin Allah Ta'ala.</w:t>
      </w:r>
    </w:p>
    <w:p>
      <w:pPr>
        <w:spacing w:before="40" w:after="100" w:line="269" w:lineRule="auto"/>
        <w:bidi w:val="0"/>
        <w:jc w:val="left"/>
      </w:pPr>
      <w:r>
        <w:rPr>
          <w:rFonts w:ascii="Amiri" w:hAnsi="Amiri" w:cs="Amiri" w:eastAsia="Amiri"/>
          <w:b w:val="0"/>
          <w:i w:val="0"/>
          <w:color w:val="1F2937"/>
          <w:sz w:val="24"/>
          <w:szCs w:val="28"/>
        </w:rPr>
        <w:t>Langkah ke-3 - Kenali arah dari da'irah:</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Penulis menjelaskan bahwa mereka berada pada satu dari delapan arah setiap hari dari setiap bulan. Arah itu dikenali dari da'irah, sedangkan hari-hari bulan dikenali dari angka Hindi yang tertulis di bawah arah-arah di sekeliling lingkaran (lihat gambar Hal 109).</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Menyampaikan salam kepada rijāl al-ghaib dan menghadap keperluan.</w:t>
      </w:r>
    </w:p>
    <w:p>
      <w:r>
        <w:br w:type="page"/>
      </w:r>
    </w:p>
    <w:p>
      <w:pPr>
        <w:bidi w:val="0"/>
        <w:spacing w:before="240" w:after="100"/>
        <w:jc w:val="left"/>
      </w:pPr>
      <w:r>
        <w:rPr>
          <w:rFonts w:ascii="Amiri" w:hAnsi="Amiri" w:cs="Amiri" w:eastAsia="Amiri"/>
          <w:b/>
          <w:i w:val="0"/>
          <w:color w:val="1F2937"/>
          <w:sz w:val="36"/>
          <w:szCs w:val="40"/>
          <w:bCs/>
        </w:rPr>
        <w:t>=== Halaman 110 — hadis Abu Nu‘aim tentang «abdāl»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فَيُقْصَمُونَ،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spacing w:before="40" w:after="100" w:line="269" w:lineRule="auto"/>
        <w:bidi w:val="0"/>
        <w:jc w:val="left"/>
      </w:pPr>
      <w:r>
        <w:rPr>
          <w:rFonts w:ascii="Amiri" w:hAnsi="Amiri" w:cs="Amiri" w:eastAsia="Amiri"/>
          <w:b w:val="0"/>
          <w:i w:val="0"/>
          <w:color w:val="1F2937"/>
          <w:sz w:val="24"/>
          <w:szCs w:val="28"/>
        </w:rPr>
        <w:t>Penulis mengutip: “Al-Hafizh Abu Nu'aim berkata dalam Musnad-nya, dari Ibnu Mas'ud radhiyallahu 'anhu, ia berkata: Rasulullah shallallahu 'alaihi wa sallam bersabda: ‘Sesungguhnya Allah mempunyai tiga ratus orang di antara makhluk yang hati mereka berada atas hati Ibrahim 'alaihi as-salam; Dia mempunyai empat puluh orang yang hati mereka berada atas hati Musa 'alaihi as-salam; dan Dia mempunyai lima orang yang hati mereka berada atas hati Mikail 'alaihi as-salam.’ Apabila seorang dari yang tiga ratus wafat, Allah menggantikan posisinya dengan seorang dari orang awam; apabila seorang dari yang empat puluh wafat, Allah menggantikan posisinya dengan seorang dari yang tiga ratus; dan apabila seorang dari yang lima wafat, Allah menggantikan posisinya dengan seorang dari yang empat puluh. Melalui mereka Dia menghidupkan dan mematikan, menurunkan hujan, menumbuhkan tanaman, dan menolak bala.”</w:t>
      </w:r>
    </w:p>
    <w:p>
      <w:pPr>
        <w:spacing w:before="40" w:after="100" w:line="269" w:lineRule="auto"/>
        <w:bidi w:val="0"/>
        <w:jc w:val="left"/>
      </w:pPr>
      <w:r>
        <w:rPr>
          <w:rFonts w:ascii="Amiri" w:hAnsi="Amiri" w:cs="Amiri" w:eastAsia="Amiri"/>
          <w:b w:val="0"/>
          <w:i w:val="0"/>
          <w:color w:val="1F2937"/>
          <w:sz w:val="24"/>
          <w:szCs w:val="28"/>
        </w:rPr>
        <w:t>Riwayat itu berlanjut: ditanyakan kepada Abdullah bin Mas'ud, “Bagaimana ia menolak bala, menghidupkan, dan mematikan?” Ia menjawab, “Mereka memohonkan kepada Allah pertambahan umat-umat lalu umat itu bertambah; mereka mendoakan kebinasaan atas para penguasa sewenang-wenang lalu mereka dipatahkan; mereka meminta hujan lalu diberi hujan; mereka memohon lalu bumi menumbuhkan; dan mereka berdoa lalu Allah, melalui mereka, menolak bala dan berbagai azab dari makhluk-Nya.” Terjemahan mencatat penisbatan riwayat ini tanpa mengesahkan sanad atau isinya.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111 — jumlah tiap kelompok dan doa yang terpotong ===</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عَرَضَتْ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وَآلِهِ</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spacing w:before="40" w:after="100" w:line="269" w:lineRule="auto"/>
        <w:bidi w:val="0"/>
        <w:jc w:val="left"/>
      </w:pPr>
      <w:r>
        <w:rPr>
          <w:rFonts w:ascii="Amiri" w:hAnsi="Amiri" w:cs="Amiri" w:eastAsia="Amiri"/>
          <w:b w:val="0"/>
          <w:i w:val="0"/>
          <w:color w:val="1F2937"/>
          <w:sz w:val="24"/>
          <w:szCs w:val="28"/>
        </w:rPr>
        <w:t>Penulis melanjutkan kosmologinya: “Ketahuilah bahwa an-Nuqaba' berjumlah tiga ratus dan mereka di Maghrib; an-Nujaba' tujuh puluh dan mereka di Mesir; al-Abdal empat puluh dan mereka di Syam; al-Akhyar tujuh dan mereka musafir di bumi; al-'Umad empat dan mereka musafir di sudut-sudut bumi; sedangkan tempat kediaman al-Ghauts adalah Makkah al-Mukarramah.” Apabila suatu kebutuhan publik muncul, penulis menyatakan an-Nuqaba' dibebani/diuji dengannya, kemudian an-Nujaba', al-Abdal, al-Akhyar, lalu al-'Umad. “Fa-idza ajlaw”—frasa final ini tidak diterjemahkan secara pasti—“jika tidak, al-Ghauts dibebani/diuji, dan permohonannya tidak sempurna hingga permintaannya sempurna/terpenuhi.”</w:t>
      </w:r>
    </w:p>
    <w:p>
      <w:pPr>
        <w:spacing w:before="40" w:after="100" w:line="269" w:lineRule="auto"/>
        <w:bidi w:val="0"/>
        <w:jc w:val="left"/>
      </w:pPr>
      <w:r>
        <w:rPr>
          <w:rFonts w:ascii="Amiri" w:hAnsi="Amiri" w:cs="Amiri" w:eastAsia="Amiri"/>
          <w:b w:val="0"/>
          <w:i w:val="0"/>
          <w:color w:val="1F2937"/>
          <w:sz w:val="24"/>
          <w:szCs w:val="28"/>
        </w:rPr>
        <w:t>Penulis kemudian memperkenalkan sebuah doa dengan klaim bahwa orang yang membawanya akan terjaga di darat dan laut. Menurut susunan kalimatnya, tidaklah seseorang menyebutkan kebutuhannya setelah membaca doa itu tiga kali, lalu bangkit dari tempatnya, melainkan kebutuhannya telah dipenuhi. Ia berkata, “Inilah doanya; hafalkan dan jagalah sebisa engkau. Ucapkanlah:”</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“Ya Allah, aku memohon kepada-Mu dengan nama-nama-Mu yang agung, sifat-sifat-Mu, para nabi-Mu, para wali-Mu, dan ayat-ayat-Mu yang diturunkan kepada hamba-hamba pilihan-Mu, agar Engkau memberiku taufik menuju apa yang Engkau cintai dan Engkau ridhai; menganugerahi kami setiap kebaikan yang diliput ilmu-Mu di dunia dan akhirat; dan membahagiakan kami dengan perjumpaan-Mu dalam keadaan Engkau ridha kepada kami, dengan rahmat-Mu, wahai Yang Maha Penyayang di antara para penyayang. Aku memohon kepada-Mu dan bertawasul kepada-Mu dengan kedudukan (jah) Nabi-Mu yang terpilih serta keluarganya—” Halaman berhenti pada kata “keluarganya” dan doa berlanjut pada Halaman 112.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perluasan tawasul dibaca</w:t>
      </w:r>
    </w:p>
    <w:p>
      <w:pPr>
        <w:spacing w:before="40" w:after="100" w:line="269" w:lineRule="auto"/>
        <w:bidi w:val="0"/>
        <w:jc w:val="left"/>
      </w:pPr>
      <w:r>
        <w:rPr>
          <w:rFonts w:ascii="Amiri" w:hAnsi="Amiri" w:cs="Amiri" w:eastAsia="Amiri"/>
          <w:b w:val="0"/>
          <w:i w:val="0"/>
          <w:color w:val="1F2937"/>
          <w:sz w:val="24"/>
          <w:szCs w:val="28"/>
        </w:rPr>
        <w:t>- Metode mencatat pembacaan tiga kali dalam konteks penyebutan keperluan (redaksi Terjemahan dipertahankan)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ketika ada keperluan.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keperluan melalui doa yang dibaca tiga kali.</w:t>
      </w:r>
    </w:p>
    <w:p>
      <w:r>
        <w:br w:type="page"/>
      </w:r>
    </w:p>
    <w:p>
      <w:pPr>
        <w:bidi w:val="0"/>
        <w:spacing w:before="240" w:after="100"/>
        <w:jc w:val="left"/>
      </w:pPr>
      <w:r>
        <w:rPr>
          <w:rFonts w:ascii="Amiri" w:hAnsi="Amiri" w:cs="Amiri" w:eastAsia="Amiri"/>
          <w:b/>
          <w:i w:val="0"/>
          <w:color w:val="1F2937"/>
          <w:sz w:val="36"/>
          <w:szCs w:val="40"/>
          <w:bCs/>
        </w:rPr>
        <w:t>=== Halaman 112 — lanjutan doa dan tawasul ===</w:t>
      </w:r>
    </w:p>
    <w:p>
      <w:pPr>
        <w:spacing w:before="40" w:after="100" w:line="269" w:lineRule="auto"/>
        <w:bidi w:val="1"/>
        <w:jc w:val="start"/>
      </w:pPr>
      <w:r>
        <w:rPr>
          <w:rFonts w:ascii="Amiri" w:hAnsi="Amiri" w:cs="Amiri" w:eastAsia="Amiri"/>
          <w:b w:val="0"/>
          <w:i w:val="0"/>
          <w:color w:val="1F2937"/>
          <w:sz w:val="42"/>
          <w:szCs w:val="46"/>
          <w:rtl/>
        </w:rPr>
        <w:t>الْأَطْهَارِ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وَرُؤْيَتِهِ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تَطْرُدْنَا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خُثَيْمٍ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الْبِسْطَامِيِّ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الدِّيرِينِيِّ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p>
    <w:p>
      <w:pPr>
        <w:spacing w:before="40" w:after="100" w:line="269" w:lineRule="auto"/>
        <w:bidi w:val="0"/>
        <w:jc w:val="left"/>
      </w:pPr>
      <w:r>
        <w:rPr>
          <w:rFonts w:ascii="Amiri" w:hAnsi="Amiri" w:cs="Amiri" w:eastAsia="Amiri"/>
          <w:b w:val="0"/>
          <w:i w:val="0"/>
          <w:color w:val="1F2937"/>
          <w:sz w:val="26"/>
          <w:szCs w:val="30"/>
        </w:rPr>
        <w:t>...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spacing w:before="40" w:after="100" w:line="269" w:lineRule="auto"/>
        <w:bidi w:val="0"/>
        <w:jc w:val="left"/>
      </w:pPr>
      <w:r>
        <w:rPr>
          <w:rFonts w:ascii="Amiri" w:hAnsi="Amiri" w:cs="Amiri" w:eastAsia="Amiri"/>
          <w:b w:val="0"/>
          <w:i w:val="0"/>
          <w:color w:val="1F2937"/>
          <w:sz w:val="24"/>
          <w:szCs w:val="28"/>
        </w:rPr>
        <w:t>Doa berlanjut: “—yang suci, para sahabatnya yang pilihan, dan Ahlulbaitnya yang berbakti, agar Engkau menghapus dosa dan beban kami, menjaga kami dari semua ketakutan dan bahaya, mengamankan kami dari kejahatan orang-orang zalim, para pelampau batas, dan orang-orang fasik, menganugerahi kami kenikmatan melihat-Mu dan melihatnya di negeri tempat menetap, menerima amal-amal yang kami lakukan secara sembunyi maupun terang-terangan, dan mengampuni kami dengan ampunan-Mu. Sesungguhnya Engkau Maha Pengampun, Maha Penyayang, Maha Pengampun, dengan rahmat-Mu, wahai Yang Maha Penyayang di antara para penyayang. Aku bertawasul kepada-Mu dengan satu orang pilihan-Mu, tujuh orang pilihan-Mu, sepuluh orang laki-laki-Mu, empat puluh Abdal-Mu, tujuh puluh Nujaba'-Mu, dan tiga ratus Nuqaba'-Mu agar Engkau ridha kepada kami dengan rida-Mu, membuat kami sabar atas ketetapan dan ujian-Mu, menganugerahi kami syukur atas nikmat-Mu, menyembuhkan kami dengan kesembuhan-Mu, mengobati kami dengan obat-Mu, menjadikan kami termasuk wali-wali-Mu, dan tidak mengusir kami dari pintu-Mu, dengan rahmat-Mu, wahai Yang Maha Penyayang di antara para penyayang. Ya Allah, aku bertawasul kepada-Mu dengan Yahya bin Aktsam, ar-Rabi' bin Khutsaim, Ibrahim bin Adham, al-Fudhail bin 'Iyadh, Abu 'Abdillah an-Naffath, Manshur bin 'Ammar, Malik bin Dinar, Habib an-Najjar, al-Basti, at-Tammar, al-Qadi Bakkar, Tsabit al-Bunani, dan Thawus al-Yamani;”</w:t>
      </w:r>
    </w:p>
    <w:p>
      <w:pPr>
        <w:spacing w:before="40" w:after="100" w:line="269" w:lineRule="auto"/>
        <w:bidi w:val="0"/>
        <w:jc w:val="left"/>
      </w:pPr>
      <w:r>
        <w:rPr>
          <w:rFonts w:ascii="Amiri" w:hAnsi="Amiri" w:cs="Amiri" w:eastAsia="Amiri"/>
          <w:b w:val="0"/>
          <w:i w:val="0"/>
          <w:color w:val="1F2937"/>
          <w:sz w:val="24"/>
          <w:szCs w:val="28"/>
        </w:rPr>
        <w:t>“Muhammad al-'Asqalani, Ibnu Sulaiman ad-Darani, Sayyidi Madyan at-Tilimsani, Abu Idris al-Khaulani, 'Abdullah al-Madani, Uwais al-Qarani, asy-Syaikh an-Nizhami, Abu Yazid al-Bisthami, Abu Turab an-Nakhsyabi, Abu al-Ma'ali Imam al-Haramain al-Juwaini, 'Abd al-'Aziz ad-Dairini, Habib al-'Ajami, al-Hasan al-Bashri, dan Abu Bakr bin—” Halaman berhenti pada “bin”; daftarnya berlanjut pada Halaman 113.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tawasul lanjutan (nama nabi, malaikat, sahabat, wali/ulama)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Doa</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dan nama-nama tokoh sufi.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Doa ini sebagian besar berisi permohonan yang lazim.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Melanjutkan doa tawasul dan permohonan ampun.</w:t>
      </w:r>
    </w:p>
    <w:p>
      <w:r>
        <w:br w:type="page"/>
      </w:r>
    </w:p>
    <w:p>
      <w:pPr>
        <w:bidi w:val="0"/>
        <w:spacing w:before="240" w:after="100"/>
        <w:jc w:val="left"/>
      </w:pPr>
      <w:r>
        <w:rPr>
          <w:rFonts w:ascii="Amiri" w:hAnsi="Amiri" w:cs="Amiri" w:eastAsia="Amiri"/>
          <w:b/>
          <w:i w:val="0"/>
          <w:color w:val="1F2937"/>
          <w:sz w:val="36"/>
          <w:szCs w:val="40"/>
          <w:bCs/>
        </w:rPr>
        <w:t>=== Halaman 113 — daftar nama dalam doa ===</w:t>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الرَّازِيِّ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الْفَارُوقِيِّ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مُسَافِرٍ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الطَّائِيِّ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spacing w:before="40" w:after="100" w:line="269" w:lineRule="auto"/>
        <w:bidi w:val="0"/>
        <w:jc w:val="left"/>
      </w:pPr>
      <w:r>
        <w:rPr>
          <w:rFonts w:ascii="Amiri" w:hAnsi="Amiri" w:cs="Amiri" w:eastAsia="Amiri"/>
          <w:b w:val="0"/>
          <w:i w:val="0"/>
          <w:color w:val="1F2937"/>
          <w:sz w:val="24"/>
          <w:szCs w:val="28"/>
        </w:rPr>
        <w:t>Daftar nama berlanjut: “al-'Arabi, Sayyidi Muhammad al-Qurthubi, Kamal ad-Din bin 'Abd azh-Zhahir, Sayyidi 'Ali bin Nashir, al-Imam Ahmad bin 'Umar az-Zaila'i, Abu Muhammad al-Jurairi, Abu Thalib al-Makki, Abu Hasan al-Khawarizmi, Abu al-Qasim al-Junaid, al-Habib Syahrayan bin Suwaid, Abu Bakr asy-Syibli, Yahya bin Mu'adz ar-Razi, Abu 'Ali ad-Dasuqi, dan Abu Ishaq al-Faruqi;”</w:t>
      </w:r>
    </w:p>
    <w:p>
      <w:pPr>
        <w:spacing w:before="40" w:after="100" w:line="269" w:lineRule="auto"/>
        <w:bidi w:val="0"/>
        <w:jc w:val="left"/>
      </w:pPr>
      <w:r>
        <w:rPr>
          <w:rFonts w:ascii="Amiri" w:hAnsi="Amiri" w:cs="Amiri" w:eastAsia="Amiri"/>
          <w:b w:val="0"/>
          <w:i w:val="0"/>
          <w:color w:val="1F2937"/>
          <w:sz w:val="24"/>
          <w:szCs w:val="28"/>
        </w:rPr>
        <w:t>“Sayyidi Ibrahim ad-Dasuqi, Sayyidi Ahmad ar-Rifa'i, asy-Syaikh Syaikhun, Sa'dun al-Majnun, al-Buhlul al-Maftun, Abu Bakr al-'Azzun, Sufyan ats-Tsauri, Dzu an-Nun al-Mishri, Abu Hajjaj al-Uqshuri, 'Abd ar-Rahman al-Bajali, Ma'ruf al-Karkhi, Syaqiq al-Balkhi, al-Husain bin Manshur al-Hallaj, Sahl bin 'Abdillah at-Tustari, Abu 'Umar al-Haddad, al-Qasim al-Wadud, as-Sari as-Saqathi, Abu Hasyim al-'Iraqi, Sayyidi 'Abd al-Qadir al-Jilani, 'Adi bin Musafir al-Umawi, Sayyidi Ahmad al-Badawi, dan Dawud ath-Tha'i.”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114 — penutup doa dan klaim perpindahan wali ===</w:t>
      </w:r>
    </w:p>
    <w:p>
      <w:pPr>
        <w:spacing w:before="40" w:after="100" w:line="269" w:lineRule="auto"/>
        <w:bidi w:val="1"/>
        <w:jc w:val="start"/>
      </w:pPr>
      <w:r>
        <w:rPr>
          <w:rFonts w:ascii="Amiri" w:hAnsi="Amiri" w:cs="Amiri" w:eastAsia="Amiri"/>
          <w:b w:val="0"/>
          <w:i w:val="0"/>
          <w:color w:val="1F2937"/>
          <w:sz w:val="42"/>
          <w:szCs w:val="46"/>
          <w:rtl/>
        </w:rPr>
        <w:t>وَالْفَرْغَلِ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الْمِشْكَائِيِّ،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شَعْوَانَةَ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وَتَحِيَّتُهُمْ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سَابِقًا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spacing w:before="40" w:after="100" w:line="269" w:lineRule="auto"/>
        <w:bidi w:val="0"/>
        <w:jc w:val="left"/>
      </w:pPr>
      <w:r>
        <w:rPr>
          <w:rFonts w:ascii="Amiri" w:hAnsi="Amiri" w:cs="Amiri" w:eastAsia="Amiri"/>
          <w:b w:val="0"/>
          <w:i w:val="0"/>
          <w:color w:val="1F2937"/>
          <w:sz w:val="24"/>
          <w:szCs w:val="28"/>
        </w:rPr>
        <w:t>Daftar nama berakhir dengan: “al-Farghal bin Ahmad ash-Shumaiti, Sayyidi 'Abd al-Wahhab asy-Sya'rani, Muhammad al-Misyka'i, 'Abd ar-Rahim al-Qinawi, Sayyidi Ahmad bin an-Najat as-Sahli, dan al-'Asyiq Muhammad Sami Muhammad Ahmad.” Doa melanjutkan: “Aku memohon kepada-Mu dengan hak Sya'wanah al-Bashriyah, Raihanah al-Habasyiyah, Maimunah al-Badawiyah, 'Ayidah al-Kufiyah, Rabi'ah al-'Adawiyah, Sayyidati Zainab al-Mishriyah, Sayyidati Nafisah al-Mardhiyah, dan Sa'dunah al-Majnunah. Aku memohon kepada-Mu dengan hak hamba-hamba-Mu yang saleh agar Engkau menjadikan kami termasuk hamba-hamba-Mu yang membawa perbaikan (al-mushlihin) dan golongan-Mu yang berhasil; mengangkat kelalaian, semua kesusahan, dan bencana dari hati kami; dan memperlihatkan wajah-Mu yang mulia kepada kami di negeri-Mu yang mulia, di negeri kenikmatan, dengan rahmat-Mu, wahai Yang Maha Penyayang di antara para penyayang. Aku memohon kepada-Mu dengan hak-Mu atas mereka dan hak mereka atas-Mu agar Engkau memenuhi kebutuhanku, yaitu ini dan itu.” Penulis menutup dengan kutipan: “Doa mereka di dalamnya ialah ‘Mahasuci Engkau, ya Allah’, salam penghormatan mereka di dalamnya ialah ‘Salam’, dan penutup doa mereka ialah ‘Segala puji bagi Allah, Rabb seluruh alam’.”</w:t>
      </w:r>
    </w:p>
    <w:p>
      <w:pPr>
        <w:spacing w:before="40" w:after="100" w:line="269" w:lineRule="auto"/>
        <w:bidi w:val="0"/>
        <w:jc w:val="left"/>
      </w:pPr>
      <w:r>
        <w:rPr>
          <w:rFonts w:ascii="Amiri" w:hAnsi="Amiri" w:cs="Amiri" w:eastAsia="Amiri"/>
          <w:b w:val="0"/>
          <w:i w:val="0"/>
          <w:color w:val="1F2937"/>
          <w:sz w:val="24"/>
          <w:szCs w:val="28"/>
        </w:rPr>
        <w:t>Penulis menambahkan klaim kosmologis bahwa semua wali setiap hari salat Subuh bersama al-Ghauts di Makkah, kemudian menuju satu dari delapan arah pada setiap hari dari setiap bulan. Arah itu, menurutnya, diketahui dari da'irah yang telah disebutkan sebelumnya.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115 — tata cara menghadap «para wali» ===</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بِغَوْثَةٍ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وَمَدَدَكُمْ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spacing w:before="40" w:after="100" w:line="269" w:lineRule="auto"/>
        <w:bidi w:val="0"/>
        <w:jc w:val="left"/>
      </w:pPr>
      <w:r>
        <w:rPr>
          <w:rFonts w:ascii="Amiri" w:hAnsi="Amiri" w:cs="Amiri" w:eastAsia="Amiri"/>
          <w:b w:val="0"/>
          <w:i w:val="0"/>
          <w:color w:val="1F2937"/>
          <w:sz w:val="24"/>
          <w:szCs w:val="28"/>
        </w:rPr>
        <w:t>Penulis mengarahkan: apabila “urusan mereka” telah diperoleh seseorang, ia berwudu dan salat dua rakaat karena Allah Taala, lalu menghadap mereka pada arah mereka, membaca al-Fatihah dan menghadiahkannya kepada mereka. Ia kemudian mengucapkan: “As-salamu 'alaikum, wahai Rijal al-Ghaib, wahai ruh-ruh yang disucikan; bantulah aku dengan kekuatan dan pandanglah kepadaku dengan satu pandangan, wahai Nuqaba', wahai Nujaba', wahai Abdal, wahai Awtad, wahai Ghauts, wahai Quthb.” Pelaku diarahkan menyebutkan kebutuhannya dan berkata: “Penuhilah kebutuhanku, yaitu ini dan itu; tolonglah aku dengan satu pertolongan, dengan kehormatan tuan kami Muhammad shallallahu 'alaihi wa sallam.” Arab final sesudah itu memuat frasa terputus “wa 'ala alihi Rabb al-'alamin” dan susunannya tidak ditambal.</w:t>
      </w:r>
    </w:p>
    <w:p>
      <w:pPr>
        <w:spacing w:before="40" w:after="100" w:line="269" w:lineRule="auto"/>
        <w:bidi w:val="0"/>
        <w:jc w:val="left"/>
      </w:pPr>
      <w:r>
        <w:rPr>
          <w:rFonts w:ascii="Amiri" w:hAnsi="Amiri" w:cs="Amiri" w:eastAsia="Amiri"/>
          <w:b w:val="0"/>
          <w:i w:val="0"/>
          <w:color w:val="1F2937"/>
          <w:sz w:val="24"/>
          <w:szCs w:val="28"/>
        </w:rPr>
        <w:t>Penulis melanjutkan bahwa ketika menghadap mereka sambil bertawasul kepada Allah untuk pemenuhan kebutuhannya, pelaku harus berada “seakan-akan bersandar kepada mereka”, dan berkata dalam dirinya: “Jangan putuskan pandangan dan madad (dukungan/bantuan) kalian dariku.” Lalu ia membaca al-Fatihah dan menghadiahkannya kepada mereka, kemudian berusaha untuk kebutuhannya. Penulis mengklaim kebutuhan itu akan dipenuhi dengan izin Allah Taala.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Berwudu, dua rakaat, menghadap arah kaum rijāl al-ghaib, al-Fātiḥah dihadiahkan, lalu salam</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Berwudu, salat dua rakaat.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Menghadap ke arah mereka.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Membaca al-Fatihah lalu «menghadiahkannya» kepada mereka.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Mengucapkan salam kepada «rijal al-ghaib» dengan menyebut quthb/ghauts/abdāl, menyebutkan keperluan, dan — menurut penulis — tidak ada bedanya engkau menghadap atau tidak.</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 xml:space="preserve">Dicatat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Menghadap rijāl al-ghaib dan menyebutkan keperluan.</w:t>
      </w:r>
    </w:p>
    <w:p>
      <w:r>
        <w:br w:type="page"/>
      </w:r>
    </w:p>
    <w:p>
      <w:pPr>
        <w:bidi w:val="0"/>
        <w:spacing w:before="240" w:after="100"/>
        <w:jc w:val="left"/>
      </w:pPr>
      <w:r>
        <w:rPr>
          <w:rFonts w:ascii="Amiri" w:hAnsi="Amiri" w:cs="Amiri" w:eastAsia="Amiri"/>
          <w:b/>
          <w:i w:val="0"/>
          <w:color w:val="1F2937"/>
          <w:sz w:val="36"/>
          <w:szCs w:val="40"/>
          <w:bCs/>
        </w:rPr>
        <w:t>=== Halaman 116 — Fasal Kedua Puluh Dua: القرينة dan wafaq Basmalah ===</w:t>
      </w:r>
    </w:p>
    <w:p>
      <w:pPr>
        <w:spacing w:before="40" w:after="100" w:line="269" w:lineRule="auto"/>
        <w:bidi w:val="1"/>
        <w:jc w:val="start"/>
      </w:pPr>
      <w:r>
        <w:rPr>
          <w:rFonts w:ascii="Amiri" w:hAnsi="Amiri" w:cs="Amiri" w:eastAsia="Amiri"/>
          <w:b w:val="0"/>
          <w:i w:val="0"/>
          <w:color w:val="1F2937"/>
          <w:sz w:val="42"/>
          <w:szCs w:val="46"/>
          <w:rtl/>
        </w:rPr>
        <w:t xml:space="preserve">الْفَصْلُ الثَّانِي وَالْعِشْرُونَ</w:t>
      </w:r>
    </w:p>
    <w:p>
      <w:pPr>
        <w:spacing w:before="40" w:after="100" w:line="269" w:lineRule="auto"/>
        <w:bidi w:val="1"/>
        <w:jc w:val="start"/>
      </w:pPr>
      <w:r>
        <w:rPr>
          <w:rFonts w:ascii="Amiri" w:hAnsi="Amiri" w:cs="Amiri" w:eastAsia="Amiri"/>
          <w:b w:val="0"/>
          <w:i w:val="0"/>
          <w:color w:val="1F2937"/>
          <w:sz w:val="42"/>
          <w:szCs w:val="46"/>
          <w:rtl/>
        </w:rPr>
        <w:t xml:space="preserve">الْقَرِينَةُ</w:t>
      </w:r>
    </w:p>
    <w:p>
      <w:pPr>
        <w:spacing w:before="40" w:after="100" w:line="269" w:lineRule="auto"/>
        <w:bidi w:val="1"/>
        <w:jc w:val="start"/>
      </w:pPr>
      <w:r>
        <w:rPr>
          <w:rFonts w:ascii="Amiri" w:hAnsi="Amiri" w:cs="Amiri" w:eastAsia="Amiri"/>
          <w:b w:val="0"/>
          <w:i w:val="0"/>
          <w:color w:val="1F2937"/>
          <w:sz w:val="42"/>
          <w:szCs w:val="46"/>
          <w:rtl/>
        </w:rPr>
        <w:t xml:space="preserve">بَابٌ لِمَنْعِ الْقَرِينَةِ أُمِّ الصِّبْيَانِ:</w:t>
      </w:r>
    </w:p>
    <w:p>
      <w:pPr>
        <w:spacing w:before="40" w:after="100" w:line="269" w:lineRule="auto"/>
        <w:bidi w:val="1"/>
        <w:jc w:val="start"/>
      </w:pPr>
      <w:r>
        <w:rPr>
          <w:rFonts w:ascii="Amiri" w:hAnsi="Amiri" w:cs="Amiri" w:eastAsia="Amiri"/>
          <w:b w:val="0"/>
          <w:i w:val="0"/>
          <w:color w:val="1F2937"/>
          <w:sz w:val="42"/>
          <w:szCs w:val="46"/>
          <w:rtl/>
        </w:rPr>
        <w:t xml:space="preserve">اكْتُبْ وَفْقَ الْبَسْمَلَةِ الشَّرِيفَةِ الْآتِي فِي وَرَقَةٍ بَيْضَاءَ ثُمَّ اكْتُبْ حَوْلَهُ مَا يَأْتِي وَهُوَ هَذَا ----- ا ب ت ث ج ح خ د ذ ر ز س ش ص ض ط ظ ثُمَّ اكْتُبْ مِائَةَ مِيمٍ هَكَذَا م كهو لهو آهِيَاً شَرَاهِيَاً أَدُونَايَّ أَصْبَاؤُتِ آلِ شَدَّايَّ ١٤ مَرَّةً وَاكْتُبْ آيَاتِ الْحِفْظِ كُلَّهَا وَآيَةَ الْكُرْسِيِّ وَآخِرَ سُورَةِ الْبَقَرَةِ وَآخِرَ سُورَةِ التَّوْبَةِ وَآخِرَ سُورَةِ الْحَشْرِ آخِرَ سُورَةِ الْحَدِيدِ إِلَى الصُّدُورِ وَالصَّمَدِيَّةَ وَالْمُعَوِّذَتَيْنِ وَيُبَخَّرُ وَتَحْمِلُهُ الْمَقْرُونَةُ وَالْمَرْأَةُ الَّتِي تُسْقِطُ الْأَوْلَادَ.</w:t>
      </w:r>
    </w:p>
    <w:p>
      <w:pPr>
        <w:spacing w:before="40" w:after="100" w:line="269" w:lineRule="auto"/>
        <w:bidi w:val="1"/>
        <w:jc w:val="start"/>
      </w:pPr>
      <w:r>
        <w:rPr>
          <w:rFonts w:ascii="Amiri" w:hAnsi="Amiri" w:cs="Amiri" w:eastAsia="Amiri"/>
          <w:b w:val="0"/>
          <w:i w:val="0"/>
          <w:color w:val="1F2937"/>
          <w:sz w:val="42"/>
          <w:szCs w:val="46"/>
          <w:rtl/>
        </w:rPr>
        <w:t xml:space="preserve">بَابٌ آخَرُ لِلْقَرِينَةِ:</w:t>
      </w:r>
    </w:p>
    <w:p>
      <w:pPr>
        <w:spacing w:before="40" w:after="100" w:line="269" w:lineRule="auto"/>
        <w:bidi w:val="1"/>
        <w:jc w:val="start"/>
      </w:pPr>
      <w:r>
        <w:rPr>
          <w:rFonts w:ascii="Amiri" w:hAnsi="Amiri" w:cs="Amiri" w:eastAsia="Amiri"/>
          <w:b w:val="0"/>
          <w:i w:val="0"/>
          <w:color w:val="1F2937"/>
          <w:sz w:val="42"/>
          <w:szCs w:val="46"/>
          <w:rtl/>
        </w:rPr>
        <w:t xml:space="preserve">يُكْتَبُ وَيُحْمَلُ لِلْمَرْأَةِ الَّتِي تُسْقِطُ الْأَوْلَادَ وَخِلَافِهِ وَيُبَخَّرُ وَتَحْمِلُهُ الْمَرْأَةُ وَهَذَا مَا تَكْتُبُ:</w:t>
      </w:r>
    </w:p>
    <w:p>
      <w:pPr>
        <w:spacing w:before="40" w:after="100" w:line="269" w:lineRule="auto"/>
        <w:bidi w:val="0"/>
        <w:jc w:val="left"/>
      </w:pPr>
      <w:r>
        <w:rPr>
          <w:rFonts w:ascii="Amiri" w:hAnsi="Amiri" w:cs="Amiri" w:eastAsia="Amiri"/>
          <w:b w:val="0"/>
          <w:i w:val="0"/>
          <w:color w:val="1F2937"/>
          <w:sz w:val="26"/>
          <w:szCs w:val="30"/>
        </w:rPr>
        <w:t xml:space="preserve">Al-faṣluts-tsānī wal-‘isyrūna</w:t>
      </w:r>
    </w:p>
    <w:p>
      <w:pPr>
        <w:spacing w:before="40" w:after="100" w:line="269" w:lineRule="auto"/>
        <w:bidi w:val="0"/>
        <w:jc w:val="left"/>
      </w:pPr>
      <w:r>
        <w:rPr>
          <w:rFonts w:ascii="Amiri" w:hAnsi="Amiri" w:cs="Amiri" w:eastAsia="Amiri"/>
          <w:b w:val="0"/>
          <w:i w:val="0"/>
          <w:color w:val="1F2937"/>
          <w:sz w:val="26"/>
          <w:szCs w:val="30"/>
        </w:rPr>
        <w:t xml:space="preserve">Al-qarīnah</w:t>
      </w:r>
    </w:p>
    <w:p>
      <w:pPr>
        <w:spacing w:before="40" w:after="100" w:line="269" w:lineRule="auto"/>
        <w:bidi w:val="0"/>
        <w:jc w:val="left"/>
      </w:pPr>
      <w:r>
        <w:rPr>
          <w:rFonts w:ascii="Amiri" w:hAnsi="Amiri" w:cs="Amiri" w:eastAsia="Amiri"/>
          <w:b w:val="0"/>
          <w:i w:val="0"/>
          <w:color w:val="1F2937"/>
          <w:sz w:val="26"/>
          <w:szCs w:val="30"/>
        </w:rPr>
        <w:t xml:space="preserve">Bābul-liman‘il-qarīnati ummiṣ-ṣibyān:</w:t>
      </w:r>
    </w:p>
    <w:p>
      <w:pPr>
        <w:spacing w:before="40" w:after="100" w:line="269" w:lineRule="auto"/>
        <w:bidi w:val="0"/>
        <w:jc w:val="left"/>
      </w:pPr>
      <w:r>
        <w:rPr>
          <w:rFonts w:ascii="Amiri" w:hAnsi="Amiri" w:cs="Amiri" w:eastAsia="Amiri"/>
          <w:b w:val="0"/>
          <w:i w:val="0"/>
          <w:color w:val="1F2937"/>
          <w:sz w:val="26"/>
          <w:szCs w:val="30"/>
        </w:rPr>
        <w:t xml:space="preserve">Uktub wafqal-basmalatisy-syarīfatil-ātī fī waraqatim-baiḍā'a tsummaktub ḥaulahū mā ya'tī wa huwa hādzā: (alif bā' tā' tsā' jīm ḥā' khā' dāl dzāl rā' zāy sīn syīn ṣād ḍād ṭā' ẓā') tsummaktub mi'ata mīmin hākadzā mīm kahuwa lahuwa āhyān syarāhiyān adūnāyya aṣbā'ūti āli syaddāyya arba‘ata ‘asyara marratan waktub āyātil-ḥifẓi kullahā wa āyatal-kursiyyi wa ākhira sūratil-baqarati wa ākhira sūratit-taubati wa ākhira sūratil-ḥasyri ākhira sūratil-ḥadīdi ilaṣ-ṣudūri waṣ-ṣamadiyyata wal-mu‘awwiżataini wa yubakhkharu wa taḥmiluhul-maqrūnatu wal-mar'atullatī tusqiṭul-aulād.</w:t>
      </w:r>
    </w:p>
    <w:p>
      <w:pPr>
        <w:spacing w:before="40" w:after="100" w:line="269" w:lineRule="auto"/>
        <w:bidi w:val="0"/>
        <w:jc w:val="left"/>
      </w:pPr>
      <w:r>
        <w:rPr>
          <w:rFonts w:ascii="Amiri" w:hAnsi="Amiri" w:cs="Amiri" w:eastAsia="Amiri"/>
          <w:b w:val="0"/>
          <w:i w:val="0"/>
          <w:color w:val="1F2937"/>
          <w:sz w:val="26"/>
          <w:szCs w:val="30"/>
        </w:rPr>
        <w:t xml:space="preserve">Bābun ākharu lil-qarīnah:</w:t>
      </w:r>
    </w:p>
    <w:p>
      <w:pPr>
        <w:spacing w:before="40" w:after="100" w:line="269" w:lineRule="auto"/>
        <w:bidi w:val="0"/>
        <w:jc w:val="left"/>
      </w:pPr>
      <w:r>
        <w:rPr>
          <w:rFonts w:ascii="Amiri" w:hAnsi="Amiri" w:cs="Amiri" w:eastAsia="Amiri"/>
          <w:b w:val="0"/>
          <w:i w:val="0"/>
          <w:color w:val="1F2937"/>
          <w:sz w:val="26"/>
          <w:szCs w:val="30"/>
        </w:rPr>
        <w:t xml:space="preserve">Yuktabu wa yuḥmalu lil-mar'atillatī tusqiṭul-aulāda wa khilāfahū wa yubakhkharu wa taḥmiluhul-mar'atu wa hādzā mā tuktab(u):</w:t>
      </w:r>
    </w:p>
    <w:p>
      <w:pPr>
        <w:spacing w:before="40" w:after="100" w:line="269" w:lineRule="auto"/>
        <w:bidi w:val="0"/>
        <w:jc w:val="left"/>
      </w:pPr>
      <w:r>
        <w:rPr>
          <w:rFonts w:ascii="Amiri" w:hAnsi="Amiri" w:cs="Amiri" w:eastAsia="Amiri"/>
          <w:b w:val="0"/>
          <w:i w:val="0"/>
          <w:color w:val="1F2937"/>
          <w:sz w:val="24"/>
          <w:szCs w:val="28"/>
        </w:rPr>
        <w:t xml:space="preserve">Fasal Kedua Puluh Dua</w:t>
      </w:r>
    </w:p>
    <w:p>
      <w:pPr>
        <w:spacing w:before="40" w:after="100" w:line="269" w:lineRule="auto"/>
        <w:bidi w:val="0"/>
        <w:jc w:val="left"/>
      </w:pPr>
      <w:r>
        <w:rPr>
          <w:rFonts w:ascii="Amiri" w:hAnsi="Amiri" w:cs="Amiri" w:eastAsia="Amiri"/>
          <w:b w:val="0"/>
          <w:i w:val="0"/>
          <w:color w:val="1F2937"/>
          <w:sz w:val="24"/>
          <w:szCs w:val="28"/>
        </w:rPr>
        <w:t xml:space="preserve">Qarinah (Gangguan Jin Perempuan)</w:t>
      </w:r>
    </w:p>
    <w:p>
      <w:pPr>
        <w:spacing w:before="40" w:after="100" w:line="269" w:lineRule="auto"/>
        <w:bidi w:val="0"/>
        <w:jc w:val="left"/>
      </w:pPr>
      <w:r>
        <w:rPr>
          <w:rFonts w:ascii="Amiri" w:hAnsi="Amiri" w:cs="Amiri" w:eastAsia="Amiri"/>
          <w:b w:val="0"/>
          <w:i w:val="0"/>
          <w:color w:val="1F2937"/>
          <w:sz w:val="24"/>
          <w:szCs w:val="28"/>
        </w:rPr>
        <w:t xml:space="preserve">Bab Untuk Mencegah Qarinah Ummu Shibyan:</w:t>
      </w:r>
    </w:p>
    <w:p>
      <w:pPr>
        <w:spacing w:before="40" w:after="100" w:line="269" w:lineRule="auto"/>
        <w:bidi w:val="0"/>
        <w:jc w:val="left"/>
      </w:pPr>
      <w:r>
        <w:rPr>
          <w:rFonts w:ascii="Amiri" w:hAnsi="Amiri" w:cs="Amiri" w:eastAsia="Amiri"/>
          <w:b w:val="0"/>
          <w:i w:val="0"/>
          <w:color w:val="1F2937"/>
          <w:sz w:val="24"/>
          <w:szCs w:val="28"/>
        </w:rPr>
        <w:t xml:space="preserve">Tulislah wafak Basmalah yang mulia berikut ini pada selembar kertas putih, kemudian tulislah di sekelilingnya apa yang berikut ini, yaitu: (Alif - Ba - Ta - Tsa - Jim - Ha - Kha - Dal - Dzal - Ra - Zai - Sin - Syin - Shad - Dhad - Tha - Zha). Kemudian tulislah seratus huruf Mim seperti ini (م), lalu كهو لهو (Baca Asma' Suryani): "Āhyān syarāhiyān adūnāyya aṣbā'ūti āli syaddāyya" sebanyak 14 kali. Dan tulislah ayat-ayat Al-Hifzh (penjagaan) seluruhnya, Ayat Kursi, bagian akhir Surah Al-Baqarah, bagian akhir Surah At-Taubah, bagian akhir Surah Al-Hasyr, bagian akhir Surah Al-Hadid sampai pada kalimat "As-Shudur", serta Surah As-Shamdiyyah (Al-Ikhlas) dan Al-Mu'awwidzatain (Al-Falaq dan An-Nas). Kemudian diasapi dengan bukhur, lalu dibawa/dikalungkan oleh perempuan yang dibarengi gangguan (qarinah) dan oleh perempuan yang (sering) mengalami keguguran anak.</w:t>
      </w:r>
    </w:p>
    <w:p>
      <w:pPr>
        <w:spacing w:before="40" w:after="100" w:line="269" w:lineRule="auto"/>
        <w:bidi w:val="0"/>
        <w:jc w:val="left"/>
      </w:pPr>
      <w:r>
        <w:rPr>
          <w:rFonts w:ascii="Amiri" w:hAnsi="Amiri" w:cs="Amiri" w:eastAsia="Amiri"/>
          <w:b w:val="0"/>
          <w:i w:val="0"/>
          <w:color w:val="1F2937"/>
          <w:sz w:val="24"/>
          <w:szCs w:val="28"/>
        </w:rPr>
        <w:t xml:space="preserve">Bab Lain Untuk (Mencegah) Qarinah:</w:t>
      </w:r>
    </w:p>
    <w:p>
      <w:pPr>
        <w:spacing w:before="40" w:after="100" w:line="269" w:lineRule="auto"/>
        <w:bidi w:val="0"/>
        <w:jc w:val="left"/>
      </w:pPr>
      <w:r>
        <w:rPr>
          <w:rFonts w:ascii="Amiri" w:hAnsi="Amiri" w:cs="Amiri" w:eastAsia="Amiri"/>
          <w:b w:val="0"/>
          <w:i w:val="0"/>
          <w:color w:val="1F2937"/>
          <w:sz w:val="24"/>
          <w:szCs w:val="28"/>
        </w:rPr>
        <w:t xml:space="preserve">Ditulis dan dibawa/dikalungkan untuk perempuan yang (sering) keguguran anak dan untuk gangguan selainnya, serta diasapi (dengan bukhur), lalu perempuan itu membawanya. Dan inilah apa yang (harus) engkau tulis:</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r>
        <w:br w:type="page"/>
      </w:r>
    </w:p>
    <w:p>
      <w:pPr>
        <w:bidi w:val="0"/>
        <w:spacing w:before="240" w:after="100"/>
        <w:jc w:val="left"/>
      </w:pPr>
      <w:r>
        <w:rPr>
          <w:rFonts w:ascii="Amiri" w:hAnsi="Amiri" w:cs="Amiri" w:eastAsia="Amiri"/>
          <w:b/>
          <w:i w:val="0"/>
          <w:color w:val="1F2937"/>
          <w:sz w:val="36"/>
          <w:szCs w:val="40"/>
          <w:bCs/>
        </w:rPr>
        <w:t>=== Halaman 117 — bacaan penangkal dan Ayat Kursi ===</w:t>
      </w:r>
    </w:p>
    <w:p>
      <w:pPr>
        <w:spacing w:before="40" w:after="100" w:line="269" w:lineRule="auto"/>
        <w:bidi w:val="1"/>
        <w:jc w:val="start"/>
      </w:pPr>
      <w:r>
        <w:rPr>
          <w:rFonts w:ascii="Amiri" w:hAnsi="Amiri" w:cs="Amiri" w:eastAsia="Amiri"/>
          <w:b w:val="0"/>
          <w:i w:val="0"/>
          <w:color w:val="1F2937"/>
          <w:sz w:val="42"/>
          <w:szCs w:val="46"/>
          <w:rtl/>
        </w:rPr>
        <w:t xml:space="preserve">بِسْمِ اللَّهِ الرَّحْمَنِ الرَّحِيمِ</w:t>
      </w:r>
    </w:p>
    <w:p>
      <w:pPr>
        <w:spacing w:before="40" w:after="100" w:line="269" w:lineRule="auto"/>
        <w:bidi w:val="1"/>
        <w:jc w:val="start"/>
      </w:pPr>
      <w:r>
        <w:rPr>
          <w:rFonts w:ascii="Amiri" w:hAnsi="Amiri" w:cs="Amiri" w:eastAsia="Amiri"/>
          <w:b w:val="0"/>
          <w:i w:val="0"/>
          <w:color w:val="1F2937"/>
          <w:sz w:val="42"/>
          <w:szCs w:val="46"/>
          <w:rtl/>
        </w:rPr>
        <w:t xml:space="preserve">أَرْقَا شَرْقَا عَرْمُوقَاشٍ اسْتَطَافٍ سَطُوفٍ خَطُوفٍ خَطَّافٍ</w:t>
      </w:r>
    </w:p>
    <w:p>
      <w:pPr>
        <w:spacing w:before="40" w:after="100" w:line="269" w:lineRule="auto"/>
        <w:bidi w:val="1"/>
        <w:jc w:val="start"/>
      </w:pPr>
      <w:r>
        <w:rPr>
          <w:rFonts w:ascii="Amiri" w:hAnsi="Amiri" w:cs="Amiri" w:eastAsia="Amiri"/>
          <w:b w:val="0"/>
          <w:i w:val="0"/>
          <w:color w:val="1F2937"/>
          <w:sz w:val="42"/>
          <w:szCs w:val="46"/>
          <w:rtl/>
        </w:rPr>
        <w:t xml:space="preserve">شَعْدَاشٍ شَتُوخٍ اللَّهُ رَبُّ الْعِزَّةِ وَالْعَظَمَةِ بَامَهْشَلُوا</w:t>
      </w:r>
    </w:p>
    <w:p>
      <w:pPr>
        <w:spacing w:before="40" w:after="100" w:line="269" w:lineRule="auto"/>
        <w:bidi w:val="1"/>
        <w:jc w:val="start"/>
      </w:pPr>
      <w:r>
        <w:rPr>
          <w:rFonts w:ascii="Amiri" w:hAnsi="Amiri" w:cs="Amiri" w:eastAsia="Amiri"/>
          <w:b w:val="0"/>
          <w:i w:val="0"/>
          <w:color w:val="1F2937"/>
          <w:sz w:val="42"/>
          <w:szCs w:val="46"/>
          <w:rtl/>
        </w:rPr>
        <w:t xml:space="preserve">وَسُبُّوحٍ إِنْ قَجٍ شَتُوخٍ أَرْمُوحَثِيثَا الْقَدِيمُ الْأَزَلِيُّ الدَّائِمُ الْأَبَدِيُّ</w:t>
      </w:r>
    </w:p>
    <w:p>
      <w:pPr>
        <w:spacing w:before="40" w:after="100" w:line="269" w:lineRule="auto"/>
        <w:bidi w:val="1"/>
        <w:jc w:val="start"/>
      </w:pPr>
      <w:r>
        <w:rPr>
          <w:rFonts w:ascii="Amiri" w:hAnsi="Amiri" w:cs="Amiri" w:eastAsia="Amiri"/>
          <w:b w:val="0"/>
          <w:i w:val="0"/>
          <w:color w:val="1F2937"/>
          <w:sz w:val="42"/>
          <w:szCs w:val="46"/>
          <w:rtl/>
        </w:rPr>
        <w:t xml:space="preserve">إِنَّ الَّذِينَ فَتَنُوا الْمُؤْمِنِينَ وَالْمُؤْمِنَاتِ ثُمَّ لَمْ يَتُوبُوا فَلَهُمْ</w:t>
      </w:r>
    </w:p>
    <w:p>
      <w:pPr>
        <w:spacing w:before="40" w:after="100" w:line="269" w:lineRule="auto"/>
        <w:bidi w:val="1"/>
        <w:jc w:val="start"/>
      </w:pPr>
      <w:r>
        <w:rPr>
          <w:rFonts w:ascii="Amiri" w:hAnsi="Amiri" w:cs="Amiri" w:eastAsia="Amiri"/>
          <w:b w:val="0"/>
          <w:i w:val="0"/>
          <w:color w:val="1F2937"/>
          <w:sz w:val="42"/>
          <w:szCs w:val="46"/>
          <w:rtl/>
        </w:rPr>
        <w:t xml:space="preserve">عَذَابُ جَهَنَّمَ وَلَهُ عَذَابُ الْحَرِيقِ أَنْشُدُكُمْ يَا مَعْشَرَ الْجِنِّ</w:t>
      </w:r>
    </w:p>
    <w:p>
      <w:pPr>
        <w:spacing w:before="40" w:after="100" w:line="269" w:lineRule="auto"/>
        <w:bidi w:val="1"/>
        <w:jc w:val="start"/>
      </w:pPr>
      <w:r>
        <w:rPr>
          <w:rFonts w:ascii="Amiri" w:hAnsi="Amiri" w:cs="Amiri" w:eastAsia="Amiri"/>
          <w:b w:val="0"/>
          <w:i w:val="0"/>
          <w:color w:val="1F2937"/>
          <w:sz w:val="42"/>
          <w:szCs w:val="46"/>
          <w:rtl/>
        </w:rPr>
        <w:t xml:space="preserve">بِاللَّهِ الْعَزِيزِ الْوَاحِدِ الْقَهَّارِ الْحَفِيظِ الْوَافِي الْمَانِعِ الْوَاقِعِ</w:t>
      </w:r>
    </w:p>
    <w:p>
      <w:pPr>
        <w:spacing w:before="40" w:after="100" w:line="269" w:lineRule="auto"/>
        <w:bidi w:val="1"/>
        <w:jc w:val="start"/>
      </w:pPr>
      <w:r>
        <w:rPr>
          <w:rFonts w:ascii="Amiri" w:hAnsi="Amiri" w:cs="Amiri" w:eastAsia="Amiri"/>
          <w:b w:val="0"/>
          <w:i w:val="0"/>
          <w:color w:val="1F2937"/>
          <w:sz w:val="42"/>
          <w:szCs w:val="46"/>
          <w:rtl/>
        </w:rPr>
        <w:t xml:space="preserve">وَبِالْعَهْدِ الَّذِي أَخَذَهُ عَلَيْكُمْ سَيِّدُنَا سُلَيْمَانُ بْنُ دَاوُدَ</w:t>
      </w:r>
    </w:p>
    <w:p>
      <w:pPr>
        <w:spacing w:before="40" w:after="100" w:line="269" w:lineRule="auto"/>
        <w:bidi w:val="1"/>
        <w:jc w:val="start"/>
      </w:pPr>
      <w:r>
        <w:rPr>
          <w:rFonts w:ascii="Amiri" w:hAnsi="Amiri" w:cs="Amiri" w:eastAsia="Amiri"/>
          <w:b w:val="0"/>
          <w:i w:val="0"/>
          <w:color w:val="1F2937"/>
          <w:sz w:val="42"/>
          <w:szCs w:val="46"/>
          <w:rtl/>
        </w:rPr>
        <w:t xml:space="preserve">عَلَيْهِمَا السَّلَامُ لَا تَدْنُوا وَلَا تَقْرَبُوا حَامِلَ كِتَابِي هَذَا أَوْ حَامِلَ</w:t>
      </w:r>
    </w:p>
    <w:p>
      <w:pPr>
        <w:spacing w:before="40" w:after="100" w:line="269" w:lineRule="auto"/>
        <w:bidi w:val="1"/>
        <w:jc w:val="start"/>
      </w:pPr>
      <w:r>
        <w:rPr>
          <w:rFonts w:ascii="Amiri" w:hAnsi="Amiri" w:cs="Amiri" w:eastAsia="Amiri"/>
          <w:b w:val="0"/>
          <w:i w:val="0"/>
          <w:color w:val="1F2937"/>
          <w:sz w:val="42"/>
          <w:szCs w:val="46"/>
          <w:rtl/>
        </w:rPr>
        <w:t xml:space="preserve">هَذَا الْهَيْكَلِ وَاتْرُكُوهُ وَانْصَرِفُوا عَنْهُ وَاحْفَظُوهُ فِي حِرْزِ اللَّهِ</w:t>
      </w:r>
    </w:p>
    <w:p>
      <w:pPr>
        <w:spacing w:before="40" w:after="100" w:line="269" w:lineRule="auto"/>
        <w:bidi w:val="1"/>
        <w:jc w:val="start"/>
      </w:pPr>
      <w:r>
        <w:rPr>
          <w:rFonts w:ascii="Amiri" w:hAnsi="Amiri" w:cs="Amiri" w:eastAsia="Amiri"/>
          <w:b w:val="0"/>
          <w:i w:val="0"/>
          <w:color w:val="1F2937"/>
          <w:sz w:val="42"/>
          <w:szCs w:val="46"/>
          <w:rtl/>
        </w:rPr>
        <w:t xml:space="preserve">وَحِمَايَتِهِ بِحَقِّ هَذِهِ الْأَسْمَاءِ وَالْآيَاتِ وَبِسِرِّ الْقُرْآنِ الْعَظِيمِ</w:t>
      </w:r>
    </w:p>
    <w:p>
      <w:pPr>
        <w:spacing w:before="40" w:after="100" w:line="269" w:lineRule="auto"/>
        <w:bidi w:val="1"/>
        <w:jc w:val="start"/>
      </w:pPr>
      <w:r>
        <w:rPr>
          <w:rFonts w:ascii="Amiri" w:hAnsi="Amiri" w:cs="Amiri" w:eastAsia="Amiri"/>
          <w:b w:val="0"/>
          <w:i w:val="0"/>
          <w:color w:val="1F2937"/>
          <w:sz w:val="42"/>
          <w:szCs w:val="46"/>
          <w:rtl/>
        </w:rPr>
        <w:t xml:space="preserve">اللَّهُ لَا إِلَهَ إِلَّا هُوَ الْحَيُّ الْقَيُّومُ لَا تَأْخُذُهُ سِنَةٌ وَلَا نَوْمٌ لَهُ مَا فِي</w:t>
      </w:r>
    </w:p>
    <w:p>
      <w:pPr>
        <w:spacing w:before="40" w:after="100" w:line="269" w:lineRule="auto"/>
        <w:bidi w:val="1"/>
        <w:jc w:val="start"/>
      </w:pPr>
      <w:r>
        <w:rPr>
          <w:rFonts w:ascii="Amiri" w:hAnsi="Amiri" w:cs="Amiri" w:eastAsia="Amiri"/>
          <w:b w:val="0"/>
          <w:i w:val="0"/>
          <w:color w:val="1F2937"/>
          <w:sz w:val="42"/>
          <w:szCs w:val="46"/>
          <w:rtl/>
        </w:rPr>
        <w:t xml:space="preserve">السَّمَوَاتِ وَمَا فِي الْأَرْضِ مَنْ ذَا الَّذِي يَشْفَعُ إِلَّا بِإِذْنِهِ يَعْلَمُ</w:t>
      </w:r>
    </w:p>
    <w:p>
      <w:pPr>
        <w:spacing w:before="40" w:after="100" w:line="269" w:lineRule="auto"/>
        <w:bidi w:val="1"/>
        <w:jc w:val="start"/>
      </w:pPr>
      <w:r>
        <w:rPr>
          <w:rFonts w:ascii="Amiri" w:hAnsi="Amiri" w:cs="Amiri" w:eastAsia="Amiri"/>
          <w:b w:val="0"/>
          <w:i w:val="0"/>
          <w:color w:val="1F2937"/>
          <w:sz w:val="42"/>
          <w:szCs w:val="46"/>
          <w:rtl/>
        </w:rPr>
        <w:t xml:space="preserve">مَا بَيْنَ أَيْدِيهِمْ وَمَا خَلْفَهُمْ وَلَا يُحِيطُونَ بِشَيْءٍ مِنْ عِلْمِهِ إِلَّا</w:t>
      </w:r>
    </w:p>
    <w:p>
      <w:pPr>
        <w:spacing w:before="40" w:after="100" w:line="269" w:lineRule="auto"/>
        <w:bidi w:val="1"/>
        <w:jc w:val="start"/>
      </w:pPr>
      <w:r>
        <w:rPr>
          <w:rFonts w:ascii="Amiri" w:hAnsi="Amiri" w:cs="Amiri" w:eastAsia="Amiri"/>
          <w:b w:val="0"/>
          <w:i w:val="0"/>
          <w:color w:val="1F2937"/>
          <w:sz w:val="42"/>
          <w:szCs w:val="46"/>
          <w:rtl/>
        </w:rPr>
        <w:t xml:space="preserve">بِمَا شَاءَ وَسِعَ كُرْسِيُّهُ السَّمَوَاتِ وَالْأَرْضَ وَلَا يَئُودُهُ حِفْظُهُمَا</w:t>
      </w:r>
    </w:p>
    <w:p>
      <w:pPr>
        <w:spacing w:before="40" w:after="100" w:line="269" w:lineRule="auto"/>
        <w:bidi w:val="1"/>
        <w:jc w:val="start"/>
      </w:pPr>
      <w:r>
        <w:rPr>
          <w:rFonts w:ascii="Amiri" w:hAnsi="Amiri" w:cs="Amiri" w:eastAsia="Amiri"/>
          <w:b w:val="0"/>
          <w:i w:val="0"/>
          <w:color w:val="1F2937"/>
          <w:sz w:val="42"/>
          <w:szCs w:val="46"/>
          <w:rtl/>
        </w:rPr>
        <w:t xml:space="preserve">وَهُوَ الْعَلِيُّ الْعَظِيمُ لَا إِكْرَهَ فِي الدِّينِ قَدْ تَبَيَّنَ الرُّشْدُ مِنَ</w:t>
      </w:r>
    </w:p>
    <w:p>
      <w:pPr>
        <w:spacing w:before="40" w:after="100" w:line="269" w:lineRule="auto"/>
        <w:bidi w:val="1"/>
        <w:jc w:val="start"/>
      </w:pPr>
      <w:r>
        <w:rPr>
          <w:rFonts w:ascii="Amiri" w:hAnsi="Amiri" w:cs="Amiri" w:eastAsia="Amiri"/>
          <w:b w:val="0"/>
          <w:i w:val="0"/>
          <w:color w:val="1F2937"/>
          <w:sz w:val="42"/>
          <w:szCs w:val="46"/>
          <w:rtl/>
        </w:rPr>
        <w:t xml:space="preserve">الْغَرِيبِ فَمَنْ يَكْفُرْ بِالطَّاغُوتِ وَيُؤْمِنْ بِاللَّهِ فَقَدِ اسْتَمْسَكَ</w:t>
      </w:r>
    </w:p>
    <w:p>
      <w:pPr>
        <w:spacing w:before="40" w:after="100" w:line="269" w:lineRule="auto"/>
        <w:bidi w:val="0"/>
        <w:jc w:val="left"/>
      </w:pPr>
      <w:r>
        <w:rPr>
          <w:rFonts w:ascii="Amiri" w:hAnsi="Amiri" w:cs="Amiri" w:eastAsia="Amiri"/>
          <w:b w:val="0"/>
          <w:i w:val="0"/>
          <w:color w:val="1F2937"/>
          <w:sz w:val="26"/>
          <w:szCs w:val="30"/>
        </w:rPr>
        <w:t xml:space="preserve">Bismillāhir-raḥmānir-raḥīm.</w:t>
      </w:r>
    </w:p>
    <w:p>
      <w:pPr>
        <w:spacing w:before="40" w:after="100" w:line="269" w:lineRule="auto"/>
        <w:bidi w:val="0"/>
        <w:jc w:val="left"/>
      </w:pPr>
      <w:r>
        <w:rPr>
          <w:rFonts w:ascii="Amiri" w:hAnsi="Amiri" w:cs="Amiri" w:eastAsia="Amiri"/>
          <w:b w:val="0"/>
          <w:i w:val="0"/>
          <w:color w:val="1F2937"/>
          <w:sz w:val="26"/>
          <w:szCs w:val="30"/>
        </w:rPr>
        <w:t xml:space="preserve">Irqā syarqā ‘armūqāsyin istaṭāfin saṭūfin khaṭūfin khaṭṭāfin</w:t>
      </w:r>
    </w:p>
    <w:p>
      <w:pPr>
        <w:spacing w:before="40" w:after="100" w:line="269" w:lineRule="auto"/>
        <w:bidi w:val="0"/>
        <w:jc w:val="left"/>
      </w:pPr>
      <w:r>
        <w:rPr>
          <w:rFonts w:ascii="Amiri" w:hAnsi="Amiri" w:cs="Amiri" w:eastAsia="Amiri"/>
          <w:b w:val="0"/>
          <w:i w:val="0"/>
          <w:color w:val="1F2937"/>
          <w:sz w:val="26"/>
          <w:szCs w:val="30"/>
        </w:rPr>
        <w:t xml:space="preserve">sya‘dāsyin syatūkhin, Allāhu rabbul-‘izzati wal-‘aẓamati bi-āmahasylū</w:t>
      </w:r>
    </w:p>
    <w:p>
      <w:pPr>
        <w:spacing w:before="40" w:after="100" w:line="269" w:lineRule="auto"/>
        <w:bidi w:val="0"/>
        <w:jc w:val="left"/>
      </w:pPr>
      <w:r>
        <w:rPr>
          <w:rFonts w:ascii="Amiri" w:hAnsi="Amiri" w:cs="Amiri" w:eastAsia="Amiri"/>
          <w:b w:val="0"/>
          <w:i w:val="0"/>
          <w:color w:val="1F2937"/>
          <w:sz w:val="26"/>
          <w:szCs w:val="30"/>
        </w:rPr>
        <w:t xml:space="preserve">wa subbūḥin in qajin syatūkhin armūḥatsītsāl-qadīmul-azaliyyud-dā'imul-abadī.</w:t>
      </w:r>
    </w:p>
    <w:p>
      <w:pPr>
        <w:spacing w:before="40" w:after="100" w:line="269" w:lineRule="auto"/>
        <w:bidi w:val="0"/>
        <w:jc w:val="left"/>
      </w:pPr>
      <w:r>
        <w:rPr>
          <w:rFonts w:ascii="Amiri" w:hAnsi="Amiri" w:cs="Amiri" w:eastAsia="Amiri"/>
          <w:b w:val="0"/>
          <w:i w:val="0"/>
          <w:color w:val="1F2937"/>
          <w:sz w:val="26"/>
          <w:szCs w:val="30"/>
        </w:rPr>
        <w:t xml:space="preserve">Innal-lażīna fatanul-mu'minīna wal-mu'mināti tsumma lam yatūbū falahum</w:t>
      </w:r>
    </w:p>
    <w:p>
      <w:pPr>
        <w:spacing w:before="40" w:after="100" w:line="269" w:lineRule="auto"/>
        <w:bidi w:val="0"/>
        <w:jc w:val="left"/>
      </w:pPr>
      <w:r>
        <w:rPr>
          <w:rFonts w:ascii="Amiri" w:hAnsi="Amiri" w:cs="Amiri" w:eastAsia="Amiri"/>
          <w:b w:val="0"/>
          <w:i w:val="0"/>
          <w:color w:val="1F2937"/>
          <w:sz w:val="26"/>
          <w:szCs w:val="30"/>
        </w:rPr>
        <w:t xml:space="preserve">‘ażābu jahannama wa lahū ‘ażābul-ḥarīq. (Q.S. Al-Buruj: 10, tertulis wa lahū)</w:t>
      </w:r>
    </w:p>
    <w:p>
      <w:pPr>
        <w:spacing w:before="40" w:after="100" w:line="269" w:lineRule="auto"/>
        <w:bidi w:val="0"/>
        <w:jc w:val="left"/>
      </w:pPr>
      <w:r>
        <w:rPr>
          <w:rFonts w:ascii="Amiri" w:hAnsi="Amiri" w:cs="Amiri" w:eastAsia="Amiri"/>
          <w:b w:val="0"/>
          <w:i w:val="0"/>
          <w:color w:val="1F2937"/>
          <w:sz w:val="26"/>
          <w:szCs w:val="30"/>
        </w:rPr>
        <w:t xml:space="preserve">Ansyidukum yā ma‘syaral-jinni</w:t>
      </w:r>
    </w:p>
    <w:p>
      <w:pPr>
        <w:spacing w:before="40" w:after="100" w:line="269" w:lineRule="auto"/>
        <w:bidi w:val="0"/>
        <w:jc w:val="left"/>
      </w:pPr>
      <w:r>
        <w:rPr>
          <w:rFonts w:ascii="Amiri" w:hAnsi="Amiri" w:cs="Amiri" w:eastAsia="Amiri"/>
          <w:b w:val="0"/>
          <w:i w:val="0"/>
          <w:color w:val="1F2937"/>
          <w:sz w:val="26"/>
          <w:szCs w:val="30"/>
        </w:rPr>
        <w:t xml:space="preserve">billāhil-‘azīzil-wāḥidil-qahhāril-ḥafīẓil-wāfil-māni‘il-wāqi‘i</w:t>
      </w:r>
    </w:p>
    <w:p>
      <w:pPr>
        <w:spacing w:before="40" w:after="100" w:line="269" w:lineRule="auto"/>
        <w:bidi w:val="0"/>
        <w:jc w:val="left"/>
      </w:pPr>
      <w:r>
        <w:rPr>
          <w:rFonts w:ascii="Amiri" w:hAnsi="Amiri" w:cs="Amiri" w:eastAsia="Amiri"/>
          <w:b w:val="0"/>
          <w:i w:val="0"/>
          <w:color w:val="1F2937"/>
          <w:sz w:val="26"/>
          <w:szCs w:val="30"/>
        </w:rPr>
        <w:t xml:space="preserve">wa bil-‘ahdil-lażī akhażahū ‘alaikum sayyidunā sulaimānub-nu dāwūda</w:t>
      </w:r>
    </w:p>
    <w:p>
      <w:pPr>
        <w:spacing w:before="40" w:after="100" w:line="269" w:lineRule="auto"/>
        <w:bidi w:val="0"/>
        <w:jc w:val="left"/>
      </w:pPr>
      <w:r>
        <w:rPr>
          <w:rFonts w:ascii="Amiri" w:hAnsi="Amiri" w:cs="Amiri" w:eastAsia="Amiri"/>
          <w:b w:val="0"/>
          <w:i w:val="0"/>
          <w:color w:val="1F2937"/>
          <w:sz w:val="26"/>
          <w:szCs w:val="30"/>
        </w:rPr>
        <w:t xml:space="preserve">‘alaihimās-salāmu lā tadnū wa lā taqrabū ḥāmila kitābī hāżā au ḥāmila</w:t>
      </w:r>
    </w:p>
    <w:p>
      <w:pPr>
        <w:spacing w:before="40" w:after="100" w:line="269" w:lineRule="auto"/>
        <w:bidi w:val="0"/>
        <w:jc w:val="left"/>
      </w:pPr>
      <w:r>
        <w:rPr>
          <w:rFonts w:ascii="Amiri" w:hAnsi="Amiri" w:cs="Amiri" w:eastAsia="Amiri"/>
          <w:b w:val="0"/>
          <w:i w:val="0"/>
          <w:color w:val="1F2937"/>
          <w:sz w:val="26"/>
          <w:szCs w:val="30"/>
        </w:rPr>
        <w:t xml:space="preserve">hāżal-haikali watrukūhu wanṣarifū ‘anhu waḥfaẓūhu fī ḥirzillāhi</w:t>
      </w:r>
    </w:p>
    <w:p>
      <w:pPr>
        <w:spacing w:before="40" w:after="100" w:line="269" w:lineRule="auto"/>
        <w:bidi w:val="0"/>
        <w:jc w:val="left"/>
      </w:pPr>
      <w:r>
        <w:rPr>
          <w:rFonts w:ascii="Amiri" w:hAnsi="Amiri" w:cs="Amiri" w:eastAsia="Amiri"/>
          <w:b w:val="0"/>
          <w:i w:val="0"/>
          <w:color w:val="1F2937"/>
          <w:sz w:val="26"/>
          <w:szCs w:val="30"/>
        </w:rPr>
        <w:t xml:space="preserve">wa ḥimāyatihī biḥaqqi hāżihil-asmā'i wal-āyāti wa bisirril-qur'ānil-‘aẓīm.</w:t>
      </w:r>
    </w:p>
    <w:p>
      <w:pPr>
        <w:spacing w:before="40" w:after="100" w:line="269" w:lineRule="auto"/>
        <w:bidi w:val="0"/>
        <w:jc w:val="left"/>
      </w:pPr>
      <w:r>
        <w:rPr>
          <w:rFonts w:ascii="Amiri" w:hAnsi="Amiri" w:cs="Amiri" w:eastAsia="Amiri"/>
          <w:b w:val="0"/>
          <w:i w:val="0"/>
          <w:color w:val="1F2937"/>
          <w:sz w:val="26"/>
          <w:szCs w:val="30"/>
        </w:rPr>
        <w:t xml:space="preserve">Allāhu lā ilāha illā huwal-ḥayyul-qayyūmu lā ta'khużuhū sinatuw-wa lā naumun lahū mā fis-</w:t>
      </w:r>
    </w:p>
    <w:p>
      <w:pPr>
        <w:spacing w:before="40" w:after="100" w:line="269" w:lineRule="auto"/>
        <w:bidi w:val="0"/>
        <w:jc w:val="left"/>
      </w:pPr>
      <w:r>
        <w:rPr>
          <w:rFonts w:ascii="Amiri" w:hAnsi="Amiri" w:cs="Amiri" w:eastAsia="Amiri"/>
          <w:b w:val="0"/>
          <w:i w:val="0"/>
          <w:color w:val="1F2937"/>
          <w:sz w:val="26"/>
          <w:szCs w:val="30"/>
        </w:rPr>
        <w:t xml:space="preserve">samāwāti wa mā fil-arḍi man żal-lażī yasyfa‘u illā bi-iżnihī ya‘lamu</w:t>
      </w:r>
    </w:p>
    <w:p>
      <w:pPr>
        <w:spacing w:before="40" w:after="100" w:line="269" w:lineRule="auto"/>
        <w:bidi w:val="0"/>
        <w:jc w:val="left"/>
      </w:pPr>
      <w:r>
        <w:rPr>
          <w:rFonts w:ascii="Amiri" w:hAnsi="Amiri" w:cs="Amiri" w:eastAsia="Amiri"/>
          <w:b w:val="0"/>
          <w:i w:val="0"/>
          <w:color w:val="1F2937"/>
          <w:sz w:val="26"/>
          <w:szCs w:val="30"/>
        </w:rPr>
        <w:t xml:space="preserve">mā baina aidīhim wa mā khalfahum wa lā yuḥīṭūna bisyai'im-min ‘ilmihī illā</w:t>
      </w:r>
    </w:p>
    <w:p>
      <w:pPr>
        <w:spacing w:before="40" w:after="100" w:line="269" w:lineRule="auto"/>
        <w:bidi w:val="0"/>
        <w:jc w:val="left"/>
      </w:pPr>
      <w:r>
        <w:rPr>
          <w:rFonts w:ascii="Amiri" w:hAnsi="Amiri" w:cs="Amiri" w:eastAsia="Amiri"/>
          <w:b w:val="0"/>
          <w:i w:val="0"/>
          <w:color w:val="1F2937"/>
          <w:sz w:val="26"/>
          <w:szCs w:val="30"/>
        </w:rPr>
        <w:t xml:space="preserve">bimā syā'a wasi‘a kursiyyuhus-samāwāti wal-arḍa wa lā ya'ūduhū ḥifẓuhumā</w:t>
      </w:r>
    </w:p>
    <w:p>
      <w:pPr>
        <w:spacing w:before="40" w:after="100" w:line="269" w:lineRule="auto"/>
        <w:bidi w:val="0"/>
        <w:jc w:val="left"/>
      </w:pPr>
      <w:r>
        <w:rPr>
          <w:rFonts w:ascii="Amiri" w:hAnsi="Amiri" w:cs="Amiri" w:eastAsia="Amiri"/>
          <w:b w:val="0"/>
          <w:i w:val="0"/>
          <w:color w:val="1F2937"/>
          <w:sz w:val="26"/>
          <w:szCs w:val="30"/>
        </w:rPr>
        <w:t xml:space="preserve">wa huwal-‘aliyyul-‘aẓīmu lā ikraha fid-dīni qat-tabayyanar-rusydu minal-</w:t>
      </w:r>
    </w:p>
    <w:p>
      <w:pPr>
        <w:spacing w:before="40" w:after="100" w:line="269" w:lineRule="auto"/>
        <w:bidi w:val="0"/>
        <w:jc w:val="left"/>
      </w:pPr>
      <w:r>
        <w:rPr>
          <w:rFonts w:ascii="Amiri" w:hAnsi="Amiri" w:cs="Amiri" w:eastAsia="Amiri"/>
          <w:b w:val="0"/>
          <w:i w:val="0"/>
          <w:color w:val="1F2937"/>
          <w:sz w:val="26"/>
          <w:szCs w:val="30"/>
        </w:rPr>
        <w:t xml:space="preserve">gharībi famay-yakfur biṭ-ṭāghūti wa yu'mim-billāhi faqadistamsaka.</w:t>
      </w:r>
    </w:p>
    <w:p>
      <w:pPr>
        <w:spacing w:before="40" w:after="100" w:line="269" w:lineRule="auto"/>
        <w:bidi w:val="0"/>
        <w:jc w:val="left"/>
      </w:pPr>
      <w:r>
        <w:rPr>
          <w:rFonts w:ascii="Amiri" w:hAnsi="Amiri" w:cs="Amiri" w:eastAsia="Amiri"/>
          <w:b w:val="0"/>
          <w:i w:val="0"/>
          <w:color w:val="1F2937"/>
          <w:sz w:val="24"/>
          <w:szCs w:val="28"/>
        </w:rPr>
        <w:t xml:space="preserve">Dengan menyebut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 xml:space="preserve">(Asma' Suryani/Penundukan): Irqa, Sharqa, 'Armuqasy, Istathaf, Satuf, Khatuf, Khattaf, Sya'dasy, Syatukh. Allah adalah Tuhan Pemilik Keperkasaan dan Keagungan dengan Bi-amhasylu dan Maha Suci In Qajin Syatukh Armuhatsitsa Yang Maha Terdahulu, Maha Azali, Maha Langgeng, lagi Maha Abadi.</w:t>
      </w:r>
    </w:p>
    <w:p>
      <w:pPr>
        <w:spacing w:before="40" w:after="100" w:line="269" w:lineRule="auto"/>
        <w:bidi w:val="0"/>
        <w:jc w:val="left"/>
      </w:pPr>
      <w:r>
        <w:rPr>
          <w:rFonts w:ascii="Amiri" w:hAnsi="Amiri" w:cs="Amiri" w:eastAsia="Amiri"/>
          <w:b w:val="0"/>
          <w:i w:val="0"/>
          <w:color w:val="1F2937"/>
          <w:sz w:val="24"/>
          <w:szCs w:val="28"/>
        </w:rPr>
        <w:t xml:space="preserve">"Sesungguhnya orang-orang yang mendatangkan fitnah kepada orang-orang mukmin laki-laki dan perempuan kemudian mereka tidak bertobat, maka bagi mereka azab Jahannam dan bagi mereka azab yang membakar."</w:t>
      </w:r>
    </w:p>
    <w:p>
      <w:pPr>
        <w:spacing w:before="40" w:after="100" w:line="269" w:lineRule="auto"/>
        <w:bidi w:val="0"/>
        <w:jc w:val="left"/>
      </w:pPr>
      <w:r>
        <w:rPr>
          <w:rFonts w:ascii="Amiri" w:hAnsi="Amiri" w:cs="Amiri" w:eastAsia="Amiri"/>
          <w:b w:val="0"/>
          <w:i w:val="0"/>
          <w:color w:val="1F2937"/>
          <w:sz w:val="24"/>
          <w:szCs w:val="28"/>
        </w:rPr>
        <w:t xml:space="preserve">Aku bersumpah kepada kalian wahai golongan jin, demi Allah Yang Maha Perkasa, Maha Esa, Maha Menundukkan, Maha Memelihara, Maha Menepati, Maha Mencegah, lagi Maha Menjatuhkan ketetapan, dan demi janji yang telah diambil dari kalian oleh junjungan kami Sulaiman bin Daud 'alaihimas-salam: janganlah kalian mendekat dan jangan menghampiri pembawa tulisanku ini atau pembawa azimat (haikal) ini. Tinggalkanlah dia, berpalinglah darinya, dan jagalah dia dalam perlindungan Allah serta penjagaan-Nya, demi hak nama-nama dan ayat-ayat ini serta demi rahasia Al-Qur'an yang Agung.</w:t>
      </w:r>
    </w:p>
    <w:p>
      <w:pPr>
        <w:spacing w:before="40" w:after="100" w:line="269" w:lineRule="auto"/>
        <w:bidi w:val="0"/>
        <w:jc w:val="left"/>
      </w:pPr>
      <w:r>
        <w:rPr>
          <w:rFonts w:ascii="Amiri" w:hAnsi="Amiri" w:cs="Amiri" w:eastAsia="Amiri"/>
          <w:b w:val="0"/>
          <w:i w:val="0"/>
          <w:color w:val="1F2937"/>
          <w:sz w:val="24"/>
          <w:szCs w:val="28"/>
        </w:rPr>
        <w:t xml:space="preserve">(Ayat Kursi dan Ayat Pembenteng): "Allah, tidak ada tuhan selain Dia Yang Maha Hidup lagi terus-menerus mengurus makhluk-Nya... (hingga akhir bagian)... Barangsiapa ingkar kepada Thagut dan beriman kepada Allah, maka sungguh ia telah berpegang teguh..."</w:t>
      </w:r>
    </w:p>
    <w:p>
      <w:pPr>
        <w:spacing w:before="40" w:after="100" w:line="269" w:lineRule="auto"/>
        <w:bidi w:val="0"/>
        <w:jc w:val="left"/>
      </w:pPr>
      <w:r>
        <w:rPr>
          <w:rFonts w:ascii="Amiri" w:hAnsi="Amiri" w:cs="Amiri" w:eastAsia="Amiri"/>
          <w:b w:val="0"/>
          <w:i w:val="0"/>
          <w:color w:val="1F2937"/>
          <w:sz w:val="24"/>
          <w:szCs w:val="28"/>
        </w:rPr>
        <w:t xml:space="preserve">Tata cara praktiknya sepenuhnya kembali pada kaidah di akhir halaman 116: seluruh teks dari halaman 117 tersebut ditulis pada kertas, diasapi dengan bukhur, lalu dibawa atau dikalungkan oleh wanita yang sering mengalami keguguran akibat gangguan jin Qarinah.</w:t>
      </w:r>
    </w:p>
    <w:p>
      <w:r>
        <w:br w:type="page"/>
      </w:r>
    </w:p>
    <w:p>
      <w:pPr>
        <w:bidi w:val="0"/>
        <w:spacing w:before="240" w:after="100"/>
        <w:jc w:val="left"/>
      </w:pPr>
      <w:r>
        <w:rPr>
          <w:rFonts w:ascii="Amiri" w:hAnsi="Amiri" w:cs="Amiri" w:eastAsia="Amiri"/>
          <w:b/>
          <w:i w:val="0"/>
          <w:color w:val="1F2937"/>
          <w:sz w:val="36"/>
          <w:szCs w:val="40"/>
          <w:bCs/>
        </w:rPr>
        <w:t>=== Halaman 118 — ayat-ayat penjagaan dan doa perlindungan ===</w:t>
      </w:r>
    </w:p>
    <w:p>
      <w:pPr>
        <w:spacing w:before="40" w:after="100" w:line="269" w:lineRule="auto"/>
        <w:bidi w:val="1"/>
        <w:jc w:val="start"/>
      </w:pP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وَالْمُتَمَرِّدِينَ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الْمُؤْذِيَةِ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سَفَرِهِ</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spacing w:before="40" w:after="100" w:line="269" w:lineRule="auto"/>
        <w:bidi w:val="0"/>
        <w:jc w:val="left"/>
      </w:pPr>
      <w:r>
        <w:rPr>
          <w:rFonts w:ascii="Amiri" w:hAnsi="Amiri" w:cs="Amiri" w:eastAsia="Amiri"/>
          <w:b w:val="0"/>
          <w:i w:val="0"/>
          <w:color w:val="1F2937"/>
          <w:sz w:val="24"/>
          <w:szCs w:val="28"/>
        </w:rPr>
        <w:t>Kutipan ayat ditutup: “Mereka itulah penghuni neraka; mereka kekal di dalamnya.” Penulis kemudian merangkai potongan-potongan berikut: “Dialah Yang Mahamenundukkan di atas hamba-hamba-Nya dan Dia mengutus para penjaga kepadamu.” “Sesungguhnya Tuhanku Maha Memelihara segala sesuatu.” “Di sisi Kami ada Kitab yang memelihara/mencatat.” “Bagi setiap orang yang kembali kepada Allah (awwab) lagi memelihara.” “Sesungguhnya atasmu benar-benar ada para penjaga.” “Sebagai penjagaan dari setiap setan yang durhaka.” “Dan sebagai penjagaan; itulah ketetapan Yang Mahaperkasa lagi Maha Mengetahui.” “Kami menjaganya dari setiap setan yang terkutuk.” “Sesungguhnya Kamilah yang menurunkan peringatan itu dan sesungguhnya Kami benar-benar memeliharanya.” “Baginya ada para penjaga yang datang bergantian dari hadapan dan belakangnya; mereka menjaganya atas perintah Allah.” “Allah Maha Memelihara mereka.” “Tidak ada satu jiwa pun melainkan ada penjaga atasnya.” “Allah meliputi mereka dari belakang mereka. Bahkan ia adalah Al-Qur'an yang mulia, dalam Lauh yang terpelihara.”</w:t>
      </w:r>
    </w:p>
    <w:p>
      <w:pPr>
        <w:spacing w:before="40" w:after="100" w:line="269" w:lineRule="auto"/>
        <w:bidi w:val="0"/>
        <w:jc w:val="left"/>
      </w:pPr>
      <w:r>
        <w:rPr>
          <w:rFonts w:ascii="Amiri" w:hAnsi="Amiri" w:cs="Amiri" w:eastAsia="Amiri"/>
          <w:b w:val="0"/>
          <w:i w:val="0"/>
          <w:color w:val="1F2937"/>
          <w:sz w:val="24"/>
          <w:szCs w:val="28"/>
        </w:rPr>
        <w:t>Doa penulis berlanjut: “Ya Allah, wahai Penjaga yang tidak lupa, wahai Zat yang nikmat-Nya tidak terhitung, wahai Zat yang memiliki nama-nama terbaik dan sifat-sifat tertinggi, aku memohon kepada-Mu dengan cahaya wajah-Mu dan keagungan kekuasaan-Mu agar Engkau menjaga ‘ini dan itu’ (kadza, kata ganti yang tertulis dalam teks) dan menjaganya dari seluruh jin dan manusia, para qarin (al-qara'in), para pengikut (at-tawabi'), az-zawaabi', al-lamsah, al-massah al-ardhiyyah, para pembangkang, ar-rih al-ahmar (‘Angin Merah’), dan ad-da' al-akbar (‘penyakit terbesar’). Jagalah dia, wahai Yang Maha Memelihara, dari semua sihir, pekerjaan yang menyakiti, dan para penolong mereka dalam perjalanannya—” Halaman berhenti pada frasa “dalam perjalanannya” dan doa dilanjutkan pada Halaman 119.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119 — penutup doa penjagaan dan «خاتم سليمان» ===</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وَالْوَلَدِ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spacing w:before="40" w:after="100" w:line="269" w:lineRule="auto"/>
        <w:bidi w:val="0"/>
        <w:jc w:val="left"/>
      </w:pPr>
      <w:r>
        <w:rPr>
          <w:rFonts w:ascii="Amiri" w:hAnsi="Amiri" w:cs="Amiri" w:eastAsia="Amiri"/>
          <w:b w:val="0"/>
          <w:i w:val="0"/>
          <w:color w:val="1F2937"/>
          <w:sz w:val="24"/>
          <w:szCs w:val="28"/>
        </w:rPr>
        <w:t>Doa berlanjut: “Jagalah dia dari para pendatang malam dan siang, kecuali pendatang yang datang dengan kebaikan. Wahai ar-Rahman, uruslah dia dan jangan ada seorang pun selain Engkau yang mengurusnya. Jagalah dia dengan pemeliharaan-Mu, wahai Rabb seluruh alam, karena Engkau telah berfirman—dan firman-Mu adalah kebenaran: ‘Sesungguhnya Kamilah yang menurunkan peringatan itu dan sesungguhnya Kami benar-benar memeliharanya.’” Penulis menambahkan daftar “akhir surah at-Taubah, akhir surah al-Hasyr, al-Mu'awwidzatain, dan al-Falaq”, lalu shalawat: “Semoga Allah melimpahkan shalawat dan salam kepada tuan kami Muhammad, keluarganya, dan para sahabatnya.” Sesudah itu tertulis “Khatam Sulaiman” dan penilaian penulis “mujarrabun shahih” (telah dicoba, sahih).</w:t>
      </w:r>
    </w:p>
    <w:p>
      <w:pPr>
        <w:spacing w:before="40" w:after="100" w:line="269" w:lineRule="auto"/>
        <w:bidi w:val="0"/>
        <w:jc w:val="left"/>
      </w:pPr>
      <w:r>
        <w:rPr>
          <w:rFonts w:ascii="Amiri" w:hAnsi="Amiri" w:cs="Amiri" w:eastAsia="Amiri"/>
          <w:b w:val="0"/>
          <w:i w:val="0"/>
          <w:color w:val="1F2937"/>
          <w:sz w:val="24"/>
          <w:szCs w:val="28"/>
        </w:rPr>
        <w:t>Frasa perlindungan diulang dalam bentuk lebih panjang: “Jagalah dia dari para pendatang malam dan siang, kecuali pendatang yang datang dengan kebaikan, wahai Zat yang tidak ada sesuatu tersembunyi pun yang tersembunyi bagi-Nya. Jagalah dia dan tegakkan atasnya pemeliharaan, pengasuhan, dan pengawalan dari setiap keburukan, hal yang dibenci, bala, kerusakan, dan kehancuran/keguncangan dalam agama, tubuh, keluarga, harta, dan anak.”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penjagaan dari ṭawāriq al-lail wa an-nahār</w:t>
      </w:r>
    </w:p>
    <w:p>
      <w:pPr>
        <w:spacing w:before="40" w:after="100" w:line="269" w:lineRule="auto"/>
        <w:bidi w:val="0"/>
        <w:jc w:val="left"/>
      </w:pPr>
      <w:r>
        <w:rPr>
          <w:rFonts w:ascii="Amiri" w:hAnsi="Amiri" w:cs="Amiri" w:eastAsia="Amiri"/>
          <w:b w:val="0"/>
          <w:i w:val="0"/>
          <w:color w:val="1F2937"/>
          <w:sz w:val="24"/>
          <w:szCs w:val="28"/>
        </w:rPr>
        <w:t>- akhir at-Taubah, akhir al-Ḥasyr, al-Mu‘awwidzatain, dan al-Ikhlāṣ (nama surah terakhir pada Terjemahan tidak pasti)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(sudah dicoba dan benar).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Penjagaan dari gangguan malam dan siang.</w:t>
      </w:r>
    </w:p>
    <w:p>
      <w:r>
        <w:br w:type="page"/>
      </w:r>
    </w:p>
    <w:p>
      <w:pPr>
        <w:bidi w:val="0"/>
        <w:spacing w:before="240" w:after="100"/>
        <w:jc w:val="left"/>
      </w:pPr>
      <w:r>
        <w:rPr>
          <w:rFonts w:ascii="Amiri" w:hAnsi="Amiri" w:cs="Amiri" w:eastAsia="Amiri"/>
          <w:b/>
          <w:i w:val="0"/>
          <w:color w:val="1F2937"/>
          <w:sz w:val="36"/>
          <w:szCs w:val="40"/>
          <w:bCs/>
        </w:rPr>
        <w:t>=== Halaman 120 — Fasal Kedua Puluh Tiga: nama-nama القرينة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لِجَلْبِ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ح ع غ و 91119 wa 1116 wa ط ا 115 119 ص ص ص 11 55 م صع ب ا ج و ل ص ا أ و ل أ 922 wa 111 ط أ ع ا ه 5115 111 196 55 wa ك ل و ر 5 ع 6 ع و 49 wa 111 د ع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spacing w:before="40" w:after="100" w:line="269" w:lineRule="auto"/>
        <w:bidi w:val="0"/>
        <w:jc w:val="left"/>
      </w:pPr>
      <w:r>
        <w:rPr>
          <w:rFonts w:ascii="Amiri" w:hAnsi="Amiri" w:cs="Amiri" w:eastAsia="Amiri"/>
          <w:b w:val="0"/>
          <w:i w:val="0"/>
          <w:color w:val="1F2937"/>
          <w:sz w:val="24"/>
          <w:szCs w:val="28"/>
        </w:rPr>
        <w:t>“Fasal Kedua Puluh Tiga: Nama-nama al-Qarinah. Inilah nama-nama al-Qarinah (Umm ash-Shibyan): Libasmalah, ar-Ras, Tharthar, Barfush, Ghayyush, Mabrush, Saltha'unas, Jarrush, Ba'dasy, Sartawush, Danush, Sal'aunah, Umm ash-Shibyan.” Sesudahnya penulis mencantumkan rangkaian huruf dan angka berikut tanpa penjelasan: ح, ع, غ, و, 91119, و, 1116, و, ط, ا, 115, 119, ص, ص, ص, 11, 55, م, صع (ص dan ع tertulis rapat), ب, ا, ج, ول, ص, ا, أ, و, ل, أ, 922, و, 111, ط, أ, ع, ا, ه, 5115, 111, 196, 55, و, ك, ل, و, ر, 5, ع, 6, ع, و, 49, و, 111, د, ع, 191, و, 151.</w:t>
      </w:r>
    </w:p>
    <w:p>
      <w:pPr>
        <w:spacing w:before="40" w:after="100" w:line="269" w:lineRule="auto"/>
        <w:bidi w:val="0"/>
        <w:jc w:val="left"/>
      </w:pPr>
      <w:r>
        <w:rPr>
          <w:rFonts w:ascii="Amiri" w:hAnsi="Amiri" w:cs="Amiri" w:eastAsia="Amiri"/>
          <w:b w:val="0"/>
          <w:i w:val="0"/>
          <w:color w:val="1F2937"/>
          <w:sz w:val="24"/>
          <w:szCs w:val="28"/>
        </w:rPr>
        <w:t>“Untuk mendatangkan cinta para qarin (al-qurana') dan Umm ash-Shibyan”—demikian judul Arab final—penulis mengarahkan agar surah al-Buruj bersama surah al-Hadid ditulis dengan huruf-huruf terpisah, bersama firman-Nya Taala: “Seandainya Kami turunkan Al-Qur'an ini kepada sebuah gunung, niscaya engkau melihatnya tunduk dan terbelah karena takut kepada Allah”, “sampai akhir surah.” [CATATAN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Surah al-Burūj dan al-Ḥadīd ditulis dalam huruf-huruf terpisah bersama kutipan al-Ḥasyr sampai akhir surah, lalu digantungkan pada anak atau maqrūn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1"/>
        <w:jc w:val="start"/>
      </w:pPr>
      <w:r>
        <w:rPr>
          <w:rFonts w:ascii="Amiri" w:hAnsi="Amiri" w:cs="Amiri" w:eastAsia="Amiri"/>
          <w:b/>
          <w:i w:val="0"/>
          <w:color w:val="1F2937"/>
          <w:sz w:val="42"/>
          <w:szCs w:val="46"/>
          <w:bCs/>
          <w:rtl/>
        </w:rPr>
        <w:t>الفصل</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الثالث</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والعشرون</w:t>
      </w:r>
      <w:r>
        <w:rPr>
          <w:rFonts w:ascii="Amiri" w:hAnsi="Amiri" w:cs="Amiri" w:eastAsia="Amiri"/>
          <w:b/>
          <w:i w:val="0"/>
          <w:color w:val="1F2937"/>
          <w:sz w:val="38"/>
          <w:szCs w:val="42"/>
          <w:bCs/>
          <w:rtl/>
        </w:rPr>
        <w:t xml:space="preserve"> — </w:t>
      </w:r>
      <w:r>
        <w:rPr>
          <w:rFonts w:ascii="Amiri" w:hAnsi="Amiri" w:cs="Amiri" w:eastAsia="Amiri"/>
          <w:b/>
          <w:i w:val="0"/>
          <w:color w:val="1F2937"/>
          <w:sz w:val="42"/>
          <w:szCs w:val="46"/>
          <w:bCs/>
          <w:rtl/>
        </w:rPr>
        <w:t>أسماء</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القرينة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ditulis Surah al-Buruj bersama Surah al-Hadid dengan huruf-huruf terpisah.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nama-nama qarinah dan menulis al-Burūj/al-Ḥadīd untuk digantungkan.</w:t>
      </w:r>
    </w:p>
    <w:p>
      <w:r>
        <w:br w:type="page"/>
      </w:r>
    </w:p>
    <w:p>
      <w:pPr>
        <w:bidi w:val="0"/>
        <w:spacing w:before="240" w:after="100"/>
        <w:jc w:val="left"/>
      </w:pPr>
      <w:r>
        <w:rPr>
          <w:rFonts w:ascii="Amiri" w:hAnsi="Amiri" w:cs="Amiri" w:eastAsia="Amiri"/>
          <w:b/>
          <w:i w:val="0"/>
          <w:color w:val="1F2937"/>
          <w:sz w:val="36"/>
          <w:szCs w:val="40"/>
          <w:bCs/>
        </w:rPr>
        <w:t>=== Halaman 121 — حجاب القرناء dan wafaq Basmalah ===</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ا ب ت ث ج ح خ د ذ ر ز س ش ص ض ط ظ - tsummak tub mi-ata jimin haakadzaa kahwu lahuu (hayyaa syaraahiyaa aduunaay ashba-uuti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spacing w:before="40" w:after="100" w:line="269" w:lineRule="auto"/>
        <w:bidi w:val="0"/>
        <w:jc w:val="left"/>
      </w:pPr>
      <w:r>
        <w:rPr>
          <w:rFonts w:ascii="Amiri" w:hAnsi="Amiri" w:cs="Amiri" w:eastAsia="Amiri"/>
          <w:b w:val="0"/>
          <w:i w:val="0"/>
          <w:color w:val="1F2937"/>
          <w:sz w:val="24"/>
          <w:szCs w:val="28"/>
        </w:rPr>
        <w:t>“Hijab al-Qurana'.” Penulis mengarahkan agar wafaq Basmalah asy-Syarifah al-Untsa ditulis, lalu di sekelilingnya ditulis “huruf-huruf Ajam” berikut: ا, ب, ت, ث, ج, ح, خ, د, ذ, ر, ز, س, ش, ص, ض, ط, ظ. Sesudah itu redaksi final berbunyi secara harfiah: “tulis mi'ata jimin (seratus ج) begini: Kahwu lahuu (Hayya Syarahiya, Adunai, Ashba-uuti, El Syaddai), engkau ulang 41 kali.” Penulis juga mengarahkan penulisan ayat-ayat penjagaan dan al-Mu'awwidzatain bersamanya, lalu “wa shillhum” (sambungkanlah mereka/itu) tanpa rincian rujukan.</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p>
    <w:p>
      <w:pPr>
        <w:spacing w:before="40" w:after="100" w:line="269" w:lineRule="auto"/>
        <w:bidi w:val="0"/>
        <w:jc w:val="left"/>
      </w:pPr>
      <w:r>
        <w:rPr>
          <w:rFonts w:ascii="Amiri" w:hAnsi="Amiri" w:cs="Amiri" w:eastAsia="Amiri"/>
          <w:b w:val="0"/>
          <w:i w:val="0"/>
          <w:color w:val="1F2937"/>
          <w:sz w:val="24"/>
          <w:szCs w:val="28"/>
        </w:rPr>
        <w:t xml:space="preserve">- Rangkaian: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p>
    <w:p>
      <w:pPr>
        <w:spacing w:before="40" w:after="100" w:line="269" w:lineRule="auto"/>
        <w:bidi w:val="0"/>
        <w:jc w:val="left"/>
      </w:pPr>
      <w:r>
        <w:rPr>
          <w:rFonts w:ascii="Amiri" w:hAnsi="Amiri" w:cs="Amiri" w:eastAsia="Amiri"/>
          <w:b w:val="0"/>
          <w:i w:val="0"/>
          <w:color w:val="1F2937"/>
          <w:sz w:val="24"/>
          <w:szCs w:val="28"/>
        </w:rPr>
        <w:t xml:space="preserve">- Wafaq mutsallats 3 × 3 pada gambar Hal 121,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p>
    <w:p>
      <w:pPr>
        <w:spacing w:before="40" w:after="100" w:line="269" w:lineRule="auto"/>
        <w:bidi w:val="0"/>
        <w:jc w:val="left"/>
      </w:pPr>
      <w:r>
        <w:rPr>
          <w:rFonts w:ascii="Amiri" w:hAnsi="Amiri" w:cs="Amiri" w:eastAsia="Amiri"/>
          <w:b w:val="0"/>
          <w:i w:val="0"/>
          <w:color w:val="1F2937"/>
          <w:sz w:val="24"/>
          <w:szCs w:val="28"/>
        </w:rPr>
        <w:t>Langkah ke-1 - Tulis wafaq Basmalah:</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0"/>
        <w:jc w:val="left"/>
      </w:pPr>
      <w:r>
        <w:rPr>
          <w:rFonts w:ascii="Amiri" w:hAnsi="Amiri" w:cs="Amiri" w:eastAsia="Amiri"/>
          <w:b w:val="0"/>
          <w:i w:val="0"/>
          <w:color w:val="1F2937"/>
          <w:sz w:val="24"/>
          <w:szCs w:val="28"/>
        </w:rPr>
        <w:t>Tulis wafaq Basmalah asy-Syarifah al-Untsa.</w:t>
      </w:r>
    </w:p>
    <w:p>
      <w:pPr>
        <w:spacing w:before="40" w:after="100" w:line="269" w:lineRule="auto"/>
        <w:bidi w:val="0"/>
        <w:jc w:val="left"/>
      </w:pPr>
      <w:r>
        <w:rPr>
          <w:rFonts w:ascii="Amiri" w:hAnsi="Amiri" w:cs="Amiri" w:eastAsia="Amiri"/>
          <w:b w:val="0"/>
          <w:i w:val="0"/>
          <w:color w:val="1F2937"/>
          <w:sz w:val="24"/>
          <w:szCs w:val="28"/>
        </w:rPr>
        <w:t>Langkah ke-2 - Tulis huruf mengelilingi wafaq:</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4"/>
          <w:szCs w:val="28"/>
        </w:rPr>
        <w:t>Tulis urutan huruf itu di sekeliling wafaq.</w:t>
      </w:r>
    </w:p>
    <w:p>
      <w:pPr>
        <w:spacing w:before="40" w:after="100" w:line="269" w:lineRule="auto"/>
        <w:bidi w:val="0"/>
        <w:jc w:val="left"/>
      </w:pPr>
      <w:r>
        <w:rPr>
          <w:rFonts w:ascii="Amiri" w:hAnsi="Amiri" w:cs="Amiri" w:eastAsia="Amiri"/>
          <w:b w:val="0"/>
          <w:i w:val="0"/>
          <w:color w:val="1F2937"/>
          <w:sz w:val="24"/>
          <w:szCs w:val="28"/>
        </w:rPr>
        <w:t>Langkah ke-3 - Tulis rangkaian Kahwu lahuu:</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ke-4 - Tulis ayat penjagaan dan al-Mu'awwidzatain:</w:t>
      </w:r>
    </w:p>
    <w:p>
      <w:pPr>
        <w:spacing w:before="40" w:after="100" w:line="269" w:lineRule="auto"/>
        <w:bidi w:val="1"/>
        <w:jc w:val="start"/>
      </w:pP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Tulis bersamanya ayat-ayat penjagaan dan al-Mu'awwidzatain; kata </w:t>
      </w:r>
      <w:r>
        <w:rPr>
          <w:rFonts w:ascii="Amiri" w:hAnsi="Amiri" w:cs="Amiri" w:eastAsia="Amiri"/>
          <w:b w:val="0"/>
          <w:i w:val="0"/>
          <w:color w:val="1F2937"/>
          <w:sz w:val="28"/>
          <w:szCs w:val="32"/>
          <w:rtl/>
        </w:rPr>
        <w:t>وَصِلْهُمْ</w:t>
      </w:r>
      <w:r>
        <w:rPr>
          <w:rFonts w:ascii="Amiri" w:hAnsi="Amiri" w:cs="Amiri" w:eastAsia="Amiri"/>
          <w:b w:val="0"/>
          <w:i w:val="0"/>
          <w:color w:val="1F2937"/>
          <w:sz w:val="24"/>
          <w:szCs w:val="28"/>
        </w:rPr>
        <w:t xml:space="preserve"> diterjemahkan “sambungkanlah mereka/itu” tanpa rincian rujukan pada halaman ini.</w:t>
      </w:r>
    </w:p>
    <w:p>
      <w:pPr>
        <w:spacing w:before="40" w:after="100" w:line="269" w:lineRule="auto"/>
        <w:bidi w:val="0"/>
        <w:jc w:val="left"/>
      </w:pPr>
      <w:r>
        <w:rPr>
          <w:rFonts w:ascii="Amiri" w:hAnsi="Amiri" w:cs="Amiri" w:eastAsia="Amiri"/>
          <w:b w:val="0"/>
          <w:i w:val="0"/>
          <w:color w:val="1F2937"/>
          <w:sz w:val="24"/>
          <w:szCs w:val="28"/>
        </w:rPr>
        <w:t>Langkah ke-5 - Ikuti wafaq 3 × 3 pada halaman:</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Gambar pada halaman memuat wafaq mutsallats 3 × 3 dengan Basmalah dan angka pada barisnya, serta kata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pada tepi (lihat crop Hal 121).</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 membuat ḥijāb al-quranā’ menurut judul halaman.</w:t>
      </w:r>
    </w:p>
    <w:p>
      <w:r>
        <w:br w:type="page"/>
      </w:r>
    </w:p>
    <w:p>
      <w:pPr>
        <w:bidi w:val="0"/>
        <w:spacing w:before="240" w:after="100"/>
        <w:jc w:val="left"/>
      </w:pPr>
      <w:r>
        <w:rPr>
          <w:rFonts w:ascii="Amiri" w:hAnsi="Amiri" w:cs="Amiri" w:eastAsia="Amiri"/>
          <w:b/>
          <w:i w:val="0"/>
          <w:color w:val="1F2937"/>
          <w:sz w:val="36"/>
          <w:szCs w:val="40"/>
          <w:bCs/>
        </w:rPr>
        <w:t>=== Halaman 122 — الخاتمة, halaman penutup kitab (tanpa nomor) ===</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menerbitkan kitab ini dalam bentuk demikian. Aku tidak sanggup mengungkapkan lebih banyak dari ini. Demi Zat yang jiwaku berada di tangan-Nya, sesungguhnya ada rahasia-rahasia yang, apabila kuungkapkan, para penuntut tentu akan berkata bahwa Syekh Mahmud gila. Karena itu aku mencukupkan diri dengan ini, seraya bersyukur kepada Allah Subhanahu wa Ta'ala—Yang Qadim, Yang Azali, Yang Esa, Yang menjadi tempat bergantung, Yang Satu, Yang Mahahidup, Yang terus-menerus mengurus makhluk, Pemilik keagungan dan kemuliaan—atas taufik-Nya kepadaku. Aku memohon kepada-Nya agar memberiku taufik kepada kebaikan bagiku dan bagi kaum Muslimin, serta meluruskan kata-kataku pada tempatnya yang benar. Wahai penuntut, sebelum engkau memulai melakukan apa pun dari isi kitab ini, penulis berpesan agar engkau salat dua rakaat karena Allah Taala, kemudian bershalawat kepada Nabi-Nya sepuluh kali, kemudian membaca al-Fatihah untuk Syekh Muhammad Sibami. Semoga Allah memberkahimu dan melimpahkan berkat atasmu. Orang yang cerdas memahami melalui isyarat; maka pahamilah, niscaya engkau terbimbing.”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Salat dua rakaat, selawat, dan bacaan al-Fatihah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Salat dua rakaat, berselawat kepada Nabi sepuluh kali.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Kemudian membaca al-Fatihah untuk Syekh Muhammad Sibami.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Menghadiahkan al-Fatihah untuk Syekh Muhammad Sibami.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