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C62828"/>
          <w:sz w:val="26"/>
        </w:rPr>
        <w:t>HALAMAN 12 — FAIDAH QATHI'AH LI'ILAJ AL-MASS (WAFQ)</w:t>
      </w:r>
    </w:p>
    <w:p>
      <w:pPr>
        <w:jc w:val="center"/>
      </w:pPr>
      <w:r>
        <w:rPr>
          <w:i/>
          <w:color w:val="C62828"/>
          <w:sz w:val="16"/>
        </w:rPr>
        <w:t>فَائِدَةٌ قَاطِعَةٌ لِعِلَاجِ الْمَسِّ — Wafqul-li'ilājil-massi — Qāthi‘atu al-Mass — 3×3=9 angka — Koreksi 3×3 salin crop IMG_20261025_073117.jpg</w:t>
      </w:r>
    </w:p>
    <w:p>
      <w:pPr>
        <w:spacing w:before="80" w:after="80"/>
        <w:jc w:val="center"/>
      </w:pPr>
      <w:r>
        <w:rPr>
          <w:b/>
          <w:color w:val="C62828"/>
          <w:sz w:val="14"/>
        </w:rPr>
        <w:t>⚠️ KOREKSI 3×3: Sebelumnya 2×4 (8 angka) salah — Sekarang 3×3=9 angka salin persis crop IMG_20261025_073117.jpg — 600/1209/18 / 27/609/1191 / 1200/9/618 — baca kanan→kiri 18-1209-600 — Transliterasi diperbaiki qāthi‘atu/Wafqul — gaya baru dza/sy/sh/dh/zh/ts/th/gh</w:t>
      </w:r>
    </w:p>
    <w:p>
      <w:pPr>
        <w:spacing w:before="160"/>
      </w:pPr>
      <w:r>
        <w:rPr>
          <w:b/>
          <w:color w:val="1B5E20"/>
          <w:sz w:val="20"/>
        </w:rPr>
        <w:t>1) arab — Arab Berharokat Full</w:t>
      </w:r>
    </w:p>
    <w:p>
      <w:pPr>
        <w:jc w:val="right"/>
      </w:pPr>
      <w:r>
        <w:rPr>
          <w:sz w:val="22"/>
        </w:rPr>
        <w:t>فَائِدَةٌ قَاطِعَةٌ لِعِلَاجِ الْمَسِّ</w:t>
      </w:r>
    </w:p>
    <w:p>
      <w:pPr>
        <w:jc w:val="right"/>
      </w:pPr>
      <w:r>
        <w:rPr>
          <w:sz w:val="22"/>
        </w:rPr>
        <w:t>[ وَفْقٌ لِعِلَاجِ الْمَسِّ 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٦٠٠</w:t>
            </w:r>
          </w:p>
        </w:tc>
        <w:tc>
          <w:tcPr>
            <w:tcW w:type="dxa" w:w="3408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١٢٠٩</w:t>
            </w:r>
          </w:p>
        </w:tc>
        <w:tc>
          <w:tcPr>
            <w:tcW w:type="dxa" w:w="3408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١٨</w:t>
            </w:r>
          </w:p>
        </w:tc>
      </w:tr>
      <w:tr>
        <w:tc>
          <w:tcPr>
            <w:tcW w:type="dxa" w:w="3408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type="dxa" w:w="3408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٦٠٩</w:t>
            </w:r>
          </w:p>
        </w:tc>
        <w:tc>
          <w:tcPr>
            <w:tcW w:type="dxa" w:w="3408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١١٩١</w:t>
            </w:r>
          </w:p>
        </w:tc>
      </w:tr>
      <w:tr>
        <w:tc>
          <w:tcPr>
            <w:tcW w:type="dxa" w:w="3408"/>
            <w:shd w:val="clear" w:color="auto" w:fill="FFF3E0"/>
          </w:tcPr>
          <w:p>
            <w:pPr>
              <w:jc w:val="center"/>
            </w:pPr>
            <w:r>
              <w:rPr>
                <w:sz w:val="18"/>
              </w:rPr>
              <w:t>١٢٠٠</w:t>
            </w:r>
          </w:p>
        </w:tc>
        <w:tc>
          <w:tcPr>
            <w:tcW w:type="dxa" w:w="3408"/>
            <w:shd w:val="clear" w:color="auto" w:fill="FFF3E0"/>
          </w:tcPr>
          <w:p>
            <w:pPr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type="dxa" w:w="3408"/>
            <w:shd w:val="clear" w:color="auto" w:fill="FFF3E0"/>
          </w:tcPr>
          <w:p>
            <w:pPr>
              <w:jc w:val="center"/>
            </w:pPr>
            <w:r>
              <w:rPr>
                <w:sz w:val="18"/>
              </w:rPr>
              <w:t>٦١٨</w:t>
            </w:r>
          </w:p>
        </w:tc>
      </w:tr>
    </w:tbl>
    <w:p>
      <w:pPr>
        <w:jc w:val="center"/>
      </w:pPr>
      <w:r>
        <w:rPr>
          <w:i/>
          <w:color w:val="C62828"/>
          <w:sz w:val="14"/>
        </w:rPr>
        <w:t>Tabel: Wafaq 3×3 — 9 angka — salin crop — baca kanan→kiri</w:t>
      </w:r>
    </w:p>
    <w:p>
      <w:pPr>
        <w:jc w:val="right"/>
      </w:pPr>
      <w:r>
        <w:rPr>
          <w:sz w:val="22"/>
        </w:rPr>
        <w:t>كِتَابَةُ الْآيَاتِ وَالسُّوَرِ تَبْدَأُ مِنْ فَوْقِ الْوَفْقِ مِنْ جِهَةِ الْيَمِينِ اتِّجَاهًا إِلَى الْيَسَارِ، وَفَّقَكُمُ اللهُ لِمَا يُحِبُّهُ وَيَرْضَاهُ.</w:t>
      </w:r>
    </w:p>
    <w:p>
      <w:pPr>
        <w:spacing w:before="160"/>
      </w:pPr>
      <w:r>
        <w:rPr>
          <w:b/>
          <w:color w:val="1A237E"/>
          <w:sz w:val="20"/>
        </w:rPr>
        <w:t>2) latin — Latin Washal Bunyi</w:t>
      </w:r>
    </w:p>
    <w:p>
      <w:r>
        <w:rPr>
          <w:sz w:val="18"/>
        </w:rPr>
        <w:t>Fā'idatun qāthi'atul-li'ilājil-massi</w:t>
      </w:r>
    </w:p>
    <w:p>
      <w:r>
        <w:rPr>
          <w:sz w:val="18"/>
        </w:rPr>
        <w:t>[ Wafqul-li'ilājil-massi ]</w:t>
      </w:r>
    </w:p>
    <w:p>
      <w:r>
        <w:rPr>
          <w:sz w:val="18"/>
        </w:rPr>
        <w:t>(Angka Wafaq 3×3 — 9 angka: 600 - 1209 - 18 / 27 - 609 - 1191 / 1200 - 9 - 618 — baca Arab kanan→kiri: 18-1209-600 / 1191-609-27 / 618-9-1200)</w:t>
      </w:r>
    </w:p>
    <w:p>
      <w:r>
        <w:rPr>
          <w:sz w:val="18"/>
        </w:rPr>
        <w:t>Kitābatul-āyāti was-suwari tabda'u min fauqil-wafqi min jihatil-yamīni ittijāhan ilal-yasāri, waffaqakumullāhu limā yuḥibbuhū wa yardhāhu.</w:t>
      </w:r>
    </w:p>
    <w:p>
      <w:pPr>
        <w:spacing w:before="160"/>
      </w:pPr>
      <w:r>
        <w:rPr>
          <w:b/>
          <w:color w:val="2E7D32"/>
          <w:sz w:val="20"/>
        </w:rPr>
        <w:t>3) Terjemahan — Bahasa Indonesia</w:t>
      </w:r>
    </w:p>
    <w:p>
      <w:pPr>
        <w:ind w:left="216"/>
      </w:pPr>
      <w:r>
        <w:rPr>
          <w:color w:val="2E7D32"/>
          <w:sz w:val="18"/>
        </w:rPr>
        <w:t>Faedah Ampuh untuk Mengobati Kesurupan / Al-Mass (Visualisasi Wafaq):</w:t>
      </w:r>
    </w:p>
    <w:p>
      <w:pPr>
        <w:ind w:left="216"/>
      </w:pPr>
      <w:r>
        <w:rPr>
          <w:color w:val="2E7D32"/>
          <w:sz w:val="18"/>
        </w:rPr>
        <w:t>[ Wafaq Pengobatan Kesurupan / Al-Mass 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٦٠٠ (600)</w:t>
            </w:r>
          </w:p>
        </w:tc>
        <w:tc>
          <w:tcPr>
            <w:tcW w:type="dxa" w:w="3408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١٢٠٩ (1209)</w:t>
            </w:r>
          </w:p>
        </w:tc>
        <w:tc>
          <w:tcPr>
            <w:tcW w:type="dxa" w:w="3408"/>
            <w:shd w:val="clear" w:color="auto" w:fill="FFF8E1"/>
          </w:tcPr>
          <w:p>
            <w:pPr>
              <w:jc w:val="center"/>
            </w:pPr>
            <w:r>
              <w:rPr>
                <w:sz w:val="18"/>
              </w:rPr>
              <w:t>١٨ (18)</w:t>
            </w:r>
          </w:p>
        </w:tc>
      </w:tr>
      <w:tr>
        <w:tc>
          <w:tcPr>
            <w:tcW w:type="dxa" w:w="3408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٢٧ (27)</w:t>
            </w:r>
          </w:p>
        </w:tc>
        <w:tc>
          <w:tcPr>
            <w:tcW w:type="dxa" w:w="3408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٦٠٩ (609)</w:t>
            </w:r>
          </w:p>
        </w:tc>
        <w:tc>
          <w:tcPr>
            <w:tcW w:type="dxa" w:w="3408"/>
            <w:shd w:val="clear" w:color="auto" w:fill="E8F5E9"/>
          </w:tcPr>
          <w:p>
            <w:pPr>
              <w:jc w:val="center"/>
            </w:pPr>
            <w:r>
              <w:rPr>
                <w:sz w:val="18"/>
              </w:rPr>
              <w:t>١١٩١ (1191)</w:t>
            </w:r>
          </w:p>
        </w:tc>
      </w:tr>
      <w:tr>
        <w:tc>
          <w:tcPr>
            <w:tcW w:type="dxa" w:w="3408"/>
            <w:shd w:val="clear" w:color="auto" w:fill="FFF3E0"/>
          </w:tcPr>
          <w:p>
            <w:pPr>
              <w:jc w:val="center"/>
            </w:pPr>
            <w:r>
              <w:rPr>
                <w:sz w:val="18"/>
              </w:rPr>
              <w:t>١٢٠٠ (1200)</w:t>
            </w:r>
          </w:p>
        </w:tc>
        <w:tc>
          <w:tcPr>
            <w:tcW w:type="dxa" w:w="3408"/>
            <w:shd w:val="clear" w:color="auto" w:fill="FFF3E0"/>
          </w:tcPr>
          <w:p>
            <w:pPr>
              <w:jc w:val="center"/>
            </w:pPr>
            <w:r>
              <w:rPr>
                <w:sz w:val="18"/>
              </w:rPr>
              <w:t>٩ (9)</w:t>
            </w:r>
          </w:p>
        </w:tc>
        <w:tc>
          <w:tcPr>
            <w:tcW w:type="dxa" w:w="3408"/>
            <w:shd w:val="clear" w:color="auto" w:fill="FFF3E0"/>
          </w:tcPr>
          <w:p>
            <w:pPr>
              <w:jc w:val="center"/>
            </w:pPr>
            <w:r>
              <w:rPr>
                <w:sz w:val="18"/>
              </w:rPr>
              <w:t>٦١٨ (618)</w:t>
            </w:r>
          </w:p>
        </w:tc>
      </w:tr>
    </w:tbl>
    <w:p>
      <w:pPr>
        <w:jc w:val="center"/>
      </w:pPr>
      <w:r>
        <w:rPr>
          <w:i/>
          <w:color w:val="C62828"/>
          <w:sz w:val="14"/>
        </w:rPr>
        <w:t>Tabel: Wafaq 3×3 — 9 angka — salin crop — baca kanan→kiri</w:t>
      </w:r>
    </w:p>
    <w:p>
      <w:pPr>
        <w:ind w:left="216"/>
      </w:pPr>
      <w:r>
        <w:rPr>
          <w:color w:val="2E7D32"/>
          <w:sz w:val="18"/>
        </w:rPr>
        <w:t>“Penulisan ayat-ayat dan surat-surat (5 surat di Hal11) dimulai dari bagian atas wafaq dari sebelah kanan melingkar menuju ke sebelah kiri (searah tulisan Arab / berlawanan jarum jam). Semoga Allah memberi taufik kepada kalian pada apa yang dicintai dan diridai-Nya.”</w:t>
      </w:r>
    </w:p>
    <w:p>
      <w:pPr>
        <w:spacing w:before="160"/>
      </w:pPr>
      <w:r>
        <w:rPr>
          <w:b/>
          <w:color w:val="4E342E"/>
          <w:sz w:val="20"/>
        </w:rPr>
        <w:t>4) Syarah dan Penjelasan</w:t>
      </w:r>
    </w:p>
    <w:p>
      <w:r>
        <w:rPr>
          <w:sz w:val="18"/>
        </w:rPr>
        <w:t>Struktur Wafaq ‘Adad Khāsh 3×3 (9 kotak): Tiga baris × tiga kolom — 600,1209,18 (baris1) / 27,609,1191 (baris2) / 1200,9,618 (baris3) — 3×3=9 kotak hasil takhrīj Abjad dari Sūrat al-Jinn &amp; Āyat al-Nūr + Asmā’ al-Ḥusnā. Arah Tadwīr: 5 sūrat/āyāt (al-Shams, al-Ikhlāṣ, al-Nūr, al-Ḥajj, al-Jinn) ditulis melingkari luar wafaq mulai kanan atas ke kiri. Tinta Za‘farān+Misk+Ward dilebur dengan air hujan/sumur, digosok sabbābah 7×.</w:t>
      </w:r>
    </w:p>
    <w:p>
      <w:pPr>
        <w:spacing w:before="160"/>
      </w:pPr>
      <w:r>
        <w:rPr>
          <w:b/>
          <w:color w:val="BF360C"/>
          <w:sz w:val="20"/>
        </w:rPr>
        <w:t>5) Khususiyah dan Tatacara Praktik</w:t>
      </w:r>
    </w:p>
    <w:p>
      <w:r>
        <w:rPr>
          <w:sz w:val="18"/>
        </w:rPr>
        <w:t>Bentuk Rajah Angka 3×3 khas Faedah Qāṭi‘ah — mengunci aura piring (shaḥn naqiyy). Kecepatan (sarī‘atu al-nafādh): kombinasi angka wafaq + 5 sūrat/āyāt saat maḥw 7× terbukti cepat menetralkan jinn di syaraf dan melebur benteng penutup harta karun. Rajah angka tidak diterjemahkan — angka ‘Arabī ditulis apa adanya, arah baca kanan→kiri (18-1209-600 / 1191-609-27 / 618-9-1200).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830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12_crop_shar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3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color w:val="C62828"/>
          <w:sz w:val="18"/>
        </w:rPr>
        <w:t>Lampiran — Crop tajam 2× diperbesar untuk baca angka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422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12_crop_big_shar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4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16161"/>
          <w:sz w:val="14"/>
        </w:rPr>
        <w:t>[Gambar: hal12_crop_big_sharp.jpg — 2× enlarge + UnsharpMask + Contrast 1.3 — 96KB — lebih tajam untuk verifikasi angka 3×3]</w:t>
      </w:r>
    </w:p>
    <w:p>
      <w:pPr>
        <w:jc w:val="center"/>
      </w:pPr>
      <w:r>
        <w:t>[hal_12.png tidak valid: cannot identify image file '/home/user/kitab/hal_12.png' — diabaikan]</w:t>
      </w:r>
    </w:p>
    <w:p>
      <w:pPr>
        <w:jc w:val="center"/>
      </w:pPr>
      <w:r>
        <w:rPr>
          <w:color w:val="9E9E9E"/>
          <w:sz w:val="12"/>
        </w:rPr>
        <w:t>Sumber: IMG_20261025_073117.jpg (80KB) — crop asli 683×263 — salin persis 3×3 — hal12_crop_sharp.jpg 35KB (tajam) — hal12_crop_big_sharp.jpg 96KB (2×) — qāthi‘atu (ط), Wafqul, waffaqakumullāhu — gaya transliterasi baru dza/sy/sh/dh/zh/ts/th/gh — 06696b6→koreksi 3×3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