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2F60" w14:textId="77777777" w:rsidR="00450596" w:rsidRPr="00450596" w:rsidRDefault="00450596" w:rsidP="00450596">
      <w:pPr>
        <w:shd w:val="clear" w:color="auto" w:fill="FFFFFF"/>
        <w:spacing w:after="0" w:line="240" w:lineRule="auto"/>
        <w:outlineLvl w:val="0"/>
        <w:rPr>
          <w:rFonts w:ascii="Times New Roman" w:eastAsia="Times New Roman" w:hAnsi="Times New Roman" w:cs="Times New Roman"/>
          <w:b/>
          <w:bCs/>
          <w:kern w:val="36"/>
          <w:sz w:val="48"/>
          <w:szCs w:val="48"/>
        </w:rPr>
      </w:pPr>
      <w:r w:rsidRPr="00450596">
        <w:rPr>
          <w:rFonts w:ascii="Times New Roman" w:eastAsia="Times New Roman" w:hAnsi="Times New Roman" w:cs="Times New Roman"/>
          <w:b/>
          <w:bCs/>
          <w:kern w:val="36"/>
          <w:sz w:val="48"/>
          <w:szCs w:val="48"/>
        </w:rPr>
        <w:t>Activity: Write prompts for Gemini</w:t>
      </w:r>
    </w:p>
    <w:p w14:paraId="2EBDCA31" w14:textId="77777777" w:rsidR="00450596" w:rsidRDefault="00450596" w:rsidP="00450596">
      <w:pPr>
        <w:pStyle w:val="Heading2"/>
        <w:shd w:val="clear" w:color="auto" w:fill="FFFFFF"/>
        <w:spacing w:before="0"/>
        <w:rPr>
          <w:rFonts w:ascii="Source Sans Pro" w:hAnsi="Source Sans Pro"/>
          <w:color w:val="1F1F1F"/>
        </w:rPr>
      </w:pPr>
      <w:r>
        <w:br/>
      </w:r>
      <w:r>
        <w:rPr>
          <w:rFonts w:ascii="Source Sans Pro" w:hAnsi="Source Sans Pro"/>
          <w:color w:val="1F1F1F"/>
        </w:rPr>
        <w:t>Activity Overview</w:t>
      </w:r>
    </w:p>
    <w:p w14:paraId="42027691" w14:textId="7C3C4FDE" w:rsidR="00450596" w:rsidRDefault="00450596" w:rsidP="00450596">
      <w:pPr>
        <w:shd w:val="clear" w:color="auto" w:fill="FFFFFF"/>
        <w:rPr>
          <w:rFonts w:ascii="Source Sans Pro" w:hAnsi="Source Sans Pro"/>
          <w:color w:val="1F1F1F"/>
        </w:rPr>
      </w:pPr>
      <w:r>
        <w:rPr>
          <w:rFonts w:ascii="Source Sans Pro" w:hAnsi="Source Sans Pro"/>
          <w:noProof/>
          <w:color w:val="1F1F1F"/>
        </w:rPr>
        <w:drawing>
          <wp:inline distT="0" distB="0" distL="0" distR="0" wp14:anchorId="2F3B1A0B" wp14:editId="6DA208E6">
            <wp:extent cx="4876800" cy="2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5400"/>
                    </a:xfrm>
                    <a:prstGeom prst="rect">
                      <a:avLst/>
                    </a:prstGeom>
                    <a:noFill/>
                    <a:ln>
                      <a:noFill/>
                    </a:ln>
                  </pic:spPr>
                </pic:pic>
              </a:graphicData>
            </a:graphic>
          </wp:inline>
        </w:drawing>
      </w:r>
    </w:p>
    <w:p w14:paraId="738B7E6D" w14:textId="77777777" w:rsidR="00450596" w:rsidRDefault="00450596" w:rsidP="00450596">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You have learned that many data professionals now use conversational AI tools like Gemini and </w:t>
      </w:r>
      <w:proofErr w:type="spellStart"/>
      <w:r>
        <w:rPr>
          <w:rFonts w:ascii="Source Sans Pro" w:hAnsi="Source Sans Pro"/>
          <w:color w:val="1F1F1F"/>
        </w:rPr>
        <w:t>ChatGPT</w:t>
      </w:r>
      <w:proofErr w:type="spellEnd"/>
      <w:r>
        <w:rPr>
          <w:rFonts w:ascii="Source Sans Pro" w:hAnsi="Source Sans Pro"/>
          <w:color w:val="1F1F1F"/>
        </w:rPr>
        <w:t xml:space="preserve"> to help them analyze their data and boost their productivity. Gemini and </w:t>
      </w:r>
      <w:proofErr w:type="spellStart"/>
      <w:r>
        <w:rPr>
          <w:rFonts w:ascii="Source Sans Pro" w:hAnsi="Source Sans Pro"/>
          <w:color w:val="1F1F1F"/>
        </w:rPr>
        <w:t>ChatGPT</w:t>
      </w:r>
      <w:proofErr w:type="spellEnd"/>
      <w:r>
        <w:rPr>
          <w:rFonts w:ascii="Source Sans Pro" w:hAnsi="Source Sans Pro"/>
          <w:color w:val="1F1F1F"/>
        </w:rPr>
        <w:t xml:space="preserve"> are both </w:t>
      </w:r>
      <w:r>
        <w:rPr>
          <w:rStyle w:val="Strong"/>
          <w:rFonts w:ascii="inherit" w:hAnsi="inherit"/>
          <w:color w:val="1F1F1F"/>
        </w:rPr>
        <w:t>large language models (LLMs)</w:t>
      </w:r>
      <w:r>
        <w:rPr>
          <w:rFonts w:ascii="Source Sans Pro" w:hAnsi="Source Sans Pro"/>
          <w:color w:val="1F1F1F"/>
        </w:rPr>
        <w:t xml:space="preserve"> that are trained on massive datasets of text and code. LLMs can generate human-like text in response to a wide range of prompts and questions. In this activity, you’ll discover the capabilities of conversational AI by writing your own prompts for Gemini. </w:t>
      </w:r>
    </w:p>
    <w:p w14:paraId="497E0F10" w14:textId="77777777" w:rsidR="00450596" w:rsidRDefault="00450596" w:rsidP="00450596">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To review the role of AI in data work, refer to the reading about </w:t>
      </w:r>
      <w:hyperlink r:id="rId6" w:tgtFrame="_blank" w:history="1">
        <w:r>
          <w:rPr>
            <w:rStyle w:val="Hyperlink"/>
            <w:rFonts w:ascii="Source Sans Pro" w:hAnsi="Source Sans Pro"/>
          </w:rPr>
          <w:t>how data professionals use AI</w:t>
        </w:r>
      </w:hyperlink>
      <w:r>
        <w:rPr>
          <w:rFonts w:ascii="Source Sans Pro" w:hAnsi="Source Sans Pro"/>
          <w:color w:val="1F1F1F"/>
        </w:rPr>
        <w:t>.</w:t>
      </w:r>
    </w:p>
    <w:p w14:paraId="0414AF35" w14:textId="77777777" w:rsidR="00450596" w:rsidRDefault="00450596" w:rsidP="00450596">
      <w:pPr>
        <w:pStyle w:val="NormalWeb"/>
        <w:shd w:val="clear" w:color="auto" w:fill="FFFFFF"/>
        <w:spacing w:before="0" w:beforeAutospacing="0"/>
        <w:rPr>
          <w:rFonts w:ascii="Source Sans Pro" w:hAnsi="Source Sans Pro"/>
          <w:color w:val="1F1F1F"/>
        </w:rPr>
      </w:pPr>
      <w:r>
        <w:rPr>
          <w:rFonts w:ascii="Source Sans Pro" w:hAnsi="Source Sans Pro"/>
          <w:color w:val="1F1F1F"/>
        </w:rPr>
        <w:t>Be sure to complete this activity before moving on. </w:t>
      </w:r>
    </w:p>
    <w:p w14:paraId="2892484A" w14:textId="77777777" w:rsidR="00450596" w:rsidRDefault="00450596" w:rsidP="00450596">
      <w:pPr>
        <w:pStyle w:val="Heading2"/>
        <w:shd w:val="clear" w:color="auto" w:fill="FFFFFF"/>
        <w:rPr>
          <w:rFonts w:ascii="Source Sans Pro" w:hAnsi="Source Sans Pro"/>
          <w:color w:val="1F1F1F"/>
        </w:rPr>
      </w:pPr>
      <w:r>
        <w:rPr>
          <w:rFonts w:ascii="Source Sans Pro" w:hAnsi="Source Sans Pro"/>
          <w:color w:val="1F1F1F"/>
        </w:rPr>
        <w:t>LLM prompts and best practices</w:t>
      </w:r>
    </w:p>
    <w:p w14:paraId="0EEC1607" w14:textId="61C2303B" w:rsidR="00450596" w:rsidRDefault="00450596" w:rsidP="00450596">
      <w:pPr>
        <w:shd w:val="clear" w:color="auto" w:fill="FFFFFF"/>
        <w:rPr>
          <w:rFonts w:ascii="Source Sans Pro" w:hAnsi="Source Sans Pro"/>
          <w:color w:val="1F1F1F"/>
        </w:rPr>
      </w:pPr>
      <w:r>
        <w:rPr>
          <w:rFonts w:ascii="Source Sans Pro" w:hAnsi="Source Sans Pro"/>
          <w:noProof/>
          <w:color w:val="1F1F1F"/>
        </w:rPr>
        <w:drawing>
          <wp:inline distT="0" distB="0" distL="0" distR="0" wp14:anchorId="0962E6AD" wp14:editId="00052DFF">
            <wp:extent cx="5943600" cy="24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1215C78A" w14:textId="77777777" w:rsidR="00450596" w:rsidRDefault="00450596" w:rsidP="00450596">
      <w:pPr>
        <w:pStyle w:val="NormalWeb"/>
        <w:shd w:val="clear" w:color="auto" w:fill="FFFFFF"/>
        <w:spacing w:before="0" w:beforeAutospacing="0"/>
        <w:rPr>
          <w:rFonts w:ascii="Source Sans Pro" w:hAnsi="Source Sans Pro"/>
          <w:color w:val="1F1F1F"/>
        </w:rPr>
      </w:pPr>
      <w:r>
        <w:rPr>
          <w:rFonts w:ascii="Source Sans Pro" w:hAnsi="Source Sans Pro"/>
          <w:color w:val="1F1F1F"/>
        </w:rPr>
        <w:t>Data professionals can use LLMs to improve their data analysis, perform essential tasks, and collaborate with teammates. Here are some useful prompts for data science workflows:</w:t>
      </w:r>
    </w:p>
    <w:p w14:paraId="6894A710" w14:textId="77777777" w:rsidR="00450596" w:rsidRDefault="00450596" w:rsidP="00450596">
      <w:pPr>
        <w:pStyle w:val="NormalWeb"/>
        <w:numPr>
          <w:ilvl w:val="0"/>
          <w:numId w:val="1"/>
        </w:numPr>
        <w:shd w:val="clear" w:color="auto" w:fill="FFFFFF"/>
        <w:spacing w:before="0" w:beforeAutospacing="0"/>
        <w:rPr>
          <w:rFonts w:ascii="Source Sans Pro" w:hAnsi="Source Sans Pro"/>
          <w:color w:val="1F1F1F"/>
        </w:rPr>
      </w:pPr>
      <w:r>
        <w:rPr>
          <w:rStyle w:val="Emphasis"/>
          <w:rFonts w:ascii="Source Sans Pro" w:hAnsi="Source Sans Pro"/>
          <w:color w:val="1F1F1F"/>
        </w:rPr>
        <w:t>Data cleaning</w:t>
      </w:r>
      <w:r>
        <w:rPr>
          <w:rFonts w:ascii="Source Sans Pro" w:hAnsi="Source Sans Pro"/>
          <w:color w:val="1F1F1F"/>
        </w:rPr>
        <w:t>. LLMs can automate tasks such as data cleaning and coding. For example, you can ask an LLM to clean a dataset by removing missing values, outliers, and duplicate data.</w:t>
      </w:r>
    </w:p>
    <w:p w14:paraId="29D9F7EA" w14:textId="77777777" w:rsidR="00450596" w:rsidRDefault="00450596" w:rsidP="00450596">
      <w:pPr>
        <w:pStyle w:val="NormalWeb"/>
        <w:numPr>
          <w:ilvl w:val="0"/>
          <w:numId w:val="1"/>
        </w:numPr>
        <w:shd w:val="clear" w:color="auto" w:fill="FFFFFF"/>
        <w:spacing w:before="0" w:beforeAutospacing="0"/>
        <w:rPr>
          <w:rFonts w:ascii="Source Sans Pro" w:hAnsi="Source Sans Pro"/>
          <w:color w:val="1F1F1F"/>
        </w:rPr>
      </w:pPr>
      <w:r>
        <w:rPr>
          <w:rStyle w:val="Emphasis"/>
          <w:rFonts w:ascii="Source Sans Pro" w:hAnsi="Source Sans Pro"/>
          <w:color w:val="1F1F1F"/>
        </w:rPr>
        <w:t>Exploratory data analysis (EDA)</w:t>
      </w:r>
      <w:r>
        <w:rPr>
          <w:rFonts w:ascii="Source Sans Pro" w:hAnsi="Source Sans Pro"/>
          <w:color w:val="1F1F1F"/>
        </w:rPr>
        <w:t>. LLMs can perform exploratory data analysis (EDA) on datasets. For example, you can ask an LLM to create data visualizations, identify patterns and trends, and calculate summary statistics.</w:t>
      </w:r>
    </w:p>
    <w:p w14:paraId="2A08A373" w14:textId="77777777" w:rsidR="00450596" w:rsidRDefault="00450596" w:rsidP="00450596">
      <w:pPr>
        <w:pStyle w:val="NormalWeb"/>
        <w:numPr>
          <w:ilvl w:val="0"/>
          <w:numId w:val="1"/>
        </w:numPr>
        <w:shd w:val="clear" w:color="auto" w:fill="FFFFFF"/>
        <w:spacing w:before="0" w:beforeAutospacing="0"/>
        <w:rPr>
          <w:rFonts w:ascii="Source Sans Pro" w:hAnsi="Source Sans Pro"/>
          <w:color w:val="1F1F1F"/>
        </w:rPr>
      </w:pPr>
      <w:r>
        <w:rPr>
          <w:rStyle w:val="Emphasis"/>
          <w:rFonts w:ascii="Source Sans Pro" w:hAnsi="Source Sans Pro"/>
          <w:color w:val="1F1F1F"/>
        </w:rPr>
        <w:t>Modeling</w:t>
      </w:r>
      <w:r>
        <w:rPr>
          <w:rFonts w:ascii="Source Sans Pro" w:hAnsi="Source Sans Pro"/>
          <w:color w:val="1F1F1F"/>
        </w:rPr>
        <w:t>. LLMs can build and evaluate models. For example, you can ask an LLM to build a machine learning model to predict an outcome, and evaluate the performance of the model.</w:t>
      </w:r>
    </w:p>
    <w:p w14:paraId="28734BA5" w14:textId="77777777" w:rsidR="00450596" w:rsidRDefault="00450596" w:rsidP="00450596">
      <w:pPr>
        <w:pStyle w:val="NormalWeb"/>
        <w:numPr>
          <w:ilvl w:val="0"/>
          <w:numId w:val="1"/>
        </w:numPr>
        <w:shd w:val="clear" w:color="auto" w:fill="FFFFFF"/>
        <w:spacing w:before="0" w:beforeAutospacing="0"/>
        <w:rPr>
          <w:rFonts w:ascii="Source Sans Pro" w:hAnsi="Source Sans Pro"/>
          <w:color w:val="1F1F1F"/>
        </w:rPr>
      </w:pPr>
      <w:r>
        <w:rPr>
          <w:rStyle w:val="Emphasis"/>
          <w:rFonts w:ascii="Source Sans Pro" w:hAnsi="Source Sans Pro"/>
          <w:color w:val="1F1F1F"/>
        </w:rPr>
        <w:t>Interpreting results</w:t>
      </w:r>
      <w:r>
        <w:rPr>
          <w:rFonts w:ascii="Source Sans Pro" w:hAnsi="Source Sans Pro"/>
          <w:color w:val="1F1F1F"/>
        </w:rPr>
        <w:t>. LLMs can interpret the results of models. For example, you can ask an LLM to explain the features that are most important for a model, or generate insights from the results of a model.</w:t>
      </w:r>
    </w:p>
    <w:p w14:paraId="6A29BCC0" w14:textId="77777777" w:rsidR="00450596" w:rsidRDefault="00450596" w:rsidP="00450596">
      <w:pPr>
        <w:pStyle w:val="NormalWeb"/>
        <w:numPr>
          <w:ilvl w:val="0"/>
          <w:numId w:val="1"/>
        </w:numPr>
        <w:shd w:val="clear" w:color="auto" w:fill="FFFFFF"/>
        <w:spacing w:before="0" w:beforeAutospacing="0"/>
        <w:rPr>
          <w:rFonts w:ascii="Source Sans Pro" w:hAnsi="Source Sans Pro"/>
          <w:color w:val="1F1F1F"/>
        </w:rPr>
      </w:pPr>
      <w:r>
        <w:rPr>
          <w:rStyle w:val="Emphasis"/>
          <w:rFonts w:ascii="Source Sans Pro" w:hAnsi="Source Sans Pro"/>
          <w:color w:val="1F1F1F"/>
        </w:rPr>
        <w:t>Collaboration</w:t>
      </w:r>
      <w:r>
        <w:rPr>
          <w:rFonts w:ascii="Source Sans Pro" w:hAnsi="Source Sans Pro"/>
          <w:color w:val="1F1F1F"/>
        </w:rPr>
        <w:t>. LLMs can help you collaborate with teammates. For example, you can ask an LLM to create a shared document for a brainstorming session with a team of data professionals.</w:t>
      </w:r>
    </w:p>
    <w:p w14:paraId="5E3AFA59" w14:textId="77777777" w:rsidR="00450596" w:rsidRDefault="00450596" w:rsidP="00450596">
      <w:pPr>
        <w:pStyle w:val="NormalWeb"/>
        <w:shd w:val="clear" w:color="auto" w:fill="FFFFFF"/>
        <w:spacing w:before="0" w:beforeAutospacing="0"/>
        <w:rPr>
          <w:rFonts w:ascii="Source Sans Pro" w:hAnsi="Source Sans Pro"/>
          <w:color w:val="1F1F1F"/>
        </w:rPr>
      </w:pPr>
      <w:r>
        <w:rPr>
          <w:rStyle w:val="Strong"/>
          <w:rFonts w:ascii="inherit" w:hAnsi="inherit"/>
          <w:color w:val="1F1F1F"/>
        </w:rPr>
        <w:t>Pro tip:</w:t>
      </w:r>
      <w:r>
        <w:rPr>
          <w:rFonts w:ascii="Source Sans Pro" w:hAnsi="Source Sans Pro"/>
          <w:color w:val="1F1F1F"/>
        </w:rPr>
        <w:t xml:space="preserve"> Be sure to structure your prompts in a way that makes it easier for the LLM to fulfill your requests and answer your questions. </w:t>
      </w:r>
    </w:p>
    <w:p w14:paraId="17A3180E" w14:textId="77777777" w:rsidR="00450596" w:rsidRDefault="00450596" w:rsidP="00450596">
      <w:pPr>
        <w:pStyle w:val="NormalWeb"/>
        <w:shd w:val="clear" w:color="auto" w:fill="FFFFFF"/>
        <w:spacing w:before="0" w:beforeAutospacing="0"/>
        <w:rPr>
          <w:rFonts w:ascii="Source Sans Pro" w:hAnsi="Source Sans Pro"/>
          <w:color w:val="1F1F1F"/>
        </w:rPr>
      </w:pPr>
      <w:r>
        <w:rPr>
          <w:rFonts w:ascii="Source Sans Pro" w:hAnsi="Source Sans Pro"/>
          <w:color w:val="1F1F1F"/>
        </w:rPr>
        <w:t>The following suggestions are best practices for writing prompts for LLMs:</w:t>
      </w:r>
    </w:p>
    <w:p w14:paraId="66DE7DE4" w14:textId="77777777" w:rsidR="00450596" w:rsidRDefault="00450596" w:rsidP="00450596">
      <w:pPr>
        <w:pStyle w:val="NormalWeb"/>
        <w:numPr>
          <w:ilvl w:val="0"/>
          <w:numId w:val="2"/>
        </w:numPr>
        <w:shd w:val="clear" w:color="auto" w:fill="FFFFFF"/>
        <w:spacing w:before="0" w:beforeAutospacing="0"/>
        <w:rPr>
          <w:rFonts w:ascii="Source Sans Pro" w:hAnsi="Source Sans Pro"/>
          <w:color w:val="1F1F1F"/>
        </w:rPr>
      </w:pPr>
      <w:r>
        <w:rPr>
          <w:rStyle w:val="Emphasis"/>
          <w:rFonts w:ascii="Source Sans Pro" w:hAnsi="Source Sans Pro"/>
          <w:color w:val="1F1F1F"/>
        </w:rPr>
        <w:lastRenderedPageBreak/>
        <w:t>Be clear and concise in your instructions</w:t>
      </w:r>
      <w:r>
        <w:rPr>
          <w:rFonts w:ascii="Source Sans Pro" w:hAnsi="Source Sans Pro"/>
          <w:color w:val="1F1F1F"/>
        </w:rPr>
        <w:t>. It is important to be clear and concise in your instructions so the LLM can understand how to help you. Details are great—just make sure they’re useful and relevant. Avoid giving the LLM unnecessary information.  </w:t>
      </w:r>
    </w:p>
    <w:p w14:paraId="00908580" w14:textId="77777777" w:rsidR="00450596" w:rsidRDefault="00450596" w:rsidP="00450596">
      <w:pPr>
        <w:pStyle w:val="NormalWeb"/>
        <w:numPr>
          <w:ilvl w:val="0"/>
          <w:numId w:val="2"/>
        </w:numPr>
        <w:shd w:val="clear" w:color="auto" w:fill="FFFFFF"/>
        <w:spacing w:before="0" w:beforeAutospacing="0"/>
        <w:rPr>
          <w:rFonts w:ascii="Source Sans Pro" w:hAnsi="Source Sans Pro"/>
          <w:color w:val="1F1F1F"/>
        </w:rPr>
      </w:pPr>
      <w:r>
        <w:rPr>
          <w:rStyle w:val="Emphasis"/>
          <w:rFonts w:ascii="Source Sans Pro" w:hAnsi="Source Sans Pro"/>
          <w:color w:val="1F1F1F"/>
        </w:rPr>
        <w:t>Be precise</w:t>
      </w:r>
      <w:r>
        <w:rPr>
          <w:rFonts w:ascii="Source Sans Pro" w:hAnsi="Source Sans Pro"/>
          <w:color w:val="1F1F1F"/>
        </w:rPr>
        <w:t>. When posing a question to an LLM, be precise about the input (if any) and the desired output.</w:t>
      </w:r>
    </w:p>
    <w:p w14:paraId="435E21AB" w14:textId="77777777" w:rsidR="00450596" w:rsidRDefault="00450596" w:rsidP="00450596">
      <w:pPr>
        <w:pStyle w:val="NormalWeb"/>
        <w:numPr>
          <w:ilvl w:val="0"/>
          <w:numId w:val="2"/>
        </w:numPr>
        <w:shd w:val="clear" w:color="auto" w:fill="FFFFFF"/>
        <w:spacing w:before="0" w:beforeAutospacing="0"/>
        <w:rPr>
          <w:rFonts w:ascii="Source Sans Pro" w:hAnsi="Source Sans Pro"/>
          <w:color w:val="1F1F1F"/>
        </w:rPr>
      </w:pPr>
      <w:r>
        <w:rPr>
          <w:rStyle w:val="Emphasis"/>
          <w:rFonts w:ascii="Source Sans Pro" w:hAnsi="Source Sans Pro"/>
          <w:color w:val="1F1F1F"/>
        </w:rPr>
        <w:t>Include a description of LLM’s role</w:t>
      </w:r>
      <w:r>
        <w:rPr>
          <w:rFonts w:ascii="Source Sans Pro" w:hAnsi="Source Sans Pro"/>
          <w:color w:val="1F1F1F"/>
        </w:rPr>
        <w:t>. This reinforces the purpose of your prompt. For example, you can tell the LLM to assume the role of a data scientist by writing “Act as a data scientist” or “You are a data scientist.”</w:t>
      </w:r>
    </w:p>
    <w:p w14:paraId="0D3E705F" w14:textId="77777777" w:rsidR="00450596" w:rsidRDefault="00450596" w:rsidP="00450596">
      <w:pPr>
        <w:pStyle w:val="NormalWeb"/>
        <w:numPr>
          <w:ilvl w:val="0"/>
          <w:numId w:val="2"/>
        </w:numPr>
        <w:shd w:val="clear" w:color="auto" w:fill="FFFFFF"/>
        <w:spacing w:before="0" w:beforeAutospacing="0"/>
        <w:rPr>
          <w:rFonts w:ascii="Source Sans Pro" w:hAnsi="Source Sans Pro"/>
          <w:color w:val="1F1F1F"/>
        </w:rPr>
      </w:pPr>
      <w:r>
        <w:rPr>
          <w:rStyle w:val="Emphasis"/>
          <w:rFonts w:ascii="Source Sans Pro" w:hAnsi="Source Sans Pro"/>
          <w:color w:val="1F1F1F"/>
        </w:rPr>
        <w:t>Provide context</w:t>
      </w:r>
      <w:r>
        <w:rPr>
          <w:rFonts w:ascii="Source Sans Pro" w:hAnsi="Source Sans Pro"/>
          <w:color w:val="1F1F1F"/>
        </w:rPr>
        <w:t>. Providing context allows the LLM to understand the nuances of the relevant issue and generate more informed responses.</w:t>
      </w:r>
    </w:p>
    <w:p w14:paraId="2F69A3E3" w14:textId="77777777" w:rsidR="00450596" w:rsidRDefault="00450596" w:rsidP="00450596">
      <w:pPr>
        <w:pStyle w:val="NormalWeb"/>
        <w:numPr>
          <w:ilvl w:val="0"/>
          <w:numId w:val="2"/>
        </w:numPr>
        <w:shd w:val="clear" w:color="auto" w:fill="FFFFFF"/>
        <w:spacing w:before="0" w:beforeAutospacing="0"/>
        <w:rPr>
          <w:rFonts w:ascii="Source Sans Pro" w:hAnsi="Source Sans Pro"/>
          <w:color w:val="1F1F1F"/>
        </w:rPr>
      </w:pPr>
      <w:r>
        <w:rPr>
          <w:rStyle w:val="Emphasis"/>
          <w:rFonts w:ascii="Source Sans Pro" w:hAnsi="Source Sans Pro"/>
          <w:color w:val="1F1F1F"/>
        </w:rPr>
        <w:t>Try multiple prompts</w:t>
      </w:r>
      <w:r>
        <w:rPr>
          <w:rFonts w:ascii="Source Sans Pro" w:hAnsi="Source Sans Pro"/>
          <w:color w:val="1F1F1F"/>
        </w:rPr>
        <w:t>. Trying different prompts can provide different perspectives on a problem and enable the LLM to generate a variety of useful responses.</w:t>
      </w:r>
    </w:p>
    <w:p w14:paraId="02C0F7DC" w14:textId="77777777" w:rsidR="00450596" w:rsidRDefault="00450596" w:rsidP="00450596">
      <w:pPr>
        <w:pStyle w:val="NormalWeb"/>
        <w:shd w:val="clear" w:color="auto" w:fill="FFFFFF"/>
        <w:spacing w:before="0" w:beforeAutospacing="0"/>
        <w:rPr>
          <w:rFonts w:ascii="Source Sans Pro" w:hAnsi="Source Sans Pro"/>
          <w:color w:val="1F1F1F"/>
        </w:rPr>
      </w:pPr>
      <w:r>
        <w:rPr>
          <w:rFonts w:ascii="Source Sans Pro" w:hAnsi="Source Sans Pro"/>
          <w:color w:val="1F1F1F"/>
        </w:rPr>
        <w:t>To help get you started, consider the following specific examples of prompts that data professionals can give an LLM:</w:t>
      </w:r>
    </w:p>
    <w:p w14:paraId="3FF175D5" w14:textId="77777777" w:rsidR="00450596" w:rsidRDefault="00450596" w:rsidP="00450596">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“Act as a data scientist and write a detailed plan for a credit card fraud detection project.”</w:t>
      </w:r>
    </w:p>
    <w:p w14:paraId="2D424E17" w14:textId="77777777" w:rsidR="00450596" w:rsidRDefault="00450596" w:rsidP="00450596">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“I have a dataset of customer purchases at an online retail store. Act as a data scientist and write Python code for data visualization and exploration.”</w:t>
      </w:r>
    </w:p>
    <w:p w14:paraId="63BA8D70" w14:textId="77777777" w:rsidR="00450596" w:rsidRDefault="00450596" w:rsidP="00450596">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“I have a dataset of customer characteristics and churn for an online video streaming service. Act as a data scientist and create a shared document for a team meeting.” </w:t>
      </w:r>
    </w:p>
    <w:p w14:paraId="06D0EDAA" w14:textId="77777777" w:rsidR="00450596" w:rsidRDefault="00450596" w:rsidP="00450596">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 xml:space="preserve">“Act as a data generator and use Python code to generate a CSV file that contains mock employee data for a restaurant chain named Fast. The dataset has 100 rows and 5 columns. The columns are name, address, </w:t>
      </w:r>
      <w:proofErr w:type="spellStart"/>
      <w:r>
        <w:rPr>
          <w:rFonts w:ascii="Source Sans Pro" w:hAnsi="Source Sans Pro"/>
          <w:color w:val="1F1F1F"/>
        </w:rPr>
        <w:t>employee_id</w:t>
      </w:r>
      <w:proofErr w:type="spellEnd"/>
      <w:r>
        <w:rPr>
          <w:rFonts w:ascii="Source Sans Pro" w:hAnsi="Source Sans Pro"/>
          <w:color w:val="1F1F1F"/>
        </w:rPr>
        <w:t xml:space="preserve">, </w:t>
      </w:r>
      <w:proofErr w:type="spellStart"/>
      <w:r>
        <w:rPr>
          <w:rFonts w:ascii="Source Sans Pro" w:hAnsi="Source Sans Pro"/>
          <w:color w:val="1F1F1F"/>
        </w:rPr>
        <w:t>department_id</w:t>
      </w:r>
      <w:proofErr w:type="spellEnd"/>
      <w:r>
        <w:rPr>
          <w:rFonts w:ascii="Source Sans Pro" w:hAnsi="Source Sans Pro"/>
          <w:color w:val="1F1F1F"/>
        </w:rPr>
        <w:t>, email.”</w:t>
      </w:r>
    </w:p>
    <w:p w14:paraId="183A3C6C" w14:textId="77777777" w:rsidR="00450596" w:rsidRDefault="00450596" w:rsidP="00450596">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“Act as a communications expert and share best practices for explaining a data science report to a business executive with no technical background.”</w:t>
      </w:r>
    </w:p>
    <w:p w14:paraId="0D2CAE6A" w14:textId="77777777" w:rsidR="00450596" w:rsidRDefault="00450596" w:rsidP="00450596">
      <w:pPr>
        <w:pStyle w:val="NormalWeb"/>
        <w:shd w:val="clear" w:color="auto" w:fill="FFFFFF"/>
        <w:spacing w:before="0" w:beforeAutospacing="0"/>
        <w:rPr>
          <w:rFonts w:ascii="Source Sans Pro" w:hAnsi="Source Sans Pro"/>
          <w:color w:val="1F1F1F"/>
        </w:rPr>
      </w:pPr>
      <w:r>
        <w:rPr>
          <w:rStyle w:val="Strong"/>
          <w:rFonts w:ascii="inherit" w:hAnsi="inherit"/>
          <w:color w:val="1F1F1F"/>
        </w:rPr>
        <w:t xml:space="preserve">Note: </w:t>
      </w:r>
      <w:r>
        <w:rPr>
          <w:rFonts w:ascii="Source Sans Pro" w:hAnsi="Source Sans Pro"/>
          <w:color w:val="1F1F1F"/>
        </w:rPr>
        <w:t>LLMs</w:t>
      </w:r>
      <w:r>
        <w:rPr>
          <w:rStyle w:val="Strong"/>
          <w:rFonts w:ascii="inherit" w:hAnsi="inherit"/>
          <w:color w:val="1F1F1F"/>
        </w:rPr>
        <w:t xml:space="preserve"> </w:t>
      </w:r>
      <w:r>
        <w:rPr>
          <w:rFonts w:ascii="Source Sans Pro" w:hAnsi="Source Sans Pro"/>
          <w:color w:val="1F1F1F"/>
        </w:rPr>
        <w:t>are powerful, but they are still under development – including Gemini, which is still experimental research. As a data professional, it’s important to use your own judgment when interpreting the results. LLMs can generate insights that you may not have thought of on your own; however, it’s ultimately your responsibility to verify the results and make sure they make sense.</w:t>
      </w:r>
    </w:p>
    <w:p w14:paraId="062BCE4F" w14:textId="77777777" w:rsidR="00450596" w:rsidRDefault="00450596" w:rsidP="00450596">
      <w:pPr>
        <w:pStyle w:val="Heading2"/>
        <w:shd w:val="clear" w:color="auto" w:fill="FFFFFF"/>
        <w:rPr>
          <w:rFonts w:ascii="Source Sans Pro" w:hAnsi="Source Sans Pro"/>
          <w:color w:val="1F1F1F"/>
        </w:rPr>
      </w:pPr>
      <w:r>
        <w:rPr>
          <w:rFonts w:ascii="Source Sans Pro" w:hAnsi="Source Sans Pro"/>
          <w:color w:val="1F1F1F"/>
        </w:rPr>
        <w:t>Step-By-Step Instructions</w:t>
      </w:r>
    </w:p>
    <w:p w14:paraId="59967035" w14:textId="4AC0893B" w:rsidR="00450596" w:rsidRDefault="00450596" w:rsidP="00450596">
      <w:pPr>
        <w:shd w:val="clear" w:color="auto" w:fill="FFFFFF"/>
        <w:rPr>
          <w:rFonts w:ascii="Source Sans Pro" w:hAnsi="Source Sans Pro"/>
          <w:color w:val="1F1F1F"/>
        </w:rPr>
      </w:pPr>
      <w:r>
        <w:rPr>
          <w:rFonts w:ascii="Source Sans Pro" w:hAnsi="Source Sans Pro"/>
          <w:noProof/>
          <w:color w:val="1F1F1F"/>
        </w:rPr>
        <w:drawing>
          <wp:inline distT="0" distB="0" distL="0" distR="0" wp14:anchorId="323823AF" wp14:editId="06A388B7">
            <wp:extent cx="5943600" cy="2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7B5B9457" w14:textId="77777777" w:rsidR="00450596" w:rsidRDefault="00450596" w:rsidP="00450596">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Follow the instructions to complete each step of the activity. Then, answer the questions at the end of the activity before going to the next course item. </w:t>
      </w:r>
      <w:r>
        <w:rPr>
          <w:rStyle w:val="Strong"/>
          <w:rFonts w:ascii="inherit" w:hAnsi="inherit"/>
          <w:color w:val="1F1F1F"/>
        </w:rPr>
        <w:t>Please Note: This activity may be completed on any LLM of your choosing; it is not exclusive to Gemini.</w:t>
      </w:r>
    </w:p>
    <w:p w14:paraId="27CC835C" w14:textId="2CE1EE12" w:rsidR="00450596" w:rsidRDefault="00450596">
      <w:r>
        <w:t xml:space="preserve">Step 1: Access Gemini or </w:t>
      </w:r>
      <w:proofErr w:type="spellStart"/>
      <w:r>
        <w:t>ChatGPT</w:t>
      </w:r>
      <w:proofErr w:type="spellEnd"/>
    </w:p>
    <w:p w14:paraId="1825ECB3" w14:textId="6757922D" w:rsidR="00450596" w:rsidRPr="00450596" w:rsidRDefault="00450596" w:rsidP="00450596">
      <w:r>
        <w:rPr>
          <w:rStyle w:val="Strong"/>
          <w:rFonts w:ascii="inherit" w:hAnsi="inherit"/>
          <w:color w:val="1F1F1F"/>
        </w:rPr>
        <w:t>Note:</w:t>
      </w:r>
      <w:r>
        <w:rPr>
          <w:rFonts w:ascii="Source Sans Pro" w:hAnsi="Source Sans Pro"/>
          <w:color w:val="1F1F1F"/>
        </w:rPr>
        <w:t xml:space="preserve"> To use Gemini</w:t>
      </w:r>
      <w:r>
        <w:rPr>
          <w:rFonts w:ascii="Source Sans Pro" w:hAnsi="Source Sans Pro"/>
          <w:color w:val="1F1F1F"/>
        </w:rPr>
        <w:t xml:space="preserve"> </w:t>
      </w:r>
      <w:r>
        <w:t xml:space="preserve">or </w:t>
      </w:r>
      <w:proofErr w:type="spellStart"/>
      <w:r>
        <w:t>ChatGPT</w:t>
      </w:r>
      <w:proofErr w:type="spellEnd"/>
      <w:r>
        <w:rPr>
          <w:rFonts w:ascii="Source Sans Pro" w:hAnsi="Source Sans Pro"/>
          <w:color w:val="1F1F1F"/>
        </w:rPr>
        <w:t>, you’ll need to sign in with a Google Account. </w:t>
      </w:r>
    </w:p>
    <w:p w14:paraId="01F65ADC" w14:textId="3EFCF850" w:rsidR="00450596" w:rsidRDefault="00450596" w:rsidP="00450596">
      <w:pPr>
        <w:pStyle w:val="NormalWeb"/>
        <w:shd w:val="clear" w:color="auto" w:fill="FFFFFF"/>
        <w:spacing w:before="0" w:beforeAutospacing="0"/>
        <w:rPr>
          <w:rFonts w:ascii="Source Sans Pro" w:hAnsi="Source Sans Pro"/>
          <w:color w:val="1F1F1F"/>
        </w:rPr>
      </w:pPr>
      <w:r>
        <w:rPr>
          <w:rFonts w:ascii="Source Sans Pro" w:hAnsi="Source Sans Pro"/>
          <w:color w:val="1F1F1F"/>
        </w:rPr>
        <w:lastRenderedPageBreak/>
        <w:t>To sign in to Gemini</w:t>
      </w:r>
      <w:r>
        <w:rPr>
          <w:rFonts w:ascii="Source Sans Pro" w:hAnsi="Source Sans Pro"/>
          <w:color w:val="1F1F1F"/>
        </w:rPr>
        <w:t>/</w:t>
      </w:r>
      <w:proofErr w:type="spellStart"/>
      <w:r>
        <w:rPr>
          <w:rFonts w:ascii="Source Sans Pro" w:hAnsi="Source Sans Pro"/>
          <w:color w:val="1F1F1F"/>
        </w:rPr>
        <w:t>ChatGPT</w:t>
      </w:r>
      <w:proofErr w:type="spellEnd"/>
      <w:r>
        <w:rPr>
          <w:rFonts w:ascii="Source Sans Pro" w:hAnsi="Source Sans Pro"/>
          <w:color w:val="1F1F1F"/>
        </w:rPr>
        <w:t>:</w:t>
      </w:r>
    </w:p>
    <w:p w14:paraId="63085681" w14:textId="77777777" w:rsidR="00450596" w:rsidRDefault="00450596" w:rsidP="00450596">
      <w:pPr>
        <w:pStyle w:val="NormalWeb"/>
        <w:numPr>
          <w:ilvl w:val="0"/>
          <w:numId w:val="4"/>
        </w:numPr>
        <w:shd w:val="clear" w:color="auto" w:fill="FFFFFF"/>
        <w:spacing w:before="0" w:beforeAutospacing="0"/>
        <w:rPr>
          <w:rFonts w:ascii="Source Sans Pro" w:hAnsi="Source Sans Pro"/>
          <w:color w:val="1F1F1F"/>
        </w:rPr>
      </w:pPr>
      <w:r>
        <w:rPr>
          <w:rFonts w:ascii="Source Sans Pro" w:hAnsi="Source Sans Pro"/>
          <w:color w:val="1F1F1F"/>
        </w:rPr>
        <w:t xml:space="preserve">Go to </w:t>
      </w:r>
      <w:hyperlink r:id="rId8" w:tgtFrame="_blank" w:history="1">
        <w:r>
          <w:rPr>
            <w:rStyle w:val="Hyperlink"/>
            <w:rFonts w:ascii="Source Sans Pro" w:hAnsi="Source Sans Pro"/>
          </w:rPr>
          <w:t>gemini.google.com</w:t>
        </w:r>
      </w:hyperlink>
      <w:r>
        <w:rPr>
          <w:rFonts w:ascii="Source Sans Pro" w:hAnsi="Source Sans Pro"/>
          <w:color w:val="1F1F1F"/>
        </w:rPr>
        <w:t>.</w:t>
      </w:r>
    </w:p>
    <w:p w14:paraId="51EB6FA0" w14:textId="77777777" w:rsidR="00450596" w:rsidRDefault="00450596" w:rsidP="00450596">
      <w:pPr>
        <w:pStyle w:val="NormalWeb"/>
        <w:numPr>
          <w:ilvl w:val="0"/>
          <w:numId w:val="4"/>
        </w:numPr>
        <w:shd w:val="clear" w:color="auto" w:fill="FFFFFF"/>
        <w:spacing w:before="0" w:beforeAutospacing="0"/>
        <w:rPr>
          <w:rFonts w:ascii="Source Sans Pro" w:hAnsi="Source Sans Pro"/>
          <w:color w:val="1F1F1F"/>
        </w:rPr>
      </w:pPr>
      <w:r>
        <w:rPr>
          <w:rFonts w:ascii="Source Sans Pro" w:hAnsi="Source Sans Pro"/>
          <w:color w:val="1F1F1F"/>
        </w:rPr>
        <w:t>At the top right, select Sign in.</w:t>
      </w:r>
    </w:p>
    <w:p w14:paraId="50263905" w14:textId="77777777" w:rsidR="00450596" w:rsidRDefault="00450596" w:rsidP="00450596">
      <w:pPr>
        <w:pStyle w:val="NormalWeb"/>
        <w:numPr>
          <w:ilvl w:val="0"/>
          <w:numId w:val="4"/>
        </w:numPr>
        <w:shd w:val="clear" w:color="auto" w:fill="FFFFFF"/>
        <w:spacing w:before="0" w:beforeAutospacing="0"/>
        <w:rPr>
          <w:rFonts w:ascii="Source Sans Pro" w:hAnsi="Source Sans Pro"/>
          <w:color w:val="1F1F1F"/>
        </w:rPr>
      </w:pPr>
      <w:r>
        <w:rPr>
          <w:rFonts w:ascii="Source Sans Pro" w:hAnsi="Source Sans Pro"/>
          <w:color w:val="1F1F1F"/>
        </w:rPr>
        <w:t>Sign in to your personal Google Account.</w:t>
      </w:r>
    </w:p>
    <w:p w14:paraId="7276EAD9" w14:textId="2C408C3D" w:rsidR="00450596" w:rsidRDefault="00450596">
      <w:r>
        <w:t>Step 2: Give Prompts to Gemini/</w:t>
      </w:r>
      <w:proofErr w:type="spellStart"/>
      <w:r>
        <w:t>ChatGPT</w:t>
      </w:r>
      <w:proofErr w:type="spellEnd"/>
      <w:r>
        <w:t xml:space="preserve"> based on a workspace scenario</w:t>
      </w:r>
    </w:p>
    <w:p w14:paraId="39784510" w14:textId="77777777" w:rsidR="00450596" w:rsidRDefault="00450596" w:rsidP="00450596">
      <w:pPr>
        <w:pStyle w:val="NormalWeb"/>
        <w:shd w:val="clear" w:color="auto" w:fill="FFFFFF"/>
        <w:spacing w:before="0" w:beforeAutospacing="0"/>
        <w:rPr>
          <w:rFonts w:ascii="Source Sans Pro" w:hAnsi="Source Sans Pro"/>
          <w:color w:val="1F1F1F"/>
        </w:rPr>
      </w:pPr>
      <w:r>
        <w:rPr>
          <w:rFonts w:ascii="Source Sans Pro" w:hAnsi="Source Sans Pro"/>
          <w:color w:val="1F1F1F"/>
        </w:rPr>
        <w:t>Review the following fictional workplace scenario. Then follow the instructions for giving prompts to Gemini at different stages of the data project. </w:t>
      </w:r>
    </w:p>
    <w:p w14:paraId="55FE3647" w14:textId="77777777" w:rsidR="00450596" w:rsidRDefault="00450596" w:rsidP="00450596">
      <w:pPr>
        <w:pStyle w:val="NormalWeb"/>
        <w:shd w:val="clear" w:color="auto" w:fill="FFFFFF"/>
        <w:spacing w:before="0" w:beforeAutospacing="0"/>
        <w:rPr>
          <w:rFonts w:ascii="Source Sans Pro" w:hAnsi="Source Sans Pro"/>
          <w:color w:val="1F1F1F"/>
        </w:rPr>
      </w:pPr>
      <w:r>
        <w:rPr>
          <w:rFonts w:ascii="Source Sans Pro" w:hAnsi="Source Sans Pro"/>
          <w:color w:val="1F1F1F"/>
        </w:rPr>
        <w:t>Imagine you are a new data professional, recently hired by a healthcare company. The company sells sustainable medical devices to hospitals and clinics in urban communities. Leadership has asked the data team to develop a machine learning model to accurately predict future sales. A powerful model will help company leaders make informed decisions about inventory management, resource allocation, overall sales strategy, and more. As the newest member of the data team, you’re excited to start your first project. </w:t>
      </w:r>
    </w:p>
    <w:p w14:paraId="147515DE" w14:textId="77777777" w:rsidR="00450596" w:rsidRDefault="00450596" w:rsidP="00450596">
      <w:pPr>
        <w:pStyle w:val="NormalWeb"/>
        <w:numPr>
          <w:ilvl w:val="0"/>
          <w:numId w:val="5"/>
        </w:numPr>
        <w:shd w:val="clear" w:color="auto" w:fill="FFFFFF"/>
        <w:spacing w:before="0" w:beforeAutospacing="0"/>
        <w:rPr>
          <w:rFonts w:ascii="Source Sans Pro" w:hAnsi="Source Sans Pro"/>
          <w:color w:val="1F1F1F"/>
        </w:rPr>
      </w:pPr>
      <w:r>
        <w:rPr>
          <w:rStyle w:val="Emphasis"/>
          <w:rFonts w:ascii="Source Sans Pro" w:hAnsi="Source Sans Pro"/>
          <w:color w:val="1F1F1F"/>
        </w:rPr>
        <w:t>Project proposal</w:t>
      </w:r>
      <w:r>
        <w:rPr>
          <w:rFonts w:ascii="Source Sans Pro" w:hAnsi="Source Sans Pro"/>
          <w:color w:val="1F1F1F"/>
        </w:rPr>
        <w:t xml:space="preserve">. To get started, your manager asks you to organize a kickoff meeting with the team to outline the project workflow and timeline. You want to send the invite as soon as possible, and could use some help creating a document for the meeting. </w:t>
      </w:r>
      <w:r>
        <w:rPr>
          <w:rStyle w:val="Strong"/>
          <w:rFonts w:ascii="inherit" w:hAnsi="inherit"/>
          <w:color w:val="1F1F1F"/>
        </w:rPr>
        <w:t>Prompt: Ask Gemini for instructions create a shared document to facilitate a brainstorming session among a team of data professionals.</w:t>
      </w:r>
    </w:p>
    <w:p w14:paraId="6AD4917B" w14:textId="77777777" w:rsidR="00450596" w:rsidRDefault="00450596" w:rsidP="00450596">
      <w:pPr>
        <w:pStyle w:val="NormalWeb"/>
        <w:numPr>
          <w:ilvl w:val="0"/>
          <w:numId w:val="5"/>
        </w:numPr>
        <w:shd w:val="clear" w:color="auto" w:fill="FFFFFF"/>
        <w:spacing w:before="0" w:beforeAutospacing="0"/>
        <w:rPr>
          <w:rFonts w:ascii="Source Sans Pro" w:hAnsi="Source Sans Pro"/>
          <w:color w:val="1F1F1F"/>
        </w:rPr>
      </w:pPr>
      <w:r>
        <w:rPr>
          <w:rStyle w:val="Emphasis"/>
          <w:rFonts w:ascii="Source Sans Pro" w:hAnsi="Source Sans Pro"/>
          <w:color w:val="1F1F1F"/>
        </w:rPr>
        <w:t>Data cleaning</w:t>
      </w:r>
      <w:r>
        <w:rPr>
          <w:rFonts w:ascii="Source Sans Pro" w:hAnsi="Source Sans Pro"/>
          <w:color w:val="1F1F1F"/>
        </w:rPr>
        <w:t xml:space="preserve">. Following the team meeting, you help draft a project proposal to outline key deliverables and milestones for the project. Then, the team collects the relevant data. The next step is to clean the dataset. You volunteer to perform this task for the team. The team is using the Python programming language for this project, and you’d like some coding suggestions for data cleaning. </w:t>
      </w:r>
      <w:r>
        <w:rPr>
          <w:rStyle w:val="Strong"/>
          <w:rFonts w:ascii="inherit" w:hAnsi="inherit"/>
          <w:color w:val="1F1F1F"/>
        </w:rPr>
        <w:t>Prompt: Ask Gemini to write Python code to clean data by removing missing values, outliers, and duplicate data.</w:t>
      </w:r>
      <w:r>
        <w:rPr>
          <w:rFonts w:ascii="Source Sans Pro" w:hAnsi="Source Sans Pro"/>
          <w:color w:val="1F1F1F"/>
        </w:rPr>
        <w:t> </w:t>
      </w:r>
    </w:p>
    <w:p w14:paraId="77DDFF7C" w14:textId="77777777" w:rsidR="00450596" w:rsidRDefault="00450596" w:rsidP="00450596">
      <w:pPr>
        <w:pStyle w:val="NormalWeb"/>
        <w:numPr>
          <w:ilvl w:val="0"/>
          <w:numId w:val="5"/>
        </w:numPr>
        <w:shd w:val="clear" w:color="auto" w:fill="FFFFFF"/>
        <w:spacing w:before="0" w:beforeAutospacing="0"/>
        <w:rPr>
          <w:rFonts w:ascii="Source Sans Pro" w:hAnsi="Source Sans Pro"/>
          <w:color w:val="1F1F1F"/>
        </w:rPr>
      </w:pPr>
      <w:r>
        <w:rPr>
          <w:rStyle w:val="Emphasis"/>
          <w:rFonts w:ascii="Source Sans Pro" w:hAnsi="Source Sans Pro"/>
          <w:color w:val="1F1F1F"/>
        </w:rPr>
        <w:t>Data visualization</w:t>
      </w:r>
      <w:r>
        <w:rPr>
          <w:rFonts w:ascii="Source Sans Pro" w:hAnsi="Source Sans Pro"/>
          <w:color w:val="1F1F1F"/>
        </w:rPr>
        <w:t xml:space="preserve">. Now that the team has a clean dataset to work with, the next step is to explore and visualize the data. Your manager asks if you can help create some data visualizations to better understand the relationships between key variables. To get started, you brainstorm with B. </w:t>
      </w:r>
      <w:r>
        <w:rPr>
          <w:rStyle w:val="Strong"/>
          <w:rFonts w:ascii="inherit" w:hAnsi="inherit"/>
          <w:color w:val="1F1F1F"/>
        </w:rPr>
        <w:t>Prompt: Ask Gemini to suggest useful data visualizations for sales data.</w:t>
      </w:r>
    </w:p>
    <w:p w14:paraId="1A9F3627" w14:textId="77777777" w:rsidR="00450596" w:rsidRDefault="00450596" w:rsidP="00450596">
      <w:pPr>
        <w:pStyle w:val="NormalWeb"/>
        <w:numPr>
          <w:ilvl w:val="0"/>
          <w:numId w:val="5"/>
        </w:numPr>
        <w:shd w:val="clear" w:color="auto" w:fill="FFFFFF"/>
        <w:spacing w:before="0" w:beforeAutospacing="0"/>
        <w:rPr>
          <w:rFonts w:ascii="Source Sans Pro" w:hAnsi="Source Sans Pro"/>
          <w:color w:val="1F1F1F"/>
        </w:rPr>
      </w:pPr>
      <w:r>
        <w:rPr>
          <w:rStyle w:val="Emphasis"/>
          <w:rFonts w:ascii="Source Sans Pro" w:hAnsi="Source Sans Pro"/>
          <w:color w:val="1F1F1F"/>
        </w:rPr>
        <w:t>Build and test machine learning models</w:t>
      </w:r>
      <w:r>
        <w:rPr>
          <w:rFonts w:ascii="Source Sans Pro" w:hAnsi="Source Sans Pro"/>
          <w:color w:val="1F1F1F"/>
        </w:rPr>
        <w:t xml:space="preserve">. As a new data professional, you are not directly involved in writing code to build and test different machine learning models. However, you want to learn more about the uses of machine learning for data work as this will be an important part of your future career, and will help you better understand the current project. </w:t>
      </w:r>
      <w:r>
        <w:rPr>
          <w:rStyle w:val="Strong"/>
          <w:rFonts w:ascii="inherit" w:hAnsi="inherit"/>
          <w:color w:val="1F1F1F"/>
        </w:rPr>
        <w:t>Prompt: Ask Gemini about the main uses and benefits of machine learning for data work. </w:t>
      </w:r>
    </w:p>
    <w:p w14:paraId="68ED449E" w14:textId="77777777" w:rsidR="00450596" w:rsidRDefault="00450596" w:rsidP="00450596">
      <w:pPr>
        <w:pStyle w:val="NormalWeb"/>
        <w:numPr>
          <w:ilvl w:val="0"/>
          <w:numId w:val="5"/>
        </w:numPr>
        <w:shd w:val="clear" w:color="auto" w:fill="FFFFFF"/>
        <w:spacing w:before="0" w:beforeAutospacing="0"/>
        <w:rPr>
          <w:rFonts w:ascii="Source Sans Pro" w:hAnsi="Source Sans Pro"/>
          <w:color w:val="1F1F1F"/>
        </w:rPr>
      </w:pPr>
      <w:r>
        <w:rPr>
          <w:rStyle w:val="Emphasis"/>
          <w:rFonts w:ascii="Source Sans Pro" w:hAnsi="Source Sans Pro"/>
          <w:color w:val="1F1F1F"/>
        </w:rPr>
        <w:t>Executive summary</w:t>
      </w:r>
      <w:r>
        <w:rPr>
          <w:rFonts w:ascii="Source Sans Pro" w:hAnsi="Source Sans Pro"/>
          <w:color w:val="1F1F1F"/>
        </w:rPr>
        <w:t xml:space="preserve">. The data team successfully builds a model that accurately predicts future sales. Now, the team is ready to share their results and insights with project stakeholders. Your manager asks you to help draft an executive summary for a </w:t>
      </w:r>
      <w:r>
        <w:rPr>
          <w:rFonts w:ascii="Source Sans Pro" w:hAnsi="Source Sans Pro"/>
          <w:color w:val="1F1F1F"/>
        </w:rPr>
        <w:lastRenderedPageBreak/>
        <w:t xml:space="preserve">meeting with company leadership. Before you begin, you want to review best practices so you can create a polished deliverable. </w:t>
      </w:r>
      <w:r>
        <w:rPr>
          <w:rStyle w:val="Strong"/>
          <w:rFonts w:ascii="inherit" w:hAnsi="inherit"/>
          <w:color w:val="1F1F1F"/>
        </w:rPr>
        <w:t>Prompt: Ask Gemini about best practices for creating an executive summary for business executives without a technical background.</w:t>
      </w:r>
    </w:p>
    <w:p w14:paraId="716E420E" w14:textId="77777777" w:rsidR="00450596" w:rsidRDefault="00450596" w:rsidP="00450596">
      <w:pPr>
        <w:pStyle w:val="NormalWeb"/>
        <w:shd w:val="clear" w:color="auto" w:fill="FFFFFF"/>
        <w:spacing w:before="0" w:beforeAutospacing="0"/>
        <w:rPr>
          <w:rFonts w:ascii="Source Sans Pro" w:hAnsi="Source Sans Pro"/>
          <w:color w:val="1F1F1F"/>
        </w:rPr>
      </w:pPr>
      <w:r>
        <w:rPr>
          <w:rStyle w:val="Strong"/>
          <w:rFonts w:ascii="inherit" w:hAnsi="inherit"/>
          <w:color w:val="1F1F1F"/>
        </w:rPr>
        <w:t xml:space="preserve">Note: </w:t>
      </w:r>
      <w:r>
        <w:rPr>
          <w:rFonts w:ascii="Source Sans Pro" w:hAnsi="Source Sans Pro"/>
          <w:color w:val="1F1F1F"/>
        </w:rPr>
        <w:t>Overall, Gemini is a powerful tool for data professionals. However, it’s important to remember that Gemini is not perfect. Be aware of Gemini’s (and other LLMs') limitations. These limitations include the following: </w:t>
      </w:r>
    </w:p>
    <w:p w14:paraId="2DE8F911" w14:textId="77777777" w:rsidR="00450596" w:rsidRDefault="00450596" w:rsidP="00450596">
      <w:pPr>
        <w:pStyle w:val="NormalWeb"/>
        <w:numPr>
          <w:ilvl w:val="0"/>
          <w:numId w:val="6"/>
        </w:numPr>
        <w:shd w:val="clear" w:color="auto" w:fill="FFFFFF"/>
        <w:spacing w:before="0" w:beforeAutospacing="0"/>
        <w:rPr>
          <w:rFonts w:ascii="Source Sans Pro" w:hAnsi="Source Sans Pro"/>
          <w:color w:val="1F1F1F"/>
        </w:rPr>
      </w:pPr>
      <w:r>
        <w:rPr>
          <w:rStyle w:val="Emphasis"/>
          <w:rFonts w:ascii="Source Sans Pro" w:hAnsi="Source Sans Pro"/>
          <w:color w:val="1F1F1F"/>
        </w:rPr>
        <w:t>Gemini is not infallible</w:t>
      </w:r>
      <w:r>
        <w:rPr>
          <w:rFonts w:ascii="Source Sans Pro" w:hAnsi="Source Sans Pro"/>
          <w:color w:val="1F1F1F"/>
        </w:rPr>
        <w:t>. Gemini can sometimes make mistakes, such as providing inaccurate information or generating incorrect code.</w:t>
      </w:r>
    </w:p>
    <w:p w14:paraId="5DA7BCE4" w14:textId="77777777" w:rsidR="00450596" w:rsidRDefault="00450596" w:rsidP="00450596">
      <w:pPr>
        <w:pStyle w:val="NormalWeb"/>
        <w:numPr>
          <w:ilvl w:val="0"/>
          <w:numId w:val="6"/>
        </w:numPr>
        <w:shd w:val="clear" w:color="auto" w:fill="FFFFFF"/>
        <w:spacing w:before="0" w:beforeAutospacing="0"/>
        <w:rPr>
          <w:rFonts w:ascii="Source Sans Pro" w:hAnsi="Source Sans Pro"/>
          <w:color w:val="1F1F1F"/>
        </w:rPr>
      </w:pPr>
      <w:r>
        <w:rPr>
          <w:rStyle w:val="Emphasis"/>
          <w:rFonts w:ascii="Source Sans Pro" w:hAnsi="Source Sans Pro"/>
          <w:color w:val="1F1F1F"/>
        </w:rPr>
        <w:t>Gemini is not an expert in any particular field</w:t>
      </w:r>
      <w:r>
        <w:rPr>
          <w:rFonts w:ascii="Source Sans Pro" w:hAnsi="Source Sans Pro"/>
          <w:color w:val="1F1F1F"/>
        </w:rPr>
        <w:t>. Gemini can learn about new topics, but it does not have the same level of understanding as an experienced human data professional.</w:t>
      </w:r>
    </w:p>
    <w:p w14:paraId="07066E1E" w14:textId="77777777" w:rsidR="00450596" w:rsidRDefault="00450596" w:rsidP="00450596">
      <w:pPr>
        <w:pStyle w:val="NormalWeb"/>
        <w:numPr>
          <w:ilvl w:val="0"/>
          <w:numId w:val="6"/>
        </w:numPr>
        <w:shd w:val="clear" w:color="auto" w:fill="FFFFFF"/>
        <w:spacing w:before="0" w:beforeAutospacing="0"/>
        <w:rPr>
          <w:rFonts w:ascii="Source Sans Pro" w:hAnsi="Source Sans Pro"/>
          <w:color w:val="1F1F1F"/>
        </w:rPr>
      </w:pPr>
      <w:r>
        <w:rPr>
          <w:rStyle w:val="Emphasis"/>
          <w:rFonts w:ascii="Source Sans Pro" w:hAnsi="Source Sans Pro"/>
          <w:color w:val="1F1F1F"/>
        </w:rPr>
        <w:t>Gemini cannot explain its reasoning</w:t>
      </w:r>
      <w:r>
        <w:rPr>
          <w:rFonts w:ascii="Source Sans Pro" w:hAnsi="Source Sans Pro"/>
          <w:color w:val="1F1F1F"/>
        </w:rPr>
        <w:t>. Gemini can generate useful output, but it cannot explain why it’s doing what it’s doing. This can make it difficult to understand how Gemini works and to trust its results.</w:t>
      </w:r>
    </w:p>
    <w:p w14:paraId="1CBB2EF8" w14:textId="77777777" w:rsidR="00450596" w:rsidRDefault="00450596" w:rsidP="00450596">
      <w:pPr>
        <w:pStyle w:val="NormalWeb"/>
        <w:numPr>
          <w:ilvl w:val="0"/>
          <w:numId w:val="6"/>
        </w:numPr>
        <w:shd w:val="clear" w:color="auto" w:fill="FFFFFF"/>
        <w:spacing w:before="0" w:beforeAutospacing="0"/>
        <w:rPr>
          <w:rFonts w:ascii="Source Sans Pro" w:hAnsi="Source Sans Pro"/>
          <w:color w:val="1F1F1F"/>
        </w:rPr>
      </w:pPr>
      <w:r>
        <w:rPr>
          <w:rStyle w:val="Emphasis"/>
          <w:rFonts w:ascii="Source Sans Pro" w:hAnsi="Source Sans Pro"/>
          <w:color w:val="1F1F1F"/>
        </w:rPr>
        <w:t>Gemini can be biased</w:t>
      </w:r>
      <w:r>
        <w:rPr>
          <w:rFonts w:ascii="Source Sans Pro" w:hAnsi="Source Sans Pro"/>
          <w:color w:val="1F1F1F"/>
        </w:rPr>
        <w:t>. As an LLM, Gemini is trained on a massive dataset of text and code, and Gemini is likely to reflect the biases that are present in that dataset. </w:t>
      </w:r>
    </w:p>
    <w:p w14:paraId="5405B12A" w14:textId="77777777" w:rsidR="00450596" w:rsidRDefault="00450596" w:rsidP="00450596">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As a result of these limitations, Gemini’s responses may be inaccurate, biased, or insufficient for your purposes. As a data professional, it’s your responsibility to verify the accuracy of Gemini’s output. It’s also your job to modify or supplement Gemini’s output to fit the needs of the specific project you’re working on. </w:t>
      </w:r>
    </w:p>
    <w:p w14:paraId="4DF58296" w14:textId="166D4975" w:rsidR="00450596" w:rsidRDefault="001B1A46">
      <w:r>
        <w:t>Step3: Experiment Gemini on your own</w:t>
      </w:r>
    </w:p>
    <w:p w14:paraId="1B7DB857" w14:textId="77777777" w:rsidR="001B1A46" w:rsidRDefault="001B1A46" w:rsidP="001B1A46">
      <w:pPr>
        <w:pStyle w:val="NormalWeb"/>
        <w:shd w:val="clear" w:color="auto" w:fill="FFFFFF"/>
        <w:spacing w:before="0" w:beforeAutospacing="0"/>
        <w:rPr>
          <w:rFonts w:ascii="Source Sans Pro" w:hAnsi="Source Sans Pro"/>
          <w:color w:val="1F1F1F"/>
        </w:rPr>
      </w:pPr>
      <w:r>
        <w:rPr>
          <w:rFonts w:ascii="Source Sans Pro" w:hAnsi="Source Sans Pro"/>
          <w:color w:val="1F1F1F"/>
        </w:rPr>
        <w:t>Explore Gemini and discover its capabilities. Feel free to experiment with different types of prompts, use your imagination, and have fun!</w:t>
      </w:r>
    </w:p>
    <w:p w14:paraId="2467A7B8" w14:textId="77777777" w:rsidR="001B1A46" w:rsidRDefault="001B1A46">
      <w:r>
        <w:t>Step 4: What to Include in Your Response</w:t>
      </w:r>
    </w:p>
    <w:p w14:paraId="130304E8" w14:textId="296EA5F2" w:rsidR="001B1A46" w:rsidRPr="001B1A46" w:rsidRDefault="001B1A46" w:rsidP="001B1A46">
      <w:pPr>
        <w:shd w:val="clear" w:color="auto" w:fill="FFFFFF"/>
        <w:spacing w:after="0" w:line="240" w:lineRule="auto"/>
        <w:rPr>
          <w:rFonts w:ascii="Source Sans Pro" w:eastAsia="Times New Roman" w:hAnsi="Source Sans Pro" w:cs="Times New Roman"/>
          <w:color w:val="1F1F1F"/>
          <w:sz w:val="24"/>
          <w:szCs w:val="24"/>
        </w:rPr>
      </w:pPr>
      <w:r w:rsidRPr="001B1A46">
        <w:rPr>
          <w:rFonts w:ascii="Source Sans Pro" w:eastAsia="Times New Roman" w:hAnsi="Source Sans Pro" w:cs="Times New Roman"/>
          <w:noProof/>
          <w:color w:val="1F1F1F"/>
          <w:sz w:val="24"/>
          <w:szCs w:val="24"/>
        </w:rPr>
        <w:drawing>
          <wp:inline distT="0" distB="0" distL="0" distR="0" wp14:anchorId="03529AA3" wp14:editId="6C4EE330">
            <wp:extent cx="5943600" cy="46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990"/>
                    </a:xfrm>
                    <a:prstGeom prst="rect">
                      <a:avLst/>
                    </a:prstGeom>
                    <a:noFill/>
                    <a:ln>
                      <a:noFill/>
                    </a:ln>
                  </pic:spPr>
                </pic:pic>
              </a:graphicData>
            </a:graphic>
          </wp:inline>
        </w:drawing>
      </w:r>
    </w:p>
    <w:p w14:paraId="75DFF9C5" w14:textId="77777777" w:rsidR="001B1A46" w:rsidRPr="001B1A46" w:rsidRDefault="001B1A46" w:rsidP="001B1A46">
      <w:pPr>
        <w:shd w:val="clear" w:color="auto" w:fill="FFFFFF"/>
        <w:spacing w:after="100" w:afterAutospacing="1" w:line="240" w:lineRule="auto"/>
        <w:rPr>
          <w:rFonts w:ascii="Source Sans Pro" w:eastAsia="Times New Roman" w:hAnsi="Source Sans Pro" w:cs="Times New Roman"/>
          <w:color w:val="1F1F1F"/>
          <w:sz w:val="24"/>
          <w:szCs w:val="24"/>
        </w:rPr>
      </w:pPr>
      <w:r w:rsidRPr="001B1A46">
        <w:rPr>
          <w:rFonts w:ascii="Source Sans Pro" w:eastAsia="Times New Roman" w:hAnsi="Source Sans Pro" w:cs="Times New Roman"/>
          <w:color w:val="1F1F1F"/>
          <w:sz w:val="24"/>
          <w:szCs w:val="24"/>
        </w:rPr>
        <w:t>Be sure to address the following elements in your series of prompts to Gemini:</w:t>
      </w:r>
    </w:p>
    <w:p w14:paraId="2C7DE1F8" w14:textId="77777777" w:rsidR="001B1A46" w:rsidRPr="001B1A46" w:rsidRDefault="001B1A46" w:rsidP="001B1A46">
      <w:pPr>
        <w:numPr>
          <w:ilvl w:val="0"/>
          <w:numId w:val="7"/>
        </w:numPr>
        <w:shd w:val="clear" w:color="auto" w:fill="FFFFFF"/>
        <w:spacing w:after="100" w:afterAutospacing="1" w:line="240" w:lineRule="auto"/>
        <w:rPr>
          <w:rFonts w:ascii="Source Sans Pro" w:eastAsia="Times New Roman" w:hAnsi="Source Sans Pro" w:cs="Times New Roman"/>
          <w:color w:val="1F1F1F"/>
          <w:sz w:val="24"/>
          <w:szCs w:val="24"/>
        </w:rPr>
      </w:pPr>
      <w:r w:rsidRPr="001B1A46">
        <w:rPr>
          <w:rFonts w:ascii="Source Sans Pro" w:eastAsia="Times New Roman" w:hAnsi="Source Sans Pro" w:cs="Times New Roman"/>
          <w:color w:val="1F1F1F"/>
          <w:sz w:val="24"/>
          <w:szCs w:val="24"/>
        </w:rPr>
        <w:t>For Step 2, follow the best practices for the writing prompts outlined above. </w:t>
      </w:r>
    </w:p>
    <w:p w14:paraId="7452B40B" w14:textId="77777777" w:rsidR="001B1A46" w:rsidRPr="001B1A46" w:rsidRDefault="001B1A46" w:rsidP="001B1A46">
      <w:pPr>
        <w:numPr>
          <w:ilvl w:val="0"/>
          <w:numId w:val="7"/>
        </w:numPr>
        <w:shd w:val="clear" w:color="auto" w:fill="FFFFFF"/>
        <w:spacing w:after="100" w:afterAutospacing="1" w:line="240" w:lineRule="auto"/>
        <w:rPr>
          <w:rFonts w:ascii="Source Sans Pro" w:eastAsia="Times New Roman" w:hAnsi="Source Sans Pro" w:cs="Times New Roman"/>
          <w:color w:val="1F1F1F"/>
          <w:sz w:val="24"/>
          <w:szCs w:val="24"/>
        </w:rPr>
      </w:pPr>
      <w:r w:rsidRPr="001B1A46">
        <w:rPr>
          <w:rFonts w:ascii="Source Sans Pro" w:eastAsia="Times New Roman" w:hAnsi="Source Sans Pro" w:cs="Times New Roman"/>
          <w:color w:val="1F1F1F"/>
          <w:sz w:val="24"/>
          <w:szCs w:val="24"/>
        </w:rPr>
        <w:t>For Step 3, give Gemini at least 5 different unique prompts. Your prompts can include different types of requests, questions, data professional tasks, and workplace scenarios. </w:t>
      </w:r>
    </w:p>
    <w:p w14:paraId="79A7DC8D" w14:textId="67C8FB90" w:rsidR="001B1A46" w:rsidRDefault="001B1A46">
      <w:r>
        <w:t xml:space="preserve"> </w:t>
      </w:r>
    </w:p>
    <w:sectPr w:rsidR="001B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8C9"/>
    <w:multiLevelType w:val="multilevel"/>
    <w:tmpl w:val="599A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4579A"/>
    <w:multiLevelType w:val="multilevel"/>
    <w:tmpl w:val="FF78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5C1305"/>
    <w:multiLevelType w:val="multilevel"/>
    <w:tmpl w:val="D8EE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856D51"/>
    <w:multiLevelType w:val="multilevel"/>
    <w:tmpl w:val="F420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9F4F4B"/>
    <w:multiLevelType w:val="multilevel"/>
    <w:tmpl w:val="81AA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EB4843"/>
    <w:multiLevelType w:val="multilevel"/>
    <w:tmpl w:val="CED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192178"/>
    <w:multiLevelType w:val="multilevel"/>
    <w:tmpl w:val="3CE4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586977">
    <w:abstractNumId w:val="1"/>
  </w:num>
  <w:num w:numId="2" w16cid:durableId="2072728492">
    <w:abstractNumId w:val="4"/>
  </w:num>
  <w:num w:numId="3" w16cid:durableId="741289846">
    <w:abstractNumId w:val="5"/>
  </w:num>
  <w:num w:numId="4" w16cid:durableId="1685325929">
    <w:abstractNumId w:val="0"/>
  </w:num>
  <w:num w:numId="5" w16cid:durableId="644510170">
    <w:abstractNumId w:val="6"/>
  </w:num>
  <w:num w:numId="6" w16cid:durableId="2144343733">
    <w:abstractNumId w:val="2"/>
  </w:num>
  <w:num w:numId="7" w16cid:durableId="1701860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E"/>
    <w:rsid w:val="001B1A46"/>
    <w:rsid w:val="0045034E"/>
    <w:rsid w:val="00450596"/>
    <w:rsid w:val="004C06C8"/>
    <w:rsid w:val="00C45D84"/>
    <w:rsid w:val="00D4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27CF"/>
  <w15:chartTrackingRefBased/>
  <w15:docId w15:val="{B2F21FAE-8F50-43C6-AD5C-7DF6BE2D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05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0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5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505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505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596"/>
    <w:rPr>
      <w:b/>
      <w:bCs/>
    </w:rPr>
  </w:style>
  <w:style w:type="character" w:styleId="Hyperlink">
    <w:name w:val="Hyperlink"/>
    <w:basedOn w:val="DefaultParagraphFont"/>
    <w:uiPriority w:val="99"/>
    <w:semiHidden/>
    <w:unhideWhenUsed/>
    <w:rsid w:val="00450596"/>
    <w:rPr>
      <w:color w:val="0000FF"/>
      <w:u w:val="single"/>
    </w:rPr>
  </w:style>
  <w:style w:type="character" w:styleId="Emphasis">
    <w:name w:val="Emphasis"/>
    <w:basedOn w:val="DefaultParagraphFont"/>
    <w:uiPriority w:val="20"/>
    <w:qFormat/>
    <w:rsid w:val="004505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64485">
      <w:bodyDiv w:val="1"/>
      <w:marLeft w:val="0"/>
      <w:marRight w:val="0"/>
      <w:marTop w:val="0"/>
      <w:marBottom w:val="0"/>
      <w:divBdr>
        <w:top w:val="none" w:sz="0" w:space="0" w:color="auto"/>
        <w:left w:val="none" w:sz="0" w:space="0" w:color="auto"/>
        <w:bottom w:val="none" w:sz="0" w:space="0" w:color="auto"/>
        <w:right w:val="none" w:sz="0" w:space="0" w:color="auto"/>
      </w:divBdr>
    </w:div>
    <w:div w:id="1095322020">
      <w:bodyDiv w:val="1"/>
      <w:marLeft w:val="0"/>
      <w:marRight w:val="0"/>
      <w:marTop w:val="0"/>
      <w:marBottom w:val="0"/>
      <w:divBdr>
        <w:top w:val="none" w:sz="0" w:space="0" w:color="auto"/>
        <w:left w:val="none" w:sz="0" w:space="0" w:color="auto"/>
        <w:bottom w:val="none" w:sz="0" w:space="0" w:color="auto"/>
        <w:right w:val="none" w:sz="0" w:space="0" w:color="auto"/>
      </w:divBdr>
    </w:div>
    <w:div w:id="1236670901">
      <w:bodyDiv w:val="1"/>
      <w:marLeft w:val="0"/>
      <w:marRight w:val="0"/>
      <w:marTop w:val="0"/>
      <w:marBottom w:val="0"/>
      <w:divBdr>
        <w:top w:val="none" w:sz="0" w:space="0" w:color="auto"/>
        <w:left w:val="none" w:sz="0" w:space="0" w:color="auto"/>
        <w:bottom w:val="none" w:sz="0" w:space="0" w:color="auto"/>
        <w:right w:val="none" w:sz="0" w:space="0" w:color="auto"/>
      </w:divBdr>
      <w:divsChild>
        <w:div w:id="1149829560">
          <w:marLeft w:val="0"/>
          <w:marRight w:val="0"/>
          <w:marTop w:val="0"/>
          <w:marBottom w:val="0"/>
          <w:divBdr>
            <w:top w:val="none" w:sz="0" w:space="0" w:color="auto"/>
            <w:left w:val="none" w:sz="0" w:space="0" w:color="auto"/>
            <w:bottom w:val="none" w:sz="0" w:space="0" w:color="auto"/>
            <w:right w:val="none" w:sz="0" w:space="0" w:color="auto"/>
          </w:divBdr>
        </w:div>
        <w:div w:id="2068869045">
          <w:marLeft w:val="0"/>
          <w:marRight w:val="0"/>
          <w:marTop w:val="0"/>
          <w:marBottom w:val="0"/>
          <w:divBdr>
            <w:top w:val="none" w:sz="0" w:space="0" w:color="auto"/>
            <w:left w:val="none" w:sz="0" w:space="0" w:color="auto"/>
            <w:bottom w:val="none" w:sz="0" w:space="0" w:color="auto"/>
            <w:right w:val="none" w:sz="0" w:space="0" w:color="auto"/>
          </w:divBdr>
        </w:div>
        <w:div w:id="84352134">
          <w:marLeft w:val="0"/>
          <w:marRight w:val="0"/>
          <w:marTop w:val="0"/>
          <w:marBottom w:val="0"/>
          <w:divBdr>
            <w:top w:val="none" w:sz="0" w:space="0" w:color="auto"/>
            <w:left w:val="none" w:sz="0" w:space="0" w:color="auto"/>
            <w:bottom w:val="none" w:sz="0" w:space="0" w:color="auto"/>
            <w:right w:val="none" w:sz="0" w:space="0" w:color="auto"/>
          </w:divBdr>
        </w:div>
      </w:divsChild>
    </w:div>
    <w:div w:id="1257440678">
      <w:bodyDiv w:val="1"/>
      <w:marLeft w:val="0"/>
      <w:marRight w:val="0"/>
      <w:marTop w:val="0"/>
      <w:marBottom w:val="0"/>
      <w:divBdr>
        <w:top w:val="none" w:sz="0" w:space="0" w:color="auto"/>
        <w:left w:val="none" w:sz="0" w:space="0" w:color="auto"/>
        <w:bottom w:val="none" w:sz="0" w:space="0" w:color="auto"/>
        <w:right w:val="none" w:sz="0" w:space="0" w:color="auto"/>
      </w:divBdr>
    </w:div>
    <w:div w:id="1439791504">
      <w:bodyDiv w:val="1"/>
      <w:marLeft w:val="0"/>
      <w:marRight w:val="0"/>
      <w:marTop w:val="0"/>
      <w:marBottom w:val="0"/>
      <w:divBdr>
        <w:top w:val="none" w:sz="0" w:space="0" w:color="auto"/>
        <w:left w:val="none" w:sz="0" w:space="0" w:color="auto"/>
        <w:bottom w:val="none" w:sz="0" w:space="0" w:color="auto"/>
        <w:right w:val="none" w:sz="0" w:space="0" w:color="auto"/>
      </w:divBdr>
    </w:div>
    <w:div w:id="1610962959">
      <w:bodyDiv w:val="1"/>
      <w:marLeft w:val="0"/>
      <w:marRight w:val="0"/>
      <w:marTop w:val="0"/>
      <w:marBottom w:val="0"/>
      <w:divBdr>
        <w:top w:val="none" w:sz="0" w:space="0" w:color="auto"/>
        <w:left w:val="none" w:sz="0" w:space="0" w:color="auto"/>
        <w:bottom w:val="none" w:sz="0" w:space="0" w:color="auto"/>
        <w:right w:val="none" w:sz="0" w:space="0" w:color="auto"/>
      </w:divBdr>
      <w:divsChild>
        <w:div w:id="72391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foundations-of-data-science/supplement/2FH0K/how-data-professionals-use-ai"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1453</Words>
  <Characters>8288</Characters>
  <Application>Microsoft Office Word</Application>
  <DocSecurity>0</DocSecurity>
  <Lines>69</Lines>
  <Paragraphs>19</Paragraphs>
  <ScaleCrop>false</ScaleCrop>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Shezad</dc:creator>
  <cp:keywords/>
  <dc:description/>
  <cp:lastModifiedBy>Fatima Shezad</cp:lastModifiedBy>
  <cp:revision>4</cp:revision>
  <dcterms:created xsi:type="dcterms:W3CDTF">2024-07-26T13:19:00Z</dcterms:created>
  <dcterms:modified xsi:type="dcterms:W3CDTF">2024-07-26T13:39:00Z</dcterms:modified>
</cp:coreProperties>
</file>