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8A4" w:rsidRDefault="002F412F">
      <w:pPr>
        <w:spacing w:before="240" w:after="240"/>
        <w:jc w:val="center"/>
        <w:rPr>
          <w:b/>
          <w:sz w:val="34"/>
          <w:szCs w:val="34"/>
        </w:rPr>
      </w:pPr>
      <w:r>
        <w:rPr>
          <w:b/>
          <w:noProof/>
          <w:sz w:val="36"/>
          <w:szCs w:val="36"/>
          <w:lang w:val="en-US"/>
        </w:rPr>
        <w:drawing>
          <wp:inline distT="114300" distB="114300" distL="114300" distR="114300">
            <wp:extent cx="985838" cy="131743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85838" cy="1317437"/>
                    </a:xfrm>
                    <a:prstGeom prst="rect">
                      <a:avLst/>
                    </a:prstGeom>
                    <a:ln/>
                  </pic:spPr>
                </pic:pic>
              </a:graphicData>
            </a:graphic>
          </wp:inline>
        </w:drawing>
      </w:r>
    </w:p>
    <w:p w:rsidR="00AA68A4" w:rsidRDefault="002F412F">
      <w:pPr>
        <w:spacing w:before="240" w:after="240"/>
        <w:jc w:val="center"/>
        <w:rPr>
          <w:b/>
          <w:sz w:val="30"/>
          <w:szCs w:val="30"/>
        </w:rPr>
      </w:pPr>
      <w:r>
        <w:rPr>
          <w:b/>
          <w:sz w:val="30"/>
          <w:szCs w:val="30"/>
        </w:rPr>
        <w:t>Department of</w:t>
      </w:r>
    </w:p>
    <w:p w:rsidR="00AA68A4" w:rsidRDefault="002F412F">
      <w:pPr>
        <w:spacing w:before="240" w:after="240"/>
        <w:jc w:val="center"/>
        <w:rPr>
          <w:b/>
          <w:sz w:val="30"/>
          <w:szCs w:val="30"/>
        </w:rPr>
      </w:pPr>
      <w:r>
        <w:rPr>
          <w:b/>
          <w:sz w:val="30"/>
          <w:szCs w:val="30"/>
        </w:rPr>
        <w:t>Computer Science and Engineering</w:t>
      </w:r>
    </w:p>
    <w:p w:rsidR="00AA68A4" w:rsidRDefault="002F412F">
      <w:pPr>
        <w:spacing w:before="240" w:after="240"/>
        <w:jc w:val="center"/>
        <w:rPr>
          <w:b/>
          <w:sz w:val="24"/>
          <w:szCs w:val="24"/>
        </w:rPr>
      </w:pPr>
      <w:r>
        <w:rPr>
          <w:b/>
          <w:sz w:val="24"/>
          <w:szCs w:val="24"/>
        </w:rPr>
        <w:t>Lab Report - 08</w:t>
      </w:r>
    </w:p>
    <w:p w:rsidR="00AA68A4" w:rsidRDefault="002F412F">
      <w:pPr>
        <w:spacing w:before="240" w:after="240"/>
        <w:rPr>
          <w:sz w:val="20"/>
          <w:szCs w:val="20"/>
        </w:rPr>
      </w:pPr>
      <w:r>
        <w:rPr>
          <w:sz w:val="20"/>
          <w:szCs w:val="20"/>
        </w:rPr>
        <w:t xml:space="preserve">Course No.              </w:t>
      </w:r>
      <w:r>
        <w:rPr>
          <w:sz w:val="20"/>
          <w:szCs w:val="20"/>
        </w:rPr>
        <w:tab/>
        <w:t>: CSE-308</w:t>
      </w:r>
    </w:p>
    <w:p w:rsidR="00AA68A4" w:rsidRDefault="002F412F">
      <w:pPr>
        <w:spacing w:before="240" w:after="240"/>
        <w:rPr>
          <w:sz w:val="20"/>
          <w:szCs w:val="20"/>
        </w:rPr>
      </w:pPr>
      <w:r>
        <w:rPr>
          <w:sz w:val="20"/>
          <w:szCs w:val="20"/>
        </w:rPr>
        <w:t xml:space="preserve">Course Title             </w:t>
      </w:r>
      <w:r>
        <w:rPr>
          <w:sz w:val="20"/>
          <w:szCs w:val="20"/>
        </w:rPr>
        <w:tab/>
        <w:t>: System Analysis and Design Laboratory</w:t>
      </w:r>
    </w:p>
    <w:p w:rsidR="00AA68A4" w:rsidRDefault="002F412F">
      <w:pPr>
        <w:spacing w:before="240" w:after="240"/>
        <w:rPr>
          <w:sz w:val="20"/>
          <w:szCs w:val="20"/>
        </w:rPr>
      </w:pPr>
      <w:r>
        <w:rPr>
          <w:sz w:val="20"/>
          <w:szCs w:val="20"/>
        </w:rPr>
        <w:t xml:space="preserve">Submitted </w:t>
      </w:r>
      <w:proofErr w:type="gramStart"/>
      <w:r>
        <w:rPr>
          <w:sz w:val="20"/>
          <w:szCs w:val="20"/>
        </w:rPr>
        <w:t>By</w:t>
      </w:r>
      <w:proofErr w:type="gramEnd"/>
      <w:r>
        <w:rPr>
          <w:sz w:val="20"/>
          <w:szCs w:val="20"/>
        </w:rPr>
        <w:t xml:space="preserve">         </w:t>
      </w:r>
      <w:r>
        <w:rPr>
          <w:sz w:val="20"/>
          <w:szCs w:val="20"/>
        </w:rPr>
        <w:tab/>
        <w:t>:</w:t>
      </w:r>
    </w:p>
    <w:p w:rsidR="00AA68A4" w:rsidRDefault="002F412F">
      <w:pPr>
        <w:spacing w:before="240" w:after="240"/>
        <w:rPr>
          <w:sz w:val="20"/>
          <w:szCs w:val="20"/>
        </w:rPr>
      </w:pPr>
      <w:r>
        <w:rPr>
          <w:sz w:val="20"/>
          <w:szCs w:val="20"/>
        </w:rPr>
        <w:t xml:space="preserve"> </w:t>
      </w:r>
      <w:r>
        <w:rPr>
          <w:sz w:val="20"/>
          <w:szCs w:val="20"/>
        </w:rPr>
        <w:tab/>
        <w:t>Name</w:t>
      </w:r>
      <w:r>
        <w:rPr>
          <w:sz w:val="20"/>
          <w:szCs w:val="20"/>
        </w:rPr>
        <w:tab/>
        <w:t xml:space="preserve"> </w:t>
      </w:r>
      <w:r>
        <w:rPr>
          <w:sz w:val="20"/>
          <w:szCs w:val="20"/>
        </w:rPr>
        <w:tab/>
        <w:t xml:space="preserve">: </w:t>
      </w:r>
      <w:proofErr w:type="gramStart"/>
      <w:r>
        <w:rPr>
          <w:sz w:val="20"/>
          <w:szCs w:val="20"/>
        </w:rPr>
        <w:t>1 .</w:t>
      </w:r>
      <w:proofErr w:type="gramEnd"/>
      <w:r>
        <w:rPr>
          <w:sz w:val="20"/>
          <w:szCs w:val="20"/>
        </w:rPr>
        <w:t xml:space="preserve"> Tasmim </w:t>
      </w:r>
      <w:proofErr w:type="gramStart"/>
      <w:r>
        <w:rPr>
          <w:sz w:val="20"/>
          <w:szCs w:val="20"/>
        </w:rPr>
        <w:t>Sultana(</w:t>
      </w:r>
      <w:proofErr w:type="gramEnd"/>
      <w:r>
        <w:rPr>
          <w:sz w:val="20"/>
          <w:szCs w:val="20"/>
        </w:rPr>
        <w:t>129)</w:t>
      </w:r>
    </w:p>
    <w:p w:rsidR="00AA68A4" w:rsidRDefault="002F412F">
      <w:pPr>
        <w:spacing w:before="240" w:after="240"/>
        <w:ind w:left="1440" w:firstLine="720"/>
        <w:rPr>
          <w:sz w:val="20"/>
          <w:szCs w:val="20"/>
        </w:rPr>
      </w:pPr>
      <w:r>
        <w:rPr>
          <w:sz w:val="20"/>
          <w:szCs w:val="20"/>
        </w:rPr>
        <w:t xml:space="preserve">  </w:t>
      </w:r>
      <w:proofErr w:type="gramStart"/>
      <w:r>
        <w:rPr>
          <w:sz w:val="20"/>
          <w:szCs w:val="20"/>
        </w:rPr>
        <w:t>2 .</w:t>
      </w:r>
      <w:proofErr w:type="gramEnd"/>
      <w:r>
        <w:rPr>
          <w:sz w:val="20"/>
          <w:szCs w:val="20"/>
        </w:rPr>
        <w:t xml:space="preserve"> </w:t>
      </w:r>
      <w:proofErr w:type="spellStart"/>
      <w:r>
        <w:rPr>
          <w:sz w:val="20"/>
          <w:szCs w:val="20"/>
        </w:rPr>
        <w:t>Fatama</w:t>
      </w:r>
      <w:proofErr w:type="spellEnd"/>
      <w:r>
        <w:rPr>
          <w:sz w:val="20"/>
          <w:szCs w:val="20"/>
        </w:rPr>
        <w:t xml:space="preserve"> Jannat </w:t>
      </w:r>
      <w:proofErr w:type="spellStart"/>
      <w:r>
        <w:rPr>
          <w:sz w:val="20"/>
          <w:szCs w:val="20"/>
        </w:rPr>
        <w:t>Tisha</w:t>
      </w:r>
      <w:proofErr w:type="spellEnd"/>
      <w:r>
        <w:rPr>
          <w:sz w:val="20"/>
          <w:szCs w:val="20"/>
        </w:rPr>
        <w:t xml:space="preserve"> (131)</w:t>
      </w:r>
    </w:p>
    <w:p w:rsidR="00AA68A4" w:rsidRDefault="002F412F">
      <w:pPr>
        <w:spacing w:before="240" w:after="240"/>
        <w:rPr>
          <w:sz w:val="20"/>
          <w:szCs w:val="20"/>
        </w:rPr>
      </w:pPr>
      <w:r>
        <w:rPr>
          <w:sz w:val="20"/>
          <w:szCs w:val="20"/>
        </w:rPr>
        <w:t xml:space="preserve">                                </w:t>
      </w:r>
      <w:r>
        <w:rPr>
          <w:sz w:val="20"/>
          <w:szCs w:val="20"/>
        </w:rPr>
        <w:tab/>
        <w:t xml:space="preserve">  </w:t>
      </w:r>
      <w:proofErr w:type="gramStart"/>
      <w:r>
        <w:rPr>
          <w:sz w:val="20"/>
          <w:szCs w:val="20"/>
        </w:rPr>
        <w:t>3 .</w:t>
      </w:r>
      <w:proofErr w:type="gramEnd"/>
      <w:r>
        <w:rPr>
          <w:sz w:val="20"/>
          <w:szCs w:val="20"/>
        </w:rPr>
        <w:t xml:space="preserve">  </w:t>
      </w:r>
      <w:proofErr w:type="spellStart"/>
      <w:r>
        <w:rPr>
          <w:sz w:val="20"/>
          <w:szCs w:val="20"/>
        </w:rPr>
        <w:t>Kamelia</w:t>
      </w:r>
      <w:proofErr w:type="spellEnd"/>
      <w:r>
        <w:rPr>
          <w:sz w:val="20"/>
          <w:szCs w:val="20"/>
        </w:rPr>
        <w:t xml:space="preserve"> Zaman Moon (299)</w:t>
      </w:r>
    </w:p>
    <w:p w:rsidR="00AA68A4" w:rsidRDefault="002F412F">
      <w:pPr>
        <w:spacing w:before="240" w:after="240"/>
        <w:rPr>
          <w:sz w:val="20"/>
          <w:szCs w:val="20"/>
        </w:rPr>
      </w:pPr>
      <w:r>
        <w:rPr>
          <w:sz w:val="20"/>
          <w:szCs w:val="20"/>
        </w:rPr>
        <w:t xml:space="preserve">        </w:t>
      </w:r>
      <w:r>
        <w:rPr>
          <w:sz w:val="20"/>
          <w:szCs w:val="20"/>
        </w:rPr>
        <w:tab/>
        <w:t xml:space="preserve">                    </w:t>
      </w:r>
      <w:r>
        <w:rPr>
          <w:sz w:val="20"/>
          <w:szCs w:val="20"/>
        </w:rPr>
        <w:tab/>
        <w:t xml:space="preserve">  </w:t>
      </w:r>
      <w:proofErr w:type="gramStart"/>
      <w:r>
        <w:rPr>
          <w:sz w:val="20"/>
          <w:szCs w:val="20"/>
        </w:rPr>
        <w:t>4  .</w:t>
      </w:r>
      <w:proofErr w:type="spellStart"/>
      <w:proofErr w:type="gramEnd"/>
      <w:r>
        <w:rPr>
          <w:sz w:val="20"/>
          <w:szCs w:val="20"/>
        </w:rPr>
        <w:t>Umma</w:t>
      </w:r>
      <w:proofErr w:type="spellEnd"/>
      <w:r>
        <w:rPr>
          <w:sz w:val="20"/>
          <w:szCs w:val="20"/>
        </w:rPr>
        <w:t xml:space="preserve"> Salma (302)</w:t>
      </w:r>
    </w:p>
    <w:p w:rsidR="00AA68A4" w:rsidRDefault="002F412F">
      <w:pPr>
        <w:spacing w:before="240" w:after="240"/>
        <w:rPr>
          <w:sz w:val="20"/>
          <w:szCs w:val="20"/>
        </w:rPr>
      </w:pPr>
      <w:r>
        <w:rPr>
          <w:sz w:val="20"/>
          <w:szCs w:val="20"/>
        </w:rPr>
        <w:t xml:space="preserve">                                </w:t>
      </w:r>
      <w:r>
        <w:rPr>
          <w:sz w:val="20"/>
          <w:szCs w:val="20"/>
        </w:rPr>
        <w:tab/>
        <w:t xml:space="preserve">  </w:t>
      </w:r>
      <w:proofErr w:type="gramStart"/>
      <w:r>
        <w:rPr>
          <w:sz w:val="20"/>
          <w:szCs w:val="20"/>
        </w:rPr>
        <w:t>5 .</w:t>
      </w:r>
      <w:proofErr w:type="gramEnd"/>
      <w:r>
        <w:rPr>
          <w:sz w:val="20"/>
          <w:szCs w:val="20"/>
        </w:rPr>
        <w:t xml:space="preserve"> Sabrina Afrin </w:t>
      </w:r>
      <w:proofErr w:type="spellStart"/>
      <w:r>
        <w:rPr>
          <w:sz w:val="20"/>
          <w:szCs w:val="20"/>
        </w:rPr>
        <w:t>Toma</w:t>
      </w:r>
      <w:proofErr w:type="spellEnd"/>
      <w:r>
        <w:rPr>
          <w:sz w:val="20"/>
          <w:szCs w:val="20"/>
        </w:rPr>
        <w:t xml:space="preserve"> (304)</w:t>
      </w:r>
    </w:p>
    <w:p w:rsidR="00AA68A4" w:rsidRDefault="002F412F">
      <w:pPr>
        <w:spacing w:before="240" w:after="240"/>
        <w:rPr>
          <w:sz w:val="20"/>
          <w:szCs w:val="20"/>
        </w:rPr>
      </w:pPr>
      <w:r>
        <w:rPr>
          <w:sz w:val="20"/>
          <w:szCs w:val="20"/>
        </w:rPr>
        <w:t xml:space="preserve">        </w:t>
      </w:r>
      <w:r>
        <w:rPr>
          <w:sz w:val="20"/>
          <w:szCs w:val="20"/>
        </w:rPr>
        <w:tab/>
        <w:t xml:space="preserve">Session        </w:t>
      </w:r>
      <w:r>
        <w:rPr>
          <w:sz w:val="20"/>
          <w:szCs w:val="20"/>
        </w:rPr>
        <w:tab/>
        <w:t>: 2017-18</w:t>
      </w:r>
    </w:p>
    <w:p w:rsidR="00AA68A4" w:rsidRDefault="002F412F">
      <w:pPr>
        <w:spacing w:before="240" w:after="240"/>
        <w:rPr>
          <w:sz w:val="20"/>
          <w:szCs w:val="20"/>
        </w:rPr>
      </w:pPr>
      <w:r>
        <w:rPr>
          <w:sz w:val="20"/>
          <w:szCs w:val="20"/>
        </w:rPr>
        <w:t xml:space="preserve">        </w:t>
      </w:r>
      <w:r>
        <w:rPr>
          <w:sz w:val="20"/>
          <w:szCs w:val="20"/>
        </w:rPr>
        <w:tab/>
        <w:t xml:space="preserve">Semester     </w:t>
      </w:r>
      <w:r>
        <w:rPr>
          <w:sz w:val="20"/>
          <w:szCs w:val="20"/>
        </w:rPr>
        <w:tab/>
        <w:t>: 3</w:t>
      </w:r>
      <w:r>
        <w:rPr>
          <w:sz w:val="20"/>
          <w:szCs w:val="20"/>
          <w:vertAlign w:val="superscript"/>
        </w:rPr>
        <w:t>rd</w:t>
      </w:r>
      <w:r>
        <w:rPr>
          <w:sz w:val="20"/>
          <w:szCs w:val="20"/>
        </w:rPr>
        <w:t xml:space="preserve"> year 1</w:t>
      </w:r>
      <w:r>
        <w:rPr>
          <w:sz w:val="20"/>
          <w:szCs w:val="20"/>
          <w:vertAlign w:val="superscript"/>
        </w:rPr>
        <w:t>st</w:t>
      </w:r>
      <w:r>
        <w:rPr>
          <w:sz w:val="20"/>
          <w:szCs w:val="20"/>
        </w:rPr>
        <w:t xml:space="preserve"> Semester</w:t>
      </w:r>
    </w:p>
    <w:p w:rsidR="00AA68A4" w:rsidRDefault="002F412F">
      <w:pPr>
        <w:spacing w:before="240" w:after="240"/>
        <w:rPr>
          <w:sz w:val="20"/>
          <w:szCs w:val="20"/>
        </w:rPr>
      </w:pPr>
      <w:r>
        <w:rPr>
          <w:sz w:val="20"/>
          <w:szCs w:val="20"/>
        </w:rPr>
        <w:t xml:space="preserve">Date            </w:t>
      </w:r>
      <w:r>
        <w:rPr>
          <w:sz w:val="20"/>
          <w:szCs w:val="20"/>
        </w:rPr>
        <w:tab/>
      </w:r>
      <w:r>
        <w:rPr>
          <w:sz w:val="20"/>
          <w:szCs w:val="20"/>
        </w:rPr>
        <w:tab/>
        <w:t>: 18-4-2021</w:t>
      </w:r>
    </w:p>
    <w:p w:rsidR="00AA68A4" w:rsidRDefault="002F412F">
      <w:pPr>
        <w:spacing w:before="240" w:after="240"/>
        <w:rPr>
          <w:sz w:val="20"/>
          <w:szCs w:val="20"/>
        </w:rPr>
      </w:pPr>
      <w:r>
        <w:rPr>
          <w:sz w:val="20"/>
          <w:szCs w:val="20"/>
        </w:rPr>
        <w:t xml:space="preserve">Submitted </w:t>
      </w:r>
      <w:proofErr w:type="gramStart"/>
      <w:r>
        <w:rPr>
          <w:sz w:val="20"/>
          <w:szCs w:val="20"/>
        </w:rPr>
        <w:t>To  :</w:t>
      </w:r>
      <w:proofErr w:type="gramEnd"/>
    </w:p>
    <w:p w:rsidR="00AA68A4" w:rsidRDefault="002F412F">
      <w:pPr>
        <w:spacing w:before="240" w:after="240"/>
        <w:ind w:firstLine="720"/>
        <w:rPr>
          <w:sz w:val="20"/>
          <w:szCs w:val="20"/>
        </w:rPr>
      </w:pPr>
      <w:proofErr w:type="spellStart"/>
      <w:r>
        <w:rPr>
          <w:sz w:val="20"/>
          <w:szCs w:val="20"/>
        </w:rPr>
        <w:t>Md</w:t>
      </w:r>
      <w:proofErr w:type="spellEnd"/>
      <w:r>
        <w:rPr>
          <w:sz w:val="20"/>
          <w:szCs w:val="20"/>
        </w:rPr>
        <w:t xml:space="preserve"> </w:t>
      </w:r>
      <w:proofErr w:type="spellStart"/>
      <w:r>
        <w:rPr>
          <w:sz w:val="20"/>
          <w:szCs w:val="20"/>
        </w:rPr>
        <w:t>Musfique</w:t>
      </w:r>
      <w:proofErr w:type="spellEnd"/>
      <w:r>
        <w:rPr>
          <w:sz w:val="20"/>
          <w:szCs w:val="20"/>
        </w:rPr>
        <w:t xml:space="preserve"> Anwar</w:t>
      </w:r>
    </w:p>
    <w:p w:rsidR="00AA68A4" w:rsidRDefault="002F412F">
      <w:pPr>
        <w:spacing w:before="240" w:after="240"/>
        <w:rPr>
          <w:sz w:val="20"/>
          <w:szCs w:val="20"/>
        </w:rPr>
      </w:pPr>
      <w:r>
        <w:rPr>
          <w:sz w:val="20"/>
          <w:szCs w:val="20"/>
        </w:rPr>
        <w:t xml:space="preserve">        </w:t>
      </w:r>
      <w:r>
        <w:rPr>
          <w:sz w:val="20"/>
          <w:szCs w:val="20"/>
        </w:rPr>
        <w:tab/>
        <w:t xml:space="preserve">Associate </w:t>
      </w:r>
      <w:proofErr w:type="gramStart"/>
      <w:r>
        <w:rPr>
          <w:sz w:val="20"/>
          <w:szCs w:val="20"/>
        </w:rPr>
        <w:t>Professor ,</w:t>
      </w:r>
      <w:proofErr w:type="gramEnd"/>
      <w:r>
        <w:rPr>
          <w:sz w:val="20"/>
          <w:szCs w:val="20"/>
        </w:rPr>
        <w:t xml:space="preserve"> Department of Computer Science and Engineering</w:t>
      </w:r>
    </w:p>
    <w:p w:rsidR="00AA68A4" w:rsidRDefault="002F412F">
      <w:pPr>
        <w:spacing w:before="240"/>
        <w:rPr>
          <w:sz w:val="20"/>
          <w:szCs w:val="20"/>
        </w:rPr>
      </w:pPr>
      <w:r>
        <w:rPr>
          <w:sz w:val="20"/>
          <w:szCs w:val="20"/>
        </w:rPr>
        <w:t xml:space="preserve">        </w:t>
      </w:r>
      <w:r>
        <w:rPr>
          <w:sz w:val="20"/>
          <w:szCs w:val="20"/>
        </w:rPr>
        <w:tab/>
        <w:t xml:space="preserve">Dr. </w:t>
      </w:r>
      <w:proofErr w:type="spellStart"/>
      <w:r>
        <w:rPr>
          <w:sz w:val="20"/>
          <w:szCs w:val="20"/>
        </w:rPr>
        <w:t>Md</w:t>
      </w:r>
      <w:proofErr w:type="spellEnd"/>
      <w:r>
        <w:rPr>
          <w:sz w:val="20"/>
          <w:szCs w:val="20"/>
        </w:rPr>
        <w:t xml:space="preserve"> </w:t>
      </w:r>
      <w:proofErr w:type="spellStart"/>
      <w:r>
        <w:rPr>
          <w:sz w:val="20"/>
          <w:szCs w:val="20"/>
        </w:rPr>
        <w:t>Humayun</w:t>
      </w:r>
      <w:proofErr w:type="spellEnd"/>
      <w:r>
        <w:rPr>
          <w:sz w:val="20"/>
          <w:szCs w:val="20"/>
        </w:rPr>
        <w:t xml:space="preserve"> </w:t>
      </w:r>
      <w:proofErr w:type="spellStart"/>
      <w:r>
        <w:rPr>
          <w:sz w:val="20"/>
          <w:szCs w:val="20"/>
        </w:rPr>
        <w:t>Kabir</w:t>
      </w:r>
      <w:proofErr w:type="spellEnd"/>
      <w:r>
        <w:rPr>
          <w:sz w:val="20"/>
          <w:szCs w:val="20"/>
        </w:rPr>
        <w:t xml:space="preserve"> </w:t>
      </w:r>
    </w:p>
    <w:p w:rsidR="00AA68A4" w:rsidRDefault="002F412F">
      <w:pPr>
        <w:spacing w:before="240"/>
        <w:ind w:firstLine="720"/>
        <w:rPr>
          <w:sz w:val="20"/>
          <w:szCs w:val="20"/>
        </w:rPr>
      </w:pPr>
      <w:proofErr w:type="gramStart"/>
      <w:r>
        <w:rPr>
          <w:sz w:val="20"/>
          <w:szCs w:val="20"/>
        </w:rPr>
        <w:t>Professor ,</w:t>
      </w:r>
      <w:proofErr w:type="gramEnd"/>
      <w:r>
        <w:rPr>
          <w:sz w:val="20"/>
          <w:szCs w:val="20"/>
        </w:rPr>
        <w:t xml:space="preserve"> Department of Computer Science and Engineering</w:t>
      </w:r>
    </w:p>
    <w:p w:rsidR="00AA68A4" w:rsidRDefault="002F412F">
      <w:pPr>
        <w:spacing w:before="240"/>
        <w:ind w:firstLine="720"/>
        <w:rPr>
          <w:sz w:val="20"/>
          <w:szCs w:val="20"/>
        </w:rPr>
      </w:pPr>
      <w:proofErr w:type="spellStart"/>
      <w:r>
        <w:rPr>
          <w:sz w:val="20"/>
          <w:szCs w:val="20"/>
        </w:rPr>
        <w:t>Jahangirnagar</w:t>
      </w:r>
      <w:proofErr w:type="spellEnd"/>
      <w:r>
        <w:rPr>
          <w:sz w:val="20"/>
          <w:szCs w:val="20"/>
        </w:rPr>
        <w:t xml:space="preserve"> University, </w:t>
      </w:r>
      <w:proofErr w:type="spellStart"/>
      <w:r>
        <w:rPr>
          <w:sz w:val="20"/>
          <w:szCs w:val="20"/>
        </w:rPr>
        <w:t>Savar</w:t>
      </w:r>
      <w:proofErr w:type="spellEnd"/>
    </w:p>
    <w:p w:rsidR="00AA68A4" w:rsidRDefault="002F412F">
      <w:r>
        <w:rPr>
          <w:b/>
        </w:rPr>
        <w:lastRenderedPageBreak/>
        <w:t>Experiment No.:</w:t>
      </w:r>
      <w:r>
        <w:t xml:space="preserve"> 08</w:t>
      </w:r>
    </w:p>
    <w:p w:rsidR="00AA68A4" w:rsidRDefault="00AA68A4"/>
    <w:p w:rsidR="00AA68A4" w:rsidRDefault="002F412F">
      <w:r>
        <w:rPr>
          <w:b/>
        </w:rPr>
        <w:t>Title:</w:t>
      </w:r>
      <w:r>
        <w:t xml:space="preserve"> Data Processing Subsystem &amp; Management Information System </w:t>
      </w:r>
    </w:p>
    <w:p w:rsidR="00AA68A4" w:rsidRDefault="00AA68A4"/>
    <w:p w:rsidR="00AA68A4" w:rsidRDefault="002F412F">
      <w:pPr>
        <w:rPr>
          <w:color w:val="202122"/>
          <w:sz w:val="21"/>
          <w:szCs w:val="21"/>
          <w:highlight w:val="white"/>
        </w:rPr>
      </w:pPr>
      <w:r>
        <w:rPr>
          <w:b/>
        </w:rPr>
        <w:t>Objective:</w:t>
      </w:r>
      <w:r>
        <w:t xml:space="preserve"> To get an idea about how the Management Information System(MIS) obtains data from the Data Processing Subsystem. To identify subsystem databases. To identify subsystems and modules.</w:t>
      </w:r>
    </w:p>
    <w:p w:rsidR="00AA68A4" w:rsidRDefault="00AA68A4">
      <w:pPr>
        <w:rPr>
          <w:color w:val="202122"/>
          <w:sz w:val="21"/>
          <w:szCs w:val="21"/>
          <w:highlight w:val="white"/>
        </w:rPr>
      </w:pPr>
    </w:p>
    <w:p w:rsidR="00AA68A4" w:rsidRDefault="002F412F">
      <w:pPr>
        <w:rPr>
          <w:b/>
          <w:color w:val="202122"/>
          <w:sz w:val="21"/>
          <w:szCs w:val="21"/>
          <w:highlight w:val="white"/>
        </w:rPr>
      </w:pPr>
      <w:r>
        <w:rPr>
          <w:b/>
          <w:color w:val="202122"/>
          <w:sz w:val="21"/>
          <w:szCs w:val="21"/>
          <w:highlight w:val="white"/>
        </w:rPr>
        <w:t>Procedure:</w:t>
      </w:r>
    </w:p>
    <w:p w:rsidR="00AA68A4" w:rsidRDefault="002F412F">
      <w:pPr>
        <w:ind w:left="720"/>
      </w:pPr>
      <w:r>
        <w:t>1. We determine which are the subsystem and processing systems for our project.</w:t>
      </w:r>
    </w:p>
    <w:p w:rsidR="00A8231C" w:rsidRDefault="002F412F" w:rsidP="00A8231C">
      <w:pPr>
        <w:ind w:left="720"/>
      </w:pPr>
      <w:r>
        <w:t>2. We determine which the modules are.</w:t>
      </w:r>
    </w:p>
    <w:p w:rsidR="00A8231C" w:rsidRDefault="002F412F" w:rsidP="00A8231C">
      <w:pPr>
        <w:ind w:left="720"/>
      </w:pPr>
      <w:r>
        <w:t>3. Then we connect processes to the modules.</w:t>
      </w:r>
    </w:p>
    <w:p w:rsidR="00A8231C" w:rsidRDefault="00A8231C" w:rsidP="00A8231C">
      <w:pPr>
        <w:ind w:left="720"/>
      </w:pPr>
    </w:p>
    <w:p w:rsidR="00A8231C" w:rsidRDefault="00A8231C" w:rsidP="00A8231C">
      <w:pPr>
        <w:ind w:left="720"/>
      </w:pPr>
    </w:p>
    <w:p w:rsidR="00A8231C" w:rsidRDefault="00A8231C" w:rsidP="00A8231C">
      <w:pPr>
        <w:ind w:left="720"/>
      </w:pPr>
    </w:p>
    <w:p w:rsidR="00A8231C" w:rsidRDefault="00A8231C" w:rsidP="00A8231C">
      <w:pPr>
        <w:ind w:left="720"/>
      </w:pPr>
    </w:p>
    <w:p w:rsidR="00A8231C" w:rsidRDefault="00A8231C" w:rsidP="00A8231C">
      <w:pPr>
        <w:ind w:left="720"/>
      </w:pPr>
    </w:p>
    <w:p w:rsidR="00A8231C" w:rsidRDefault="002F412F" w:rsidP="00A8231C">
      <w:pPr>
        <w:ind w:left="720"/>
        <w:jc w:val="center"/>
        <w:rPr>
          <w:b/>
        </w:rPr>
        <w:sectPr w:rsidR="00A8231C">
          <w:headerReference w:type="default" r:id="rId7"/>
          <w:pgSz w:w="12240" w:h="15840"/>
          <w:pgMar w:top="1440" w:right="1440" w:bottom="1440" w:left="1440" w:header="720" w:footer="720" w:gutter="0"/>
          <w:pgNumType w:start="1"/>
          <w:cols w:space="720"/>
        </w:sectPr>
      </w:pPr>
      <w:r>
        <w:rPr>
          <w:b/>
        </w:rPr>
        <w:t>Diagram</w:t>
      </w:r>
    </w:p>
    <w:p w:rsidR="00A8231C" w:rsidRDefault="002F412F" w:rsidP="00A8231C">
      <w:pPr>
        <w:ind w:left="720"/>
        <w:jc w:val="center"/>
        <w:sectPr w:rsidR="00A8231C" w:rsidSect="00A8231C">
          <w:pgSz w:w="12240" w:h="15840"/>
          <w:pgMar w:top="720" w:right="1440" w:bottom="1440" w:left="0" w:header="720" w:footer="720" w:gutter="0"/>
          <w:pgNumType w:start="1"/>
          <w:cols w:space="720"/>
        </w:sectPr>
      </w:pPr>
      <w:r>
        <w:rPr>
          <w:b/>
          <w:noProof/>
          <w:color w:val="202122"/>
          <w:sz w:val="21"/>
          <w:szCs w:val="21"/>
          <w:highlight w:val="white"/>
          <w:lang w:val="en-US"/>
        </w:rPr>
        <w:lastRenderedPageBreak/>
        <w:drawing>
          <wp:inline distT="114300" distB="114300" distL="114300" distR="114300">
            <wp:extent cx="7665720" cy="8877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666115" cy="8877758"/>
                    </a:xfrm>
                    <a:prstGeom prst="rect">
                      <a:avLst/>
                    </a:prstGeom>
                    <a:ln/>
                  </pic:spPr>
                </pic:pic>
              </a:graphicData>
            </a:graphic>
          </wp:inline>
        </w:drawing>
      </w:r>
    </w:p>
    <w:p w:rsidR="00AA68A4" w:rsidRPr="00A8231C" w:rsidRDefault="00AA68A4" w:rsidP="00A8231C">
      <w:pPr>
        <w:ind w:left="720"/>
        <w:jc w:val="center"/>
      </w:pPr>
    </w:p>
    <w:p w:rsidR="00AA68A4" w:rsidRDefault="00AA68A4">
      <w:pPr>
        <w:rPr>
          <w:b/>
          <w:color w:val="202122"/>
          <w:sz w:val="21"/>
          <w:szCs w:val="21"/>
          <w:highlight w:val="white"/>
        </w:rPr>
      </w:pPr>
    </w:p>
    <w:p w:rsidR="004F7337" w:rsidRDefault="002F412F" w:rsidP="004F7337">
      <w:pPr>
        <w:pStyle w:val="main"/>
        <w:spacing w:line="284" w:lineRule="atLeast"/>
        <w:jc w:val="both"/>
        <w:rPr>
          <w:rFonts w:ascii="Verdana" w:hAnsi="Verdana"/>
          <w:color w:val="000000"/>
          <w:sz w:val="20"/>
          <w:szCs w:val="20"/>
        </w:rPr>
      </w:pPr>
      <w:r>
        <w:rPr>
          <w:b/>
          <w:color w:val="202122"/>
          <w:sz w:val="21"/>
          <w:szCs w:val="21"/>
          <w:highlight w:val="white"/>
        </w:rPr>
        <w:t>Discussion:</w:t>
      </w:r>
      <w:r w:rsidR="004F7337">
        <w:rPr>
          <w:highlight w:val="white"/>
        </w:rPr>
        <w:t xml:space="preserve"> </w:t>
      </w:r>
      <w:r w:rsidR="004F7337">
        <w:rPr>
          <w:rFonts w:ascii="Verdana" w:hAnsi="Verdana"/>
          <w:color w:val="000000"/>
          <w:sz w:val="20"/>
          <w:szCs w:val="20"/>
        </w:rPr>
        <w:t>The term managemen</w:t>
      </w:r>
      <w:r w:rsidR="004F7337">
        <w:rPr>
          <w:rFonts w:ascii="Verdana" w:hAnsi="Verdana"/>
          <w:color w:val="000000"/>
          <w:sz w:val="20"/>
          <w:szCs w:val="20"/>
        </w:rPr>
        <w:t>t information systems (</w:t>
      </w:r>
      <w:proofErr w:type="gramStart"/>
      <w:r w:rsidR="004F7337">
        <w:rPr>
          <w:rFonts w:ascii="Verdana" w:hAnsi="Verdana"/>
          <w:color w:val="000000"/>
          <w:sz w:val="20"/>
          <w:szCs w:val="20"/>
        </w:rPr>
        <w:t xml:space="preserve">MIS) </w:t>
      </w:r>
      <w:r w:rsidR="004F7337">
        <w:rPr>
          <w:rFonts w:ascii="Verdana" w:hAnsi="Verdana"/>
          <w:color w:val="000000"/>
          <w:sz w:val="20"/>
          <w:szCs w:val="20"/>
        </w:rPr>
        <w:t xml:space="preserve"> designates</w:t>
      </w:r>
      <w:proofErr w:type="gramEnd"/>
      <w:r w:rsidR="004F7337">
        <w:rPr>
          <w:rFonts w:ascii="Verdana" w:hAnsi="Verdana"/>
          <w:color w:val="000000"/>
          <w:sz w:val="20"/>
          <w:szCs w:val="20"/>
        </w:rPr>
        <w:t xml:space="preserve"> a specific category of information systems serving management-level functions. Management information systems (MIS) serve the management level of the organization, providing managers with reports and often online access to the organization’s current performance and historical records. Typically, MIS are oriented almost exclusively to internal, not environmental or external, events. MIS primarily serve the functions of planning, controlling, and decision making at the management level. Generally, they depend on underlying transaction processing systems for their data.</w:t>
      </w:r>
    </w:p>
    <w:p w:rsidR="004F7337" w:rsidRDefault="004F7337" w:rsidP="004F7337">
      <w:pPr>
        <w:pStyle w:val="NormalWeb"/>
        <w:jc w:val="both"/>
        <w:rPr>
          <w:rFonts w:ascii="Verdana" w:hAnsi="Verdana"/>
          <w:color w:val="000000"/>
          <w:sz w:val="18"/>
          <w:szCs w:val="18"/>
        </w:rPr>
      </w:pPr>
      <w:r>
        <w:rPr>
          <w:rFonts w:ascii="Verdana" w:hAnsi="Verdana"/>
          <w:color w:val="000000"/>
          <w:sz w:val="18"/>
          <w:szCs w:val="18"/>
        </w:rPr>
        <w:t>          </w:t>
      </w:r>
      <w:r>
        <w:rPr>
          <w:rStyle w:val="main1"/>
          <w:rFonts w:ascii="Verdana" w:hAnsi="Verdana"/>
          <w:color w:val="000000"/>
          <w:sz w:val="20"/>
          <w:szCs w:val="20"/>
        </w:rPr>
        <w:t>MIS summarize and report on the company’s basic operations. The basic transaction data from TPS are compressed and are usually presented in long reports that are produced on</w:t>
      </w:r>
      <w:r>
        <w:rPr>
          <w:rStyle w:val="main1"/>
          <w:rFonts w:ascii="Verdana" w:hAnsi="Verdana"/>
          <w:color w:val="000000"/>
          <w:sz w:val="20"/>
          <w:szCs w:val="20"/>
        </w:rPr>
        <w:t xml:space="preserve"> a regular schedule. </w:t>
      </w:r>
      <w:bookmarkStart w:id="0" w:name="_GoBack"/>
      <w:bookmarkEnd w:id="0"/>
    </w:p>
    <w:p w:rsidR="00AA68A4" w:rsidRDefault="00AA68A4">
      <w:pPr>
        <w:rPr>
          <w:highlight w:val="white"/>
        </w:rPr>
      </w:pPr>
    </w:p>
    <w:p w:rsidR="00AA68A4" w:rsidRDefault="00AA68A4">
      <w:pPr>
        <w:rPr>
          <w:highlight w:val="white"/>
        </w:rPr>
      </w:pPr>
    </w:p>
    <w:p w:rsidR="00AA68A4" w:rsidRDefault="00AA68A4">
      <w:pPr>
        <w:rPr>
          <w:highlight w:val="white"/>
        </w:rPr>
      </w:pPr>
    </w:p>
    <w:p w:rsidR="00AA68A4" w:rsidRDefault="002F412F">
      <w:pPr>
        <w:rPr>
          <w:color w:val="202122"/>
          <w:sz w:val="21"/>
          <w:szCs w:val="21"/>
          <w:highlight w:val="white"/>
        </w:rPr>
      </w:pPr>
      <w:r>
        <w:rPr>
          <w:color w:val="202122"/>
          <w:sz w:val="21"/>
          <w:szCs w:val="21"/>
          <w:highlight w:val="white"/>
        </w:rPr>
        <w:t xml:space="preserve"> </w:t>
      </w:r>
    </w:p>
    <w:sectPr w:rsidR="00AA68A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DD2" w:rsidRDefault="002A5DD2">
      <w:pPr>
        <w:spacing w:line="240" w:lineRule="auto"/>
      </w:pPr>
      <w:r>
        <w:separator/>
      </w:r>
    </w:p>
  </w:endnote>
  <w:endnote w:type="continuationSeparator" w:id="0">
    <w:p w:rsidR="002A5DD2" w:rsidRDefault="002A5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DD2" w:rsidRDefault="002A5DD2">
      <w:pPr>
        <w:spacing w:line="240" w:lineRule="auto"/>
      </w:pPr>
      <w:r>
        <w:separator/>
      </w:r>
    </w:p>
  </w:footnote>
  <w:footnote w:type="continuationSeparator" w:id="0">
    <w:p w:rsidR="002A5DD2" w:rsidRDefault="002A5D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A4" w:rsidRDefault="00AA68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8A4"/>
    <w:rsid w:val="002A5DD2"/>
    <w:rsid w:val="002F412F"/>
    <w:rsid w:val="004F7337"/>
    <w:rsid w:val="00A8231C"/>
    <w:rsid w:val="00AA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C9BB"/>
  <w15:docId w15:val="{444CEE06-B298-404C-90E0-91E8DC84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main">
    <w:name w:val="main"/>
    <w:basedOn w:val="Normal"/>
    <w:rsid w:val="004F73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4F73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in1">
    <w:name w:val="main1"/>
    <w:basedOn w:val="DefaultParagraphFont"/>
    <w:rsid w:val="004F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689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cp:lastPrinted>2021-04-19T04:40:00Z</cp:lastPrinted>
  <dcterms:created xsi:type="dcterms:W3CDTF">2021-04-18T18:17:00Z</dcterms:created>
  <dcterms:modified xsi:type="dcterms:W3CDTF">2021-04-19T04:40:00Z</dcterms:modified>
</cp:coreProperties>
</file>