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4E111" w14:textId="0BA8A0D8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 xml:space="preserve">Plan de Travail pour l'Analyse de la Base de Données </w:t>
      </w:r>
    </w:p>
    <w:p w14:paraId="43AB2FD4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1. Définition des Objectifs</w:t>
      </w:r>
    </w:p>
    <w:p w14:paraId="1956AC2A" w14:textId="77777777" w:rsidR="00511B53" w:rsidRPr="00511B53" w:rsidRDefault="00511B53" w:rsidP="00511B53">
      <w:pPr>
        <w:numPr>
          <w:ilvl w:val="0"/>
          <w:numId w:val="1"/>
        </w:numPr>
        <w:rPr>
          <w:lang w:val="fr-LU"/>
        </w:rPr>
      </w:pPr>
      <w:r w:rsidRPr="00511B53">
        <w:rPr>
          <w:lang w:val="fr-LU"/>
        </w:rPr>
        <w:t>Identifier les indicateurs clés à extraire.</w:t>
      </w:r>
    </w:p>
    <w:p w14:paraId="2D177A10" w14:textId="77777777" w:rsidR="00511B53" w:rsidRPr="00511B53" w:rsidRDefault="00511B53" w:rsidP="00511B53">
      <w:pPr>
        <w:numPr>
          <w:ilvl w:val="0"/>
          <w:numId w:val="1"/>
        </w:numPr>
        <w:rPr>
          <w:lang w:val="fr-LU"/>
        </w:rPr>
      </w:pPr>
      <w:r w:rsidRPr="00511B53">
        <w:rPr>
          <w:lang w:val="fr-LU"/>
        </w:rPr>
        <w:t>Déterminer les questions spécifiques que vous souhaitez répondre avec les régressions.</w:t>
      </w:r>
    </w:p>
    <w:p w14:paraId="78B27121" w14:textId="77777777" w:rsidR="00511B53" w:rsidRPr="00511B53" w:rsidRDefault="00511B53" w:rsidP="00511B53">
      <w:pPr>
        <w:numPr>
          <w:ilvl w:val="0"/>
          <w:numId w:val="1"/>
        </w:numPr>
        <w:rPr>
          <w:lang w:val="fr-LU"/>
        </w:rPr>
      </w:pPr>
      <w:r w:rsidRPr="00511B53">
        <w:rPr>
          <w:lang w:val="fr-LU"/>
        </w:rPr>
        <w:t>Fixer des objectifs mesurables pour l'analyse.</w:t>
      </w:r>
    </w:p>
    <w:p w14:paraId="70AAFD77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2. Exploration des Données (EDA)</w:t>
      </w:r>
    </w:p>
    <w:p w14:paraId="6ACAAF72" w14:textId="77777777" w:rsidR="00511B53" w:rsidRPr="00511B53" w:rsidRDefault="00511B53" w:rsidP="00511B53">
      <w:pPr>
        <w:numPr>
          <w:ilvl w:val="0"/>
          <w:numId w:val="2"/>
        </w:numPr>
        <w:rPr>
          <w:lang w:val="fr-LU"/>
        </w:rPr>
      </w:pPr>
      <w:r w:rsidRPr="00511B53">
        <w:rPr>
          <w:lang w:val="fr-LU"/>
        </w:rPr>
        <w:t xml:space="preserve">Charger la base de données </w:t>
      </w:r>
      <w:proofErr w:type="spellStart"/>
      <w:r w:rsidRPr="00511B53">
        <w:rPr>
          <w:lang w:val="fr-LU"/>
        </w:rPr>
        <w:t>mheath</w:t>
      </w:r>
      <w:proofErr w:type="spellEnd"/>
      <w:r w:rsidRPr="00511B53">
        <w:rPr>
          <w:lang w:val="fr-LU"/>
        </w:rPr>
        <w:t>.</w:t>
      </w:r>
    </w:p>
    <w:p w14:paraId="7CB993EF" w14:textId="77777777" w:rsidR="00511B53" w:rsidRPr="00511B53" w:rsidRDefault="00511B53" w:rsidP="00511B53">
      <w:pPr>
        <w:numPr>
          <w:ilvl w:val="0"/>
          <w:numId w:val="2"/>
        </w:numPr>
        <w:rPr>
          <w:lang w:val="fr-LU"/>
        </w:rPr>
      </w:pPr>
      <w:r w:rsidRPr="00511B53">
        <w:rPr>
          <w:lang w:val="fr-LU"/>
        </w:rPr>
        <w:t>Analyser la structure des données (types de variables, dimensions).</w:t>
      </w:r>
    </w:p>
    <w:p w14:paraId="766D2AD6" w14:textId="77777777" w:rsidR="00511B53" w:rsidRPr="00511B53" w:rsidRDefault="00511B53" w:rsidP="00511B53">
      <w:pPr>
        <w:numPr>
          <w:ilvl w:val="0"/>
          <w:numId w:val="2"/>
        </w:numPr>
        <w:rPr>
          <w:lang w:val="fr-LU"/>
        </w:rPr>
      </w:pPr>
      <w:r w:rsidRPr="00511B53">
        <w:rPr>
          <w:lang w:val="fr-LU"/>
        </w:rPr>
        <w:t>Visualiser les distributions des variables et les relations entre elles.</w:t>
      </w:r>
    </w:p>
    <w:p w14:paraId="55114D0D" w14:textId="77777777" w:rsidR="00511B53" w:rsidRPr="00511B53" w:rsidRDefault="00511B53" w:rsidP="00511B53">
      <w:pPr>
        <w:numPr>
          <w:ilvl w:val="0"/>
          <w:numId w:val="2"/>
        </w:numPr>
        <w:rPr>
          <w:lang w:val="fr-LU"/>
        </w:rPr>
      </w:pPr>
      <w:r w:rsidRPr="00511B53">
        <w:rPr>
          <w:lang w:val="fr-LU"/>
        </w:rPr>
        <w:t>Identifier les valeurs manquantes et les anomalies.</w:t>
      </w:r>
    </w:p>
    <w:p w14:paraId="13C5C890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3. Extraction des Indicateurs</w:t>
      </w:r>
    </w:p>
    <w:p w14:paraId="25ABF1D0" w14:textId="77777777" w:rsidR="00511B53" w:rsidRPr="00511B53" w:rsidRDefault="00511B53" w:rsidP="00511B53">
      <w:pPr>
        <w:numPr>
          <w:ilvl w:val="0"/>
          <w:numId w:val="3"/>
        </w:numPr>
        <w:rPr>
          <w:lang w:val="fr-LU"/>
        </w:rPr>
      </w:pPr>
      <w:r w:rsidRPr="00511B53">
        <w:rPr>
          <w:lang w:val="fr-LU"/>
        </w:rPr>
        <w:t>Calculer des indicateurs pertinents (moyennes, médianes, écarts-types, etc.).</w:t>
      </w:r>
    </w:p>
    <w:p w14:paraId="50688690" w14:textId="77777777" w:rsidR="00511B53" w:rsidRPr="00511B53" w:rsidRDefault="00511B53" w:rsidP="00511B53">
      <w:pPr>
        <w:numPr>
          <w:ilvl w:val="0"/>
          <w:numId w:val="3"/>
        </w:numPr>
        <w:rPr>
          <w:lang w:val="fr-LU"/>
        </w:rPr>
      </w:pPr>
      <w:r w:rsidRPr="00511B53">
        <w:rPr>
          <w:lang w:val="fr-LU"/>
        </w:rPr>
        <w:t>Créer des visualisations pour illustrer ces indicateurs (histogrammes, boîtes à moustaches, etc.).</w:t>
      </w:r>
    </w:p>
    <w:p w14:paraId="54FF1F86" w14:textId="77777777" w:rsidR="00511B53" w:rsidRPr="00511B53" w:rsidRDefault="00511B53" w:rsidP="00511B53">
      <w:pPr>
        <w:numPr>
          <w:ilvl w:val="0"/>
          <w:numId w:val="3"/>
        </w:numPr>
        <w:rPr>
          <w:lang w:val="fr-LU"/>
        </w:rPr>
      </w:pPr>
      <w:r w:rsidRPr="00511B53">
        <w:rPr>
          <w:lang w:val="fr-LU"/>
        </w:rPr>
        <w:t>Identifier les corrélations entre les variables pour sélectionner des candidats à la régression.</w:t>
      </w:r>
    </w:p>
    <w:p w14:paraId="5A693005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4. Préparation des Données</w:t>
      </w:r>
    </w:p>
    <w:p w14:paraId="10640F94" w14:textId="77777777" w:rsidR="00511B53" w:rsidRPr="00511B53" w:rsidRDefault="00511B53" w:rsidP="00511B53">
      <w:pPr>
        <w:numPr>
          <w:ilvl w:val="0"/>
          <w:numId w:val="4"/>
        </w:numPr>
        <w:rPr>
          <w:lang w:val="fr-LU"/>
        </w:rPr>
      </w:pPr>
      <w:r w:rsidRPr="00511B53">
        <w:rPr>
          <w:lang w:val="fr-LU"/>
        </w:rPr>
        <w:t>Nettoyer les données : traiter les valeurs manquantes et les doublons.</w:t>
      </w:r>
    </w:p>
    <w:p w14:paraId="69B6597C" w14:textId="77777777" w:rsidR="00511B53" w:rsidRPr="00511B53" w:rsidRDefault="00511B53" w:rsidP="00511B53">
      <w:pPr>
        <w:numPr>
          <w:ilvl w:val="0"/>
          <w:numId w:val="4"/>
        </w:numPr>
        <w:rPr>
          <w:lang w:val="fr-LU"/>
        </w:rPr>
      </w:pPr>
      <w:r w:rsidRPr="00511B53">
        <w:rPr>
          <w:lang w:val="fr-LU"/>
        </w:rPr>
        <w:t>Normaliser ou standardiser les variables si nécessaire.</w:t>
      </w:r>
    </w:p>
    <w:p w14:paraId="1393D725" w14:textId="77777777" w:rsidR="00511B53" w:rsidRPr="00511B53" w:rsidRDefault="00511B53" w:rsidP="00511B53">
      <w:pPr>
        <w:numPr>
          <w:ilvl w:val="0"/>
          <w:numId w:val="4"/>
        </w:numPr>
        <w:rPr>
          <w:lang w:val="fr-LU"/>
        </w:rPr>
      </w:pPr>
      <w:r w:rsidRPr="00511B53">
        <w:rPr>
          <w:lang w:val="fr-LU"/>
        </w:rPr>
        <w:t>Créer des variables dérivées si pertinent (par exemple, ratios, interactions).</w:t>
      </w:r>
    </w:p>
    <w:p w14:paraId="29B16BE7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5. Sélection et Application des Modèles de Régression</w:t>
      </w:r>
    </w:p>
    <w:p w14:paraId="16853F02" w14:textId="77777777" w:rsidR="00511B53" w:rsidRPr="00511B53" w:rsidRDefault="00511B53" w:rsidP="00511B53">
      <w:pPr>
        <w:numPr>
          <w:ilvl w:val="0"/>
          <w:numId w:val="5"/>
        </w:numPr>
        <w:rPr>
          <w:lang w:val="fr-LU"/>
        </w:rPr>
      </w:pPr>
      <w:r w:rsidRPr="00511B53">
        <w:rPr>
          <w:b/>
          <w:bCs/>
          <w:lang w:val="fr-LU"/>
        </w:rPr>
        <w:t>Régression Linéaire</w:t>
      </w:r>
      <w:r w:rsidRPr="00511B53">
        <w:rPr>
          <w:lang w:val="fr-LU"/>
        </w:rPr>
        <w:t xml:space="preserve"> : Analyser les relations linéaires entre les variables.</w:t>
      </w:r>
    </w:p>
    <w:p w14:paraId="10CEEB26" w14:textId="77777777" w:rsidR="00511B53" w:rsidRPr="00511B53" w:rsidRDefault="00511B53" w:rsidP="00511B53">
      <w:pPr>
        <w:numPr>
          <w:ilvl w:val="0"/>
          <w:numId w:val="5"/>
        </w:numPr>
        <w:rPr>
          <w:lang w:val="fr-LU"/>
        </w:rPr>
      </w:pPr>
      <w:r w:rsidRPr="00511B53">
        <w:rPr>
          <w:b/>
          <w:bCs/>
          <w:lang w:val="fr-LU"/>
        </w:rPr>
        <w:t>Régression Logistique</w:t>
      </w:r>
      <w:r w:rsidRPr="00511B53">
        <w:rPr>
          <w:lang w:val="fr-LU"/>
        </w:rPr>
        <w:t xml:space="preserve"> : Si vous travaillez avec des variables de classification.</w:t>
      </w:r>
    </w:p>
    <w:p w14:paraId="6D1FC5DA" w14:textId="77777777" w:rsidR="00511B53" w:rsidRPr="00511B53" w:rsidRDefault="00511B53" w:rsidP="00511B53">
      <w:pPr>
        <w:numPr>
          <w:ilvl w:val="0"/>
          <w:numId w:val="5"/>
        </w:numPr>
        <w:rPr>
          <w:lang w:val="fr-LU"/>
        </w:rPr>
      </w:pPr>
      <w:r w:rsidRPr="00511B53">
        <w:rPr>
          <w:b/>
          <w:bCs/>
          <w:lang w:val="fr-LU"/>
        </w:rPr>
        <w:t>Régression Polynomiale</w:t>
      </w:r>
      <w:r w:rsidRPr="00511B53">
        <w:rPr>
          <w:lang w:val="fr-LU"/>
        </w:rPr>
        <w:t xml:space="preserve"> : Pour capturer des relations non linéaires si nécessaire.</w:t>
      </w:r>
    </w:p>
    <w:p w14:paraId="76F62D1C" w14:textId="77777777" w:rsidR="00511B53" w:rsidRPr="00511B53" w:rsidRDefault="00511B53" w:rsidP="00511B53">
      <w:pPr>
        <w:numPr>
          <w:ilvl w:val="0"/>
          <w:numId w:val="5"/>
        </w:numPr>
        <w:rPr>
          <w:lang w:val="fr-LU"/>
        </w:rPr>
      </w:pPr>
      <w:r w:rsidRPr="00511B53">
        <w:rPr>
          <w:lang w:val="fr-LU"/>
        </w:rPr>
        <w:t>Sélectionner les variables indépendantes en fonction des corrélations et des résultats de l'EDA.</w:t>
      </w:r>
    </w:p>
    <w:p w14:paraId="5D2D812F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6. Évaluation des Modèles</w:t>
      </w:r>
    </w:p>
    <w:p w14:paraId="35C1C536" w14:textId="77777777" w:rsidR="00511B53" w:rsidRPr="00511B53" w:rsidRDefault="00511B53" w:rsidP="00511B53">
      <w:pPr>
        <w:numPr>
          <w:ilvl w:val="0"/>
          <w:numId w:val="6"/>
        </w:numPr>
        <w:rPr>
          <w:lang w:val="fr-LU"/>
        </w:rPr>
      </w:pPr>
      <w:r w:rsidRPr="00511B53">
        <w:rPr>
          <w:lang w:val="fr-LU"/>
        </w:rPr>
        <w:t>Diviser les données en ensembles d'entraînement et de test.</w:t>
      </w:r>
    </w:p>
    <w:p w14:paraId="65B779FD" w14:textId="77777777" w:rsidR="00511B53" w:rsidRPr="00511B53" w:rsidRDefault="00511B53" w:rsidP="00511B53">
      <w:pPr>
        <w:numPr>
          <w:ilvl w:val="0"/>
          <w:numId w:val="6"/>
        </w:numPr>
        <w:rPr>
          <w:lang w:val="fr-LU"/>
        </w:rPr>
      </w:pPr>
      <w:r w:rsidRPr="00511B53">
        <w:rPr>
          <w:lang w:val="fr-LU"/>
        </w:rPr>
        <w:t>Évaluer la performance des modèles avec des métriques appropriées (MSE, RMSE, R², AUC pour la logistique).</w:t>
      </w:r>
    </w:p>
    <w:p w14:paraId="4ACFC2CA" w14:textId="77777777" w:rsidR="00511B53" w:rsidRPr="00511B53" w:rsidRDefault="00511B53" w:rsidP="00511B53">
      <w:pPr>
        <w:numPr>
          <w:ilvl w:val="0"/>
          <w:numId w:val="6"/>
        </w:numPr>
        <w:rPr>
          <w:lang w:val="fr-LU"/>
        </w:rPr>
      </w:pPr>
      <w:r w:rsidRPr="00511B53">
        <w:rPr>
          <w:lang w:val="fr-LU"/>
        </w:rPr>
        <w:t>Utiliser la validation croisée pour garantir la robustesse des résultats.</w:t>
      </w:r>
    </w:p>
    <w:p w14:paraId="1F709E18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7. Interprétation des Résultats</w:t>
      </w:r>
    </w:p>
    <w:p w14:paraId="3E6DC8F9" w14:textId="77777777" w:rsidR="00511B53" w:rsidRPr="00511B53" w:rsidRDefault="00511B53" w:rsidP="00511B53">
      <w:pPr>
        <w:numPr>
          <w:ilvl w:val="0"/>
          <w:numId w:val="7"/>
        </w:numPr>
        <w:rPr>
          <w:lang w:val="fr-LU"/>
        </w:rPr>
      </w:pPr>
      <w:r w:rsidRPr="00511B53">
        <w:rPr>
          <w:lang w:val="fr-LU"/>
        </w:rPr>
        <w:lastRenderedPageBreak/>
        <w:t>Analyser les coefficients des modèles pour comprendre l'impact des variables.</w:t>
      </w:r>
    </w:p>
    <w:p w14:paraId="14C3D286" w14:textId="77777777" w:rsidR="00511B53" w:rsidRPr="00511B53" w:rsidRDefault="00511B53" w:rsidP="00511B53">
      <w:pPr>
        <w:numPr>
          <w:ilvl w:val="0"/>
          <w:numId w:val="7"/>
        </w:numPr>
        <w:rPr>
          <w:lang w:val="fr-LU"/>
        </w:rPr>
      </w:pPr>
      <w:r w:rsidRPr="00511B53">
        <w:rPr>
          <w:lang w:val="fr-LU"/>
        </w:rPr>
        <w:t>Visualiser les résultats avec des graphiques (prédictions vs valeurs réelles, résidus).</w:t>
      </w:r>
    </w:p>
    <w:p w14:paraId="37701EE5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8. Prise de Décisions</w:t>
      </w:r>
    </w:p>
    <w:p w14:paraId="635E0437" w14:textId="77777777" w:rsidR="00511B53" w:rsidRPr="00511B53" w:rsidRDefault="00511B53" w:rsidP="00511B53">
      <w:pPr>
        <w:numPr>
          <w:ilvl w:val="0"/>
          <w:numId w:val="8"/>
        </w:numPr>
        <w:rPr>
          <w:lang w:val="fr-LU"/>
        </w:rPr>
      </w:pPr>
      <w:r w:rsidRPr="00511B53">
        <w:rPr>
          <w:lang w:val="fr-LU"/>
        </w:rPr>
        <w:t>Basé sur les résultats, formuler des recommandations concrètes.</w:t>
      </w:r>
    </w:p>
    <w:p w14:paraId="28D4A7B2" w14:textId="77777777" w:rsidR="00511B53" w:rsidRPr="00511B53" w:rsidRDefault="00511B53" w:rsidP="00511B53">
      <w:pPr>
        <w:numPr>
          <w:ilvl w:val="0"/>
          <w:numId w:val="8"/>
        </w:numPr>
        <w:rPr>
          <w:lang w:val="fr-LU"/>
        </w:rPr>
      </w:pPr>
      <w:r w:rsidRPr="00511B53">
        <w:rPr>
          <w:lang w:val="fr-LU"/>
        </w:rPr>
        <w:t>Identifier les mesures à prendre pour optimiser les performances ou résoudre des problèmes.</w:t>
      </w:r>
    </w:p>
    <w:p w14:paraId="013218DB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9. Documentation et Communication</w:t>
      </w:r>
    </w:p>
    <w:p w14:paraId="79F03E15" w14:textId="77777777" w:rsidR="00511B53" w:rsidRPr="00511B53" w:rsidRDefault="00511B53" w:rsidP="00511B53">
      <w:pPr>
        <w:numPr>
          <w:ilvl w:val="0"/>
          <w:numId w:val="9"/>
        </w:numPr>
        <w:rPr>
          <w:lang w:val="fr-LU"/>
        </w:rPr>
      </w:pPr>
      <w:r w:rsidRPr="00511B53">
        <w:rPr>
          <w:lang w:val="fr-LU"/>
        </w:rPr>
        <w:t>Préparer un rapport ou une présentation des résultats clés, des méthodes et des recommandations.</w:t>
      </w:r>
    </w:p>
    <w:p w14:paraId="108A9223" w14:textId="77777777" w:rsidR="00511B53" w:rsidRPr="00511B53" w:rsidRDefault="00511B53" w:rsidP="00511B53">
      <w:pPr>
        <w:numPr>
          <w:ilvl w:val="0"/>
          <w:numId w:val="9"/>
        </w:numPr>
        <w:rPr>
          <w:lang w:val="fr-LU"/>
        </w:rPr>
      </w:pPr>
      <w:r w:rsidRPr="00511B53">
        <w:rPr>
          <w:lang w:val="fr-LU"/>
        </w:rPr>
        <w:t>Utiliser des visualisations pour rendre les résultats accessibles aux parties prenantes.</w:t>
      </w:r>
    </w:p>
    <w:p w14:paraId="2F14F3F3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10. Suivi et Amélioration</w:t>
      </w:r>
    </w:p>
    <w:p w14:paraId="51DF83B3" w14:textId="77777777" w:rsidR="00511B53" w:rsidRPr="00511B53" w:rsidRDefault="00511B53" w:rsidP="00511B53">
      <w:pPr>
        <w:numPr>
          <w:ilvl w:val="0"/>
          <w:numId w:val="10"/>
        </w:numPr>
        <w:rPr>
          <w:lang w:val="fr-LU"/>
        </w:rPr>
      </w:pPr>
      <w:r w:rsidRPr="00511B53">
        <w:rPr>
          <w:lang w:val="fr-LU"/>
        </w:rPr>
        <w:t>Évaluer l'impact des mesures prises.</w:t>
      </w:r>
    </w:p>
    <w:p w14:paraId="06CC3C61" w14:textId="77777777" w:rsidR="00511B53" w:rsidRPr="00511B53" w:rsidRDefault="00511B53" w:rsidP="00511B53">
      <w:pPr>
        <w:numPr>
          <w:ilvl w:val="0"/>
          <w:numId w:val="10"/>
        </w:numPr>
        <w:rPr>
          <w:lang w:val="fr-LU"/>
        </w:rPr>
      </w:pPr>
      <w:r w:rsidRPr="00511B53">
        <w:rPr>
          <w:lang w:val="fr-LU"/>
        </w:rPr>
        <w:t>Mettre à jour régulièrement le modèle avec de nouvelles données et affiner les analyses.</w:t>
      </w:r>
    </w:p>
    <w:p w14:paraId="04AC2B37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1. Prédiction</w:t>
      </w:r>
    </w:p>
    <w:p w14:paraId="5C0282D1" w14:textId="77777777" w:rsidR="00511B53" w:rsidRPr="00511B53" w:rsidRDefault="00511B53" w:rsidP="00511B53">
      <w:pPr>
        <w:numPr>
          <w:ilvl w:val="0"/>
          <w:numId w:val="11"/>
        </w:numPr>
        <w:rPr>
          <w:lang w:val="fr-LU"/>
        </w:rPr>
      </w:pPr>
      <w:r w:rsidRPr="00511B53">
        <w:rPr>
          <w:b/>
          <w:bCs/>
          <w:lang w:val="fr-LU"/>
        </w:rPr>
        <w:t>Anticipation</w:t>
      </w:r>
      <w:r w:rsidRPr="00511B53">
        <w:rPr>
          <w:lang w:val="fr-LU"/>
        </w:rPr>
        <w:t xml:space="preserve"> : Les modèles permettent de prédire des valeurs futures basées sur des données historiques, ce qui est essentiel dans des domaines comme la finance, la santé et le marketing.</w:t>
      </w:r>
    </w:p>
    <w:p w14:paraId="676181B6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2. Compréhension des Relations</w:t>
      </w:r>
    </w:p>
    <w:p w14:paraId="22BA11A3" w14:textId="77777777" w:rsidR="00511B53" w:rsidRPr="00511B53" w:rsidRDefault="00511B53" w:rsidP="00511B53">
      <w:pPr>
        <w:numPr>
          <w:ilvl w:val="0"/>
          <w:numId w:val="12"/>
        </w:numPr>
        <w:rPr>
          <w:lang w:val="fr-LU"/>
        </w:rPr>
      </w:pPr>
      <w:r w:rsidRPr="00511B53">
        <w:rPr>
          <w:b/>
          <w:bCs/>
          <w:lang w:val="fr-LU"/>
        </w:rPr>
        <w:t>Analyse des Corrélations</w:t>
      </w:r>
      <w:r w:rsidRPr="00511B53">
        <w:rPr>
          <w:lang w:val="fr-LU"/>
        </w:rPr>
        <w:t xml:space="preserve"> : Ils aident à comprendre comment différentes variables sont liées entre elles. Par exemple, dans une étude de marché, on peut analyser l'impact des prix sur les ventes.</w:t>
      </w:r>
    </w:p>
    <w:p w14:paraId="574370FB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3. Identification des Facteurs Déterminants</w:t>
      </w:r>
    </w:p>
    <w:p w14:paraId="5152340F" w14:textId="77777777" w:rsidR="00511B53" w:rsidRPr="00511B53" w:rsidRDefault="00511B53" w:rsidP="00511B53">
      <w:pPr>
        <w:numPr>
          <w:ilvl w:val="0"/>
          <w:numId w:val="13"/>
        </w:numPr>
        <w:rPr>
          <w:lang w:val="fr-LU"/>
        </w:rPr>
      </w:pPr>
      <w:r w:rsidRPr="00511B53">
        <w:rPr>
          <w:b/>
          <w:bCs/>
          <w:lang w:val="fr-LU"/>
        </w:rPr>
        <w:t>Causalité</w:t>
      </w:r>
      <w:r w:rsidRPr="00511B53">
        <w:rPr>
          <w:lang w:val="fr-LU"/>
        </w:rPr>
        <w:t xml:space="preserve"> : Les modèles de régression peuvent identifier quels facteurs ont le plus d'influence sur un résultat donné, aidant ainsi à cibler les actions à entreprendre.</w:t>
      </w:r>
    </w:p>
    <w:p w14:paraId="59A40C59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4. Optimisation des Ressources</w:t>
      </w:r>
    </w:p>
    <w:p w14:paraId="057A9790" w14:textId="77777777" w:rsidR="00511B53" w:rsidRPr="00511B53" w:rsidRDefault="00511B53" w:rsidP="00511B53">
      <w:pPr>
        <w:numPr>
          <w:ilvl w:val="0"/>
          <w:numId w:val="14"/>
        </w:numPr>
        <w:rPr>
          <w:lang w:val="fr-LU"/>
        </w:rPr>
      </w:pPr>
      <w:r w:rsidRPr="00511B53">
        <w:rPr>
          <w:b/>
          <w:bCs/>
          <w:lang w:val="fr-LU"/>
        </w:rPr>
        <w:t>Prise de Décision</w:t>
      </w:r>
      <w:r w:rsidRPr="00511B53">
        <w:rPr>
          <w:lang w:val="fr-LU"/>
        </w:rPr>
        <w:t xml:space="preserve"> : En fournissant des insights basés sur des données, les modèles aident les entreprises à allouer efficacement leurs ressources pour maximiser le rendement.</w:t>
      </w:r>
    </w:p>
    <w:p w14:paraId="4B153200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5. Évaluation de Scénarios</w:t>
      </w:r>
    </w:p>
    <w:p w14:paraId="072BF6CE" w14:textId="77777777" w:rsidR="00511B53" w:rsidRPr="00511B53" w:rsidRDefault="00511B53" w:rsidP="00511B53">
      <w:pPr>
        <w:numPr>
          <w:ilvl w:val="0"/>
          <w:numId w:val="15"/>
        </w:numPr>
        <w:rPr>
          <w:lang w:val="fr-LU"/>
        </w:rPr>
      </w:pPr>
      <w:r w:rsidRPr="00511B53">
        <w:rPr>
          <w:b/>
          <w:bCs/>
          <w:lang w:val="fr-LU"/>
        </w:rPr>
        <w:t>Simulation</w:t>
      </w:r>
      <w:r w:rsidRPr="00511B53">
        <w:rPr>
          <w:lang w:val="fr-LU"/>
        </w:rPr>
        <w:t xml:space="preserve"> : Les modèles permettent de simuler différents scénarios pour évaluer les conséquences potentielles de décisions ou de changements dans les variables.</w:t>
      </w:r>
    </w:p>
    <w:p w14:paraId="3CA7F748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6. Détection d'Anomalies</w:t>
      </w:r>
    </w:p>
    <w:p w14:paraId="12C652B6" w14:textId="77777777" w:rsidR="00511B53" w:rsidRPr="00511B53" w:rsidRDefault="00511B53" w:rsidP="00511B53">
      <w:pPr>
        <w:numPr>
          <w:ilvl w:val="0"/>
          <w:numId w:val="16"/>
        </w:numPr>
        <w:rPr>
          <w:lang w:val="fr-LU"/>
        </w:rPr>
      </w:pPr>
      <w:r w:rsidRPr="00511B53">
        <w:rPr>
          <w:b/>
          <w:bCs/>
          <w:lang w:val="fr-LU"/>
        </w:rPr>
        <w:t>Surveillance</w:t>
      </w:r>
      <w:r w:rsidRPr="00511B53">
        <w:rPr>
          <w:lang w:val="fr-LU"/>
        </w:rPr>
        <w:t xml:space="preserve"> : Les modèles peuvent identifier des valeurs aberrantes ou des comportements inattendus dans les données, ce qui est crucial pour la détection de fraudes ou de problèmes opérationnels.</w:t>
      </w:r>
    </w:p>
    <w:p w14:paraId="5D5FC384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lastRenderedPageBreak/>
        <w:t>7. Amélioration Continue</w:t>
      </w:r>
    </w:p>
    <w:p w14:paraId="3DDC9005" w14:textId="77777777" w:rsidR="00511B53" w:rsidRPr="00511B53" w:rsidRDefault="00511B53" w:rsidP="00511B53">
      <w:pPr>
        <w:numPr>
          <w:ilvl w:val="0"/>
          <w:numId w:val="17"/>
        </w:numPr>
        <w:rPr>
          <w:lang w:val="fr-LU"/>
        </w:rPr>
      </w:pPr>
      <w:r w:rsidRPr="00511B53">
        <w:rPr>
          <w:b/>
          <w:bCs/>
          <w:lang w:val="fr-LU"/>
        </w:rPr>
        <w:t>Feedback</w:t>
      </w:r>
      <w:r w:rsidRPr="00511B53">
        <w:rPr>
          <w:lang w:val="fr-LU"/>
        </w:rPr>
        <w:t xml:space="preserve"> : En analysant les résultats des modèles, les organisations peuvent ajuster leurs stratégies et améliorer leurs processus de manière continue.</w:t>
      </w:r>
    </w:p>
    <w:p w14:paraId="518DED53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8. Communication des Résultats</w:t>
      </w:r>
    </w:p>
    <w:p w14:paraId="4CD67D5E" w14:textId="77777777" w:rsidR="00511B53" w:rsidRPr="00511B53" w:rsidRDefault="00511B53" w:rsidP="00511B53">
      <w:pPr>
        <w:numPr>
          <w:ilvl w:val="0"/>
          <w:numId w:val="18"/>
        </w:numPr>
        <w:rPr>
          <w:lang w:val="fr-LU"/>
        </w:rPr>
      </w:pPr>
      <w:r w:rsidRPr="00511B53">
        <w:rPr>
          <w:b/>
          <w:bCs/>
          <w:lang w:val="fr-LU"/>
        </w:rPr>
        <w:t>Visualisation</w:t>
      </w:r>
      <w:r w:rsidRPr="00511B53">
        <w:rPr>
          <w:lang w:val="fr-LU"/>
        </w:rPr>
        <w:t xml:space="preserve"> : Les modèles facilitent la création de visualisations claires qui aident à communiquer des résultats complexes de manière accessible aux parties prenantes.</w:t>
      </w:r>
    </w:p>
    <w:p w14:paraId="5B944E6C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9. Prise de Mesures Proactives</w:t>
      </w:r>
    </w:p>
    <w:p w14:paraId="639165D1" w14:textId="77777777" w:rsidR="00511B53" w:rsidRPr="00511B53" w:rsidRDefault="00511B53" w:rsidP="00511B53">
      <w:pPr>
        <w:numPr>
          <w:ilvl w:val="0"/>
          <w:numId w:val="19"/>
        </w:numPr>
        <w:rPr>
          <w:lang w:val="fr-LU"/>
        </w:rPr>
      </w:pPr>
      <w:r w:rsidRPr="00511B53">
        <w:rPr>
          <w:b/>
          <w:bCs/>
          <w:lang w:val="fr-LU"/>
        </w:rPr>
        <w:t>Prévention</w:t>
      </w:r>
      <w:r w:rsidRPr="00511B53">
        <w:rPr>
          <w:lang w:val="fr-LU"/>
        </w:rPr>
        <w:t xml:space="preserve"> : En anticipant des problèmes potentiels, les organisations peuvent agir de manière proactive pour atténuer les risques.</w:t>
      </w:r>
    </w:p>
    <w:p w14:paraId="5BFBE1EF" w14:textId="77777777" w:rsidR="00511B53" w:rsidRPr="00511B53" w:rsidRDefault="00511B53" w:rsidP="00511B53">
      <w:pPr>
        <w:rPr>
          <w:b/>
          <w:bCs/>
          <w:lang w:val="fr-LU"/>
        </w:rPr>
      </w:pPr>
      <w:r w:rsidRPr="00511B53">
        <w:rPr>
          <w:b/>
          <w:bCs/>
          <w:lang w:val="fr-LU"/>
        </w:rPr>
        <w:t>Conclusion</w:t>
      </w:r>
    </w:p>
    <w:p w14:paraId="691773F3" w14:textId="77777777" w:rsidR="00511B53" w:rsidRPr="00511B53" w:rsidRDefault="00511B53" w:rsidP="00511B53">
      <w:pPr>
        <w:rPr>
          <w:lang w:val="fr-LU"/>
        </w:rPr>
      </w:pPr>
      <w:r w:rsidRPr="00511B53">
        <w:rPr>
          <w:lang w:val="fr-LU"/>
        </w:rPr>
        <w:t>Utiliser des modèles d'analyse de données, notamment des modèles de régression, est essentiel pour tirer des insights significatifs à partir des données, améliorer la prise de décision et optimiser les performances dans divers domaines.</w:t>
      </w:r>
    </w:p>
    <w:p w14:paraId="347BAACF" w14:textId="5C4EA274" w:rsidR="00656932" w:rsidRDefault="00656932" w:rsidP="003403CE">
      <w:pPr>
        <w:rPr>
          <w:lang w:val="fr-LU"/>
        </w:rPr>
      </w:pPr>
    </w:p>
    <w:p w14:paraId="5B791C70" w14:textId="77777777" w:rsidR="004D6205" w:rsidRDefault="004D6205" w:rsidP="003403CE">
      <w:pPr>
        <w:rPr>
          <w:lang w:val="fr-LU"/>
        </w:rPr>
      </w:pPr>
    </w:p>
    <w:p w14:paraId="4510B2C8" w14:textId="77777777" w:rsidR="004D6205" w:rsidRPr="004D6205" w:rsidRDefault="004D6205" w:rsidP="004D6205">
      <w:pPr>
        <w:rPr>
          <w:lang w:val="fr-LU"/>
        </w:rPr>
      </w:pPr>
      <w:r w:rsidRPr="004D6205">
        <w:rPr>
          <w:b/>
          <w:bCs/>
          <w:lang w:val="fr-LU"/>
        </w:rPr>
        <w:t>Prédictions liées à la mère :</w:t>
      </w:r>
    </w:p>
    <w:p w14:paraId="137865A5" w14:textId="77777777" w:rsidR="007B2AD8" w:rsidRDefault="007B2AD8" w:rsidP="007B2AD8">
      <w:pPr>
        <w:rPr>
          <w:b/>
          <w:bCs/>
          <w:lang w:val="fr-LU"/>
        </w:rPr>
      </w:pPr>
      <w:r>
        <w:rPr>
          <w:b/>
          <w:bCs/>
          <w:lang w:val="fr-LU"/>
        </w:rPr>
        <w:t xml:space="preserve">1°) </w:t>
      </w:r>
      <w:r w:rsidR="004D6205" w:rsidRPr="004D6205">
        <w:rPr>
          <w:b/>
          <w:bCs/>
          <w:lang w:val="fr-LU"/>
        </w:rPr>
        <w:t xml:space="preserve">Risque de complications pendant l'accouchement </w:t>
      </w:r>
    </w:p>
    <w:p w14:paraId="2CA77634" w14:textId="729BCD3C" w:rsidR="004D6205" w:rsidRPr="004D6205" w:rsidRDefault="004D6205" w:rsidP="007B2AD8">
      <w:pPr>
        <w:rPr>
          <w:lang w:val="fr-LU"/>
        </w:rPr>
      </w:pPr>
      <w:r w:rsidRPr="004D6205">
        <w:rPr>
          <w:lang w:val="fr-LU"/>
        </w:rPr>
        <w:t xml:space="preserve">Prédiction des risques de complications telles que </w:t>
      </w:r>
      <w:r w:rsidRPr="004D6205">
        <w:rPr>
          <w:color w:val="EE0000"/>
          <w:lang w:val="fr-LU"/>
        </w:rPr>
        <w:t>l'hémorragie post-partum, l'éclampsie ou la rupture utérine</w:t>
      </w:r>
      <w:r w:rsidRPr="004D6205">
        <w:rPr>
          <w:lang w:val="fr-LU"/>
        </w:rPr>
        <w:t xml:space="preserve"> en fonction des antécédents médicaux de la mère, de son âge, de son IMC et des données de la consultation prénatale (CPN)</w:t>
      </w:r>
      <w:r w:rsidR="00752368">
        <w:rPr>
          <w:lang w:val="fr-LU"/>
        </w:rPr>
        <w:t xml:space="preserve"> [</w:t>
      </w:r>
      <w:r w:rsidR="00752368" w:rsidRPr="00752368">
        <w:rPr>
          <w:b/>
          <w:bCs/>
          <w:lang w:val="fr-LU"/>
        </w:rPr>
        <w:t xml:space="preserve">table accouchement et </w:t>
      </w:r>
      <w:proofErr w:type="spellStart"/>
      <w:r w:rsidR="00752368" w:rsidRPr="00752368">
        <w:rPr>
          <w:b/>
          <w:bCs/>
          <w:lang w:val="fr-LU"/>
        </w:rPr>
        <w:t>cpn</w:t>
      </w:r>
      <w:proofErr w:type="spellEnd"/>
      <w:r w:rsidR="00752368">
        <w:rPr>
          <w:lang w:val="fr-LU"/>
        </w:rPr>
        <w:t>]</w:t>
      </w:r>
      <w:r w:rsidRPr="004D6205">
        <w:rPr>
          <w:lang w:val="fr-LU"/>
        </w:rPr>
        <w:t xml:space="preserve"> </w:t>
      </w:r>
    </w:p>
    <w:p w14:paraId="77C30B00" w14:textId="19411D5E" w:rsidR="007B2AD8" w:rsidRDefault="007B2AD8" w:rsidP="007B2AD8">
      <w:pPr>
        <w:rPr>
          <w:lang w:val="fr-LU"/>
        </w:rPr>
      </w:pPr>
      <w:r>
        <w:rPr>
          <w:b/>
          <w:bCs/>
          <w:lang w:val="fr-LU"/>
        </w:rPr>
        <w:t xml:space="preserve">2°) </w:t>
      </w:r>
      <w:r w:rsidR="004D6205" w:rsidRPr="004D6205">
        <w:rPr>
          <w:b/>
          <w:bCs/>
          <w:lang w:val="fr-LU"/>
        </w:rPr>
        <w:t xml:space="preserve">Type d'accouchement </w:t>
      </w:r>
    </w:p>
    <w:p w14:paraId="2F6E70AC" w14:textId="5E1D5C8C" w:rsidR="004D6205" w:rsidRPr="004D6205" w:rsidRDefault="004D6205" w:rsidP="007B2AD8">
      <w:pPr>
        <w:rPr>
          <w:lang w:val="fr-LU"/>
        </w:rPr>
      </w:pPr>
      <w:r w:rsidRPr="004D6205">
        <w:rPr>
          <w:lang w:val="fr-LU"/>
        </w:rPr>
        <w:t xml:space="preserve">Prédiction </w:t>
      </w:r>
      <w:r w:rsidRPr="004D6205">
        <w:rPr>
          <w:color w:val="EE0000"/>
          <w:lang w:val="fr-LU"/>
        </w:rPr>
        <w:t xml:space="preserve">du type d'accouchement </w:t>
      </w:r>
      <w:r w:rsidRPr="004D6205">
        <w:rPr>
          <w:lang w:val="fr-LU"/>
        </w:rPr>
        <w:t>(voie basse ou césarienne) en fonction de divers facteurs tels que l'âge de la mère, ses antécédents de césariennes, la présentation du fœtus et les complications survenues pendant la grossesse.</w:t>
      </w:r>
      <w:r w:rsidR="00752368">
        <w:rPr>
          <w:lang w:val="fr-LU"/>
        </w:rPr>
        <w:t xml:space="preserve"> </w:t>
      </w:r>
    </w:p>
    <w:p w14:paraId="02C16064" w14:textId="77777777" w:rsidR="004D6205" w:rsidRPr="004D6205" w:rsidRDefault="004D6205" w:rsidP="004D6205">
      <w:pPr>
        <w:rPr>
          <w:lang w:val="fr-LU"/>
        </w:rPr>
      </w:pPr>
      <w:r w:rsidRPr="004D6205">
        <w:rPr>
          <w:b/>
          <w:bCs/>
          <w:lang w:val="fr-LU"/>
        </w:rPr>
        <w:t>Prédictions liées au nouveau-né :</w:t>
      </w:r>
    </w:p>
    <w:p w14:paraId="52E61249" w14:textId="77777777" w:rsidR="007B2AD8" w:rsidRDefault="007B2AD8" w:rsidP="007B2AD8">
      <w:pPr>
        <w:rPr>
          <w:b/>
          <w:bCs/>
          <w:lang w:val="fr-LU"/>
        </w:rPr>
      </w:pPr>
      <w:r>
        <w:rPr>
          <w:b/>
          <w:bCs/>
          <w:lang w:val="fr-LU"/>
        </w:rPr>
        <w:t xml:space="preserve">1°) </w:t>
      </w:r>
      <w:r w:rsidR="004D6205" w:rsidRPr="004D6205">
        <w:rPr>
          <w:b/>
          <w:bCs/>
          <w:lang w:val="fr-LU"/>
        </w:rPr>
        <w:t xml:space="preserve">Poids de naissance </w:t>
      </w:r>
    </w:p>
    <w:p w14:paraId="4F9B8670" w14:textId="5F58587A" w:rsidR="004D6205" w:rsidRPr="004D6205" w:rsidRDefault="004D6205" w:rsidP="007B2AD8">
      <w:pPr>
        <w:rPr>
          <w:lang w:val="fr-LU"/>
        </w:rPr>
      </w:pPr>
      <w:r w:rsidRPr="004D6205">
        <w:rPr>
          <w:lang w:val="fr-LU"/>
        </w:rPr>
        <w:t>Prédiction du poids de naissance du bébé en fonction de facteurs tels que l'âge gestationnel, la santé de la mère et les données de la CPN.</w:t>
      </w:r>
    </w:p>
    <w:p w14:paraId="1FB6D12B" w14:textId="77777777" w:rsidR="007B2AD8" w:rsidRDefault="007B2AD8" w:rsidP="007B2AD8">
      <w:pPr>
        <w:rPr>
          <w:b/>
          <w:bCs/>
          <w:lang w:val="fr-LU"/>
        </w:rPr>
      </w:pPr>
      <w:r>
        <w:rPr>
          <w:b/>
          <w:bCs/>
          <w:lang w:val="fr-LU"/>
        </w:rPr>
        <w:t xml:space="preserve">2°) </w:t>
      </w:r>
      <w:r w:rsidR="004D6205" w:rsidRPr="004D6205">
        <w:rPr>
          <w:b/>
          <w:bCs/>
          <w:lang w:val="fr-LU"/>
        </w:rPr>
        <w:t xml:space="preserve">Risque de morbidité néonatale </w:t>
      </w:r>
    </w:p>
    <w:p w14:paraId="1C8153AE" w14:textId="27745A7A" w:rsidR="004D6205" w:rsidRPr="004D6205" w:rsidRDefault="004D6205" w:rsidP="007B2AD8">
      <w:pPr>
        <w:rPr>
          <w:lang w:val="fr-LU"/>
        </w:rPr>
      </w:pPr>
      <w:r w:rsidRPr="004D6205">
        <w:rPr>
          <w:lang w:val="fr-LU"/>
        </w:rPr>
        <w:t>Évaluation du risque de morbidité néonatale, comme l'admission en unité de soins intensifs néonatals (USIN), en fonction des caractéristiques de la mère et de l'accouchemen</w:t>
      </w:r>
      <w:r w:rsidR="00752368">
        <w:rPr>
          <w:lang w:val="fr-LU"/>
        </w:rPr>
        <w:t>t</w:t>
      </w:r>
      <w:r w:rsidRPr="004D6205">
        <w:rPr>
          <w:lang w:val="fr-LU"/>
        </w:rPr>
        <w:t>.</w:t>
      </w:r>
    </w:p>
    <w:p w14:paraId="02894994" w14:textId="77777777" w:rsidR="004D6205" w:rsidRPr="004D6205" w:rsidRDefault="004D6205" w:rsidP="004D6205">
      <w:pPr>
        <w:rPr>
          <w:lang w:val="fr-LU"/>
        </w:rPr>
      </w:pPr>
      <w:r w:rsidRPr="004D6205">
        <w:rPr>
          <w:b/>
          <w:bCs/>
          <w:lang w:val="fr-LU"/>
        </w:rPr>
        <w:t>Autres analyses et prédictions possibles :</w:t>
      </w:r>
    </w:p>
    <w:p w14:paraId="67D86B2F" w14:textId="5977593F" w:rsidR="004D6205" w:rsidRPr="004D6205" w:rsidRDefault="004D6205" w:rsidP="004D6205">
      <w:pPr>
        <w:numPr>
          <w:ilvl w:val="0"/>
          <w:numId w:val="22"/>
        </w:numPr>
        <w:rPr>
          <w:lang w:val="fr-LU"/>
        </w:rPr>
      </w:pPr>
      <w:r w:rsidRPr="004D6205">
        <w:rPr>
          <w:b/>
          <w:bCs/>
          <w:lang w:val="fr-LU"/>
        </w:rPr>
        <w:lastRenderedPageBreak/>
        <w:t>Durée du travail :</w:t>
      </w:r>
      <w:r w:rsidRPr="004D6205">
        <w:rPr>
          <w:lang w:val="fr-LU"/>
        </w:rPr>
        <w:t xml:space="preserve"> Prédiction de la durée des différentes phases du travail (dilatation, expulsion, délivrance) en fonction de divers facteurs maternels et obstétricaux.</w:t>
      </w:r>
    </w:p>
    <w:p w14:paraId="7494E1A9" w14:textId="230387A4" w:rsidR="004D6205" w:rsidRPr="004D6205" w:rsidRDefault="004D6205" w:rsidP="004D6205">
      <w:pPr>
        <w:numPr>
          <w:ilvl w:val="0"/>
          <w:numId w:val="22"/>
        </w:numPr>
        <w:rPr>
          <w:lang w:val="fr-LU"/>
        </w:rPr>
      </w:pPr>
      <w:r w:rsidRPr="004D6205">
        <w:rPr>
          <w:b/>
          <w:bCs/>
          <w:lang w:val="fr-LU"/>
        </w:rPr>
        <w:t>Nécessité d'interventions médicales :</w:t>
      </w:r>
      <w:r w:rsidRPr="004D6205">
        <w:rPr>
          <w:lang w:val="fr-LU"/>
        </w:rPr>
        <w:t xml:space="preserve"> Prédiction de la nécessité d'interventions médicales telles que l'épisiotomie, la perfusion d'ocytocine ou l'analgésie péridurale en fonction des caractéristiques de la mère et de la progression du travail.</w:t>
      </w:r>
    </w:p>
    <w:p w14:paraId="0EA1FD58" w14:textId="40C9FD18" w:rsidR="004D6205" w:rsidRPr="004D6205" w:rsidRDefault="004D6205" w:rsidP="004D6205">
      <w:pPr>
        <w:numPr>
          <w:ilvl w:val="0"/>
          <w:numId w:val="22"/>
        </w:numPr>
        <w:rPr>
          <w:lang w:val="fr-LU"/>
        </w:rPr>
      </w:pPr>
      <w:r w:rsidRPr="004D6205">
        <w:rPr>
          <w:b/>
          <w:bCs/>
          <w:lang w:val="fr-LU"/>
        </w:rPr>
        <w:t>Impact des soins prénataux :</w:t>
      </w:r>
      <w:r w:rsidRPr="004D6205">
        <w:rPr>
          <w:lang w:val="fr-LU"/>
        </w:rPr>
        <w:t xml:space="preserve"> Évaluation de l'impact des soins prénataux sur les résultats de l'accouchement, comme le taux de césariennes ou les complications néonatales.</w:t>
      </w:r>
    </w:p>
    <w:p w14:paraId="7780D0A3" w14:textId="5847425E" w:rsidR="004D6205" w:rsidRPr="004D6205" w:rsidRDefault="004D6205" w:rsidP="004D6205">
      <w:pPr>
        <w:numPr>
          <w:ilvl w:val="0"/>
          <w:numId w:val="22"/>
        </w:numPr>
        <w:rPr>
          <w:lang w:val="fr-LU"/>
        </w:rPr>
      </w:pPr>
      <w:r w:rsidRPr="004D6205">
        <w:rPr>
          <w:b/>
          <w:bCs/>
          <w:lang w:val="fr-LU"/>
        </w:rPr>
        <w:t>Analyse des tendances :</w:t>
      </w:r>
      <w:r w:rsidRPr="004D6205">
        <w:rPr>
          <w:lang w:val="fr-LU"/>
        </w:rPr>
        <w:t xml:space="preserve"> Analyse des tendances au fil du temps concernant les pratiques d'accouchement, les complications et les résultats pour identifier les domaines à améliorer</w:t>
      </w:r>
      <w:r w:rsidR="00752368">
        <w:rPr>
          <w:lang w:val="fr-LU"/>
        </w:rPr>
        <w:t>.</w:t>
      </w:r>
    </w:p>
    <w:p w14:paraId="23D0FBD9" w14:textId="77777777" w:rsidR="004D6205" w:rsidRPr="004D6205" w:rsidRDefault="004D6205" w:rsidP="004D6205">
      <w:pPr>
        <w:rPr>
          <w:lang w:val="fr-LU"/>
        </w:rPr>
      </w:pPr>
      <w:r w:rsidRPr="004D6205">
        <w:rPr>
          <w:b/>
          <w:bCs/>
          <w:lang w:val="fr-LU"/>
        </w:rPr>
        <w:t>Techniques de modélisation possibles :</w:t>
      </w:r>
    </w:p>
    <w:p w14:paraId="235A6669" w14:textId="744FA791" w:rsidR="004D6205" w:rsidRPr="004D6205" w:rsidRDefault="004D6205" w:rsidP="004D6205">
      <w:pPr>
        <w:numPr>
          <w:ilvl w:val="0"/>
          <w:numId w:val="23"/>
        </w:numPr>
        <w:rPr>
          <w:lang w:val="fr-LU"/>
        </w:rPr>
      </w:pPr>
      <w:r w:rsidRPr="004D6205">
        <w:rPr>
          <w:b/>
          <w:bCs/>
          <w:lang w:val="fr-LU"/>
        </w:rPr>
        <w:t>Régression logistique :</w:t>
      </w:r>
      <w:r w:rsidRPr="004D6205">
        <w:rPr>
          <w:lang w:val="fr-LU"/>
        </w:rPr>
        <w:t xml:space="preserve"> Pour prédire les résultats binaires tels que le </w:t>
      </w:r>
      <w:r w:rsidRPr="004D6205">
        <w:rPr>
          <w:color w:val="EE0000"/>
          <w:lang w:val="fr-LU"/>
        </w:rPr>
        <w:t xml:space="preserve">type d'accouchement </w:t>
      </w:r>
      <w:r w:rsidRPr="004D6205">
        <w:rPr>
          <w:lang w:val="fr-LU"/>
        </w:rPr>
        <w:t xml:space="preserve">(voie basse ou césarienne) ou </w:t>
      </w:r>
      <w:r w:rsidRPr="004D6205">
        <w:rPr>
          <w:color w:val="EE0000"/>
          <w:lang w:val="fr-LU"/>
        </w:rPr>
        <w:t>la présence de complication</w:t>
      </w:r>
      <w:r w:rsidR="00752368" w:rsidRPr="00752368">
        <w:rPr>
          <w:color w:val="EE0000"/>
          <w:lang w:val="fr-LU"/>
        </w:rPr>
        <w:t>s</w:t>
      </w:r>
      <w:r w:rsidRPr="004D6205">
        <w:rPr>
          <w:lang w:val="fr-LU"/>
        </w:rPr>
        <w:t>.</w:t>
      </w:r>
    </w:p>
    <w:p w14:paraId="5E1794EC" w14:textId="77777777" w:rsidR="004D6205" w:rsidRPr="004D6205" w:rsidRDefault="004D6205" w:rsidP="004D6205">
      <w:pPr>
        <w:numPr>
          <w:ilvl w:val="0"/>
          <w:numId w:val="23"/>
        </w:numPr>
        <w:rPr>
          <w:lang w:val="fr-LU"/>
        </w:rPr>
      </w:pPr>
      <w:r w:rsidRPr="004D6205">
        <w:rPr>
          <w:b/>
          <w:bCs/>
          <w:lang w:val="fr-LU"/>
        </w:rPr>
        <w:t>Régression linéaire :</w:t>
      </w:r>
      <w:r w:rsidRPr="004D6205">
        <w:rPr>
          <w:lang w:val="fr-LU"/>
        </w:rPr>
        <w:t xml:space="preserve"> Pour prédire les variables continues telles que le </w:t>
      </w:r>
      <w:r w:rsidRPr="004D6205">
        <w:rPr>
          <w:color w:val="EE0000"/>
          <w:lang w:val="fr-LU"/>
        </w:rPr>
        <w:t xml:space="preserve">poids de naissance </w:t>
      </w:r>
      <w:r w:rsidRPr="004D6205">
        <w:rPr>
          <w:lang w:val="fr-LU"/>
        </w:rPr>
        <w:t xml:space="preserve">ou la </w:t>
      </w:r>
      <w:r w:rsidRPr="004D6205">
        <w:rPr>
          <w:color w:val="EE0000"/>
          <w:lang w:val="fr-LU"/>
        </w:rPr>
        <w:t>durée du travail</w:t>
      </w:r>
      <w:r w:rsidRPr="004D6205">
        <w:rPr>
          <w:lang w:val="fr-LU"/>
        </w:rPr>
        <w:t>.</w:t>
      </w:r>
    </w:p>
    <w:p w14:paraId="49B90637" w14:textId="3CD12753" w:rsidR="004D6205" w:rsidRPr="004D6205" w:rsidRDefault="004D6205" w:rsidP="004D6205">
      <w:pPr>
        <w:numPr>
          <w:ilvl w:val="0"/>
          <w:numId w:val="23"/>
        </w:numPr>
        <w:rPr>
          <w:lang w:val="fr-LU"/>
        </w:rPr>
      </w:pPr>
      <w:r w:rsidRPr="004D6205">
        <w:rPr>
          <w:b/>
          <w:bCs/>
          <w:lang w:val="fr-LU"/>
        </w:rPr>
        <w:t>Analyse de survie :</w:t>
      </w:r>
      <w:r w:rsidRPr="004D6205">
        <w:rPr>
          <w:lang w:val="fr-LU"/>
        </w:rPr>
        <w:t xml:space="preserve"> Pour analyser le temps jusqu'à l'accouchement spontané et identifier les </w:t>
      </w:r>
      <w:r w:rsidRPr="004D6205">
        <w:rPr>
          <w:color w:val="EE0000"/>
          <w:lang w:val="fr-LU"/>
        </w:rPr>
        <w:t>facteurs qui influencent la durée de la grossesse</w:t>
      </w:r>
      <w:r w:rsidRPr="004D6205">
        <w:rPr>
          <w:lang w:val="fr-LU"/>
        </w:rPr>
        <w:t>.</w:t>
      </w:r>
    </w:p>
    <w:p w14:paraId="5A3035B5" w14:textId="3EDE6183" w:rsidR="004D6205" w:rsidRPr="004D6205" w:rsidRDefault="004D6205" w:rsidP="004D6205">
      <w:pPr>
        <w:numPr>
          <w:ilvl w:val="0"/>
          <w:numId w:val="23"/>
        </w:numPr>
        <w:rPr>
          <w:lang w:val="fr-LU"/>
        </w:rPr>
      </w:pPr>
      <w:r w:rsidRPr="004D6205">
        <w:rPr>
          <w:b/>
          <w:bCs/>
          <w:lang w:val="fr-LU"/>
        </w:rPr>
        <w:t xml:space="preserve">Machine </w:t>
      </w:r>
      <w:proofErr w:type="spellStart"/>
      <w:r w:rsidRPr="004D6205">
        <w:rPr>
          <w:b/>
          <w:bCs/>
          <w:lang w:val="fr-LU"/>
        </w:rPr>
        <w:t>learning</w:t>
      </w:r>
      <w:proofErr w:type="spellEnd"/>
      <w:r w:rsidRPr="004D6205">
        <w:rPr>
          <w:b/>
          <w:bCs/>
          <w:lang w:val="fr-LU"/>
        </w:rPr>
        <w:t xml:space="preserve"> :</w:t>
      </w:r>
      <w:r w:rsidRPr="004D6205">
        <w:rPr>
          <w:lang w:val="fr-LU"/>
        </w:rPr>
        <w:t xml:space="preserve"> Utilisation d'algorithmes de machine </w:t>
      </w:r>
      <w:proofErr w:type="spellStart"/>
      <w:r w:rsidRPr="004D6205">
        <w:rPr>
          <w:lang w:val="fr-LU"/>
        </w:rPr>
        <w:t>learning</w:t>
      </w:r>
      <w:proofErr w:type="spellEnd"/>
      <w:r w:rsidRPr="004D6205">
        <w:rPr>
          <w:lang w:val="fr-LU"/>
        </w:rPr>
        <w:t xml:space="preserve"> tels que les arbres de décision, les forêts aléatoires ou les réseaux neuronaux pour améliorer la précision des prédictions et identifier des relations complexes entre les variables.</w:t>
      </w:r>
    </w:p>
    <w:p w14:paraId="7F262F80" w14:textId="77777777" w:rsidR="004D6205" w:rsidRDefault="004D6205" w:rsidP="003403CE">
      <w:pPr>
        <w:rPr>
          <w:lang w:val="fr-LU"/>
        </w:rPr>
      </w:pPr>
    </w:p>
    <w:p w14:paraId="27A6C66B" w14:textId="6691F093" w:rsidR="002B6C9C" w:rsidRPr="00E0280F" w:rsidRDefault="00E0280F" w:rsidP="00E0280F">
      <w:pPr>
        <w:pStyle w:val="Titre1"/>
        <w:rPr>
          <w:b/>
          <w:bCs/>
          <w:color w:val="auto"/>
          <w:sz w:val="32"/>
          <w:szCs w:val="32"/>
          <w:lang w:val="fr-LU"/>
        </w:rPr>
      </w:pPr>
      <w:r w:rsidRPr="00E0280F">
        <w:rPr>
          <w:b/>
          <w:bCs/>
          <w:color w:val="auto"/>
          <w:sz w:val="32"/>
          <w:szCs w:val="32"/>
          <w:lang w:val="fr-LU"/>
        </w:rPr>
        <w:t xml:space="preserve">I°) </w:t>
      </w:r>
      <w:r w:rsidR="002B6C9C" w:rsidRPr="00E0280F">
        <w:rPr>
          <w:b/>
          <w:bCs/>
          <w:color w:val="auto"/>
          <w:sz w:val="32"/>
          <w:szCs w:val="32"/>
          <w:lang w:val="fr-LU"/>
        </w:rPr>
        <w:t>Accouchement et Santé Maternelle</w:t>
      </w:r>
    </w:p>
    <w:p w14:paraId="78D9B5C8" w14:textId="77777777" w:rsidR="00E0280F" w:rsidRPr="00E0280F" w:rsidRDefault="00E0280F" w:rsidP="00E0280F">
      <w:pPr>
        <w:pStyle w:val="Titre2"/>
        <w:rPr>
          <w:color w:val="auto"/>
          <w:sz w:val="28"/>
          <w:szCs w:val="28"/>
          <w:lang w:val="fr-LU"/>
        </w:rPr>
      </w:pPr>
      <w:r w:rsidRPr="00E0280F">
        <w:rPr>
          <w:color w:val="auto"/>
          <w:sz w:val="28"/>
          <w:szCs w:val="28"/>
          <w:lang w:val="fr-LU"/>
        </w:rPr>
        <w:t xml:space="preserve">1°) </w:t>
      </w:r>
      <w:r w:rsidR="002B6C9C" w:rsidRPr="00E0280F">
        <w:rPr>
          <w:color w:val="auto"/>
          <w:sz w:val="28"/>
          <w:szCs w:val="28"/>
          <w:lang w:val="fr-LU"/>
        </w:rPr>
        <w:t xml:space="preserve">Prévalence des Complications </w:t>
      </w:r>
    </w:p>
    <w:p w14:paraId="4416BE9D" w14:textId="483D75B7" w:rsidR="002B6C9C" w:rsidRDefault="002B6C9C" w:rsidP="00E0280F">
      <w:pPr>
        <w:rPr>
          <w:lang w:val="fr-LU"/>
        </w:rPr>
      </w:pPr>
      <w:r w:rsidRPr="002B6C9C">
        <w:rPr>
          <w:lang w:val="fr-LU"/>
        </w:rPr>
        <w:t>Utiliser des données de la table accouchement pour prédire les complications obstétricales en fonction de facteurs comme l'âge, l'état de santé de la mère et les soins reçus.</w:t>
      </w:r>
    </w:p>
    <w:p w14:paraId="1CF5DAC7" w14:textId="5C21FDB6" w:rsidR="003D7196" w:rsidRPr="002B6C9C" w:rsidRDefault="003D7196" w:rsidP="00E0280F">
      <w:pPr>
        <w:numPr>
          <w:ilvl w:val="0"/>
          <w:numId w:val="32"/>
        </w:numPr>
        <w:rPr>
          <w:lang w:val="fr-LU"/>
        </w:rPr>
      </w:pPr>
      <w:r w:rsidRPr="003D7196">
        <w:rPr>
          <w:b/>
          <w:bCs/>
          <w:lang w:val="fr-LU"/>
        </w:rPr>
        <w:t>Régression logistique</w:t>
      </w:r>
      <w:r w:rsidRPr="003D7196">
        <w:rPr>
          <w:lang w:val="fr-LU"/>
        </w:rPr>
        <w:t xml:space="preserve"> pour prédire la présence de complications obstétricales (binaire : oui/non) en fonction de facteurs tels que l'âge, l'état de santé, et les soins reçus.</w:t>
      </w:r>
    </w:p>
    <w:p w14:paraId="27129282" w14:textId="77777777" w:rsidR="00E0280F" w:rsidRPr="00E0280F" w:rsidRDefault="00E0280F" w:rsidP="00E0280F">
      <w:pPr>
        <w:rPr>
          <w:lang w:val="fr-LU"/>
        </w:rPr>
      </w:pPr>
      <w:r w:rsidRPr="00E0280F">
        <w:rPr>
          <w:lang w:val="fr-LU"/>
        </w:rPr>
        <w:t xml:space="preserve">2°) </w:t>
      </w:r>
      <w:r w:rsidR="002B6C9C" w:rsidRPr="002B6C9C">
        <w:rPr>
          <w:lang w:val="fr-LU"/>
        </w:rPr>
        <w:t xml:space="preserve">Risque de Décès Maternel et Néonatal </w:t>
      </w:r>
    </w:p>
    <w:p w14:paraId="379B7706" w14:textId="15422F05" w:rsidR="002B6C9C" w:rsidRDefault="002B6C9C" w:rsidP="00E0280F">
      <w:pPr>
        <w:rPr>
          <w:lang w:val="fr-LU"/>
        </w:rPr>
      </w:pPr>
      <w:r w:rsidRPr="002B6C9C">
        <w:rPr>
          <w:lang w:val="fr-LU"/>
        </w:rPr>
        <w:t xml:space="preserve">Prédire les risques de décès avant ou après la sortie en analysant les variables pertinentes des tables </w:t>
      </w:r>
      <w:proofErr w:type="spellStart"/>
      <w:r w:rsidRPr="002B6C9C">
        <w:rPr>
          <w:lang w:val="fr-LU"/>
        </w:rPr>
        <w:t>cpon_mere</w:t>
      </w:r>
      <w:proofErr w:type="spellEnd"/>
      <w:r w:rsidRPr="002B6C9C">
        <w:rPr>
          <w:lang w:val="fr-LU"/>
        </w:rPr>
        <w:t xml:space="preserve">, </w:t>
      </w:r>
      <w:proofErr w:type="spellStart"/>
      <w:r w:rsidRPr="002B6C9C">
        <w:rPr>
          <w:lang w:val="fr-LU"/>
        </w:rPr>
        <w:t>cpon_enfant</w:t>
      </w:r>
      <w:proofErr w:type="spellEnd"/>
      <w:r w:rsidRPr="002B6C9C">
        <w:rPr>
          <w:lang w:val="fr-LU"/>
        </w:rPr>
        <w:t xml:space="preserve">, et </w:t>
      </w:r>
      <w:proofErr w:type="spellStart"/>
      <w:r w:rsidRPr="002B6C9C">
        <w:rPr>
          <w:lang w:val="fr-LU"/>
        </w:rPr>
        <w:t>infection_neo_natale</w:t>
      </w:r>
      <w:proofErr w:type="spellEnd"/>
      <w:r w:rsidRPr="002B6C9C">
        <w:rPr>
          <w:lang w:val="fr-LU"/>
        </w:rPr>
        <w:t>.</w:t>
      </w:r>
    </w:p>
    <w:p w14:paraId="10AEAD5D" w14:textId="77777777" w:rsidR="003D7196" w:rsidRPr="003D7196" w:rsidRDefault="003D7196" w:rsidP="003D7196">
      <w:pPr>
        <w:numPr>
          <w:ilvl w:val="0"/>
          <w:numId w:val="33"/>
        </w:numPr>
        <w:rPr>
          <w:lang w:val="fr-LU"/>
        </w:rPr>
      </w:pPr>
      <w:r w:rsidRPr="003D7196">
        <w:rPr>
          <w:b/>
          <w:bCs/>
          <w:lang w:val="fr-LU"/>
        </w:rPr>
        <w:t>Régression logistique</w:t>
      </w:r>
      <w:r w:rsidRPr="003D7196">
        <w:rPr>
          <w:lang w:val="fr-LU"/>
        </w:rPr>
        <w:t xml:space="preserve"> pour prédire le risque de décès avant ou après la sortie en fonction des caractéristiques de la mère et du nouveau-né.</w:t>
      </w:r>
    </w:p>
    <w:p w14:paraId="71D28E28" w14:textId="77777777" w:rsidR="003D7196" w:rsidRPr="002B6C9C" w:rsidRDefault="003D7196" w:rsidP="00E0280F">
      <w:pPr>
        <w:rPr>
          <w:lang w:val="fr-LU"/>
        </w:rPr>
      </w:pPr>
    </w:p>
    <w:p w14:paraId="6231E536" w14:textId="1BB995F7" w:rsidR="002B6C9C" w:rsidRPr="00E0280F" w:rsidRDefault="00E0280F" w:rsidP="00E0280F">
      <w:pPr>
        <w:pStyle w:val="Titre1"/>
        <w:rPr>
          <w:color w:val="auto"/>
          <w:sz w:val="36"/>
          <w:szCs w:val="36"/>
          <w:lang w:val="fr-LU"/>
        </w:rPr>
      </w:pPr>
      <w:r w:rsidRPr="00E0280F">
        <w:rPr>
          <w:color w:val="auto"/>
          <w:sz w:val="36"/>
          <w:szCs w:val="36"/>
          <w:lang w:val="fr-LU"/>
        </w:rPr>
        <w:lastRenderedPageBreak/>
        <w:t xml:space="preserve">II°) </w:t>
      </w:r>
      <w:r w:rsidR="002B6C9C" w:rsidRPr="00E0280F">
        <w:rPr>
          <w:color w:val="auto"/>
          <w:sz w:val="36"/>
          <w:szCs w:val="36"/>
          <w:lang w:val="fr-LU"/>
        </w:rPr>
        <w:t>Vaccination et Suivi de la Santé Infantile</w:t>
      </w:r>
    </w:p>
    <w:p w14:paraId="7E44E4F3" w14:textId="77777777" w:rsidR="00E0280F" w:rsidRPr="00E0280F" w:rsidRDefault="00E0280F" w:rsidP="00E0280F">
      <w:pPr>
        <w:pStyle w:val="Titre2"/>
        <w:rPr>
          <w:color w:val="auto"/>
          <w:sz w:val="28"/>
          <w:szCs w:val="28"/>
          <w:lang w:val="fr-LU"/>
        </w:rPr>
      </w:pPr>
      <w:r w:rsidRPr="00E0280F">
        <w:rPr>
          <w:color w:val="auto"/>
          <w:sz w:val="28"/>
          <w:szCs w:val="28"/>
          <w:lang w:val="fr-LU"/>
        </w:rPr>
        <w:t xml:space="preserve">1°) </w:t>
      </w:r>
      <w:r w:rsidR="002B6C9C" w:rsidRPr="00E0280F">
        <w:rPr>
          <w:color w:val="auto"/>
          <w:sz w:val="28"/>
          <w:szCs w:val="28"/>
          <w:lang w:val="fr-LU"/>
        </w:rPr>
        <w:t xml:space="preserve">Taux de Vaccination </w:t>
      </w:r>
    </w:p>
    <w:p w14:paraId="2F334620" w14:textId="612C5EFC" w:rsidR="002B6C9C" w:rsidRDefault="002B6C9C" w:rsidP="00E0280F">
      <w:pPr>
        <w:rPr>
          <w:lang w:val="fr-LU"/>
        </w:rPr>
      </w:pPr>
      <w:r w:rsidRPr="002B6C9C">
        <w:rPr>
          <w:lang w:val="fr-LU"/>
        </w:rPr>
        <w:t xml:space="preserve">Prédire les taux de vaccination des enfants à partir des données des tables vaccination, enfant, et </w:t>
      </w:r>
      <w:proofErr w:type="spellStart"/>
      <w:r w:rsidRPr="002B6C9C">
        <w:rPr>
          <w:lang w:val="fr-LU"/>
        </w:rPr>
        <w:t>rapport_vad_pfe</w:t>
      </w:r>
      <w:proofErr w:type="spellEnd"/>
      <w:r w:rsidRPr="002B6C9C">
        <w:rPr>
          <w:lang w:val="fr-LU"/>
        </w:rPr>
        <w:t>.</w:t>
      </w:r>
    </w:p>
    <w:p w14:paraId="216633AB" w14:textId="0D82499D" w:rsidR="003D7196" w:rsidRPr="002B6C9C" w:rsidRDefault="003D7196" w:rsidP="00E0280F">
      <w:pPr>
        <w:numPr>
          <w:ilvl w:val="0"/>
          <w:numId w:val="34"/>
        </w:numPr>
        <w:rPr>
          <w:lang w:val="fr-LU"/>
        </w:rPr>
      </w:pPr>
      <w:r w:rsidRPr="003D7196">
        <w:rPr>
          <w:b/>
          <w:bCs/>
          <w:lang w:val="fr-LU"/>
        </w:rPr>
        <w:t>Régression linéaire</w:t>
      </w:r>
      <w:r w:rsidRPr="003D7196">
        <w:rPr>
          <w:lang w:val="fr-LU"/>
        </w:rPr>
        <w:t xml:space="preserve"> pour prédire le taux de vaccination en fonction de variables démographiques et de la disponibilité des services de santé.</w:t>
      </w:r>
    </w:p>
    <w:p w14:paraId="2D9239B4" w14:textId="77777777" w:rsidR="00E0280F" w:rsidRDefault="00E0280F" w:rsidP="00E0280F">
      <w:pPr>
        <w:pStyle w:val="Titre2"/>
        <w:rPr>
          <w:color w:val="auto"/>
          <w:sz w:val="28"/>
          <w:szCs w:val="28"/>
          <w:lang w:val="fr-LU"/>
        </w:rPr>
      </w:pPr>
      <w:r w:rsidRPr="00E0280F">
        <w:rPr>
          <w:b/>
          <w:bCs/>
          <w:color w:val="auto"/>
          <w:sz w:val="28"/>
          <w:szCs w:val="28"/>
          <w:lang w:val="fr-LU"/>
        </w:rPr>
        <w:t xml:space="preserve">2°) </w:t>
      </w:r>
      <w:r w:rsidR="002B6C9C" w:rsidRPr="00E0280F">
        <w:rPr>
          <w:b/>
          <w:bCs/>
          <w:color w:val="auto"/>
          <w:sz w:val="28"/>
          <w:szCs w:val="28"/>
          <w:lang w:val="fr-LU"/>
        </w:rPr>
        <w:t>Efficacité des Campagnes de Vaccination</w:t>
      </w:r>
    </w:p>
    <w:p w14:paraId="11BFBD4C" w14:textId="77777777" w:rsidR="00E0280F" w:rsidRDefault="002B6C9C" w:rsidP="002B6C9C">
      <w:pPr>
        <w:rPr>
          <w:lang w:val="fr-LU"/>
        </w:rPr>
      </w:pPr>
      <w:r w:rsidRPr="00E0280F">
        <w:rPr>
          <w:lang w:val="fr-LU"/>
        </w:rPr>
        <w:t>Évaluer l'impact des différentes campagnes (campagne) sur les taux de vaccination et de maladies infantiles.</w:t>
      </w:r>
    </w:p>
    <w:p w14:paraId="1A01B72B" w14:textId="7530BEB5" w:rsidR="003D7196" w:rsidRPr="003D7196" w:rsidRDefault="003D7196" w:rsidP="002B6C9C">
      <w:pPr>
        <w:numPr>
          <w:ilvl w:val="0"/>
          <w:numId w:val="35"/>
        </w:numPr>
        <w:rPr>
          <w:lang w:val="fr-LU"/>
        </w:rPr>
      </w:pPr>
      <w:r w:rsidRPr="003D7196">
        <w:rPr>
          <w:b/>
          <w:bCs/>
          <w:lang w:val="fr-LU"/>
        </w:rPr>
        <w:t>Analyse de variance (ANOVA)</w:t>
      </w:r>
      <w:r w:rsidRPr="003D7196">
        <w:rPr>
          <w:lang w:val="fr-LU"/>
        </w:rPr>
        <w:t xml:space="preserve"> pour comparer les taux de vaccination entre différentes campagnes.</w:t>
      </w:r>
    </w:p>
    <w:p w14:paraId="2EA2DFB2" w14:textId="01C2D6E2" w:rsidR="002B6C9C" w:rsidRPr="00E0280F" w:rsidRDefault="00E0280F" w:rsidP="00E0280F">
      <w:pPr>
        <w:pStyle w:val="Titre1"/>
        <w:rPr>
          <w:color w:val="auto"/>
          <w:sz w:val="32"/>
          <w:szCs w:val="32"/>
          <w:lang w:val="fr-LU"/>
        </w:rPr>
      </w:pPr>
      <w:r w:rsidRPr="00E0280F">
        <w:rPr>
          <w:color w:val="auto"/>
          <w:sz w:val="32"/>
          <w:szCs w:val="32"/>
          <w:lang w:val="fr-LU"/>
        </w:rPr>
        <w:t xml:space="preserve">III°) </w:t>
      </w:r>
      <w:r w:rsidR="002B6C9C" w:rsidRPr="00E0280F">
        <w:rPr>
          <w:color w:val="auto"/>
          <w:sz w:val="32"/>
          <w:szCs w:val="32"/>
          <w:lang w:val="fr-LU"/>
        </w:rPr>
        <w:t>Planification Familiale</w:t>
      </w:r>
    </w:p>
    <w:p w14:paraId="52930221" w14:textId="77777777" w:rsidR="00E0280F" w:rsidRDefault="002B6C9C" w:rsidP="00E0280F">
      <w:pPr>
        <w:rPr>
          <w:lang w:val="fr-LU"/>
        </w:rPr>
      </w:pPr>
      <w:r w:rsidRPr="002B6C9C">
        <w:rPr>
          <w:b/>
          <w:bCs/>
          <w:lang w:val="fr-LU"/>
        </w:rPr>
        <w:t>Demande et Adoption de la Planification Familiale</w:t>
      </w:r>
      <w:r w:rsidRPr="002B6C9C">
        <w:rPr>
          <w:lang w:val="fr-LU"/>
        </w:rPr>
        <w:t xml:space="preserve"> </w:t>
      </w:r>
    </w:p>
    <w:p w14:paraId="396C7067" w14:textId="325A704D" w:rsidR="002B6C9C" w:rsidRDefault="002B6C9C" w:rsidP="00E0280F">
      <w:pPr>
        <w:rPr>
          <w:lang w:val="fr-LU"/>
        </w:rPr>
      </w:pPr>
      <w:r w:rsidRPr="002B6C9C">
        <w:rPr>
          <w:lang w:val="fr-LU"/>
        </w:rPr>
        <w:t xml:space="preserve">Analyser les données dans </w:t>
      </w:r>
      <w:proofErr w:type="spellStart"/>
      <w:r w:rsidRPr="002B6C9C">
        <w:rPr>
          <w:lang w:val="fr-LU"/>
        </w:rPr>
        <w:t>cpon_mere</w:t>
      </w:r>
      <w:proofErr w:type="spellEnd"/>
      <w:r w:rsidRPr="002B6C9C">
        <w:rPr>
          <w:lang w:val="fr-LU"/>
        </w:rPr>
        <w:t xml:space="preserve"> et </w:t>
      </w:r>
      <w:proofErr w:type="spellStart"/>
      <w:r w:rsidRPr="002B6C9C">
        <w:rPr>
          <w:lang w:val="fr-LU"/>
        </w:rPr>
        <w:t>evaluation_adoption</w:t>
      </w:r>
      <w:proofErr w:type="spellEnd"/>
      <w:r w:rsidRPr="002B6C9C">
        <w:rPr>
          <w:lang w:val="fr-LU"/>
        </w:rPr>
        <w:t xml:space="preserve"> pour prédire l'acceptation des méthodes de planification familiale.</w:t>
      </w:r>
    </w:p>
    <w:p w14:paraId="26221C03" w14:textId="4BCEC066" w:rsidR="003D7196" w:rsidRPr="002B6C9C" w:rsidRDefault="003D7196" w:rsidP="00E0280F">
      <w:pPr>
        <w:rPr>
          <w:lang w:val="fr-LU"/>
        </w:rPr>
      </w:pPr>
      <w:r w:rsidRPr="003D7196">
        <w:rPr>
          <w:b/>
          <w:bCs/>
          <w:lang w:val="fr-LU"/>
        </w:rPr>
        <w:t>Régression logistique</w:t>
      </w:r>
      <w:r w:rsidRPr="003D7196">
        <w:rPr>
          <w:lang w:val="fr-LU"/>
        </w:rPr>
        <w:t xml:space="preserve"> pour prédire l'adoption des méthodes de planification familiale en fonction des caractéristiques sociodémographiques et des services offerts.</w:t>
      </w:r>
    </w:p>
    <w:p w14:paraId="013F1F5A" w14:textId="36514682" w:rsidR="00F118D7" w:rsidRPr="005E0CDD" w:rsidRDefault="003D7196" w:rsidP="005E0CDD">
      <w:pPr>
        <w:pStyle w:val="Titre1"/>
        <w:rPr>
          <w:color w:val="auto"/>
          <w:sz w:val="32"/>
          <w:szCs w:val="32"/>
          <w:lang w:val="fr-LU"/>
        </w:rPr>
      </w:pPr>
      <w:r>
        <w:rPr>
          <w:color w:val="auto"/>
          <w:sz w:val="32"/>
          <w:szCs w:val="32"/>
          <w:lang w:val="fr-LU"/>
        </w:rPr>
        <w:t>I</w:t>
      </w:r>
      <w:r w:rsidR="00E0280F" w:rsidRPr="00E0280F">
        <w:rPr>
          <w:color w:val="auto"/>
          <w:sz w:val="32"/>
          <w:szCs w:val="32"/>
          <w:lang w:val="fr-LU"/>
        </w:rPr>
        <w:t xml:space="preserve">V°) </w:t>
      </w:r>
      <w:r w:rsidR="002B6C9C" w:rsidRPr="00E0280F">
        <w:rPr>
          <w:color w:val="auto"/>
          <w:sz w:val="32"/>
          <w:szCs w:val="32"/>
          <w:lang w:val="fr-LU"/>
        </w:rPr>
        <w:t>Suivi des Intrants Médicaux</w:t>
      </w:r>
    </w:p>
    <w:p w14:paraId="74D77E31" w14:textId="77777777" w:rsidR="003D7196" w:rsidRDefault="002B6C9C" w:rsidP="00E0280F">
      <w:pPr>
        <w:rPr>
          <w:lang w:val="fr-LU"/>
        </w:rPr>
      </w:pPr>
      <w:r w:rsidRPr="002B6C9C">
        <w:rPr>
          <w:b/>
          <w:bCs/>
          <w:lang w:val="fr-LU"/>
        </w:rPr>
        <w:t>Disponibilité des Médicaments</w:t>
      </w:r>
      <w:r w:rsidRPr="002B6C9C">
        <w:rPr>
          <w:lang w:val="fr-LU"/>
        </w:rPr>
        <w:t xml:space="preserve"> </w:t>
      </w:r>
    </w:p>
    <w:p w14:paraId="5BAB2EC9" w14:textId="0A1114B7" w:rsidR="002B6C9C" w:rsidRDefault="002B6C9C" w:rsidP="00E0280F">
      <w:pPr>
        <w:rPr>
          <w:lang w:val="fr-LU"/>
        </w:rPr>
      </w:pPr>
      <w:r w:rsidRPr="002B6C9C">
        <w:rPr>
          <w:lang w:val="fr-LU"/>
        </w:rPr>
        <w:t xml:space="preserve">Prédire les ruptures de stocks ou la disponibilité des médicaments en utilisant les tables </w:t>
      </w:r>
      <w:proofErr w:type="spellStart"/>
      <w:r w:rsidRPr="002B6C9C">
        <w:rPr>
          <w:lang w:val="fr-LU"/>
        </w:rPr>
        <w:t>intrant_commande</w:t>
      </w:r>
      <w:proofErr w:type="spellEnd"/>
      <w:r w:rsidRPr="002B6C9C">
        <w:rPr>
          <w:lang w:val="fr-LU"/>
        </w:rPr>
        <w:t xml:space="preserve">, </w:t>
      </w:r>
      <w:proofErr w:type="spellStart"/>
      <w:r w:rsidRPr="002B6C9C">
        <w:rPr>
          <w:lang w:val="fr-LU"/>
        </w:rPr>
        <w:t>intrant_reception</w:t>
      </w:r>
      <w:proofErr w:type="spellEnd"/>
      <w:r w:rsidRPr="002B6C9C">
        <w:rPr>
          <w:lang w:val="fr-LU"/>
        </w:rPr>
        <w:t xml:space="preserve">, et </w:t>
      </w:r>
      <w:proofErr w:type="spellStart"/>
      <w:r w:rsidRPr="002B6C9C">
        <w:rPr>
          <w:lang w:val="fr-LU"/>
        </w:rPr>
        <w:t>suivi_dispo_medoc_intrant</w:t>
      </w:r>
      <w:proofErr w:type="spellEnd"/>
      <w:r w:rsidRPr="002B6C9C">
        <w:rPr>
          <w:lang w:val="fr-LU"/>
        </w:rPr>
        <w:t>.</w:t>
      </w:r>
    </w:p>
    <w:p w14:paraId="06DE02B6" w14:textId="759A9F7E" w:rsidR="003D7196" w:rsidRPr="003D7196" w:rsidRDefault="003D7196" w:rsidP="003D7196">
      <w:pPr>
        <w:pStyle w:val="Paragraphedeliste"/>
        <w:numPr>
          <w:ilvl w:val="0"/>
          <w:numId w:val="36"/>
        </w:numPr>
        <w:rPr>
          <w:lang w:val="fr-LU"/>
        </w:rPr>
      </w:pPr>
      <w:r w:rsidRPr="003D7196">
        <w:rPr>
          <w:b/>
          <w:bCs/>
          <w:lang w:val="fr-LU"/>
        </w:rPr>
        <w:t>Régression linéaire</w:t>
      </w:r>
      <w:r w:rsidRPr="003D7196">
        <w:rPr>
          <w:lang w:val="fr-LU"/>
        </w:rPr>
        <w:t xml:space="preserve"> pour prédire la disponibilité des médicaments en fonction des commandes et des réceptions.</w:t>
      </w:r>
    </w:p>
    <w:p w14:paraId="616432F6" w14:textId="77777777" w:rsidR="003D7196" w:rsidRDefault="002B6C9C" w:rsidP="003D7196">
      <w:pPr>
        <w:rPr>
          <w:lang w:val="fr-LU"/>
        </w:rPr>
      </w:pPr>
      <w:r w:rsidRPr="002B6C9C">
        <w:rPr>
          <w:b/>
          <w:bCs/>
          <w:lang w:val="fr-LU"/>
        </w:rPr>
        <w:t>Efficacité des Chaînes d'Approvisionnement</w:t>
      </w:r>
      <w:r w:rsidRPr="002B6C9C">
        <w:rPr>
          <w:lang w:val="fr-LU"/>
        </w:rPr>
        <w:t xml:space="preserve"> </w:t>
      </w:r>
    </w:p>
    <w:p w14:paraId="512EBF31" w14:textId="04162A5F" w:rsidR="002B6C9C" w:rsidRDefault="002B6C9C" w:rsidP="003D7196">
      <w:pPr>
        <w:rPr>
          <w:lang w:val="fr-LU"/>
        </w:rPr>
      </w:pPr>
      <w:r w:rsidRPr="002B6C9C">
        <w:rPr>
          <w:lang w:val="fr-LU"/>
        </w:rPr>
        <w:t>Évaluer l'efficacité de la distribution des intrants à travers les différentes localités (</w:t>
      </w:r>
      <w:proofErr w:type="spellStart"/>
      <w:r w:rsidRPr="002B6C9C">
        <w:rPr>
          <w:lang w:val="fr-LU"/>
        </w:rPr>
        <w:t>localite</w:t>
      </w:r>
      <w:proofErr w:type="spellEnd"/>
      <w:r w:rsidRPr="002B6C9C">
        <w:rPr>
          <w:lang w:val="fr-LU"/>
        </w:rPr>
        <w:t>, district).</w:t>
      </w:r>
    </w:p>
    <w:p w14:paraId="66E18C42" w14:textId="2FF3DD42" w:rsidR="003D7196" w:rsidRPr="003D7196" w:rsidRDefault="003D7196" w:rsidP="003D7196">
      <w:pPr>
        <w:pStyle w:val="Paragraphedeliste"/>
        <w:numPr>
          <w:ilvl w:val="0"/>
          <w:numId w:val="36"/>
        </w:numPr>
        <w:rPr>
          <w:lang w:val="fr-LU"/>
        </w:rPr>
      </w:pPr>
      <w:r w:rsidRPr="003D7196">
        <w:rPr>
          <w:b/>
          <w:bCs/>
          <w:lang w:val="fr-LU"/>
        </w:rPr>
        <w:t>Régression multiple</w:t>
      </w:r>
      <w:r w:rsidRPr="003D7196">
        <w:rPr>
          <w:lang w:val="fr-LU"/>
        </w:rPr>
        <w:t xml:space="preserve"> pour évaluer les facteurs influençant l’efficacité de la distribution des intrants.</w:t>
      </w:r>
    </w:p>
    <w:p w14:paraId="2AEE2020" w14:textId="77777777" w:rsidR="003D7196" w:rsidRDefault="003D7196" w:rsidP="002B6C9C">
      <w:pPr>
        <w:rPr>
          <w:lang w:val="fr-LU"/>
        </w:rPr>
      </w:pPr>
    </w:p>
    <w:p w14:paraId="0969A368" w14:textId="23B54BB0" w:rsidR="002B6C9C" w:rsidRPr="003D7196" w:rsidRDefault="003D7196" w:rsidP="003D7196">
      <w:pPr>
        <w:pStyle w:val="Titre1"/>
        <w:rPr>
          <w:color w:val="auto"/>
          <w:sz w:val="32"/>
          <w:szCs w:val="32"/>
          <w:lang w:val="fr-LU"/>
        </w:rPr>
      </w:pPr>
      <w:r w:rsidRPr="003D7196">
        <w:rPr>
          <w:color w:val="auto"/>
          <w:sz w:val="32"/>
          <w:szCs w:val="32"/>
          <w:lang w:val="fr-LU"/>
        </w:rPr>
        <w:lastRenderedPageBreak/>
        <w:t xml:space="preserve">V°) </w:t>
      </w:r>
      <w:r w:rsidR="002B6C9C" w:rsidRPr="003D7196">
        <w:rPr>
          <w:color w:val="auto"/>
          <w:sz w:val="32"/>
          <w:szCs w:val="32"/>
          <w:lang w:val="fr-LU"/>
        </w:rPr>
        <w:t>Évaluation des Services de Santé</w:t>
      </w:r>
    </w:p>
    <w:p w14:paraId="34AE6FC6" w14:textId="77777777" w:rsidR="002B6C9C" w:rsidRDefault="002B6C9C" w:rsidP="002B6C9C">
      <w:pPr>
        <w:numPr>
          <w:ilvl w:val="0"/>
          <w:numId w:val="28"/>
        </w:numPr>
        <w:rPr>
          <w:lang w:val="fr-LU"/>
        </w:rPr>
      </w:pPr>
      <w:r w:rsidRPr="002B6C9C">
        <w:rPr>
          <w:b/>
          <w:bCs/>
          <w:lang w:val="fr-LU"/>
        </w:rPr>
        <w:t>Satisfaction et Qualité des Soins</w:t>
      </w:r>
      <w:r w:rsidRPr="002B6C9C">
        <w:rPr>
          <w:lang w:val="fr-LU"/>
        </w:rPr>
        <w:t xml:space="preserve"> : Prédire les niveaux de satisfaction des patients en utilisant les données de contact, alerte, et </w:t>
      </w:r>
      <w:proofErr w:type="spellStart"/>
      <w:r w:rsidRPr="002B6C9C">
        <w:rPr>
          <w:lang w:val="fr-LU"/>
        </w:rPr>
        <w:t>suivi_activites_communautaires</w:t>
      </w:r>
      <w:proofErr w:type="spellEnd"/>
      <w:r w:rsidRPr="002B6C9C">
        <w:rPr>
          <w:lang w:val="fr-LU"/>
        </w:rPr>
        <w:t>.</w:t>
      </w:r>
    </w:p>
    <w:p w14:paraId="1E91FEC1" w14:textId="137A2619" w:rsidR="003D7196" w:rsidRPr="002B6C9C" w:rsidRDefault="003D7196" w:rsidP="003D7196">
      <w:pPr>
        <w:rPr>
          <w:lang w:val="fr-LU"/>
        </w:rPr>
      </w:pPr>
      <w:r w:rsidRPr="003D7196">
        <w:rPr>
          <w:b/>
          <w:bCs/>
          <w:lang w:val="fr-LU"/>
        </w:rPr>
        <w:t>Régression ordinale</w:t>
      </w:r>
      <w:r w:rsidRPr="003D7196">
        <w:rPr>
          <w:lang w:val="fr-LU"/>
        </w:rPr>
        <w:t xml:space="preserve"> si la satisfaction est mesurée sur une échelle (par exemple : très insatisfait à très satisfait).</w:t>
      </w:r>
    </w:p>
    <w:p w14:paraId="2302D21A" w14:textId="77777777" w:rsidR="002B6C9C" w:rsidRDefault="002B6C9C" w:rsidP="002B6C9C">
      <w:pPr>
        <w:numPr>
          <w:ilvl w:val="0"/>
          <w:numId w:val="28"/>
        </w:numPr>
        <w:rPr>
          <w:lang w:val="fr-LU"/>
        </w:rPr>
      </w:pPr>
      <w:r w:rsidRPr="002B6C9C">
        <w:rPr>
          <w:b/>
          <w:bCs/>
          <w:lang w:val="fr-LU"/>
        </w:rPr>
        <w:t>Impact des Interventions Communautaires</w:t>
      </w:r>
      <w:r w:rsidRPr="002B6C9C">
        <w:rPr>
          <w:lang w:val="fr-LU"/>
        </w:rPr>
        <w:t xml:space="preserve"> : Évaluer l'impact des programmes de sensibilisation (</w:t>
      </w:r>
      <w:proofErr w:type="spellStart"/>
      <w:r w:rsidRPr="002B6C9C">
        <w:rPr>
          <w:lang w:val="fr-LU"/>
        </w:rPr>
        <w:t>causerie_groupe</w:t>
      </w:r>
      <w:proofErr w:type="spellEnd"/>
      <w:r w:rsidRPr="002B6C9C">
        <w:rPr>
          <w:lang w:val="fr-LU"/>
        </w:rPr>
        <w:t xml:space="preserve">, </w:t>
      </w:r>
      <w:proofErr w:type="spellStart"/>
      <w:r w:rsidRPr="002B6C9C">
        <w:rPr>
          <w:lang w:val="fr-LU"/>
        </w:rPr>
        <w:t>suivi_activites_communautaires</w:t>
      </w:r>
      <w:proofErr w:type="spellEnd"/>
      <w:r w:rsidRPr="002B6C9C">
        <w:rPr>
          <w:lang w:val="fr-LU"/>
        </w:rPr>
        <w:t>) sur la santé des populations.</w:t>
      </w:r>
    </w:p>
    <w:p w14:paraId="6EA4FB6E" w14:textId="2ABBB952" w:rsidR="003D7196" w:rsidRPr="002B6C9C" w:rsidRDefault="003D7196" w:rsidP="003D7196">
      <w:pPr>
        <w:rPr>
          <w:lang w:val="fr-LU"/>
        </w:rPr>
      </w:pPr>
      <w:r w:rsidRPr="003D7196">
        <w:rPr>
          <w:b/>
          <w:bCs/>
          <w:lang w:val="fr-LU"/>
        </w:rPr>
        <w:t>Régression linéaire</w:t>
      </w:r>
      <w:r w:rsidRPr="003D7196">
        <w:rPr>
          <w:lang w:val="fr-LU"/>
        </w:rPr>
        <w:t xml:space="preserve"> pour évaluer l'impact des programmes sur les résultats de santé, comme la réduction des maladies.</w:t>
      </w:r>
    </w:p>
    <w:p w14:paraId="3E42FAC0" w14:textId="503B7A8A" w:rsidR="002B6C9C" w:rsidRPr="003D7196" w:rsidRDefault="003D7196" w:rsidP="003D7196">
      <w:pPr>
        <w:pStyle w:val="Titre1"/>
        <w:rPr>
          <w:color w:val="auto"/>
          <w:sz w:val="32"/>
          <w:szCs w:val="32"/>
          <w:lang w:val="fr-LU"/>
        </w:rPr>
      </w:pPr>
      <w:r w:rsidRPr="003D7196">
        <w:rPr>
          <w:color w:val="auto"/>
          <w:sz w:val="32"/>
          <w:szCs w:val="32"/>
          <w:lang w:val="fr-LU"/>
        </w:rPr>
        <w:t xml:space="preserve">VI°) </w:t>
      </w:r>
      <w:r w:rsidR="002B6C9C" w:rsidRPr="003D7196">
        <w:rPr>
          <w:color w:val="auto"/>
          <w:sz w:val="32"/>
          <w:szCs w:val="32"/>
          <w:lang w:val="fr-LU"/>
        </w:rPr>
        <w:t>Analyse Démographique</w:t>
      </w:r>
    </w:p>
    <w:p w14:paraId="2A9A6048" w14:textId="77777777" w:rsidR="002B6C9C" w:rsidRDefault="002B6C9C" w:rsidP="002B6C9C">
      <w:pPr>
        <w:numPr>
          <w:ilvl w:val="0"/>
          <w:numId w:val="29"/>
        </w:numPr>
        <w:rPr>
          <w:lang w:val="fr-LU"/>
        </w:rPr>
      </w:pPr>
      <w:r w:rsidRPr="002B6C9C">
        <w:rPr>
          <w:b/>
          <w:bCs/>
          <w:lang w:val="fr-LU"/>
        </w:rPr>
        <w:t>Caractéristiques des Ménages</w:t>
      </w:r>
      <w:r w:rsidRPr="002B6C9C">
        <w:rPr>
          <w:lang w:val="fr-LU"/>
        </w:rPr>
        <w:t xml:space="preserve"> : Utiliser les données de </w:t>
      </w:r>
      <w:proofErr w:type="spellStart"/>
      <w:r w:rsidRPr="002B6C9C">
        <w:rPr>
          <w:lang w:val="fr-LU"/>
        </w:rPr>
        <w:t>menage</w:t>
      </w:r>
      <w:proofErr w:type="spellEnd"/>
      <w:r w:rsidRPr="002B6C9C">
        <w:rPr>
          <w:lang w:val="fr-LU"/>
        </w:rPr>
        <w:t>, femme, et enfant pour prédire des indicateurs de santé, comme la prévalence de maladies ou les besoins en soins.</w:t>
      </w:r>
    </w:p>
    <w:p w14:paraId="43A52310" w14:textId="5FFE5E3A" w:rsidR="003D7196" w:rsidRPr="002B6C9C" w:rsidRDefault="003D7196" w:rsidP="003D7196">
      <w:pPr>
        <w:rPr>
          <w:lang w:val="fr-LU"/>
        </w:rPr>
      </w:pPr>
      <w:r w:rsidRPr="003D7196">
        <w:rPr>
          <w:b/>
          <w:bCs/>
          <w:lang w:val="fr-LU"/>
        </w:rPr>
        <w:t>Régression linéaire</w:t>
      </w:r>
      <w:r w:rsidRPr="003D7196">
        <w:rPr>
          <w:lang w:val="fr-LU"/>
        </w:rPr>
        <w:t xml:space="preserve"> pour prédire des indicateurs de santé à partir des caractéristiques des ménages.</w:t>
      </w:r>
    </w:p>
    <w:p w14:paraId="7F6C7D66" w14:textId="77777777" w:rsidR="002B6C9C" w:rsidRDefault="002B6C9C" w:rsidP="002B6C9C">
      <w:pPr>
        <w:numPr>
          <w:ilvl w:val="0"/>
          <w:numId w:val="29"/>
        </w:numPr>
        <w:rPr>
          <w:lang w:val="fr-LU"/>
        </w:rPr>
      </w:pPr>
      <w:r w:rsidRPr="002B6C9C">
        <w:rPr>
          <w:b/>
          <w:bCs/>
          <w:lang w:val="fr-LU"/>
        </w:rPr>
        <w:t>Migration et Mobilité</w:t>
      </w:r>
      <w:r w:rsidRPr="002B6C9C">
        <w:rPr>
          <w:lang w:val="fr-LU"/>
        </w:rPr>
        <w:t xml:space="preserve"> : Analyser les données de </w:t>
      </w:r>
      <w:proofErr w:type="spellStart"/>
      <w:r w:rsidRPr="002B6C9C">
        <w:rPr>
          <w:lang w:val="fr-LU"/>
        </w:rPr>
        <w:t>district_user</w:t>
      </w:r>
      <w:proofErr w:type="spellEnd"/>
      <w:r w:rsidRPr="002B6C9C">
        <w:rPr>
          <w:lang w:val="fr-LU"/>
        </w:rPr>
        <w:t xml:space="preserve"> et </w:t>
      </w:r>
      <w:proofErr w:type="spellStart"/>
      <w:r w:rsidRPr="002B6C9C">
        <w:rPr>
          <w:lang w:val="fr-LU"/>
        </w:rPr>
        <w:t>espc_agent</w:t>
      </w:r>
      <w:proofErr w:type="spellEnd"/>
      <w:r w:rsidRPr="002B6C9C">
        <w:rPr>
          <w:lang w:val="fr-LU"/>
        </w:rPr>
        <w:t xml:space="preserve"> pour comprendre les mouvements de population et leur impact sur l'accès aux soins.</w:t>
      </w:r>
    </w:p>
    <w:p w14:paraId="37F0F1B9" w14:textId="4D630F0B" w:rsidR="003D7196" w:rsidRPr="002B6C9C" w:rsidRDefault="003D7196" w:rsidP="003D7196">
      <w:pPr>
        <w:rPr>
          <w:lang w:val="fr-LU"/>
        </w:rPr>
      </w:pPr>
      <w:r w:rsidRPr="003D7196">
        <w:rPr>
          <w:b/>
          <w:bCs/>
          <w:lang w:val="fr-LU"/>
        </w:rPr>
        <w:t>Régression logistique</w:t>
      </w:r>
      <w:r w:rsidRPr="003D7196">
        <w:rPr>
          <w:lang w:val="fr-LU"/>
        </w:rPr>
        <w:t xml:space="preserve"> pour prédire l'impact de la migration sur l'accès aux soins.</w:t>
      </w:r>
    </w:p>
    <w:p w14:paraId="0013AAB2" w14:textId="3168FB60" w:rsidR="002B6C9C" w:rsidRPr="003D7196" w:rsidRDefault="003D7196" w:rsidP="003D7196">
      <w:pPr>
        <w:pStyle w:val="Titre1"/>
        <w:rPr>
          <w:color w:val="auto"/>
          <w:sz w:val="32"/>
          <w:szCs w:val="32"/>
          <w:lang w:val="fr-LU"/>
        </w:rPr>
      </w:pPr>
      <w:r w:rsidRPr="003D7196">
        <w:rPr>
          <w:color w:val="auto"/>
          <w:sz w:val="32"/>
          <w:szCs w:val="32"/>
          <w:lang w:val="fr-LU"/>
        </w:rPr>
        <w:t xml:space="preserve">VII°) </w:t>
      </w:r>
      <w:r w:rsidR="002B6C9C" w:rsidRPr="003D7196">
        <w:rPr>
          <w:color w:val="auto"/>
          <w:sz w:val="32"/>
          <w:szCs w:val="32"/>
          <w:lang w:val="fr-LU"/>
        </w:rPr>
        <w:t>Suivi des Activités Communautaires</w:t>
      </w:r>
    </w:p>
    <w:p w14:paraId="0D880CDD" w14:textId="77777777" w:rsidR="002B6C9C" w:rsidRDefault="002B6C9C" w:rsidP="002B6C9C">
      <w:pPr>
        <w:numPr>
          <w:ilvl w:val="0"/>
          <w:numId w:val="30"/>
        </w:numPr>
        <w:rPr>
          <w:lang w:val="fr-LU"/>
        </w:rPr>
      </w:pPr>
      <w:r w:rsidRPr="002B6C9C">
        <w:rPr>
          <w:b/>
          <w:bCs/>
          <w:lang w:val="fr-LU"/>
        </w:rPr>
        <w:t>Engagement Communautaire</w:t>
      </w:r>
      <w:r w:rsidRPr="002B6C9C">
        <w:rPr>
          <w:lang w:val="fr-LU"/>
        </w:rPr>
        <w:t xml:space="preserve"> : Prédire le niveau d'engagement des membres de la communauté dans les activités de santé en utilisant des données de </w:t>
      </w:r>
      <w:proofErr w:type="spellStart"/>
      <w:r w:rsidRPr="002B6C9C">
        <w:rPr>
          <w:lang w:val="fr-LU"/>
        </w:rPr>
        <w:t>suivi_activites_communautaires</w:t>
      </w:r>
      <w:proofErr w:type="spellEnd"/>
      <w:r w:rsidRPr="002B6C9C">
        <w:rPr>
          <w:lang w:val="fr-LU"/>
        </w:rPr>
        <w:t xml:space="preserve"> et </w:t>
      </w:r>
      <w:proofErr w:type="spellStart"/>
      <w:r w:rsidRPr="002B6C9C">
        <w:rPr>
          <w:lang w:val="fr-LU"/>
        </w:rPr>
        <w:t>suivi_besoin_medoc_intrant</w:t>
      </w:r>
      <w:proofErr w:type="spellEnd"/>
      <w:r w:rsidRPr="002B6C9C">
        <w:rPr>
          <w:lang w:val="fr-LU"/>
        </w:rPr>
        <w:t>.</w:t>
      </w:r>
    </w:p>
    <w:p w14:paraId="624FE71F" w14:textId="55B3C304" w:rsidR="003D7196" w:rsidRDefault="003D7196" w:rsidP="002B6C9C">
      <w:pPr>
        <w:rPr>
          <w:lang w:val="fr-LU"/>
        </w:rPr>
      </w:pPr>
      <w:r w:rsidRPr="003D7196">
        <w:rPr>
          <w:b/>
          <w:bCs/>
          <w:lang w:val="fr-LU"/>
        </w:rPr>
        <w:t>Régression logistique</w:t>
      </w:r>
      <w:r w:rsidRPr="003D7196">
        <w:rPr>
          <w:lang w:val="fr-LU"/>
        </w:rPr>
        <w:t xml:space="preserve"> pour prédire le niveau d'engagement en fonction de divers facteurs sociaux et économiques.</w:t>
      </w:r>
    </w:p>
    <w:p w14:paraId="3762357B" w14:textId="1A0E04D4" w:rsidR="002B6C9C" w:rsidRPr="003D7196" w:rsidRDefault="003D7196" w:rsidP="003D7196">
      <w:pPr>
        <w:pStyle w:val="Titre1"/>
        <w:rPr>
          <w:color w:val="auto"/>
          <w:sz w:val="32"/>
          <w:szCs w:val="32"/>
          <w:lang w:val="fr-LU"/>
        </w:rPr>
      </w:pPr>
      <w:r w:rsidRPr="003D7196">
        <w:rPr>
          <w:color w:val="auto"/>
          <w:sz w:val="32"/>
          <w:szCs w:val="32"/>
          <w:lang w:val="fr-LU"/>
        </w:rPr>
        <w:t xml:space="preserve">VIII°) </w:t>
      </w:r>
      <w:r w:rsidR="002B6C9C" w:rsidRPr="003D7196">
        <w:rPr>
          <w:color w:val="auto"/>
          <w:sz w:val="32"/>
          <w:szCs w:val="32"/>
          <w:lang w:val="fr-LU"/>
        </w:rPr>
        <w:t>Surveillance des Maladies</w:t>
      </w:r>
    </w:p>
    <w:p w14:paraId="4DAA83D9" w14:textId="77777777" w:rsidR="002B6C9C" w:rsidRPr="002B6C9C" w:rsidRDefault="002B6C9C" w:rsidP="002B6C9C">
      <w:pPr>
        <w:numPr>
          <w:ilvl w:val="0"/>
          <w:numId w:val="31"/>
        </w:numPr>
        <w:rPr>
          <w:lang w:val="fr-LU"/>
        </w:rPr>
      </w:pPr>
      <w:r w:rsidRPr="002B6C9C">
        <w:rPr>
          <w:b/>
          <w:bCs/>
          <w:lang w:val="fr-LU"/>
        </w:rPr>
        <w:t>Surveillance Épidémiologique</w:t>
      </w:r>
      <w:r w:rsidRPr="002B6C9C">
        <w:rPr>
          <w:lang w:val="fr-LU"/>
        </w:rPr>
        <w:t xml:space="preserve"> : Utiliser les tables surveillance, </w:t>
      </w:r>
      <w:proofErr w:type="spellStart"/>
      <w:r w:rsidRPr="002B6C9C">
        <w:rPr>
          <w:lang w:val="fr-LU"/>
        </w:rPr>
        <w:t>signe_danger_pec</w:t>
      </w:r>
      <w:proofErr w:type="spellEnd"/>
      <w:r w:rsidRPr="002B6C9C">
        <w:rPr>
          <w:lang w:val="fr-LU"/>
        </w:rPr>
        <w:t xml:space="preserve">, et </w:t>
      </w:r>
      <w:proofErr w:type="spellStart"/>
      <w:r w:rsidRPr="002B6C9C">
        <w:rPr>
          <w:lang w:val="fr-LU"/>
        </w:rPr>
        <w:t>infection_neo_natale</w:t>
      </w:r>
      <w:proofErr w:type="spellEnd"/>
      <w:r w:rsidRPr="002B6C9C">
        <w:rPr>
          <w:lang w:val="fr-LU"/>
        </w:rPr>
        <w:t xml:space="preserve"> pour prédire des épidémies potentielles ou des pics de maladies.</w:t>
      </w:r>
    </w:p>
    <w:p w14:paraId="6554D4D6" w14:textId="44C4466F" w:rsidR="002B6C9C" w:rsidRPr="003D7196" w:rsidRDefault="003D7196" w:rsidP="003403CE">
      <w:pPr>
        <w:rPr>
          <w:lang w:val="fr-LU"/>
        </w:rPr>
      </w:pPr>
      <w:r w:rsidRPr="003D7196">
        <w:rPr>
          <w:b/>
          <w:bCs/>
          <w:lang w:val="fr-LU"/>
        </w:rPr>
        <w:t>Modèles de régression de Poisson</w:t>
      </w:r>
      <w:r w:rsidRPr="003D7196">
        <w:rPr>
          <w:lang w:val="fr-LU"/>
        </w:rPr>
        <w:t xml:space="preserve"> pour modéliser le nombre d'événements (ex. : cas de maladie) en fonction du temps et d'autres facteurs.</w:t>
      </w:r>
    </w:p>
    <w:sectPr w:rsidR="002B6C9C" w:rsidRPr="003D71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0BF"/>
    <w:multiLevelType w:val="multilevel"/>
    <w:tmpl w:val="B140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169D0"/>
    <w:multiLevelType w:val="multilevel"/>
    <w:tmpl w:val="35E8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15DC1"/>
    <w:multiLevelType w:val="multilevel"/>
    <w:tmpl w:val="EDA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A635E"/>
    <w:multiLevelType w:val="multilevel"/>
    <w:tmpl w:val="C504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A08CC"/>
    <w:multiLevelType w:val="hybridMultilevel"/>
    <w:tmpl w:val="ECC83E14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91F39"/>
    <w:multiLevelType w:val="multilevel"/>
    <w:tmpl w:val="016C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A4A3B"/>
    <w:multiLevelType w:val="multilevel"/>
    <w:tmpl w:val="0D52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F055A"/>
    <w:multiLevelType w:val="multilevel"/>
    <w:tmpl w:val="1DFA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E05F7"/>
    <w:multiLevelType w:val="multilevel"/>
    <w:tmpl w:val="107A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F19F6"/>
    <w:multiLevelType w:val="multilevel"/>
    <w:tmpl w:val="3D24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91BF7"/>
    <w:multiLevelType w:val="multilevel"/>
    <w:tmpl w:val="259E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53E73"/>
    <w:multiLevelType w:val="multilevel"/>
    <w:tmpl w:val="0E80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F53D83"/>
    <w:multiLevelType w:val="multilevel"/>
    <w:tmpl w:val="F15C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3582C"/>
    <w:multiLevelType w:val="multilevel"/>
    <w:tmpl w:val="C26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113AB"/>
    <w:multiLevelType w:val="multilevel"/>
    <w:tmpl w:val="94D2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43914"/>
    <w:multiLevelType w:val="multilevel"/>
    <w:tmpl w:val="F838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E2274"/>
    <w:multiLevelType w:val="multilevel"/>
    <w:tmpl w:val="D036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C087C"/>
    <w:multiLevelType w:val="multilevel"/>
    <w:tmpl w:val="7C18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A5ACE"/>
    <w:multiLevelType w:val="multilevel"/>
    <w:tmpl w:val="D7B8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E166D"/>
    <w:multiLevelType w:val="multilevel"/>
    <w:tmpl w:val="F682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B369A0"/>
    <w:multiLevelType w:val="multilevel"/>
    <w:tmpl w:val="C0F2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E728E5"/>
    <w:multiLevelType w:val="multilevel"/>
    <w:tmpl w:val="226C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E77F4B"/>
    <w:multiLevelType w:val="multilevel"/>
    <w:tmpl w:val="5EBE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8875C1"/>
    <w:multiLevelType w:val="multilevel"/>
    <w:tmpl w:val="7D70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C61D21"/>
    <w:multiLevelType w:val="multilevel"/>
    <w:tmpl w:val="889E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38096D"/>
    <w:multiLevelType w:val="multilevel"/>
    <w:tmpl w:val="8EFA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FB39E9"/>
    <w:multiLevelType w:val="multilevel"/>
    <w:tmpl w:val="CD5E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9650B3"/>
    <w:multiLevelType w:val="multilevel"/>
    <w:tmpl w:val="7500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BE6726"/>
    <w:multiLevelType w:val="multilevel"/>
    <w:tmpl w:val="F2BA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C57FD"/>
    <w:multiLevelType w:val="multilevel"/>
    <w:tmpl w:val="826E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7835F5"/>
    <w:multiLevelType w:val="multilevel"/>
    <w:tmpl w:val="7A0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AE4EF5"/>
    <w:multiLevelType w:val="multilevel"/>
    <w:tmpl w:val="A70E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013587"/>
    <w:multiLevelType w:val="multilevel"/>
    <w:tmpl w:val="6F08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6419C1"/>
    <w:multiLevelType w:val="multilevel"/>
    <w:tmpl w:val="70B0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3534BB"/>
    <w:multiLevelType w:val="multilevel"/>
    <w:tmpl w:val="43CE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D95E05"/>
    <w:multiLevelType w:val="multilevel"/>
    <w:tmpl w:val="6AA8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315962">
    <w:abstractNumId w:val="24"/>
  </w:num>
  <w:num w:numId="2" w16cid:durableId="940070222">
    <w:abstractNumId w:val="8"/>
  </w:num>
  <w:num w:numId="3" w16cid:durableId="1119252512">
    <w:abstractNumId w:val="22"/>
  </w:num>
  <w:num w:numId="4" w16cid:durableId="1747801777">
    <w:abstractNumId w:val="23"/>
  </w:num>
  <w:num w:numId="5" w16cid:durableId="1413970899">
    <w:abstractNumId w:val="1"/>
  </w:num>
  <w:num w:numId="6" w16cid:durableId="133719843">
    <w:abstractNumId w:val="9"/>
  </w:num>
  <w:num w:numId="7" w16cid:durableId="1712993905">
    <w:abstractNumId w:val="3"/>
  </w:num>
  <w:num w:numId="8" w16cid:durableId="362361299">
    <w:abstractNumId w:val="29"/>
  </w:num>
  <w:num w:numId="9" w16cid:durableId="1832720399">
    <w:abstractNumId w:val="18"/>
  </w:num>
  <w:num w:numId="10" w16cid:durableId="2115594893">
    <w:abstractNumId w:val="10"/>
  </w:num>
  <w:num w:numId="11" w16cid:durableId="1087269619">
    <w:abstractNumId w:val="12"/>
  </w:num>
  <w:num w:numId="12" w16cid:durableId="1281911942">
    <w:abstractNumId w:val="19"/>
  </w:num>
  <w:num w:numId="13" w16cid:durableId="891186124">
    <w:abstractNumId w:val="6"/>
  </w:num>
  <w:num w:numId="14" w16cid:durableId="910194967">
    <w:abstractNumId w:val="26"/>
  </w:num>
  <w:num w:numId="15" w16cid:durableId="152769506">
    <w:abstractNumId w:val="15"/>
  </w:num>
  <w:num w:numId="16" w16cid:durableId="961038753">
    <w:abstractNumId w:val="34"/>
  </w:num>
  <w:num w:numId="17" w16cid:durableId="1663971410">
    <w:abstractNumId w:val="32"/>
  </w:num>
  <w:num w:numId="18" w16cid:durableId="1851140671">
    <w:abstractNumId w:val="35"/>
  </w:num>
  <w:num w:numId="19" w16cid:durableId="711535807">
    <w:abstractNumId w:val="0"/>
  </w:num>
  <w:num w:numId="20" w16cid:durableId="1888296192">
    <w:abstractNumId w:val="16"/>
  </w:num>
  <w:num w:numId="21" w16cid:durableId="622426618">
    <w:abstractNumId w:val="21"/>
  </w:num>
  <w:num w:numId="22" w16cid:durableId="1316380052">
    <w:abstractNumId w:val="13"/>
  </w:num>
  <w:num w:numId="23" w16cid:durableId="1724058989">
    <w:abstractNumId w:val="14"/>
  </w:num>
  <w:num w:numId="24" w16cid:durableId="2094083614">
    <w:abstractNumId w:val="7"/>
  </w:num>
  <w:num w:numId="25" w16cid:durableId="1784112818">
    <w:abstractNumId w:val="2"/>
  </w:num>
  <w:num w:numId="26" w16cid:durableId="1846162837">
    <w:abstractNumId w:val="5"/>
  </w:num>
  <w:num w:numId="27" w16cid:durableId="375618951">
    <w:abstractNumId w:val="27"/>
  </w:num>
  <w:num w:numId="28" w16cid:durableId="1576746302">
    <w:abstractNumId w:val="33"/>
  </w:num>
  <w:num w:numId="29" w16cid:durableId="1617446594">
    <w:abstractNumId w:val="11"/>
  </w:num>
  <w:num w:numId="30" w16cid:durableId="438530137">
    <w:abstractNumId w:val="17"/>
  </w:num>
  <w:num w:numId="31" w16cid:durableId="2033652047">
    <w:abstractNumId w:val="31"/>
  </w:num>
  <w:num w:numId="32" w16cid:durableId="1618026903">
    <w:abstractNumId w:val="20"/>
  </w:num>
  <w:num w:numId="33" w16cid:durableId="627668977">
    <w:abstractNumId w:val="28"/>
  </w:num>
  <w:num w:numId="34" w16cid:durableId="1861970739">
    <w:abstractNumId w:val="25"/>
  </w:num>
  <w:num w:numId="35" w16cid:durableId="924194864">
    <w:abstractNumId w:val="30"/>
  </w:num>
  <w:num w:numId="36" w16cid:durableId="299456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CE"/>
    <w:rsid w:val="002B6C9C"/>
    <w:rsid w:val="003403CE"/>
    <w:rsid w:val="003B1991"/>
    <w:rsid w:val="003D7196"/>
    <w:rsid w:val="004D2340"/>
    <w:rsid w:val="004D6205"/>
    <w:rsid w:val="00511B53"/>
    <w:rsid w:val="005E0CDD"/>
    <w:rsid w:val="00656932"/>
    <w:rsid w:val="00671454"/>
    <w:rsid w:val="006726CD"/>
    <w:rsid w:val="00752368"/>
    <w:rsid w:val="007B2AD8"/>
    <w:rsid w:val="00893927"/>
    <w:rsid w:val="00B2687B"/>
    <w:rsid w:val="00DB4F35"/>
    <w:rsid w:val="00E0280F"/>
    <w:rsid w:val="00F1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A572"/>
  <w15:chartTrackingRefBased/>
  <w15:docId w15:val="{126912C5-F26C-4D48-ABDC-86FF6615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0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03C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0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03C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0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0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0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0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03C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40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403C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03CE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03CE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03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403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403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403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40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0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0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40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40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403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403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403CE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03C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03CE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3403CE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D620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6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1721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Fatimata OUEDRAOGO</dc:creator>
  <cp:keywords/>
  <dc:description/>
  <cp:lastModifiedBy>Fatimata OUEDRAOGO</cp:lastModifiedBy>
  <cp:revision>3</cp:revision>
  <dcterms:created xsi:type="dcterms:W3CDTF">2025-07-04T16:09:00Z</dcterms:created>
  <dcterms:modified xsi:type="dcterms:W3CDTF">2025-07-04T17:08:00Z</dcterms:modified>
</cp:coreProperties>
</file>