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44A7" w14:textId="77777777" w:rsidR="008E76B0" w:rsidRPr="00B822B4" w:rsidRDefault="008E76B0" w:rsidP="007417E7">
      <w:pPr>
        <w:spacing w:after="120" w:line="240" w:lineRule="auto"/>
        <w:rPr>
          <w:rFonts w:ascii="Calibri" w:hAnsi="Calibri" w:cs="Calibri"/>
          <w:b/>
          <w:bCs/>
          <w:color w:val="C00000"/>
          <w:sz w:val="28"/>
          <w:szCs w:val="28"/>
          <w:lang w:val="ru-RU"/>
        </w:rPr>
      </w:pPr>
      <w:r w:rsidRPr="007417E7">
        <w:rPr>
          <w:rFonts w:ascii="Calibri" w:hAnsi="Calibri" w:cs="Calibri"/>
          <w:b/>
          <w:bCs/>
          <w:color w:val="C00000"/>
          <w:sz w:val="28"/>
          <w:szCs w:val="28"/>
        </w:rPr>
        <w:t>UZB</w:t>
      </w:r>
    </w:p>
    <w:p w14:paraId="529A92DB" w14:textId="77777777" w:rsidR="005D6BFC" w:rsidRPr="005D6BFC" w:rsidRDefault="005D6BFC" w:rsidP="005D6BFC">
      <w:pPr>
        <w:spacing w:after="120" w:line="240" w:lineRule="auto"/>
        <w:jc w:val="both"/>
        <w:rPr>
          <w:rFonts w:ascii="Calibri" w:hAnsi="Calibri" w:cs="Calibri"/>
          <w:b/>
          <w:bCs/>
          <w:color w:val="0070C0"/>
          <w:sz w:val="28"/>
          <w:szCs w:val="28"/>
          <w:highlight w:val="yellow"/>
          <w:lang w:val="ru-RU"/>
        </w:rPr>
      </w:pPr>
      <w:r w:rsidRPr="005D6BFC">
        <w:rPr>
          <w:rFonts w:ascii="Calibri" w:hAnsi="Calibri" w:cs="Calibri"/>
          <w:b/>
          <w:bCs/>
          <w:color w:val="0070C0"/>
          <w:sz w:val="28"/>
          <w:szCs w:val="28"/>
          <w:highlight w:val="yellow"/>
          <w:lang w:val="ru-RU"/>
        </w:rPr>
        <w:t>ҚОБУЛДА ОФИС ВА БИЗНЕС ИНФРАТУЗИЛМА ХИЗМАТЛАРИ</w:t>
      </w:r>
    </w:p>
    <w:p w14:paraId="0F00C4D6"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Қобул шаҳрида фаолият бошлаётган ёки вақтинча иш юритаётган компаниялар учун тўлиқ жиҳозланган иш жойлари, музокара хоналари, юридик манзил ва зарур офис инфратузилмасини тақдим этиш. Хизматлар қисқа муддатли ташрифлардан тортиб, доимий фаолият юритишгача бўлган эҳтиёжларни қамраб олади.</w:t>
      </w:r>
    </w:p>
    <w:p w14:paraId="2B8C0116"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Компанияларга алоҳида офис ташкил этиш учун катта бошланғич харажатларсиз, тез ва расмий тарзда Қобулда иш бошлаш имконини беради.</w:t>
      </w:r>
    </w:p>
    <w:p w14:paraId="600EC362"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Тўлиқ жиҳозланган иш жойи</w:t>
      </w:r>
    </w:p>
    <w:p w14:paraId="2163005D" w14:textId="316A7246"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Замонавий мебель, интернет, электр таъминоти, оргтехника ва кундалик иш фаолияти учун зарур асосий офис шароитлари билан таъминланган тайёр иш жойлари.</w:t>
      </w:r>
    </w:p>
    <w:p w14:paraId="488A6D5A"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sz w:val="28"/>
          <w:szCs w:val="28"/>
          <w:lang w:val="uz-Cyrl-UZ"/>
        </w:rPr>
        <w:t>Музокара ва учрашув хоналари</w:t>
      </w:r>
    </w:p>
    <w:p w14:paraId="6E11BEFB" w14:textId="0191E80C"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Ҳамкорлар, мижозлар, инвесторлар ва давлат органлари вакиллари билан расмий учрашувлар, тақдимотлар ва музокаралар ўтказиш учун профессионал жиҳозланган хоналар.</w:t>
      </w:r>
    </w:p>
    <w:p w14:paraId="5A532493"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sz w:val="28"/>
          <w:szCs w:val="28"/>
          <w:lang w:val="uz-Cyrl-UZ"/>
        </w:rPr>
        <w:t>Юридик ва расмий бизнес манзили</w:t>
      </w:r>
    </w:p>
    <w:p w14:paraId="39D8A329" w14:textId="42AEF611"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Компания, филиал ёки ваколатхона фаолияти учун расмий манзилдан фойдаланиш, ишбилармонлик ёзишмалари ва расмий ҳужжатларни қабул қилиш имконияти.</w:t>
      </w:r>
    </w:p>
    <w:p w14:paraId="1FF76761"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sz w:val="28"/>
          <w:szCs w:val="28"/>
          <w:lang w:val="uz-Cyrl-UZ"/>
        </w:rPr>
        <w:t>Қисқа ва узоқ муддатли ижара ечимлари</w:t>
      </w:r>
    </w:p>
    <w:p w14:paraId="46F83F06" w14:textId="7145A876" w:rsidR="005D6BFC" w:rsidRPr="00CB3F38"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Бир неча соат, кун ёки ойдан бошлаб узоқ муддатли фойдаланишгача бўлган мослашувчан ижара форматлари.</w:t>
      </w:r>
    </w:p>
    <w:p w14:paraId="35A07977" w14:textId="77777777" w:rsidR="005D6BFC" w:rsidRPr="00CB3F38" w:rsidRDefault="005D6BFC" w:rsidP="005D6BFC">
      <w:pPr>
        <w:spacing w:after="120" w:line="240" w:lineRule="auto"/>
        <w:rPr>
          <w:rFonts w:ascii="Calibri" w:hAnsi="Calibri" w:cs="Calibri"/>
          <w:b/>
          <w:bCs/>
          <w:sz w:val="28"/>
          <w:szCs w:val="28"/>
          <w:lang w:val="uz-Cyrl-UZ"/>
        </w:rPr>
      </w:pPr>
      <w:r w:rsidRPr="00CB3F38">
        <w:rPr>
          <w:rFonts w:ascii="Calibri" w:hAnsi="Calibri" w:cs="Calibri"/>
          <w:b/>
          <w:bCs/>
          <w:sz w:val="28"/>
          <w:szCs w:val="28"/>
          <w:lang w:val="uz-Cyrl-UZ"/>
        </w:rPr>
        <w:t>Офис инфратузилмаси ва маъмурий кўмак</w:t>
      </w:r>
    </w:p>
    <w:p w14:paraId="3C96AEEF" w14:textId="68609C33" w:rsidR="005D6BFC" w:rsidRPr="00CB3F38"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Интернет, электр энергияси, қабулхона, ҳужжат айланмаси, чоп этиш ва бошқа кундалик офис эҳтиёжларини ташкил этиш бўйича қўллаб-қувватлаш.</w:t>
      </w:r>
    </w:p>
    <w:p w14:paraId="7BC1D3EC"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color w:val="0070C0"/>
          <w:sz w:val="28"/>
          <w:szCs w:val="28"/>
          <w:lang w:val="uz-Cyrl-UZ"/>
        </w:rPr>
        <w:t>АФЗАЛЛИКЛАРИ</w:t>
      </w:r>
    </w:p>
    <w:p w14:paraId="64A4E4BA"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sz w:val="28"/>
          <w:szCs w:val="28"/>
          <w:lang w:val="uz-Cyrl-UZ"/>
        </w:rPr>
        <w:t>Қобулда тезкор фаолият бошлаш</w:t>
      </w:r>
    </w:p>
    <w:p w14:paraId="55EC016A" w14:textId="24E7A025" w:rsidR="005D6BFC" w:rsidRPr="00CB3F38" w:rsidRDefault="005D6BFC" w:rsidP="005D6BFC">
      <w:pPr>
        <w:spacing w:after="120" w:line="240" w:lineRule="auto"/>
        <w:jc w:val="both"/>
        <w:rPr>
          <w:rFonts w:ascii="Calibri" w:hAnsi="Calibri" w:cs="Calibri"/>
          <w:sz w:val="28"/>
          <w:szCs w:val="28"/>
          <w:lang w:val="uz-Cyrl-UZ"/>
        </w:rPr>
      </w:pPr>
      <w:r w:rsidRPr="005D6BFC">
        <w:rPr>
          <w:rFonts w:ascii="Calibri" w:hAnsi="Calibri" w:cs="Calibri"/>
          <w:i/>
          <w:iCs/>
          <w:lang w:val="uz-Cyrl-UZ"/>
        </w:rPr>
        <w:t>Офис қидириш, таъмирлаш ва жиҳозлашга вақт сарфламасдан тайёр бизнес муҳитида қисқа муддат ичида иш бошлаш имконияти.</w:t>
      </w:r>
    </w:p>
    <w:p w14:paraId="36279FF1" w14:textId="77777777" w:rsidR="005D6BFC" w:rsidRPr="00CB3F38" w:rsidRDefault="005D6BFC" w:rsidP="005D6BFC">
      <w:pPr>
        <w:spacing w:after="120" w:line="240" w:lineRule="auto"/>
        <w:jc w:val="both"/>
        <w:rPr>
          <w:rFonts w:ascii="Calibri" w:hAnsi="Calibri" w:cs="Calibri"/>
          <w:b/>
          <w:bCs/>
          <w:sz w:val="28"/>
          <w:szCs w:val="28"/>
          <w:lang w:val="uz-Cyrl-UZ"/>
        </w:rPr>
      </w:pPr>
      <w:r w:rsidRPr="00CB3F38">
        <w:rPr>
          <w:rFonts w:ascii="Calibri" w:hAnsi="Calibri" w:cs="Calibri"/>
          <w:b/>
          <w:bCs/>
          <w:sz w:val="28"/>
          <w:szCs w:val="28"/>
          <w:lang w:val="uz-Cyrl-UZ"/>
        </w:rPr>
        <w:t>Инфратузилма ва операцион харажатларни оптималлаштириш</w:t>
      </w:r>
    </w:p>
    <w:p w14:paraId="59FF22F0" w14:textId="292FB020" w:rsidR="005D6BFC" w:rsidRPr="00CB3F38" w:rsidRDefault="005D6BFC" w:rsidP="005D6BFC">
      <w:pPr>
        <w:spacing w:after="120" w:line="240" w:lineRule="auto"/>
        <w:jc w:val="both"/>
        <w:rPr>
          <w:rFonts w:ascii="Calibri" w:hAnsi="Calibri" w:cs="Calibri"/>
          <w:sz w:val="28"/>
          <w:szCs w:val="28"/>
          <w:lang w:val="uz-Cyrl-UZ"/>
        </w:rPr>
      </w:pPr>
      <w:r w:rsidRPr="005D6BFC">
        <w:rPr>
          <w:rFonts w:ascii="Calibri" w:hAnsi="Calibri" w:cs="Calibri"/>
          <w:i/>
          <w:iCs/>
          <w:lang w:val="uz-Cyrl-UZ"/>
        </w:rPr>
        <w:t>Алоҳида бино ижараси, мебель, техника, интернет, коммунал хизматлар ва офис маъмуриятига кетадиган дастлабки ҳамда доимий харажатларни сезиларли даражада камайтириш.</w:t>
      </w:r>
    </w:p>
    <w:p w14:paraId="69D70E5E" w14:textId="77777777" w:rsidR="005D6BFC" w:rsidRDefault="005D6BFC" w:rsidP="005D6BFC">
      <w:pPr>
        <w:spacing w:after="120" w:line="240" w:lineRule="auto"/>
        <w:jc w:val="both"/>
        <w:rPr>
          <w:rFonts w:ascii="Calibri" w:hAnsi="Calibri" w:cs="Calibri"/>
          <w:b/>
          <w:bCs/>
          <w:sz w:val="28"/>
          <w:szCs w:val="28"/>
          <w:lang w:val="ru-RU"/>
        </w:rPr>
      </w:pPr>
      <w:r w:rsidRPr="005D6BFC">
        <w:rPr>
          <w:rFonts w:ascii="Calibri" w:hAnsi="Calibri" w:cs="Calibri"/>
          <w:b/>
          <w:bCs/>
          <w:sz w:val="28"/>
          <w:szCs w:val="28"/>
          <w:lang w:val="ru-RU"/>
        </w:rPr>
        <w:t>Расмий манзил ва профессионал бизнес имижи</w:t>
      </w:r>
    </w:p>
    <w:p w14:paraId="2BEC2C74" w14:textId="7A4F13C5" w:rsidR="005D6BFC" w:rsidRPr="005D6BFC" w:rsidRDefault="005D6BFC" w:rsidP="005D6BFC">
      <w:pPr>
        <w:spacing w:after="120" w:line="240" w:lineRule="auto"/>
        <w:jc w:val="both"/>
        <w:rPr>
          <w:rFonts w:ascii="Calibri" w:hAnsi="Calibri" w:cs="Calibri"/>
          <w:sz w:val="28"/>
          <w:szCs w:val="28"/>
          <w:lang w:val="ru-RU"/>
        </w:rPr>
      </w:pPr>
      <w:r w:rsidRPr="005D6BFC">
        <w:rPr>
          <w:rFonts w:ascii="Calibri" w:hAnsi="Calibri" w:cs="Calibri"/>
          <w:i/>
          <w:iCs/>
          <w:lang w:val="uz-Cyrl-UZ"/>
        </w:rPr>
        <w:t>Қобулда расмий бизнес манзили ва сифатли офис муҳити орқали мижозлар, ҳамкорлар ва давлат ташкилотлари олдида ишончли корпоратив имижни шакллантириш.</w:t>
      </w:r>
    </w:p>
    <w:p w14:paraId="60AB258C" w14:textId="77777777" w:rsidR="005D6BFC" w:rsidRDefault="005D6BFC" w:rsidP="005D6BFC">
      <w:pPr>
        <w:spacing w:after="120" w:line="240" w:lineRule="auto"/>
        <w:rPr>
          <w:rFonts w:ascii="Calibri" w:hAnsi="Calibri" w:cs="Calibri"/>
          <w:b/>
          <w:bCs/>
          <w:sz w:val="28"/>
          <w:szCs w:val="28"/>
          <w:lang w:val="ru-RU"/>
        </w:rPr>
      </w:pPr>
      <w:r w:rsidRPr="005D6BFC">
        <w:rPr>
          <w:rFonts w:ascii="Calibri" w:hAnsi="Calibri" w:cs="Calibri"/>
          <w:b/>
          <w:bCs/>
          <w:sz w:val="28"/>
          <w:szCs w:val="28"/>
          <w:lang w:val="ru-RU"/>
        </w:rPr>
        <w:t>Мослашувчанлик ва харажатларни назорат қилиш</w:t>
      </w:r>
    </w:p>
    <w:p w14:paraId="1E721AC3" w14:textId="20CC6698"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lastRenderedPageBreak/>
        <w:t>Компания эҳтиёжига қараб иш жойлари сони ва ижара муддатини ўзгартириш, ортиқча доимий харажатларсиз бизнес ҳажмини кенгайтириш ёки қисқартириш имконияти.</w:t>
      </w:r>
    </w:p>
    <w:p w14:paraId="7FF9036A" w14:textId="77777777" w:rsidR="005D6BFC" w:rsidRPr="00CB3F38" w:rsidRDefault="005D6BFC" w:rsidP="005D6BFC">
      <w:pPr>
        <w:spacing w:after="120" w:line="240" w:lineRule="auto"/>
        <w:rPr>
          <w:rFonts w:ascii="Calibri" w:hAnsi="Calibri" w:cs="Calibri"/>
          <w:b/>
          <w:bCs/>
          <w:sz w:val="28"/>
          <w:szCs w:val="28"/>
          <w:lang w:val="uz-Cyrl-UZ"/>
        </w:rPr>
      </w:pPr>
      <w:r w:rsidRPr="00CB3F38">
        <w:rPr>
          <w:rFonts w:ascii="Calibri" w:hAnsi="Calibri" w:cs="Calibri"/>
          <w:b/>
          <w:bCs/>
          <w:sz w:val="28"/>
          <w:szCs w:val="28"/>
          <w:lang w:val="uz-Cyrl-UZ"/>
        </w:rPr>
        <w:t>Бир нуқтада комплекс бизнес шароитлари</w:t>
      </w:r>
    </w:p>
    <w:p w14:paraId="1A795C4C" w14:textId="0F04F91D"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Иш жойи, музокара хонаси, юридик манзил ва маъмурий кўмакни ягона хизмат форматида олиш орқали бизнес жараёнларини соддалаштириш.</w:t>
      </w:r>
    </w:p>
    <w:p w14:paraId="3CD67E97" w14:textId="77777777" w:rsidR="005D6BFC" w:rsidRPr="005D6BFC" w:rsidRDefault="005D6BFC" w:rsidP="005D6BFC">
      <w:pPr>
        <w:spacing w:after="120" w:line="240" w:lineRule="auto"/>
        <w:jc w:val="both"/>
        <w:rPr>
          <w:rFonts w:ascii="Calibri" w:hAnsi="Calibri" w:cs="Calibri"/>
          <w:b/>
          <w:bCs/>
          <w:color w:val="0070C0"/>
          <w:sz w:val="28"/>
          <w:szCs w:val="28"/>
          <w:lang w:val="uz-Cyrl-UZ"/>
        </w:rPr>
      </w:pPr>
      <w:r w:rsidRPr="005D6BFC">
        <w:rPr>
          <w:rFonts w:ascii="Calibri" w:hAnsi="Calibri" w:cs="Calibri"/>
          <w:b/>
          <w:bCs/>
          <w:color w:val="0070C0"/>
          <w:sz w:val="28"/>
          <w:szCs w:val="28"/>
          <w:lang w:val="uz-Cyrl-UZ"/>
        </w:rPr>
        <w:t>КИМЛАР УЧУН</w:t>
      </w:r>
    </w:p>
    <w:p w14:paraId="0BC33C6D" w14:textId="66F7D774"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b/>
          <w:bCs/>
          <w:sz w:val="28"/>
          <w:szCs w:val="28"/>
          <w:lang w:val="uz-Cyrl-UZ"/>
        </w:rPr>
        <w:t>Қобулда офис инфратузилмасига эҳтиёж сезаётган маҳаллий ва хорижий компаниялар, инвесторлар, экспортчилар, консалтинг компаниялари, филиаллар ва ваколатхоналар</w:t>
      </w:r>
      <w:r w:rsidRPr="005D6BFC">
        <w:rPr>
          <w:rFonts w:ascii="Calibri" w:hAnsi="Calibri" w:cs="Calibri"/>
          <w:sz w:val="28"/>
          <w:szCs w:val="28"/>
          <w:lang w:val="uz-Cyrl-UZ"/>
        </w:rPr>
        <w:t xml:space="preserve"> учун </w:t>
      </w:r>
    </w:p>
    <w:p w14:paraId="5BF1E5B5" w14:textId="77777777" w:rsidR="005D6BFC" w:rsidRPr="00CB3F38" w:rsidRDefault="005D6BFC" w:rsidP="005D6BFC">
      <w:pPr>
        <w:spacing w:after="120" w:line="240" w:lineRule="auto"/>
        <w:jc w:val="both"/>
        <w:rPr>
          <w:rFonts w:ascii="Calibri" w:hAnsi="Calibri" w:cs="Calibri"/>
          <w:sz w:val="28"/>
          <w:szCs w:val="28"/>
          <w:lang w:val="uz-Cyrl-UZ"/>
        </w:rPr>
      </w:pPr>
      <w:r w:rsidRPr="00CB3F38">
        <w:rPr>
          <w:rFonts w:ascii="Calibri" w:hAnsi="Calibri" w:cs="Calibri"/>
          <w:sz w:val="28"/>
          <w:szCs w:val="28"/>
          <w:lang w:val="uz-Cyrl-UZ"/>
        </w:rPr>
        <w:t>Айниқса, Афғонистон бозорига энди кириб келаётган, Қобулга қисқа муддатли хизмат сафари билан келаётган ёки алоҳида офис очишдан олдин маҳаллий фаолиятини синовдан ўтказишни режалаштираётган компаниялар учун қулай ечим ҳисобланади.</w:t>
      </w:r>
    </w:p>
    <w:p w14:paraId="6A062EDD" w14:textId="77777777" w:rsidR="005D6BFC" w:rsidRPr="00CB3F38" w:rsidRDefault="005D6BFC" w:rsidP="005D6BFC">
      <w:pPr>
        <w:spacing w:after="120" w:line="240" w:lineRule="auto"/>
        <w:jc w:val="both"/>
        <w:rPr>
          <w:rFonts w:ascii="Calibri" w:hAnsi="Calibri" w:cs="Calibri"/>
          <w:sz w:val="28"/>
          <w:szCs w:val="28"/>
          <w:lang w:val="uz-Cyrl-UZ"/>
        </w:rPr>
      </w:pPr>
      <w:r w:rsidRPr="00CB3F38">
        <w:rPr>
          <w:rFonts w:ascii="Calibri" w:hAnsi="Calibri" w:cs="Calibri"/>
          <w:b/>
          <w:bCs/>
          <w:sz w:val="28"/>
          <w:szCs w:val="28"/>
          <w:lang w:val="uz-Cyrl-UZ"/>
        </w:rPr>
        <w:t>Биз Қобулда бизнесингизни тез, кам харажат ва профессионал муҳитда бошлаш учун тайёр офис инфратузилмаси ва мослашувчан бизнес шароитларини тақдим этамиз.</w:t>
      </w:r>
    </w:p>
    <w:p w14:paraId="3098FC70" w14:textId="77777777" w:rsidR="007417E7" w:rsidRPr="00B822B4" w:rsidRDefault="007417E7" w:rsidP="007417E7">
      <w:pPr>
        <w:spacing w:after="120" w:line="240" w:lineRule="auto"/>
        <w:rPr>
          <w:rFonts w:ascii="Calibri" w:hAnsi="Calibri" w:cs="Calibri"/>
          <w:sz w:val="28"/>
          <w:szCs w:val="28"/>
          <w:lang w:val="uz-Cyrl-UZ"/>
        </w:rPr>
      </w:pPr>
    </w:p>
    <w:p w14:paraId="781922E9" w14:textId="77777777" w:rsidR="007417E7" w:rsidRPr="00B822B4" w:rsidRDefault="007417E7" w:rsidP="007417E7">
      <w:pPr>
        <w:spacing w:after="120" w:line="240" w:lineRule="auto"/>
        <w:rPr>
          <w:rFonts w:ascii="Calibri" w:hAnsi="Calibri" w:cs="Calibri"/>
          <w:sz w:val="28"/>
          <w:szCs w:val="28"/>
          <w:lang w:val="uz-Cyrl-UZ"/>
        </w:rPr>
      </w:pPr>
    </w:p>
    <w:p w14:paraId="775D36C2" w14:textId="77777777" w:rsidR="007417E7" w:rsidRPr="00B822B4" w:rsidRDefault="007417E7" w:rsidP="007417E7">
      <w:pPr>
        <w:spacing w:after="120" w:line="240" w:lineRule="auto"/>
        <w:rPr>
          <w:rFonts w:ascii="Calibri" w:hAnsi="Calibri" w:cs="Calibri"/>
          <w:sz w:val="28"/>
          <w:szCs w:val="28"/>
          <w:lang w:val="uz-Cyrl-UZ"/>
        </w:rPr>
      </w:pPr>
    </w:p>
    <w:p w14:paraId="4E0AA2E4" w14:textId="77777777" w:rsidR="007417E7" w:rsidRPr="00B822B4" w:rsidRDefault="007417E7" w:rsidP="007417E7">
      <w:pPr>
        <w:spacing w:after="120" w:line="240" w:lineRule="auto"/>
        <w:rPr>
          <w:rFonts w:ascii="Calibri" w:hAnsi="Calibri" w:cs="Calibri"/>
          <w:sz w:val="28"/>
          <w:szCs w:val="28"/>
          <w:lang w:val="uz-Cyrl-UZ"/>
        </w:rPr>
      </w:pPr>
    </w:p>
    <w:p w14:paraId="0917ECC2" w14:textId="77777777" w:rsidR="007417E7" w:rsidRPr="00B822B4" w:rsidRDefault="007417E7" w:rsidP="007417E7">
      <w:pPr>
        <w:spacing w:after="120" w:line="240" w:lineRule="auto"/>
        <w:rPr>
          <w:rFonts w:ascii="Calibri" w:hAnsi="Calibri" w:cs="Calibri"/>
          <w:sz w:val="28"/>
          <w:szCs w:val="28"/>
          <w:lang w:val="uz-Cyrl-UZ"/>
        </w:rPr>
      </w:pPr>
    </w:p>
    <w:p w14:paraId="75E27F7A" w14:textId="77777777" w:rsidR="007417E7" w:rsidRPr="00B822B4" w:rsidRDefault="007417E7" w:rsidP="007417E7">
      <w:pPr>
        <w:spacing w:after="120" w:line="240" w:lineRule="auto"/>
        <w:rPr>
          <w:rFonts w:ascii="Calibri" w:hAnsi="Calibri" w:cs="Calibri"/>
          <w:sz w:val="28"/>
          <w:szCs w:val="28"/>
          <w:lang w:val="uz-Cyrl-UZ"/>
        </w:rPr>
      </w:pPr>
    </w:p>
    <w:p w14:paraId="0D416395" w14:textId="77777777" w:rsidR="007417E7" w:rsidRPr="00B822B4" w:rsidRDefault="007417E7" w:rsidP="007417E7">
      <w:pPr>
        <w:spacing w:after="120" w:line="240" w:lineRule="auto"/>
        <w:rPr>
          <w:rFonts w:ascii="Calibri" w:hAnsi="Calibri" w:cs="Calibri"/>
          <w:sz w:val="28"/>
          <w:szCs w:val="28"/>
          <w:lang w:val="uz-Cyrl-UZ"/>
        </w:rPr>
      </w:pPr>
    </w:p>
    <w:p w14:paraId="20961323" w14:textId="77777777" w:rsidR="007417E7" w:rsidRPr="00B822B4" w:rsidRDefault="007417E7" w:rsidP="007417E7">
      <w:pPr>
        <w:spacing w:after="120" w:line="240" w:lineRule="auto"/>
        <w:rPr>
          <w:rFonts w:ascii="Calibri" w:hAnsi="Calibri" w:cs="Calibri"/>
          <w:sz w:val="28"/>
          <w:szCs w:val="28"/>
          <w:lang w:val="uz-Cyrl-UZ"/>
        </w:rPr>
      </w:pPr>
    </w:p>
    <w:p w14:paraId="3868EE8C" w14:textId="77777777" w:rsidR="007417E7" w:rsidRPr="00B822B4" w:rsidRDefault="007417E7" w:rsidP="007417E7">
      <w:pPr>
        <w:spacing w:after="120" w:line="240" w:lineRule="auto"/>
        <w:rPr>
          <w:rFonts w:ascii="Calibri" w:hAnsi="Calibri" w:cs="Calibri"/>
          <w:sz w:val="28"/>
          <w:szCs w:val="28"/>
          <w:lang w:val="uz-Cyrl-UZ"/>
        </w:rPr>
      </w:pPr>
    </w:p>
    <w:p w14:paraId="2C94399E" w14:textId="77777777" w:rsidR="007417E7" w:rsidRPr="00B822B4" w:rsidRDefault="007417E7" w:rsidP="007417E7">
      <w:pPr>
        <w:spacing w:after="120" w:line="240" w:lineRule="auto"/>
        <w:rPr>
          <w:rFonts w:ascii="Calibri" w:hAnsi="Calibri" w:cs="Calibri"/>
          <w:sz w:val="28"/>
          <w:szCs w:val="28"/>
          <w:lang w:val="uz-Cyrl-UZ"/>
        </w:rPr>
      </w:pPr>
    </w:p>
    <w:p w14:paraId="4D73242F" w14:textId="77777777" w:rsidR="007417E7" w:rsidRPr="00B822B4" w:rsidRDefault="007417E7" w:rsidP="007417E7">
      <w:pPr>
        <w:spacing w:after="120" w:line="240" w:lineRule="auto"/>
        <w:rPr>
          <w:rFonts w:ascii="Calibri" w:hAnsi="Calibri" w:cs="Calibri"/>
          <w:sz w:val="28"/>
          <w:szCs w:val="28"/>
          <w:lang w:val="uz-Cyrl-UZ"/>
        </w:rPr>
      </w:pPr>
    </w:p>
    <w:p w14:paraId="55400B58" w14:textId="77777777" w:rsidR="007417E7" w:rsidRPr="00B822B4" w:rsidRDefault="007417E7" w:rsidP="007417E7">
      <w:pPr>
        <w:spacing w:after="120" w:line="240" w:lineRule="auto"/>
        <w:rPr>
          <w:rFonts w:ascii="Calibri" w:hAnsi="Calibri" w:cs="Calibri"/>
          <w:sz w:val="28"/>
          <w:szCs w:val="28"/>
          <w:lang w:val="uz-Cyrl-UZ"/>
        </w:rPr>
      </w:pPr>
    </w:p>
    <w:p w14:paraId="15001ADE" w14:textId="77777777" w:rsidR="007417E7" w:rsidRDefault="007417E7" w:rsidP="007417E7">
      <w:pPr>
        <w:spacing w:after="120" w:line="240" w:lineRule="auto"/>
        <w:rPr>
          <w:rFonts w:ascii="Calibri" w:hAnsi="Calibri" w:cs="Calibri"/>
          <w:sz w:val="28"/>
          <w:szCs w:val="28"/>
          <w:lang w:val="uz-Cyrl-UZ"/>
        </w:rPr>
      </w:pPr>
    </w:p>
    <w:p w14:paraId="40137FB4" w14:textId="77777777" w:rsidR="00EC0C08" w:rsidRDefault="00EC0C08" w:rsidP="007417E7">
      <w:pPr>
        <w:spacing w:after="120" w:line="240" w:lineRule="auto"/>
        <w:rPr>
          <w:rFonts w:ascii="Calibri" w:hAnsi="Calibri" w:cs="Calibri"/>
          <w:sz w:val="28"/>
          <w:szCs w:val="28"/>
          <w:lang w:val="uz-Cyrl-UZ"/>
        </w:rPr>
      </w:pPr>
    </w:p>
    <w:p w14:paraId="4716FA0D" w14:textId="77777777" w:rsidR="00EC0C08" w:rsidRDefault="00EC0C08" w:rsidP="007417E7">
      <w:pPr>
        <w:spacing w:after="120" w:line="240" w:lineRule="auto"/>
        <w:rPr>
          <w:rFonts w:ascii="Calibri" w:hAnsi="Calibri" w:cs="Calibri"/>
          <w:sz w:val="28"/>
          <w:szCs w:val="28"/>
          <w:lang w:val="uz-Cyrl-UZ"/>
        </w:rPr>
      </w:pPr>
    </w:p>
    <w:p w14:paraId="5783A082" w14:textId="77777777" w:rsidR="00EC0C08" w:rsidRDefault="00EC0C08" w:rsidP="007417E7">
      <w:pPr>
        <w:spacing w:after="120" w:line="240" w:lineRule="auto"/>
        <w:rPr>
          <w:rFonts w:ascii="Calibri" w:hAnsi="Calibri" w:cs="Calibri"/>
          <w:sz w:val="28"/>
          <w:szCs w:val="28"/>
          <w:lang w:val="uz-Cyrl-UZ"/>
        </w:rPr>
      </w:pPr>
    </w:p>
    <w:p w14:paraId="6FB1889F" w14:textId="77777777" w:rsidR="00EC0C08" w:rsidRDefault="00EC0C08" w:rsidP="007417E7">
      <w:pPr>
        <w:spacing w:after="120" w:line="240" w:lineRule="auto"/>
        <w:rPr>
          <w:rFonts w:ascii="Calibri" w:hAnsi="Calibri" w:cs="Calibri"/>
          <w:sz w:val="28"/>
          <w:szCs w:val="28"/>
          <w:lang w:val="uz-Cyrl-UZ"/>
        </w:rPr>
      </w:pPr>
    </w:p>
    <w:p w14:paraId="08D31D19" w14:textId="77777777" w:rsidR="00EC0C08" w:rsidRDefault="00EC0C08" w:rsidP="007417E7">
      <w:pPr>
        <w:spacing w:after="120" w:line="240" w:lineRule="auto"/>
        <w:rPr>
          <w:rFonts w:ascii="Calibri" w:hAnsi="Calibri" w:cs="Calibri"/>
          <w:sz w:val="28"/>
          <w:szCs w:val="28"/>
          <w:lang w:val="uz-Cyrl-UZ"/>
        </w:rPr>
      </w:pPr>
    </w:p>
    <w:p w14:paraId="6063294A" w14:textId="77777777" w:rsidR="00CB3F38" w:rsidRDefault="00CB3F38" w:rsidP="007417E7">
      <w:pPr>
        <w:spacing w:after="120" w:line="240" w:lineRule="auto"/>
        <w:rPr>
          <w:rFonts w:ascii="Calibri" w:hAnsi="Calibri" w:cs="Calibri"/>
          <w:sz w:val="28"/>
          <w:szCs w:val="28"/>
          <w:lang w:val="uz-Cyrl-UZ"/>
        </w:rPr>
      </w:pPr>
    </w:p>
    <w:p w14:paraId="7B168651" w14:textId="77777777" w:rsidR="00CB3F38" w:rsidRDefault="00CB3F38" w:rsidP="007417E7">
      <w:pPr>
        <w:spacing w:after="120" w:line="240" w:lineRule="auto"/>
        <w:rPr>
          <w:rFonts w:ascii="Calibri" w:hAnsi="Calibri" w:cs="Calibri"/>
          <w:sz w:val="28"/>
          <w:szCs w:val="28"/>
          <w:lang w:val="uz-Cyrl-UZ"/>
        </w:rPr>
      </w:pPr>
    </w:p>
    <w:p w14:paraId="575A1635" w14:textId="77777777" w:rsidR="008E76B0" w:rsidRPr="007417E7" w:rsidRDefault="008E76B0" w:rsidP="007417E7">
      <w:pPr>
        <w:spacing w:after="120" w:line="240" w:lineRule="auto"/>
        <w:rPr>
          <w:rFonts w:ascii="Calibri" w:hAnsi="Calibri" w:cs="Calibri"/>
          <w:b/>
          <w:bCs/>
          <w:color w:val="C00000"/>
          <w:sz w:val="28"/>
          <w:szCs w:val="28"/>
        </w:rPr>
      </w:pPr>
      <w:r w:rsidRPr="007417E7">
        <w:rPr>
          <w:rFonts w:ascii="Calibri" w:hAnsi="Calibri" w:cs="Calibri"/>
          <w:b/>
          <w:bCs/>
          <w:color w:val="C00000"/>
          <w:sz w:val="28"/>
          <w:szCs w:val="28"/>
        </w:rPr>
        <w:lastRenderedPageBreak/>
        <w:t>ENG</w:t>
      </w:r>
    </w:p>
    <w:p w14:paraId="0982FA18" w14:textId="77777777" w:rsidR="005D6BFC" w:rsidRPr="005D6BFC" w:rsidRDefault="005D6BFC" w:rsidP="005D6BFC">
      <w:pPr>
        <w:spacing w:after="120" w:line="240" w:lineRule="auto"/>
        <w:rPr>
          <w:rFonts w:ascii="Calibri" w:hAnsi="Calibri" w:cs="Calibri"/>
          <w:b/>
          <w:bCs/>
          <w:color w:val="C00000"/>
          <w:sz w:val="28"/>
          <w:szCs w:val="28"/>
        </w:rPr>
      </w:pPr>
      <w:r w:rsidRPr="00CB3F38">
        <w:rPr>
          <w:rFonts w:ascii="Calibri" w:hAnsi="Calibri" w:cs="Calibri"/>
          <w:b/>
          <w:bCs/>
          <w:color w:val="0070C0"/>
          <w:sz w:val="28"/>
          <w:szCs w:val="28"/>
          <w:highlight w:val="yellow"/>
        </w:rPr>
        <w:t>OFFICE AND BUSINESS</w:t>
      </w:r>
      <w:r w:rsidRPr="005D6BFC">
        <w:rPr>
          <w:rFonts w:ascii="Calibri" w:hAnsi="Calibri" w:cs="Calibri"/>
          <w:b/>
          <w:bCs/>
          <w:color w:val="0070C0"/>
          <w:sz w:val="28"/>
          <w:szCs w:val="28"/>
          <w:highlight w:val="yellow"/>
        </w:rPr>
        <w:t xml:space="preserve"> INFRASTRUCTURE SERVICES IN KABUL</w:t>
      </w:r>
    </w:p>
    <w:p w14:paraId="00C10FF6"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Provision of fully equipped workspaces, meeting rooms, a legal business address, and essential office infrastructure for companies starting operations or conducting temporary business activities in Kabul. The services cover needs ranging from short-term business visits to permanent operational presence.</w:t>
      </w:r>
    </w:p>
    <w:p w14:paraId="098E0E69"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This solution enables companies to establish operations in Kabul quickly and officially, without significant upfront costs associated with setting up a standalone office.</w:t>
      </w:r>
    </w:p>
    <w:p w14:paraId="29CB94E9"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Fully Equipped Workspaces</w:t>
      </w:r>
    </w:p>
    <w:p w14:paraId="021C678F"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Ready-to-use workstations equipped with modern furniture, internet access, electricity, office equipment, and all essential facilities required for daily business operations.</w:t>
      </w:r>
    </w:p>
    <w:p w14:paraId="16BD778F"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Meeting and Conference Rooms</w:t>
      </w:r>
    </w:p>
    <w:p w14:paraId="7DA07749"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Professionally equipped rooms for official meetings, presentations, and negotiations with partners, clients, investors, and representatives of government authorities.</w:t>
      </w:r>
    </w:p>
    <w:p w14:paraId="100D2BEA"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Legal and Official Business Address</w:t>
      </w:r>
    </w:p>
    <w:p w14:paraId="645A5997"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Access to an official business address for a company, branch, or representative office, including the possibility to receive business correspondence and official documents.</w:t>
      </w:r>
    </w:p>
    <w:p w14:paraId="792BEEC9"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Short- and Long-Term Rental Solutions</w:t>
      </w:r>
    </w:p>
    <w:p w14:paraId="25749BAB"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Flexible rental arrangements ranging from several hours, days, or months to long-term office use.</w:t>
      </w:r>
    </w:p>
    <w:p w14:paraId="0584B256"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Office Infrastructure and Administrative Support</w:t>
      </w:r>
    </w:p>
    <w:p w14:paraId="4EBA3E18"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Support with internet access, electricity, reception services, document handling, printing, and other daily office requirements.</w:t>
      </w:r>
    </w:p>
    <w:p w14:paraId="59ED090A" w14:textId="77777777" w:rsidR="005D6BFC" w:rsidRPr="005D6BFC" w:rsidRDefault="005D6BFC" w:rsidP="005D6BFC">
      <w:pPr>
        <w:spacing w:after="120" w:line="240" w:lineRule="auto"/>
        <w:jc w:val="both"/>
        <w:rPr>
          <w:rFonts w:ascii="Calibri" w:hAnsi="Calibri" w:cs="Calibri"/>
          <w:b/>
          <w:bCs/>
          <w:color w:val="C00000"/>
          <w:sz w:val="28"/>
          <w:szCs w:val="28"/>
        </w:rPr>
      </w:pPr>
      <w:r w:rsidRPr="00CB3F38">
        <w:rPr>
          <w:rFonts w:ascii="Calibri" w:hAnsi="Calibri" w:cs="Calibri"/>
          <w:b/>
          <w:bCs/>
          <w:color w:val="0070C0"/>
          <w:sz w:val="28"/>
          <w:szCs w:val="28"/>
        </w:rPr>
        <w:t>ADVANTAGES</w:t>
      </w:r>
    </w:p>
    <w:p w14:paraId="7580BB2B"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Fast Business Launch in Kabul</w:t>
      </w:r>
    </w:p>
    <w:p w14:paraId="66994818" w14:textId="77777777"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Start operations within a short period in a ready-to-use business environment without spending time on searching for office space, renovation, furnishing, and setup.</w:t>
      </w:r>
    </w:p>
    <w:p w14:paraId="216FBB14"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Optimization of Infrastructure and Operating Costs</w:t>
      </w:r>
    </w:p>
    <w:p w14:paraId="5668B97E" w14:textId="77777777"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Significant reduction of initial and recurring expenses related to standalone office rental, furniture, equipment, internet, utilities, and office administration.</w:t>
      </w:r>
    </w:p>
    <w:p w14:paraId="0AA0FEB4"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Official Business Address and Professional Corporate Image</w:t>
      </w:r>
    </w:p>
    <w:p w14:paraId="5D57F064" w14:textId="77777777"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Establishment of a reliable corporate presence in Kabul through an official business address and a professional office environment, strengthening credibility with clients, partners, and government institutions.</w:t>
      </w:r>
    </w:p>
    <w:p w14:paraId="11AE2497"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Flexibility and Cost Control</w:t>
      </w:r>
    </w:p>
    <w:p w14:paraId="60BE7CC9" w14:textId="77777777"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Ability to adjust the number of workspaces and rental periods according to business needs, allowing companies to scale operations without unnecessary fixed costs.</w:t>
      </w:r>
    </w:p>
    <w:p w14:paraId="06C61340"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lastRenderedPageBreak/>
        <w:t>Integrated Business Facilities in One Location</w:t>
      </w:r>
    </w:p>
    <w:p w14:paraId="77DD24C3" w14:textId="77777777" w:rsidR="005D6BFC" w:rsidRPr="005D6BFC" w:rsidRDefault="005D6BFC" w:rsidP="005D6BFC">
      <w:pPr>
        <w:spacing w:after="120" w:line="240" w:lineRule="auto"/>
        <w:jc w:val="both"/>
        <w:rPr>
          <w:rFonts w:ascii="Calibri" w:hAnsi="Calibri" w:cs="Calibri"/>
          <w:i/>
          <w:iCs/>
          <w:lang w:val="uz-Cyrl-UZ"/>
        </w:rPr>
      </w:pPr>
      <w:r w:rsidRPr="005D6BFC">
        <w:rPr>
          <w:rFonts w:ascii="Calibri" w:hAnsi="Calibri" w:cs="Calibri"/>
          <w:i/>
          <w:iCs/>
          <w:lang w:val="uz-Cyrl-UZ"/>
        </w:rPr>
        <w:t>Simplification of business processes by combining workspace, meeting facilities, legal address, and administrative support within a single service package.</w:t>
      </w:r>
    </w:p>
    <w:p w14:paraId="79D8349D" w14:textId="77777777" w:rsidR="005D6BFC" w:rsidRPr="005D6BFC" w:rsidRDefault="005D6BFC" w:rsidP="005D6BFC">
      <w:pPr>
        <w:spacing w:after="120" w:line="240" w:lineRule="auto"/>
        <w:jc w:val="both"/>
        <w:rPr>
          <w:rFonts w:ascii="Calibri" w:hAnsi="Calibri" w:cs="Calibri"/>
          <w:b/>
          <w:bCs/>
          <w:color w:val="0070C0"/>
          <w:sz w:val="28"/>
          <w:szCs w:val="28"/>
          <w:lang w:val="ru-RU"/>
        </w:rPr>
      </w:pPr>
      <w:r w:rsidRPr="005D6BFC">
        <w:rPr>
          <w:rFonts w:ascii="Calibri" w:hAnsi="Calibri" w:cs="Calibri"/>
          <w:b/>
          <w:bCs/>
          <w:color w:val="0070C0"/>
          <w:sz w:val="28"/>
          <w:szCs w:val="28"/>
          <w:lang w:val="ru-RU"/>
        </w:rPr>
        <w:t>WHO THESE SERVICES ARE FOR</w:t>
      </w:r>
    </w:p>
    <w:p w14:paraId="76675AE6"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Designed for local and international companies, investors, exporters, consulting firms, branches, and representative offices requiring office infrastructure in Kabul.</w:t>
      </w:r>
    </w:p>
    <w:p w14:paraId="76173119"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The service is particularly suitable for companies entering the Afghan market, visiting Kabul on short-term business assignments, or wishing to test local operations before establishing a standalone office.</w:t>
      </w:r>
    </w:p>
    <w:p w14:paraId="72C37C8C"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We provide ready-to-use office infrastructure and flexible business solutions that enable your company to establish operations in Kabul quickly, efficiently, and within a professional business environment.</w:t>
      </w:r>
    </w:p>
    <w:p w14:paraId="508DF96D" w14:textId="70C34EA9" w:rsidR="005D6BFC" w:rsidRDefault="005D6BFC" w:rsidP="005D6BFC">
      <w:pPr>
        <w:spacing w:after="120" w:line="240" w:lineRule="auto"/>
        <w:rPr>
          <w:rFonts w:ascii="Calibri" w:hAnsi="Calibri" w:cs="Calibri"/>
          <w:b/>
          <w:bCs/>
          <w:color w:val="C00000"/>
          <w:sz w:val="28"/>
          <w:szCs w:val="28"/>
          <w:lang w:val="uz-Cyrl-UZ"/>
        </w:rPr>
      </w:pPr>
    </w:p>
    <w:p w14:paraId="110D19F0" w14:textId="77777777" w:rsidR="00837393" w:rsidRDefault="00837393" w:rsidP="005D6BFC">
      <w:pPr>
        <w:spacing w:after="120" w:line="240" w:lineRule="auto"/>
        <w:rPr>
          <w:rFonts w:ascii="Calibri" w:hAnsi="Calibri" w:cs="Calibri"/>
          <w:b/>
          <w:bCs/>
          <w:color w:val="C00000"/>
          <w:sz w:val="28"/>
          <w:szCs w:val="28"/>
          <w:lang w:val="uz-Cyrl-UZ"/>
        </w:rPr>
      </w:pPr>
    </w:p>
    <w:p w14:paraId="6D7CAF85" w14:textId="77777777" w:rsidR="00837393" w:rsidRDefault="00837393" w:rsidP="005D6BFC">
      <w:pPr>
        <w:spacing w:after="120" w:line="240" w:lineRule="auto"/>
        <w:rPr>
          <w:rFonts w:ascii="Calibri" w:hAnsi="Calibri" w:cs="Calibri"/>
          <w:b/>
          <w:bCs/>
          <w:color w:val="C00000"/>
          <w:sz w:val="28"/>
          <w:szCs w:val="28"/>
          <w:lang w:val="uz-Cyrl-UZ"/>
        </w:rPr>
      </w:pPr>
    </w:p>
    <w:p w14:paraId="6A92AA61" w14:textId="77777777" w:rsidR="00837393" w:rsidRDefault="00837393" w:rsidP="005D6BFC">
      <w:pPr>
        <w:spacing w:after="120" w:line="240" w:lineRule="auto"/>
        <w:rPr>
          <w:rFonts w:ascii="Calibri" w:hAnsi="Calibri" w:cs="Calibri"/>
          <w:b/>
          <w:bCs/>
          <w:color w:val="C00000"/>
          <w:sz w:val="28"/>
          <w:szCs w:val="28"/>
          <w:lang w:val="uz-Cyrl-UZ"/>
        </w:rPr>
      </w:pPr>
    </w:p>
    <w:p w14:paraId="535AB407" w14:textId="77777777" w:rsidR="00837393" w:rsidRDefault="00837393" w:rsidP="005D6BFC">
      <w:pPr>
        <w:spacing w:after="120" w:line="240" w:lineRule="auto"/>
        <w:rPr>
          <w:rFonts w:ascii="Calibri" w:hAnsi="Calibri" w:cs="Calibri"/>
          <w:b/>
          <w:bCs/>
          <w:color w:val="C00000"/>
          <w:sz w:val="28"/>
          <w:szCs w:val="28"/>
          <w:lang w:val="uz-Cyrl-UZ"/>
        </w:rPr>
      </w:pPr>
    </w:p>
    <w:p w14:paraId="338FCCF9" w14:textId="77777777" w:rsidR="00837393" w:rsidRDefault="00837393" w:rsidP="005D6BFC">
      <w:pPr>
        <w:spacing w:after="120" w:line="240" w:lineRule="auto"/>
        <w:rPr>
          <w:rFonts w:ascii="Calibri" w:hAnsi="Calibri" w:cs="Calibri"/>
          <w:b/>
          <w:bCs/>
          <w:color w:val="C00000"/>
          <w:sz w:val="28"/>
          <w:szCs w:val="28"/>
          <w:lang w:val="uz-Cyrl-UZ"/>
        </w:rPr>
      </w:pPr>
    </w:p>
    <w:p w14:paraId="4852C04E" w14:textId="77777777" w:rsidR="00837393" w:rsidRDefault="00837393" w:rsidP="005D6BFC">
      <w:pPr>
        <w:spacing w:after="120" w:line="240" w:lineRule="auto"/>
        <w:rPr>
          <w:rFonts w:ascii="Calibri" w:hAnsi="Calibri" w:cs="Calibri"/>
          <w:b/>
          <w:bCs/>
          <w:color w:val="C00000"/>
          <w:sz w:val="28"/>
          <w:szCs w:val="28"/>
          <w:lang w:val="uz-Cyrl-UZ"/>
        </w:rPr>
      </w:pPr>
    </w:p>
    <w:p w14:paraId="3B2C2FC0" w14:textId="77777777" w:rsidR="00837393" w:rsidRDefault="00837393" w:rsidP="005D6BFC">
      <w:pPr>
        <w:spacing w:after="120" w:line="240" w:lineRule="auto"/>
        <w:rPr>
          <w:rFonts w:ascii="Calibri" w:hAnsi="Calibri" w:cs="Calibri"/>
          <w:b/>
          <w:bCs/>
          <w:color w:val="C00000"/>
          <w:sz w:val="28"/>
          <w:szCs w:val="28"/>
          <w:lang w:val="uz-Cyrl-UZ"/>
        </w:rPr>
      </w:pPr>
    </w:p>
    <w:p w14:paraId="497FDC36" w14:textId="77777777" w:rsidR="00837393" w:rsidRDefault="00837393" w:rsidP="005D6BFC">
      <w:pPr>
        <w:spacing w:after="120" w:line="240" w:lineRule="auto"/>
        <w:rPr>
          <w:rFonts w:ascii="Calibri" w:hAnsi="Calibri" w:cs="Calibri"/>
          <w:b/>
          <w:bCs/>
          <w:color w:val="C00000"/>
          <w:sz w:val="28"/>
          <w:szCs w:val="28"/>
          <w:lang w:val="uz-Cyrl-UZ"/>
        </w:rPr>
      </w:pPr>
    </w:p>
    <w:p w14:paraId="4E12EEDF" w14:textId="77777777" w:rsidR="00837393" w:rsidRDefault="00837393" w:rsidP="005D6BFC">
      <w:pPr>
        <w:spacing w:after="120" w:line="240" w:lineRule="auto"/>
        <w:rPr>
          <w:rFonts w:ascii="Calibri" w:hAnsi="Calibri" w:cs="Calibri"/>
          <w:b/>
          <w:bCs/>
          <w:color w:val="C00000"/>
          <w:sz w:val="28"/>
          <w:szCs w:val="28"/>
          <w:lang w:val="uz-Cyrl-UZ"/>
        </w:rPr>
      </w:pPr>
    </w:p>
    <w:p w14:paraId="325C26B9" w14:textId="77777777" w:rsidR="00837393" w:rsidRDefault="00837393" w:rsidP="005D6BFC">
      <w:pPr>
        <w:spacing w:after="120" w:line="240" w:lineRule="auto"/>
        <w:rPr>
          <w:rFonts w:ascii="Calibri" w:hAnsi="Calibri" w:cs="Calibri"/>
          <w:b/>
          <w:bCs/>
          <w:color w:val="C00000"/>
          <w:sz w:val="28"/>
          <w:szCs w:val="28"/>
          <w:lang w:val="uz-Cyrl-UZ"/>
        </w:rPr>
      </w:pPr>
    </w:p>
    <w:p w14:paraId="668AEEA1" w14:textId="77777777" w:rsidR="00837393" w:rsidRDefault="00837393" w:rsidP="005D6BFC">
      <w:pPr>
        <w:spacing w:after="120" w:line="240" w:lineRule="auto"/>
        <w:rPr>
          <w:rFonts w:ascii="Calibri" w:hAnsi="Calibri" w:cs="Calibri"/>
          <w:b/>
          <w:bCs/>
          <w:color w:val="C00000"/>
          <w:sz w:val="28"/>
          <w:szCs w:val="28"/>
          <w:lang w:val="uz-Cyrl-UZ"/>
        </w:rPr>
      </w:pPr>
    </w:p>
    <w:p w14:paraId="20517FEF" w14:textId="77777777" w:rsidR="00837393" w:rsidRDefault="00837393" w:rsidP="005D6BFC">
      <w:pPr>
        <w:spacing w:after="120" w:line="240" w:lineRule="auto"/>
        <w:rPr>
          <w:rFonts w:ascii="Calibri" w:hAnsi="Calibri" w:cs="Calibri"/>
          <w:b/>
          <w:bCs/>
          <w:color w:val="C00000"/>
          <w:sz w:val="28"/>
          <w:szCs w:val="28"/>
          <w:lang w:val="uz-Cyrl-UZ"/>
        </w:rPr>
      </w:pPr>
    </w:p>
    <w:p w14:paraId="7C913550" w14:textId="77777777" w:rsidR="00837393" w:rsidRDefault="00837393" w:rsidP="005D6BFC">
      <w:pPr>
        <w:spacing w:after="120" w:line="240" w:lineRule="auto"/>
        <w:rPr>
          <w:rFonts w:ascii="Calibri" w:hAnsi="Calibri" w:cs="Calibri"/>
          <w:b/>
          <w:bCs/>
          <w:color w:val="C00000"/>
          <w:sz w:val="28"/>
          <w:szCs w:val="28"/>
          <w:lang w:val="uz-Cyrl-UZ"/>
        </w:rPr>
      </w:pPr>
    </w:p>
    <w:p w14:paraId="3386A35A" w14:textId="77777777" w:rsidR="00837393" w:rsidRDefault="00837393" w:rsidP="005D6BFC">
      <w:pPr>
        <w:spacing w:after="120" w:line="240" w:lineRule="auto"/>
        <w:rPr>
          <w:rFonts w:ascii="Calibri" w:hAnsi="Calibri" w:cs="Calibri"/>
          <w:b/>
          <w:bCs/>
          <w:color w:val="C00000"/>
          <w:sz w:val="28"/>
          <w:szCs w:val="28"/>
          <w:lang w:val="uz-Cyrl-UZ"/>
        </w:rPr>
      </w:pPr>
    </w:p>
    <w:p w14:paraId="51B7D2A5" w14:textId="77777777" w:rsidR="00837393" w:rsidRDefault="00837393" w:rsidP="005D6BFC">
      <w:pPr>
        <w:spacing w:after="120" w:line="240" w:lineRule="auto"/>
        <w:rPr>
          <w:rFonts w:ascii="Calibri" w:hAnsi="Calibri" w:cs="Calibri"/>
          <w:b/>
          <w:bCs/>
          <w:color w:val="C00000"/>
          <w:sz w:val="28"/>
          <w:szCs w:val="28"/>
          <w:lang w:val="uz-Cyrl-UZ"/>
        </w:rPr>
      </w:pPr>
    </w:p>
    <w:p w14:paraId="177D04CA" w14:textId="77777777" w:rsidR="00837393" w:rsidRDefault="00837393" w:rsidP="005D6BFC">
      <w:pPr>
        <w:spacing w:after="120" w:line="240" w:lineRule="auto"/>
        <w:rPr>
          <w:rFonts w:ascii="Calibri" w:hAnsi="Calibri" w:cs="Calibri"/>
          <w:b/>
          <w:bCs/>
          <w:color w:val="C00000"/>
          <w:sz w:val="28"/>
          <w:szCs w:val="28"/>
          <w:lang w:val="uz-Cyrl-UZ"/>
        </w:rPr>
      </w:pPr>
    </w:p>
    <w:p w14:paraId="16878523" w14:textId="77777777" w:rsidR="00837393" w:rsidRDefault="00837393" w:rsidP="005D6BFC">
      <w:pPr>
        <w:spacing w:after="120" w:line="240" w:lineRule="auto"/>
        <w:rPr>
          <w:rFonts w:ascii="Calibri" w:hAnsi="Calibri" w:cs="Calibri"/>
          <w:b/>
          <w:bCs/>
          <w:color w:val="C00000"/>
          <w:sz w:val="28"/>
          <w:szCs w:val="28"/>
          <w:lang w:val="uz-Cyrl-UZ"/>
        </w:rPr>
      </w:pPr>
    </w:p>
    <w:p w14:paraId="1342DECB" w14:textId="77777777" w:rsidR="00837393" w:rsidRDefault="00837393" w:rsidP="005D6BFC">
      <w:pPr>
        <w:spacing w:after="120" w:line="240" w:lineRule="auto"/>
        <w:rPr>
          <w:rFonts w:ascii="Calibri" w:hAnsi="Calibri" w:cs="Calibri"/>
          <w:b/>
          <w:bCs/>
          <w:color w:val="C00000"/>
          <w:sz w:val="28"/>
          <w:szCs w:val="28"/>
          <w:lang w:val="uz-Cyrl-UZ"/>
        </w:rPr>
      </w:pPr>
    </w:p>
    <w:p w14:paraId="0326E632" w14:textId="77777777" w:rsidR="00837393" w:rsidRDefault="00837393" w:rsidP="005D6BFC">
      <w:pPr>
        <w:spacing w:after="120" w:line="240" w:lineRule="auto"/>
        <w:rPr>
          <w:rFonts w:ascii="Calibri" w:hAnsi="Calibri" w:cs="Calibri"/>
          <w:b/>
          <w:bCs/>
          <w:color w:val="C00000"/>
          <w:sz w:val="28"/>
          <w:szCs w:val="28"/>
          <w:lang w:val="uz-Cyrl-UZ"/>
        </w:rPr>
      </w:pPr>
    </w:p>
    <w:p w14:paraId="3EA08B28" w14:textId="77777777" w:rsidR="00837393" w:rsidRDefault="00837393" w:rsidP="005D6BFC">
      <w:pPr>
        <w:spacing w:after="120" w:line="240" w:lineRule="auto"/>
        <w:rPr>
          <w:rFonts w:ascii="Calibri" w:hAnsi="Calibri" w:cs="Calibri"/>
          <w:b/>
          <w:bCs/>
          <w:color w:val="C00000"/>
          <w:sz w:val="28"/>
          <w:szCs w:val="28"/>
          <w:lang w:val="uz-Cyrl-UZ"/>
        </w:rPr>
      </w:pPr>
    </w:p>
    <w:p w14:paraId="2156B3B7" w14:textId="77777777" w:rsidR="00837393" w:rsidRPr="00837393" w:rsidRDefault="00837393" w:rsidP="005D6BFC">
      <w:pPr>
        <w:spacing w:after="120" w:line="240" w:lineRule="auto"/>
        <w:rPr>
          <w:rFonts w:ascii="Calibri" w:hAnsi="Calibri" w:cs="Calibri"/>
          <w:b/>
          <w:bCs/>
          <w:color w:val="C00000"/>
          <w:sz w:val="28"/>
          <w:szCs w:val="28"/>
          <w:lang w:val="uz-Cyrl-UZ"/>
        </w:rPr>
      </w:pPr>
    </w:p>
    <w:p w14:paraId="7DF35FA2" w14:textId="77777777" w:rsidR="005D6BFC" w:rsidRPr="00EC0C08" w:rsidRDefault="005D6BFC" w:rsidP="005D6BFC">
      <w:pPr>
        <w:spacing w:after="120" w:line="240" w:lineRule="auto"/>
        <w:rPr>
          <w:rFonts w:ascii="Calibri" w:hAnsi="Calibri" w:cs="Calibri"/>
          <w:b/>
          <w:bCs/>
          <w:sz w:val="28"/>
          <w:szCs w:val="28"/>
          <w:lang w:val="uz-Cyrl-UZ"/>
        </w:rPr>
      </w:pPr>
      <w:r w:rsidRPr="007417E7">
        <w:rPr>
          <w:rFonts w:ascii="Calibri" w:hAnsi="Calibri" w:cs="Calibri"/>
          <w:b/>
          <w:bCs/>
          <w:color w:val="C00000"/>
          <w:sz w:val="28"/>
          <w:szCs w:val="28"/>
        </w:rPr>
        <w:lastRenderedPageBreak/>
        <w:t>RUS</w:t>
      </w:r>
    </w:p>
    <w:p w14:paraId="1F728035" w14:textId="398090B9" w:rsidR="005D6BFC" w:rsidRPr="005D6BFC" w:rsidRDefault="005D6BFC" w:rsidP="005D6BFC">
      <w:pPr>
        <w:spacing w:after="120" w:line="240" w:lineRule="auto"/>
        <w:jc w:val="both"/>
        <w:rPr>
          <w:rFonts w:ascii="Calibri" w:hAnsi="Calibri" w:cs="Calibri"/>
          <w:b/>
          <w:bCs/>
          <w:color w:val="0070C0"/>
          <w:sz w:val="28"/>
          <w:szCs w:val="28"/>
          <w:highlight w:val="yellow"/>
          <w:lang w:val="ru-RU"/>
        </w:rPr>
      </w:pPr>
      <w:r w:rsidRPr="005D6BFC">
        <w:rPr>
          <w:rFonts w:ascii="Calibri" w:hAnsi="Calibri" w:cs="Calibri"/>
          <w:b/>
          <w:bCs/>
          <w:color w:val="0070C0"/>
          <w:sz w:val="28"/>
          <w:szCs w:val="28"/>
          <w:highlight w:val="yellow"/>
          <w:lang w:val="ru-RU"/>
        </w:rPr>
        <w:t>ОФИСНЫЕ УСЛУГИ И БИЗНЕС-ИНФРАСТРУКТУРА В КАБУЛЕ</w:t>
      </w:r>
    </w:p>
    <w:p w14:paraId="06AD43E7"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Предоставление полностью оборудованных рабочих мест, переговорных комнат, юридического адреса и необходимой офисной инфраструктуры для компаний, начинающих деятельность или временно работающих в Кабуле. Услуги охватывают потребности как при краткосрочных деловых визитах, так и при организации постоянного присутствия.</w:t>
      </w:r>
    </w:p>
    <w:p w14:paraId="4012B5CE" w14:textId="77777777" w:rsidR="005D6BFC" w:rsidRPr="005D6BFC" w:rsidRDefault="005D6BFC" w:rsidP="005D6BFC">
      <w:pPr>
        <w:spacing w:after="120" w:line="240" w:lineRule="auto"/>
        <w:jc w:val="both"/>
        <w:rPr>
          <w:rFonts w:ascii="Calibri" w:hAnsi="Calibri" w:cs="Calibri"/>
          <w:i/>
          <w:iCs/>
          <w:sz w:val="28"/>
          <w:szCs w:val="28"/>
          <w:highlight w:val="yellow"/>
          <w:lang w:val="uz-Cyrl-UZ"/>
        </w:rPr>
      </w:pPr>
      <w:r w:rsidRPr="005D6BFC">
        <w:rPr>
          <w:rFonts w:ascii="Calibri" w:hAnsi="Calibri" w:cs="Calibri"/>
          <w:i/>
          <w:iCs/>
          <w:sz w:val="28"/>
          <w:szCs w:val="28"/>
          <w:highlight w:val="yellow"/>
          <w:lang w:val="uz-Cyrl-UZ"/>
        </w:rPr>
        <w:t>Данное решение позволяет компаниям быстро и официально начать работу в Кабуле без значительных первоначальных затрат, связанных с созданием отдельного офиса.</w:t>
      </w:r>
    </w:p>
    <w:p w14:paraId="28D58537"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Полностью оборудованные рабочие места</w:t>
      </w:r>
    </w:p>
    <w:p w14:paraId="22645F9B"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Готовые к работе офисные места, оснащенные современной мебелью, интернетом, электроснабжением, оргтехникой и необходимой инфраструктурой для повседневной деловой деятельности.</w:t>
      </w:r>
    </w:p>
    <w:p w14:paraId="7FB481DD"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Переговорные и конференц-залы</w:t>
      </w:r>
    </w:p>
    <w:p w14:paraId="4AE70334"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Профессионально оборудованные помещения для проведения официальных встреч, презентаций и переговоров с партнерами, клиентами, инвесторами и представителями государственных органов.</w:t>
      </w:r>
    </w:p>
    <w:p w14:paraId="1B72CEEA"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Юридический и официальный бизнес-адрес</w:t>
      </w:r>
    </w:p>
    <w:p w14:paraId="1E78A580"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Предоставление официального адреса для деятельности компании, филиала или представительства, включая возможность приема деловой корреспонденции и официальных документов.</w:t>
      </w:r>
    </w:p>
    <w:p w14:paraId="1571E5B6"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Краткосрочная и долгосрочная аренда</w:t>
      </w:r>
    </w:p>
    <w:p w14:paraId="4D863229"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Гибкие форматы аренды — от нескольких часов, дней или месяцев до долгосрочного использования офисных помещений.</w:t>
      </w:r>
    </w:p>
    <w:p w14:paraId="303F2DD4"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Офисная инфраструктура и административная поддержка</w:t>
      </w:r>
    </w:p>
    <w:p w14:paraId="02CDFD2E" w14:textId="77777777" w:rsidR="005D6BFC" w:rsidRPr="005D6BFC" w:rsidRDefault="005D6BFC" w:rsidP="005D6BFC">
      <w:pPr>
        <w:spacing w:after="120" w:line="240" w:lineRule="auto"/>
        <w:jc w:val="both"/>
        <w:rPr>
          <w:rFonts w:ascii="Calibri" w:hAnsi="Calibri" w:cs="Calibri"/>
          <w:sz w:val="28"/>
          <w:szCs w:val="28"/>
          <w:lang w:val="uz-Cyrl-UZ"/>
        </w:rPr>
      </w:pPr>
      <w:r w:rsidRPr="005D6BFC">
        <w:rPr>
          <w:rFonts w:ascii="Calibri" w:hAnsi="Calibri" w:cs="Calibri"/>
          <w:sz w:val="28"/>
          <w:szCs w:val="28"/>
          <w:lang w:val="uz-Cyrl-UZ"/>
        </w:rPr>
        <w:t>Обеспечение доступа к интернету, электроснабжению, услугам ресепшен, документообороту, печати и другим необходимым элементам ежедневной офисной работы.</w:t>
      </w:r>
    </w:p>
    <w:p w14:paraId="3376750D" w14:textId="77777777" w:rsidR="005D6BFC" w:rsidRPr="005D6BFC" w:rsidRDefault="005D6BFC" w:rsidP="005D6BFC">
      <w:pPr>
        <w:spacing w:after="120" w:line="240" w:lineRule="auto"/>
        <w:jc w:val="both"/>
        <w:rPr>
          <w:rFonts w:ascii="Calibri" w:hAnsi="Calibri" w:cs="Calibri"/>
          <w:b/>
          <w:bCs/>
          <w:color w:val="C00000"/>
          <w:sz w:val="28"/>
          <w:szCs w:val="28"/>
          <w:lang w:val="ru-RU"/>
        </w:rPr>
      </w:pPr>
      <w:r w:rsidRPr="005D6BFC">
        <w:rPr>
          <w:rFonts w:ascii="Calibri" w:hAnsi="Calibri" w:cs="Calibri"/>
          <w:b/>
          <w:bCs/>
          <w:color w:val="0070C0"/>
          <w:sz w:val="28"/>
          <w:szCs w:val="28"/>
          <w:lang w:val="ru-RU"/>
        </w:rPr>
        <w:t>ПРЕИМУЩЕСТВА</w:t>
      </w:r>
    </w:p>
    <w:p w14:paraId="62753510"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Быстрый запуск деятельности в Кабуле</w:t>
      </w:r>
    </w:p>
    <w:p w14:paraId="45818047" w14:textId="77777777" w:rsidR="005D6BFC" w:rsidRPr="00837393" w:rsidRDefault="005D6BFC" w:rsidP="00837393">
      <w:pPr>
        <w:spacing w:after="120" w:line="240" w:lineRule="auto"/>
        <w:jc w:val="both"/>
        <w:rPr>
          <w:rFonts w:ascii="Calibri" w:hAnsi="Calibri" w:cs="Calibri"/>
          <w:i/>
          <w:iCs/>
          <w:lang w:val="uz-Cyrl-UZ"/>
        </w:rPr>
      </w:pPr>
      <w:r w:rsidRPr="00837393">
        <w:rPr>
          <w:rFonts w:ascii="Calibri" w:hAnsi="Calibri" w:cs="Calibri"/>
          <w:i/>
          <w:iCs/>
          <w:lang w:val="uz-Cyrl-UZ"/>
        </w:rPr>
        <w:t>Возможность начать работу в готовой бизнес-среде в кратчайшие сроки без необходимости тратить время на поиск помещения, ремонт, меблировку и оснащение офиса.</w:t>
      </w:r>
    </w:p>
    <w:p w14:paraId="1422F8FD"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Оптимизация инфраструктурных и операционных расходов</w:t>
      </w:r>
    </w:p>
    <w:p w14:paraId="1CB6C98B" w14:textId="77777777" w:rsidR="005D6BFC" w:rsidRPr="00837393" w:rsidRDefault="005D6BFC" w:rsidP="00837393">
      <w:pPr>
        <w:spacing w:after="120" w:line="240" w:lineRule="auto"/>
        <w:jc w:val="both"/>
        <w:rPr>
          <w:rFonts w:ascii="Calibri" w:hAnsi="Calibri" w:cs="Calibri"/>
          <w:i/>
          <w:iCs/>
          <w:lang w:val="uz-Cyrl-UZ"/>
        </w:rPr>
      </w:pPr>
      <w:r w:rsidRPr="00837393">
        <w:rPr>
          <w:rFonts w:ascii="Calibri" w:hAnsi="Calibri" w:cs="Calibri"/>
          <w:i/>
          <w:iCs/>
          <w:lang w:val="uz-Cyrl-UZ"/>
        </w:rPr>
        <w:t>Существенное снижение первоначальных и постоянных затрат на аренду отдельного помещения, мебель, оборудование, интернет, коммунальные услуги и офисное администрирование.</w:t>
      </w:r>
    </w:p>
    <w:p w14:paraId="2B5EA5DA"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Официальный адрес и профессиональный деловой имидж</w:t>
      </w:r>
    </w:p>
    <w:p w14:paraId="690D5331" w14:textId="77777777" w:rsidR="005D6BFC" w:rsidRPr="00837393" w:rsidRDefault="005D6BFC" w:rsidP="00837393">
      <w:pPr>
        <w:spacing w:after="120" w:line="240" w:lineRule="auto"/>
        <w:jc w:val="both"/>
        <w:rPr>
          <w:rFonts w:ascii="Calibri" w:hAnsi="Calibri" w:cs="Calibri"/>
          <w:i/>
          <w:iCs/>
          <w:lang w:val="uz-Cyrl-UZ"/>
        </w:rPr>
      </w:pPr>
      <w:r w:rsidRPr="00837393">
        <w:rPr>
          <w:rFonts w:ascii="Calibri" w:hAnsi="Calibri" w:cs="Calibri"/>
          <w:i/>
          <w:iCs/>
          <w:lang w:val="uz-Cyrl-UZ"/>
        </w:rPr>
        <w:lastRenderedPageBreak/>
        <w:t>Формирование надежного корпоративного присутствия в Кабуле за счет официального бизнес-адреса и профессиональной офисной среды, повышающей доверие со стороны клиентов, партнеров и государственных организаций.</w:t>
      </w:r>
    </w:p>
    <w:p w14:paraId="3F3D6514"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Гибкость и контроль расходов</w:t>
      </w:r>
    </w:p>
    <w:p w14:paraId="315B87C8" w14:textId="77777777" w:rsidR="005D6BFC" w:rsidRPr="00837393" w:rsidRDefault="005D6BFC" w:rsidP="00837393">
      <w:pPr>
        <w:spacing w:after="120" w:line="240" w:lineRule="auto"/>
        <w:jc w:val="both"/>
        <w:rPr>
          <w:rFonts w:ascii="Calibri" w:hAnsi="Calibri" w:cs="Calibri"/>
          <w:i/>
          <w:iCs/>
          <w:lang w:val="uz-Cyrl-UZ"/>
        </w:rPr>
      </w:pPr>
      <w:r w:rsidRPr="00837393">
        <w:rPr>
          <w:rFonts w:ascii="Calibri" w:hAnsi="Calibri" w:cs="Calibri"/>
          <w:i/>
          <w:iCs/>
          <w:lang w:val="uz-Cyrl-UZ"/>
        </w:rPr>
        <w:t>Возможность изменять количество рабочих мест и срок аренды в зависимости от текущих потребностей бизнеса, расширяя или сокращая присутствие без излишних постоянных расходов.</w:t>
      </w:r>
    </w:p>
    <w:p w14:paraId="1F74E37E" w14:textId="77777777" w:rsidR="005D6BFC" w:rsidRPr="005D6BFC" w:rsidRDefault="005D6BFC" w:rsidP="005D6BFC">
      <w:pPr>
        <w:spacing w:after="120" w:line="240" w:lineRule="auto"/>
        <w:jc w:val="both"/>
        <w:rPr>
          <w:rFonts w:ascii="Calibri" w:hAnsi="Calibri" w:cs="Calibri"/>
          <w:b/>
          <w:bCs/>
          <w:sz w:val="28"/>
          <w:szCs w:val="28"/>
          <w:lang w:val="uz-Cyrl-UZ"/>
        </w:rPr>
      </w:pPr>
      <w:r w:rsidRPr="005D6BFC">
        <w:rPr>
          <w:rFonts w:ascii="Calibri" w:hAnsi="Calibri" w:cs="Calibri"/>
          <w:b/>
          <w:bCs/>
          <w:sz w:val="28"/>
          <w:szCs w:val="28"/>
          <w:lang w:val="uz-Cyrl-UZ"/>
        </w:rPr>
        <w:t>Комплексная бизнес-инфраструктура в одном месте</w:t>
      </w:r>
    </w:p>
    <w:p w14:paraId="62481876" w14:textId="77777777" w:rsidR="005D6BFC" w:rsidRPr="00837393" w:rsidRDefault="005D6BFC" w:rsidP="00837393">
      <w:pPr>
        <w:spacing w:after="120" w:line="240" w:lineRule="auto"/>
        <w:jc w:val="both"/>
        <w:rPr>
          <w:rFonts w:ascii="Calibri" w:hAnsi="Calibri" w:cs="Calibri"/>
          <w:i/>
          <w:iCs/>
          <w:lang w:val="uz-Cyrl-UZ"/>
        </w:rPr>
      </w:pPr>
      <w:r w:rsidRPr="00837393">
        <w:rPr>
          <w:rFonts w:ascii="Calibri" w:hAnsi="Calibri" w:cs="Calibri"/>
          <w:i/>
          <w:iCs/>
          <w:lang w:val="uz-Cyrl-UZ"/>
        </w:rPr>
        <w:t>Упрощение операционных процессов благодаря объединению рабочих мест, переговорных комнат, юридического адреса и административной поддержки в рамках единого сервисного решения.</w:t>
      </w:r>
    </w:p>
    <w:p w14:paraId="02DF4FD9" w14:textId="77777777" w:rsidR="005D6BFC" w:rsidRPr="005D6BFC" w:rsidRDefault="005D6BFC" w:rsidP="005D6BFC">
      <w:pPr>
        <w:spacing w:after="120" w:line="240" w:lineRule="auto"/>
        <w:jc w:val="both"/>
        <w:rPr>
          <w:rFonts w:ascii="Calibri" w:hAnsi="Calibri" w:cs="Calibri"/>
          <w:b/>
          <w:bCs/>
          <w:color w:val="0070C0"/>
          <w:sz w:val="28"/>
          <w:szCs w:val="28"/>
          <w:lang w:val="ru-RU"/>
        </w:rPr>
      </w:pPr>
      <w:r w:rsidRPr="005D6BFC">
        <w:rPr>
          <w:rFonts w:ascii="Calibri" w:hAnsi="Calibri" w:cs="Calibri"/>
          <w:b/>
          <w:bCs/>
          <w:color w:val="0070C0"/>
          <w:sz w:val="28"/>
          <w:szCs w:val="28"/>
          <w:lang w:val="ru-RU"/>
        </w:rPr>
        <w:t>ДЛЯ КОГО ПРЕДНАЗНАЧЕНЫ УСЛУГИ</w:t>
      </w:r>
    </w:p>
    <w:p w14:paraId="4C06D74D" w14:textId="77777777" w:rsidR="005D6BFC" w:rsidRPr="00837393" w:rsidRDefault="005D6BFC" w:rsidP="00837393">
      <w:pPr>
        <w:spacing w:after="120" w:line="240" w:lineRule="auto"/>
        <w:jc w:val="both"/>
        <w:rPr>
          <w:rFonts w:ascii="Calibri" w:hAnsi="Calibri" w:cs="Calibri"/>
          <w:b/>
          <w:bCs/>
          <w:sz w:val="28"/>
          <w:szCs w:val="28"/>
          <w:lang w:val="uz-Cyrl-UZ"/>
        </w:rPr>
      </w:pPr>
      <w:r w:rsidRPr="00837393">
        <w:rPr>
          <w:rFonts w:ascii="Calibri" w:hAnsi="Calibri" w:cs="Calibri"/>
          <w:b/>
          <w:bCs/>
          <w:sz w:val="28"/>
          <w:szCs w:val="28"/>
          <w:lang w:val="uz-Cyrl-UZ"/>
        </w:rPr>
        <w:t>Услуги предназначены для местных и иностранных компаний, инвесторов, экспортеров, консалтинговых компаний, филиалов и представительств, которым необходима офисная инфраструктура в Кабуле.</w:t>
      </w:r>
    </w:p>
    <w:p w14:paraId="3D7E89E7" w14:textId="77777777" w:rsidR="005D6BFC" w:rsidRPr="00837393" w:rsidRDefault="005D6BFC" w:rsidP="00837393">
      <w:pPr>
        <w:spacing w:after="120" w:line="240" w:lineRule="auto"/>
        <w:jc w:val="both"/>
        <w:rPr>
          <w:rFonts w:ascii="Calibri" w:hAnsi="Calibri" w:cs="Calibri"/>
          <w:sz w:val="28"/>
          <w:szCs w:val="28"/>
          <w:lang w:val="uz-Cyrl-UZ"/>
        </w:rPr>
      </w:pPr>
      <w:r w:rsidRPr="00837393">
        <w:rPr>
          <w:rFonts w:ascii="Calibri" w:hAnsi="Calibri" w:cs="Calibri"/>
          <w:sz w:val="28"/>
          <w:szCs w:val="28"/>
          <w:lang w:val="uz-Cyrl-UZ"/>
        </w:rPr>
        <w:t>Особенно удобны для компаний, которые только выходят на рынок Афганистана, приезжают в Кабул с краткосрочными деловыми визитами либо планируют протестировать местную деятельность до открытия собственного отдельного офиса.</w:t>
      </w:r>
    </w:p>
    <w:p w14:paraId="38B98704" w14:textId="1D08AC36" w:rsidR="00EC0C08" w:rsidRDefault="005D6BFC" w:rsidP="00837393">
      <w:pPr>
        <w:spacing w:after="120" w:line="240" w:lineRule="auto"/>
        <w:jc w:val="both"/>
        <w:rPr>
          <w:rFonts w:ascii="Calibri" w:hAnsi="Calibri" w:cs="Calibri"/>
          <w:b/>
          <w:bCs/>
          <w:color w:val="C00000"/>
          <w:sz w:val="28"/>
          <w:szCs w:val="28"/>
          <w:lang w:val="uz-Cyrl-UZ"/>
        </w:rPr>
      </w:pPr>
      <w:r w:rsidRPr="00837393">
        <w:rPr>
          <w:rFonts w:ascii="Calibri" w:hAnsi="Calibri" w:cs="Calibri"/>
          <w:b/>
          <w:bCs/>
          <w:sz w:val="28"/>
          <w:szCs w:val="28"/>
          <w:lang w:val="uz-Cyrl-UZ"/>
        </w:rPr>
        <w:t>Мы предоставляем готовую офисную инфраструктуру и гибкие бизнес-решения, позволяющие быстро, эффективно и с оптимальными затратами организовать профессиональную деятельность вашей компании в Кабуле.</w:t>
      </w:r>
    </w:p>
    <w:p w14:paraId="407D7FB7" w14:textId="77777777" w:rsidR="00EC0C08" w:rsidRDefault="00EC0C08" w:rsidP="007417E7">
      <w:pPr>
        <w:spacing w:after="120" w:line="240" w:lineRule="auto"/>
        <w:rPr>
          <w:rFonts w:ascii="Calibri" w:hAnsi="Calibri" w:cs="Calibri"/>
          <w:b/>
          <w:bCs/>
          <w:color w:val="C00000"/>
          <w:sz w:val="28"/>
          <w:szCs w:val="28"/>
          <w:lang w:val="uz-Cyrl-UZ"/>
        </w:rPr>
      </w:pPr>
    </w:p>
    <w:p w14:paraId="29997276" w14:textId="77777777" w:rsidR="00EC0C08" w:rsidRDefault="00EC0C08" w:rsidP="007417E7">
      <w:pPr>
        <w:spacing w:after="120" w:line="240" w:lineRule="auto"/>
        <w:rPr>
          <w:rFonts w:ascii="Calibri" w:hAnsi="Calibri" w:cs="Calibri"/>
          <w:b/>
          <w:bCs/>
          <w:color w:val="C00000"/>
          <w:sz w:val="28"/>
          <w:szCs w:val="28"/>
          <w:lang w:val="uz-Cyrl-UZ"/>
        </w:rPr>
      </w:pPr>
    </w:p>
    <w:sectPr w:rsidR="00EC0C08" w:rsidSect="007417E7">
      <w:pgSz w:w="11906" w:h="16838" w:code="9"/>
      <w:pgMar w:top="990" w:right="746"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7CB"/>
    <w:multiLevelType w:val="multilevel"/>
    <w:tmpl w:val="F8D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92FEA"/>
    <w:multiLevelType w:val="multilevel"/>
    <w:tmpl w:val="DFF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E4519"/>
    <w:multiLevelType w:val="multilevel"/>
    <w:tmpl w:val="475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15EE6"/>
    <w:multiLevelType w:val="multilevel"/>
    <w:tmpl w:val="AB8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59337">
    <w:abstractNumId w:val="0"/>
  </w:num>
  <w:num w:numId="2" w16cid:durableId="632293319">
    <w:abstractNumId w:val="1"/>
  </w:num>
  <w:num w:numId="3" w16cid:durableId="536085942">
    <w:abstractNumId w:val="2"/>
  </w:num>
  <w:num w:numId="4" w16cid:durableId="912206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FC"/>
    <w:rsid w:val="00254D63"/>
    <w:rsid w:val="003040B1"/>
    <w:rsid w:val="0043209E"/>
    <w:rsid w:val="005D6BFC"/>
    <w:rsid w:val="00647D1B"/>
    <w:rsid w:val="007417E7"/>
    <w:rsid w:val="00746C53"/>
    <w:rsid w:val="00826A3E"/>
    <w:rsid w:val="00837393"/>
    <w:rsid w:val="008E76B0"/>
    <w:rsid w:val="00B822B4"/>
    <w:rsid w:val="00CB3F38"/>
    <w:rsid w:val="00E37F8A"/>
    <w:rsid w:val="00EC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7CF6"/>
  <w15:chartTrackingRefBased/>
  <w15:docId w15:val="{4E9A0ACA-45E9-4260-9C87-D44ACE4B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3040B1"/>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3040B1"/>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3040B1"/>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3040B1"/>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3040B1"/>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3040B1"/>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3040B1"/>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3040B1"/>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3040B1"/>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040B1"/>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3040B1"/>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3040B1"/>
    <w:rPr>
      <w:rFonts w:eastAsia="Times New Roman" w:cs="Times New Roman"/>
      <w:color w:val="0F4761"/>
      <w:sz w:val="28"/>
      <w:szCs w:val="28"/>
    </w:rPr>
  </w:style>
  <w:style w:type="character" w:customStyle="1" w:styleId="Heading4Char">
    <w:name w:val="Heading 4 Char"/>
    <w:link w:val="Heading4"/>
    <w:uiPriority w:val="9"/>
    <w:semiHidden/>
    <w:rsid w:val="003040B1"/>
    <w:rPr>
      <w:rFonts w:eastAsia="Times New Roman" w:cs="Times New Roman"/>
      <w:i/>
      <w:iCs/>
      <w:color w:val="0F4761"/>
    </w:rPr>
  </w:style>
  <w:style w:type="character" w:customStyle="1" w:styleId="Heading5Char">
    <w:name w:val="Heading 5 Char"/>
    <w:link w:val="Heading5"/>
    <w:uiPriority w:val="9"/>
    <w:semiHidden/>
    <w:rsid w:val="003040B1"/>
    <w:rPr>
      <w:rFonts w:eastAsia="Times New Roman" w:cs="Times New Roman"/>
      <w:color w:val="0F4761"/>
    </w:rPr>
  </w:style>
  <w:style w:type="character" w:customStyle="1" w:styleId="Heading6Char">
    <w:name w:val="Heading 6 Char"/>
    <w:link w:val="Heading6"/>
    <w:uiPriority w:val="9"/>
    <w:semiHidden/>
    <w:rsid w:val="003040B1"/>
    <w:rPr>
      <w:rFonts w:eastAsia="Times New Roman" w:cs="Times New Roman"/>
      <w:i/>
      <w:iCs/>
      <w:color w:val="595959"/>
    </w:rPr>
  </w:style>
  <w:style w:type="character" w:customStyle="1" w:styleId="Heading7Char">
    <w:name w:val="Heading 7 Char"/>
    <w:link w:val="Heading7"/>
    <w:uiPriority w:val="9"/>
    <w:semiHidden/>
    <w:rsid w:val="003040B1"/>
    <w:rPr>
      <w:rFonts w:eastAsia="Times New Roman" w:cs="Times New Roman"/>
      <w:color w:val="595959"/>
    </w:rPr>
  </w:style>
  <w:style w:type="character" w:customStyle="1" w:styleId="Heading8Char">
    <w:name w:val="Heading 8 Char"/>
    <w:link w:val="Heading8"/>
    <w:uiPriority w:val="9"/>
    <w:semiHidden/>
    <w:rsid w:val="003040B1"/>
    <w:rPr>
      <w:rFonts w:eastAsia="Times New Roman" w:cs="Times New Roman"/>
      <w:i/>
      <w:iCs/>
      <w:color w:val="272727"/>
    </w:rPr>
  </w:style>
  <w:style w:type="character" w:customStyle="1" w:styleId="Heading9Char">
    <w:name w:val="Heading 9 Char"/>
    <w:link w:val="Heading9"/>
    <w:uiPriority w:val="9"/>
    <w:semiHidden/>
    <w:rsid w:val="003040B1"/>
    <w:rPr>
      <w:rFonts w:eastAsia="Times New Roman" w:cs="Times New Roman"/>
      <w:color w:val="272727"/>
    </w:rPr>
  </w:style>
  <w:style w:type="paragraph" w:styleId="Title">
    <w:name w:val="Title"/>
    <w:basedOn w:val="Normal"/>
    <w:next w:val="Normal"/>
    <w:link w:val="TitleChar"/>
    <w:uiPriority w:val="10"/>
    <w:qFormat/>
    <w:rsid w:val="003040B1"/>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3040B1"/>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3040B1"/>
    <w:pPr>
      <w:numPr>
        <w:ilvl w:val="1"/>
      </w:numPr>
    </w:pPr>
    <w:rPr>
      <w:rFonts w:eastAsia="Times New Roman"/>
      <w:color w:val="595959"/>
      <w:spacing w:val="15"/>
      <w:sz w:val="28"/>
      <w:szCs w:val="28"/>
    </w:rPr>
  </w:style>
  <w:style w:type="character" w:customStyle="1" w:styleId="SubtitleChar">
    <w:name w:val="Subtitle Char"/>
    <w:link w:val="Subtitle"/>
    <w:uiPriority w:val="11"/>
    <w:rsid w:val="003040B1"/>
    <w:rPr>
      <w:rFonts w:eastAsia="Times New Roman" w:cs="Times New Roman"/>
      <w:color w:val="595959"/>
      <w:spacing w:val="15"/>
      <w:sz w:val="28"/>
      <w:szCs w:val="28"/>
    </w:rPr>
  </w:style>
  <w:style w:type="paragraph" w:styleId="Quote">
    <w:name w:val="Quote"/>
    <w:basedOn w:val="Normal"/>
    <w:next w:val="Normal"/>
    <w:link w:val="QuoteChar"/>
    <w:uiPriority w:val="29"/>
    <w:qFormat/>
    <w:rsid w:val="003040B1"/>
    <w:pPr>
      <w:spacing w:before="160"/>
      <w:jc w:val="center"/>
    </w:pPr>
    <w:rPr>
      <w:i/>
      <w:iCs/>
      <w:color w:val="404040"/>
    </w:rPr>
  </w:style>
  <w:style w:type="character" w:customStyle="1" w:styleId="QuoteChar">
    <w:name w:val="Quote Char"/>
    <w:link w:val="Quote"/>
    <w:uiPriority w:val="29"/>
    <w:rsid w:val="003040B1"/>
    <w:rPr>
      <w:i/>
      <w:iCs/>
      <w:color w:val="404040"/>
    </w:rPr>
  </w:style>
  <w:style w:type="paragraph" w:styleId="ListParagraph">
    <w:name w:val="List Paragraph"/>
    <w:basedOn w:val="Normal"/>
    <w:uiPriority w:val="34"/>
    <w:qFormat/>
    <w:rsid w:val="003040B1"/>
    <w:pPr>
      <w:ind w:left="720"/>
      <w:contextualSpacing/>
    </w:pPr>
  </w:style>
  <w:style w:type="character" w:styleId="IntenseEmphasis">
    <w:name w:val="Intense Emphasis"/>
    <w:uiPriority w:val="21"/>
    <w:qFormat/>
    <w:rsid w:val="003040B1"/>
    <w:rPr>
      <w:i/>
      <w:iCs/>
      <w:color w:val="0F4761"/>
    </w:rPr>
  </w:style>
  <w:style w:type="paragraph" w:styleId="IntenseQuote">
    <w:name w:val="Intense Quote"/>
    <w:basedOn w:val="Normal"/>
    <w:next w:val="Normal"/>
    <w:link w:val="IntenseQuoteChar"/>
    <w:uiPriority w:val="30"/>
    <w:qFormat/>
    <w:rsid w:val="003040B1"/>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3040B1"/>
    <w:rPr>
      <w:i/>
      <w:iCs/>
      <w:color w:val="0F4761"/>
    </w:rPr>
  </w:style>
  <w:style w:type="character" w:styleId="IntenseReference">
    <w:name w:val="Intense Reference"/>
    <w:uiPriority w:val="32"/>
    <w:qFormat/>
    <w:rsid w:val="003040B1"/>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esktop\OXUS\Sayt\&#1054;&#1092;&#1080;&#1089;%20&#1093;&#1080;&#1079;&#1084;&#1072;&#1090;&#1083;&#1072;&#1088;&#108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268B7-54D6-4E88-96E2-7D328F57F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Офис хизматлари</Template>
  <TotalTime>14</TotalTime>
  <Pages>1</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2026-08-25T13:57:00Z</dcterms:created>
  <dcterms:modified xsi:type="dcterms:W3CDTF">2026-08-25T14:11:00Z</dcterms:modified>
</cp:coreProperties>
</file>