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52" w:rsidRDefault="00796952" w:rsidP="00796952">
      <w:pPr>
        <w:pStyle w:val="Section"/>
        <w:rPr>
          <w:rFonts w:eastAsiaTheme="minorEastAsia"/>
        </w:rPr>
      </w:pPr>
      <w:r>
        <w:rPr>
          <w:rFonts w:eastAsiaTheme="minorEastAsia" w:hint="eastAsia"/>
        </w:rPr>
        <w:t>Objective</w:t>
      </w:r>
    </w:p>
    <w:p w:rsidR="00796952" w:rsidRPr="00796952" w:rsidRDefault="00EB0C42" w:rsidP="00796952">
      <w:pPr>
        <w:ind w:firstLine="420"/>
      </w:pPr>
      <w:r>
        <w:rPr>
          <w:rFonts w:hint="eastAsia"/>
        </w:rPr>
        <w:t>Ph. D. in Electrical Engineering</w:t>
      </w:r>
    </w:p>
    <w:p w:rsidR="00CA1757" w:rsidRPr="00113104" w:rsidRDefault="00113104" w:rsidP="00796952">
      <w:pPr>
        <w:pStyle w:val="Section"/>
        <w:rPr>
          <w:rFonts w:eastAsiaTheme="minorEastAsia"/>
        </w:rPr>
      </w:pPr>
      <w:r>
        <w:rPr>
          <w:rFonts w:hint="eastAsia"/>
        </w:rPr>
        <w:t>E</w:t>
      </w:r>
      <w:r>
        <w:rPr>
          <w:rFonts w:eastAsiaTheme="minorEastAsia" w:hint="eastAsia"/>
        </w:rPr>
        <w:t>ducation</w:t>
      </w:r>
    </w:p>
    <w:tbl>
      <w:tblPr>
        <w:tblW w:w="0" w:type="auto"/>
        <w:tblLook w:val="04A0"/>
      </w:tblPr>
      <w:tblGrid>
        <w:gridCol w:w="1668"/>
        <w:gridCol w:w="8221"/>
      </w:tblGrid>
      <w:tr w:rsidR="00113104" w:rsidRPr="00113104" w:rsidTr="00796952">
        <w:tc>
          <w:tcPr>
            <w:tcW w:w="1668" w:type="dxa"/>
          </w:tcPr>
          <w:p w:rsidR="00113104" w:rsidRPr="00113104" w:rsidRDefault="00113104" w:rsidP="00D94CC1">
            <w:pPr>
              <w:spacing w:beforeLines="50"/>
              <w:ind w:firstLineChars="0" w:firstLine="0"/>
              <w:rPr>
                <w:rFonts w:cs="Times New Roman"/>
              </w:rPr>
            </w:pPr>
            <w:r w:rsidRPr="00113104">
              <w:rPr>
                <w:rFonts w:cs="Times New Roman"/>
              </w:rPr>
              <w:t>2012-Present</w:t>
            </w:r>
          </w:p>
        </w:tc>
        <w:tc>
          <w:tcPr>
            <w:tcW w:w="8221" w:type="dxa"/>
          </w:tcPr>
          <w:p w:rsidR="00113104" w:rsidRPr="00113104" w:rsidRDefault="00113104" w:rsidP="00D94CC1">
            <w:pPr>
              <w:spacing w:beforeLines="50"/>
              <w:ind w:firstLineChars="0" w:firstLine="0"/>
              <w:rPr>
                <w:rFonts w:cs="Times New Roman"/>
              </w:rPr>
            </w:pPr>
            <w:r w:rsidRPr="00113104">
              <w:rPr>
                <w:rFonts w:cs="Times New Roman"/>
              </w:rPr>
              <w:t>Southeast University</w:t>
            </w:r>
            <w:r w:rsidR="008A49FB">
              <w:rPr>
                <w:rFonts w:cs="Times New Roman" w:hint="eastAsia"/>
              </w:rPr>
              <w:t>, China</w:t>
            </w:r>
          </w:p>
          <w:p w:rsidR="00113104" w:rsidRPr="00113104" w:rsidRDefault="00113104" w:rsidP="00E45DED">
            <w:pPr>
              <w:ind w:firstLineChars="0" w:firstLine="0"/>
              <w:rPr>
                <w:rFonts w:cs="Times New Roman"/>
              </w:rPr>
            </w:pPr>
            <w:r w:rsidRPr="00113104">
              <w:rPr>
                <w:rFonts w:cs="Times New Roman"/>
              </w:rPr>
              <w:t xml:space="preserve">M.S. in </w:t>
            </w:r>
            <w:r w:rsidR="008A49FB">
              <w:rPr>
                <w:rFonts w:cs="Times New Roman" w:hint="eastAsia"/>
              </w:rPr>
              <w:t>Information and Communication Engineering</w:t>
            </w:r>
            <w:r w:rsidR="00E45DED">
              <w:rPr>
                <w:rFonts w:cs="Times New Roman" w:hint="eastAsia"/>
              </w:rPr>
              <w:t xml:space="preserve">, </w:t>
            </w:r>
            <w:r w:rsidRPr="00113104">
              <w:rPr>
                <w:rFonts w:cs="Times New Roman"/>
              </w:rPr>
              <w:t>GPA:</w:t>
            </w:r>
            <w:r w:rsidR="00027F1E">
              <w:rPr>
                <w:rFonts w:cs="Times New Roman" w:hint="eastAsia"/>
              </w:rPr>
              <w:t xml:space="preserve"> </w:t>
            </w:r>
            <w:r w:rsidR="00E723F2">
              <w:rPr>
                <w:rFonts w:cs="Times New Roman" w:hint="eastAsia"/>
              </w:rPr>
              <w:t>92/100</w:t>
            </w:r>
            <w:r w:rsidR="0032772B">
              <w:rPr>
                <w:rFonts w:cs="Times New Roman" w:hint="eastAsia"/>
              </w:rPr>
              <w:t>, rank 1</w:t>
            </w:r>
            <w:r w:rsidR="0032772B" w:rsidRPr="00E45DED">
              <w:rPr>
                <w:rFonts w:cs="Times New Roman" w:hint="eastAsia"/>
                <w:vertAlign w:val="superscript"/>
              </w:rPr>
              <w:t>st</w:t>
            </w:r>
            <w:r w:rsidR="0032772B">
              <w:rPr>
                <w:rFonts w:cs="Times New Roman" w:hint="eastAsia"/>
              </w:rPr>
              <w:t xml:space="preserve"> in </w:t>
            </w:r>
            <w:r w:rsidR="0032772B">
              <w:rPr>
                <w:rFonts w:cs="Times New Roman"/>
              </w:rPr>
              <w:t>the</w:t>
            </w:r>
            <w:r w:rsidR="0032772B">
              <w:rPr>
                <w:rFonts w:cs="Times New Roman" w:hint="eastAsia"/>
              </w:rPr>
              <w:t xml:space="preserve"> department</w:t>
            </w:r>
          </w:p>
        </w:tc>
      </w:tr>
      <w:tr w:rsidR="00113104" w:rsidRPr="00113104" w:rsidTr="00796952">
        <w:tc>
          <w:tcPr>
            <w:tcW w:w="1668" w:type="dxa"/>
          </w:tcPr>
          <w:p w:rsidR="00113104" w:rsidRPr="00113104" w:rsidRDefault="00113104" w:rsidP="00113104">
            <w:pPr>
              <w:ind w:firstLineChars="0" w:firstLine="0"/>
              <w:rPr>
                <w:rFonts w:cs="Times New Roman"/>
              </w:rPr>
            </w:pPr>
            <w:r w:rsidRPr="00113104">
              <w:rPr>
                <w:rFonts w:cs="Times New Roman"/>
              </w:rPr>
              <w:t>2008-2012</w:t>
            </w:r>
          </w:p>
        </w:tc>
        <w:tc>
          <w:tcPr>
            <w:tcW w:w="8221" w:type="dxa"/>
          </w:tcPr>
          <w:p w:rsidR="00113104" w:rsidRPr="00113104" w:rsidRDefault="00113104" w:rsidP="00113104">
            <w:pPr>
              <w:ind w:firstLineChars="0" w:firstLine="0"/>
              <w:rPr>
                <w:rFonts w:cs="Times New Roman"/>
              </w:rPr>
            </w:pPr>
            <w:r w:rsidRPr="00113104">
              <w:rPr>
                <w:rFonts w:cs="Times New Roman"/>
              </w:rPr>
              <w:t>Nanjing University of Post</w:t>
            </w:r>
            <w:r w:rsidR="00055A34">
              <w:rPr>
                <w:rFonts w:cs="Times New Roman" w:hint="eastAsia"/>
              </w:rPr>
              <w:t>s</w:t>
            </w:r>
            <w:r w:rsidRPr="00113104">
              <w:rPr>
                <w:rFonts w:cs="Times New Roman"/>
              </w:rPr>
              <w:t xml:space="preserve"> and Telecommunication</w:t>
            </w:r>
            <w:r w:rsidR="00055A34">
              <w:rPr>
                <w:rFonts w:cs="Times New Roman" w:hint="eastAsia"/>
              </w:rPr>
              <w:t>s</w:t>
            </w:r>
            <w:r w:rsidR="008A49FB">
              <w:rPr>
                <w:rFonts w:cs="Times New Roman" w:hint="eastAsia"/>
              </w:rPr>
              <w:t>, China</w:t>
            </w:r>
          </w:p>
          <w:p w:rsidR="00113104" w:rsidRPr="00113104" w:rsidRDefault="00113104" w:rsidP="00EB0C42">
            <w:pPr>
              <w:ind w:firstLineChars="0" w:firstLine="0"/>
              <w:rPr>
                <w:rFonts w:cs="Times New Roman"/>
              </w:rPr>
            </w:pPr>
            <w:r w:rsidRPr="00113104">
              <w:rPr>
                <w:rFonts w:cs="Times New Roman"/>
              </w:rPr>
              <w:t>B.S. in Communication Engineering</w:t>
            </w:r>
            <w:r w:rsidR="00796952">
              <w:rPr>
                <w:rFonts w:cs="Times New Roman" w:hint="eastAsia"/>
              </w:rPr>
              <w:t xml:space="preserve">, </w:t>
            </w:r>
            <w:r w:rsidR="0032772B">
              <w:rPr>
                <w:rFonts w:cs="Times New Roman"/>
              </w:rPr>
              <w:t xml:space="preserve">GPA: </w:t>
            </w:r>
            <w:r w:rsidR="0032772B">
              <w:rPr>
                <w:rFonts w:cs="Times New Roman" w:hint="eastAsia"/>
              </w:rPr>
              <w:t>8</w:t>
            </w:r>
            <w:r w:rsidR="00EB0C42">
              <w:rPr>
                <w:rFonts w:cs="Times New Roman" w:hint="eastAsia"/>
              </w:rPr>
              <w:t>4.7</w:t>
            </w:r>
            <w:r w:rsidR="0032772B">
              <w:rPr>
                <w:rFonts w:cs="Times New Roman"/>
              </w:rPr>
              <w:t>/100</w:t>
            </w:r>
          </w:p>
        </w:tc>
      </w:tr>
    </w:tbl>
    <w:p w:rsidR="000E06D1" w:rsidRDefault="00113104" w:rsidP="00796952">
      <w:pPr>
        <w:pStyle w:val="Section"/>
        <w:rPr>
          <w:rFonts w:eastAsiaTheme="minorEastAsia"/>
        </w:rPr>
      </w:pPr>
      <w:r>
        <w:rPr>
          <w:rFonts w:hint="eastAsia"/>
        </w:rPr>
        <w:t>Research Experience</w:t>
      </w:r>
    </w:p>
    <w:p w:rsidR="00113104" w:rsidRPr="00F42D73" w:rsidRDefault="00F42D73" w:rsidP="00F42D73">
      <w:pPr>
        <w:pStyle w:val="title"/>
        <w:spacing w:before="156"/>
        <w:rPr>
          <w:rFonts w:cs="Times New Roman"/>
        </w:rPr>
      </w:pPr>
      <w:r>
        <w:rPr>
          <w:rFonts w:cs="Times New Roman"/>
        </w:rPr>
        <w:t>Oct. 2013-Present</w:t>
      </w:r>
      <w:r>
        <w:rPr>
          <w:rFonts w:cs="Times New Roman" w:hint="eastAsia"/>
        </w:rPr>
        <w:tab/>
      </w:r>
      <w:r w:rsidRPr="00F42D73">
        <w:rPr>
          <w:rFonts w:cs="Times New Roman"/>
        </w:rPr>
        <w:t>Graduate Research Assistant</w:t>
      </w:r>
    </w:p>
    <w:p w:rsidR="000E06D1" w:rsidRPr="00F42D73" w:rsidRDefault="000E06D1" w:rsidP="000E06D1">
      <w:pPr>
        <w:tabs>
          <w:tab w:val="left" w:pos="1035"/>
        </w:tabs>
        <w:ind w:leftChars="200" w:left="420" w:firstLineChars="0" w:firstLine="0"/>
        <w:rPr>
          <w:rFonts w:cs="Times New Roman"/>
        </w:rPr>
      </w:pPr>
      <w:r w:rsidRPr="00F42D73">
        <w:rPr>
          <w:rFonts w:cs="Times New Roman"/>
          <w:b/>
        </w:rPr>
        <w:t>The De</w:t>
      </w:r>
      <w:r w:rsidR="00F72F7C" w:rsidRPr="00F42D73">
        <w:rPr>
          <w:rFonts w:cs="Times New Roman"/>
          <w:b/>
        </w:rPr>
        <w:t>sign of</w:t>
      </w:r>
      <w:r w:rsidRPr="00F42D73">
        <w:rPr>
          <w:rFonts w:cs="Times New Roman"/>
          <w:b/>
        </w:rPr>
        <w:t xml:space="preserve"> DRM Based Digital Broadcasting Software</w:t>
      </w:r>
      <w:r w:rsidR="00523D43">
        <w:rPr>
          <w:rFonts w:cs="Times New Roman"/>
          <w:b/>
        </w:rPr>
        <w:t xml:space="preserve"> </w:t>
      </w:r>
      <w:r w:rsidR="00523D43">
        <w:rPr>
          <w:rFonts w:cs="Times New Roman" w:hint="eastAsia"/>
          <w:b/>
        </w:rPr>
        <w:t>for</w:t>
      </w:r>
      <w:r w:rsidR="00F72F7C" w:rsidRPr="00F42D73">
        <w:rPr>
          <w:rFonts w:cs="Times New Roman"/>
          <w:b/>
        </w:rPr>
        <w:t xml:space="preserve"> Multiplatform</w:t>
      </w:r>
      <w:r w:rsidR="000251FA">
        <w:rPr>
          <w:rFonts w:cs="Times New Roman" w:hint="eastAsia"/>
          <w:b/>
        </w:rPr>
        <w:t>s</w:t>
      </w:r>
      <w:r w:rsidRPr="00F42D73">
        <w:rPr>
          <w:rFonts w:cs="Times New Roman"/>
        </w:rPr>
        <w:t xml:space="preserve">, </w:t>
      </w:r>
      <w:r w:rsidR="00B5706F" w:rsidRPr="00F42D73">
        <w:rPr>
          <w:rFonts w:cs="Times New Roman"/>
        </w:rPr>
        <w:t>Multimedia Lab, Southeast University, in collaboration with Suzhou Easternwonder</w:t>
      </w:r>
      <w:r w:rsidR="00B87485">
        <w:rPr>
          <w:rFonts w:cs="Times New Roman"/>
        </w:rPr>
        <w:t xml:space="preserve"> Information Technology Company</w:t>
      </w:r>
    </w:p>
    <w:p w:rsidR="00B5706F" w:rsidRPr="00F42D73" w:rsidRDefault="00F72F7C" w:rsidP="00F42D73">
      <w:pPr>
        <w:pStyle w:val="contents2"/>
        <w:rPr>
          <w:rFonts w:cs="Times New Roman"/>
        </w:rPr>
      </w:pPr>
      <w:r w:rsidRPr="00F42D73">
        <w:rPr>
          <w:rFonts w:cs="Times New Roman"/>
        </w:rPr>
        <w:t>D</w:t>
      </w:r>
      <w:r w:rsidR="00B5706F" w:rsidRPr="00F42D73">
        <w:rPr>
          <w:rFonts w:cs="Times New Roman"/>
        </w:rPr>
        <w:t>esign</w:t>
      </w:r>
      <w:r w:rsidRPr="00F42D73">
        <w:rPr>
          <w:rFonts w:cs="Times New Roman"/>
        </w:rPr>
        <w:t>ed and developed</w:t>
      </w:r>
      <w:r w:rsidR="00B5706F" w:rsidRPr="00F42D73">
        <w:rPr>
          <w:rFonts w:cs="Times New Roman"/>
        </w:rPr>
        <w:t xml:space="preserve"> </w:t>
      </w:r>
      <w:r w:rsidR="00F42D73" w:rsidRPr="00F42D73">
        <w:rPr>
          <w:rFonts w:cs="Times New Roman"/>
        </w:rPr>
        <w:t>Low-Density Parity-C</w:t>
      </w:r>
      <w:r w:rsidRPr="00F42D73">
        <w:rPr>
          <w:rFonts w:cs="Times New Roman"/>
        </w:rPr>
        <w:t xml:space="preserve">heck coding module in OFDM-based communication system, </w:t>
      </w:r>
      <w:r w:rsidR="00B87485">
        <w:rPr>
          <w:rFonts w:cs="Times New Roman"/>
        </w:rPr>
        <w:t>combined with Multilevel Coding</w:t>
      </w:r>
    </w:p>
    <w:p w:rsidR="00F72F7C" w:rsidRPr="00336DD8" w:rsidRDefault="00F72F7C" w:rsidP="007D0E62">
      <w:pPr>
        <w:pStyle w:val="contents2"/>
      </w:pPr>
      <w:r w:rsidRPr="00336DD8">
        <w:t>Designed audio interfaces on Android and iOS platform</w:t>
      </w:r>
      <w:r w:rsidR="00F42D73" w:rsidRPr="00336DD8">
        <w:rPr>
          <w:rFonts w:hint="eastAsia"/>
        </w:rPr>
        <w:t>s</w:t>
      </w:r>
      <w:r w:rsidR="0035438D" w:rsidRPr="00336DD8">
        <w:rPr>
          <w:rFonts w:hint="eastAsia"/>
        </w:rPr>
        <w:t xml:space="preserve"> by C++</w:t>
      </w:r>
      <w:r w:rsidR="00336DD8">
        <w:rPr>
          <w:rFonts w:hint="eastAsia"/>
        </w:rPr>
        <w:t xml:space="preserve"> and </w:t>
      </w:r>
      <w:r w:rsidRPr="00336DD8">
        <w:t>GUI on mobile platform</w:t>
      </w:r>
      <w:r w:rsidR="00F42D73" w:rsidRPr="00336DD8">
        <w:rPr>
          <w:rFonts w:hint="eastAsia"/>
        </w:rPr>
        <w:t>s</w:t>
      </w:r>
      <w:r w:rsidR="0035438D" w:rsidRPr="00336DD8">
        <w:rPr>
          <w:rFonts w:hint="eastAsia"/>
        </w:rPr>
        <w:t xml:space="preserve"> by Qt</w:t>
      </w:r>
    </w:p>
    <w:p w:rsidR="00F72F7C" w:rsidRPr="005916E6" w:rsidRDefault="00B87485" w:rsidP="00F42D73">
      <w:pPr>
        <w:pStyle w:val="contents2"/>
      </w:pPr>
      <w:r>
        <w:rPr>
          <w:rFonts w:cs="Times New Roman"/>
        </w:rPr>
        <w:t>Tested</w:t>
      </w:r>
      <w:r w:rsidR="00F72F7C" w:rsidRPr="00F42D73">
        <w:rPr>
          <w:rFonts w:cs="Times New Roman"/>
        </w:rPr>
        <w:t xml:space="preserve"> the performance</w:t>
      </w:r>
      <w:r>
        <w:rPr>
          <w:rFonts w:cs="Times New Roman" w:hint="eastAsia"/>
        </w:rPr>
        <w:t xml:space="preserve"> of the software over different channels</w:t>
      </w:r>
    </w:p>
    <w:p w:rsidR="00436470" w:rsidRDefault="00236B9B" w:rsidP="00D94CC1">
      <w:pPr>
        <w:spacing w:beforeLines="50"/>
        <w:ind w:leftChars="200" w:left="420" w:firstLineChars="0" w:firstLine="0"/>
        <w:rPr>
          <w:rFonts w:cs="Times New Roman"/>
        </w:rPr>
      </w:pPr>
      <w:r>
        <w:rPr>
          <w:rFonts w:hint="eastAsia"/>
          <w:b/>
        </w:rPr>
        <w:t>The Design and Analysis of LDPC C</w:t>
      </w:r>
      <w:r w:rsidR="00436470" w:rsidRPr="00436470">
        <w:rPr>
          <w:rFonts w:hint="eastAsia"/>
          <w:b/>
        </w:rPr>
        <w:t xml:space="preserve">odes </w:t>
      </w:r>
      <w:r w:rsidR="00517592">
        <w:rPr>
          <w:rFonts w:hint="eastAsia"/>
          <w:b/>
        </w:rPr>
        <w:t>with</w:t>
      </w:r>
      <w:r w:rsidR="00436470" w:rsidRPr="00436470">
        <w:rPr>
          <w:rFonts w:hint="eastAsia"/>
          <w:b/>
        </w:rPr>
        <w:t xml:space="preserve"> </w:t>
      </w:r>
      <w:r w:rsidR="00517592">
        <w:rPr>
          <w:rFonts w:hint="eastAsia"/>
          <w:b/>
        </w:rPr>
        <w:t>E</w:t>
      </w:r>
      <w:r>
        <w:rPr>
          <w:rFonts w:hint="eastAsia"/>
          <w:b/>
        </w:rPr>
        <w:t>BPSK and MPPSK M</w:t>
      </w:r>
      <w:r w:rsidR="00436470" w:rsidRPr="00436470">
        <w:rPr>
          <w:rFonts w:hint="eastAsia"/>
          <w:b/>
        </w:rPr>
        <w:t>odulation</w:t>
      </w:r>
      <w:r w:rsidR="0035438D">
        <w:rPr>
          <w:rFonts w:hint="eastAsia"/>
          <w:b/>
        </w:rPr>
        <w:t>s</w:t>
      </w:r>
      <w:r w:rsidR="00436470">
        <w:rPr>
          <w:rFonts w:hint="eastAsia"/>
        </w:rPr>
        <w:t xml:space="preserve">, </w:t>
      </w:r>
      <w:r w:rsidR="00436470" w:rsidRPr="00F42D73">
        <w:rPr>
          <w:rFonts w:cs="Times New Roman"/>
        </w:rPr>
        <w:t>Multimedia Lab, Southeast University</w:t>
      </w:r>
    </w:p>
    <w:p w:rsidR="00517592" w:rsidRDefault="00517592" w:rsidP="00517592">
      <w:pPr>
        <w:pStyle w:val="contents2"/>
      </w:pPr>
      <w:r>
        <w:rPr>
          <w:rFonts w:hint="eastAsia"/>
        </w:rPr>
        <w:t xml:space="preserve">Designed the </w:t>
      </w:r>
      <w:r w:rsidR="00B87485">
        <w:rPr>
          <w:rFonts w:hint="eastAsia"/>
        </w:rPr>
        <w:t>calculation of likelihood ratio</w:t>
      </w:r>
      <w:r>
        <w:rPr>
          <w:rFonts w:hint="eastAsia"/>
        </w:rPr>
        <w:t xml:space="preserve"> in LDPC </w:t>
      </w:r>
      <w:r w:rsidR="00B87485">
        <w:rPr>
          <w:rFonts w:hint="eastAsia"/>
        </w:rPr>
        <w:t xml:space="preserve">belief propagation </w:t>
      </w:r>
      <w:r>
        <w:rPr>
          <w:rFonts w:hint="eastAsia"/>
        </w:rPr>
        <w:t xml:space="preserve">decoding </w:t>
      </w:r>
      <w:r w:rsidR="00B87485">
        <w:rPr>
          <w:rFonts w:hint="eastAsia"/>
        </w:rPr>
        <w:t>from non-coherent demodulation of EBPSK and MPPSK signals</w:t>
      </w:r>
    </w:p>
    <w:p w:rsidR="00B87485" w:rsidRDefault="00B87485" w:rsidP="00517592">
      <w:pPr>
        <w:pStyle w:val="contents2"/>
      </w:pPr>
      <w:r>
        <w:rPr>
          <w:rFonts w:hint="eastAsia"/>
        </w:rPr>
        <w:t xml:space="preserve">Simulated and compared the performance of LDPC codes with different </w:t>
      </w:r>
      <w:r>
        <w:t>demodulation</w:t>
      </w:r>
      <w:r>
        <w:rPr>
          <w:rFonts w:hint="eastAsia"/>
        </w:rPr>
        <w:t xml:space="preserve"> schemes of EBPSK and MPPSK signals </w:t>
      </w:r>
    </w:p>
    <w:p w:rsidR="00055A34" w:rsidRDefault="00055A34" w:rsidP="00E723F2">
      <w:pPr>
        <w:pStyle w:val="Section"/>
        <w:rPr>
          <w:rFonts w:eastAsiaTheme="minorEastAsia"/>
        </w:rPr>
      </w:pPr>
      <w:r>
        <w:rPr>
          <w:rFonts w:hint="eastAsia"/>
        </w:rPr>
        <w:t>Publications</w:t>
      </w:r>
    </w:p>
    <w:p w:rsidR="00A12966" w:rsidRDefault="00A12966" w:rsidP="00A12966">
      <w:pPr>
        <w:ind w:firstLineChars="0" w:firstLine="0"/>
        <w:rPr>
          <w:b/>
        </w:rPr>
      </w:pPr>
      <w:r w:rsidRPr="00A12966">
        <w:rPr>
          <w:rFonts w:hint="eastAsia"/>
          <w:b/>
        </w:rPr>
        <w:t>Y. Liang</w:t>
      </w:r>
      <w:r>
        <w:rPr>
          <w:rFonts w:hint="eastAsia"/>
        </w:rPr>
        <w:t xml:space="preserve">, S. Zhang, P. Gu, L. Wu, </w:t>
      </w:r>
      <w:r>
        <w:t>“</w:t>
      </w:r>
      <w:r>
        <w:rPr>
          <w:rFonts w:hint="eastAsia"/>
        </w:rPr>
        <w:t xml:space="preserve">Efficient construction and </w:t>
      </w:r>
      <w:r w:rsidR="00027F1E">
        <w:rPr>
          <w:rFonts w:hint="eastAsia"/>
        </w:rPr>
        <w:t>encoding of QC-LDPC by cyclic lifting of protograph,</w:t>
      </w:r>
      <w:r>
        <w:t>”</w:t>
      </w:r>
      <w:r w:rsidR="00027F1E">
        <w:rPr>
          <w:rFonts w:hint="eastAsia"/>
        </w:rPr>
        <w:t xml:space="preserve"> Journal of Southeast University (English Edition), </w:t>
      </w:r>
      <w:r w:rsidR="00D94CC1">
        <w:rPr>
          <w:rFonts w:hint="eastAsia"/>
        </w:rPr>
        <w:t>accepted</w:t>
      </w:r>
      <w:r w:rsidR="00027F1E">
        <w:rPr>
          <w:rFonts w:hint="eastAsia"/>
        </w:rPr>
        <w:t>.</w:t>
      </w:r>
    </w:p>
    <w:p w:rsidR="00055A34" w:rsidRPr="00055A34" w:rsidRDefault="00A12966" w:rsidP="00A12966">
      <w:pPr>
        <w:ind w:firstLineChars="0" w:firstLine="0"/>
      </w:pPr>
      <w:r w:rsidRPr="00A12966">
        <w:rPr>
          <w:rFonts w:hint="eastAsia"/>
          <w:b/>
        </w:rPr>
        <w:t>Y. Liang</w:t>
      </w:r>
      <w:r>
        <w:rPr>
          <w:rFonts w:hint="eastAsia"/>
        </w:rPr>
        <w:t xml:space="preserve">, S. Zhang, P. Gu, L. Wu, </w:t>
      </w:r>
      <w:r>
        <w:t>“</w:t>
      </w:r>
      <w:r>
        <w:rPr>
          <w:rFonts w:hint="eastAsia"/>
        </w:rPr>
        <w:t>On the design of MLC-LDPC-OFDM in DRM MF and HF channels,</w:t>
      </w:r>
      <w:r>
        <w:t>”</w:t>
      </w:r>
      <w:r w:rsidR="00796952">
        <w:rPr>
          <w:rFonts w:hint="eastAsia"/>
        </w:rPr>
        <w:t xml:space="preserve"> in Proc. </w:t>
      </w:r>
      <w:r>
        <w:rPr>
          <w:rFonts w:hint="eastAsia"/>
        </w:rPr>
        <w:t>2014 International Conference on Wireless Communicatio</w:t>
      </w:r>
      <w:r w:rsidR="00796952">
        <w:rPr>
          <w:rFonts w:hint="eastAsia"/>
        </w:rPr>
        <w:t>ns and Signal Processing (WCSP</w:t>
      </w:r>
      <w:r w:rsidR="00796952">
        <w:t>’</w:t>
      </w:r>
      <w:r w:rsidR="00796952">
        <w:rPr>
          <w:rFonts w:hint="eastAsia"/>
        </w:rPr>
        <w:t>14)</w:t>
      </w:r>
      <w:r>
        <w:rPr>
          <w:rFonts w:hint="eastAsia"/>
        </w:rPr>
        <w:t>.</w:t>
      </w:r>
    </w:p>
    <w:p w:rsidR="00336DD8" w:rsidRDefault="00336DD8" w:rsidP="00E723F2">
      <w:pPr>
        <w:pStyle w:val="Section"/>
        <w:rPr>
          <w:rFonts w:eastAsiaTheme="minorEastAsia"/>
        </w:rPr>
      </w:pPr>
      <w:r>
        <w:rPr>
          <w:rFonts w:eastAsiaTheme="minorEastAsia" w:hint="eastAsia"/>
        </w:rPr>
        <w:t>Awards &amp; Honors</w:t>
      </w:r>
    </w:p>
    <w:p w:rsidR="00336DD8" w:rsidRDefault="00336DD8" w:rsidP="00336DD8">
      <w:pPr>
        <w:ind w:firstLineChars="0" w:firstLine="0"/>
      </w:pPr>
      <w:r>
        <w:t>2014</w:t>
      </w:r>
      <w:r w:rsidR="004309A3">
        <w:rPr>
          <w:rFonts w:hint="eastAsia"/>
        </w:rPr>
        <w:t>-2015</w:t>
      </w:r>
      <w:r w:rsidR="004309A3">
        <w:rPr>
          <w:rFonts w:hint="eastAsia"/>
        </w:rPr>
        <w:tab/>
      </w:r>
      <w:r w:rsidR="004309A3">
        <w:rPr>
          <w:rFonts w:hint="eastAsia"/>
        </w:rPr>
        <w:tab/>
      </w:r>
      <w:r w:rsidR="004309A3">
        <w:rPr>
          <w:rFonts w:hint="eastAsia"/>
        </w:rPr>
        <w:tab/>
      </w:r>
      <w:r>
        <w:rPr>
          <w:rFonts w:hint="eastAsia"/>
        </w:rPr>
        <w:tab/>
        <w:t>National</w:t>
      </w:r>
      <w:r w:rsidR="004309A3">
        <w:rPr>
          <w:rFonts w:hint="eastAsia"/>
        </w:rPr>
        <w:t xml:space="preserve"> Graduate</w:t>
      </w:r>
      <w:r>
        <w:rPr>
          <w:rFonts w:hint="eastAsia"/>
        </w:rPr>
        <w:t xml:space="preserve"> </w:t>
      </w:r>
      <w:r w:rsidR="004309A3">
        <w:rPr>
          <w:rFonts w:hint="eastAsia"/>
        </w:rPr>
        <w:t>Scholarship</w:t>
      </w:r>
      <w:r>
        <w:rPr>
          <w:rFonts w:hint="eastAsia"/>
        </w:rPr>
        <w:t xml:space="preserve"> of China (</w:t>
      </w:r>
      <w:r w:rsidR="009E2B28">
        <w:rPr>
          <w:rFonts w:hint="eastAsia"/>
        </w:rPr>
        <w:t>H</w:t>
      </w:r>
      <w:r>
        <w:rPr>
          <w:rFonts w:hint="eastAsia"/>
        </w:rPr>
        <w:t>ighest honor)</w:t>
      </w:r>
    </w:p>
    <w:p w:rsidR="00B87485" w:rsidRDefault="00B87485" w:rsidP="00E723F2">
      <w:pPr>
        <w:pStyle w:val="Section"/>
        <w:rPr>
          <w:rFonts w:eastAsiaTheme="minorEastAsia"/>
        </w:rPr>
      </w:pPr>
      <w:r>
        <w:rPr>
          <w:rFonts w:eastAsiaTheme="minorEastAsia" w:hint="eastAsia"/>
        </w:rPr>
        <w:t>Standard Tests</w:t>
      </w:r>
    </w:p>
    <w:p w:rsidR="00B87485" w:rsidRDefault="00B87485" w:rsidP="00D94CC1">
      <w:pPr>
        <w:tabs>
          <w:tab w:val="left" w:pos="3840"/>
        </w:tabs>
        <w:spacing w:beforeLines="50"/>
        <w:ind w:firstLineChars="0" w:firstLine="0"/>
      </w:pPr>
      <w:r>
        <w:rPr>
          <w:rFonts w:hint="eastAsia"/>
        </w:rPr>
        <w:t xml:space="preserve">TOEFL: </w:t>
      </w:r>
      <w:r w:rsidR="001F317F">
        <w:rPr>
          <w:rFonts w:hint="eastAsia"/>
        </w:rPr>
        <w:t>Reading: 30, Listening: 28, Speaking: 22, Writing: 24, Total: 104</w:t>
      </w:r>
    </w:p>
    <w:p w:rsidR="001F317F" w:rsidRDefault="001F317F" w:rsidP="00B87485">
      <w:pPr>
        <w:tabs>
          <w:tab w:val="left" w:pos="3840"/>
        </w:tabs>
        <w:ind w:firstLineChars="0" w:firstLine="0"/>
      </w:pPr>
      <w:r>
        <w:rPr>
          <w:rFonts w:hint="eastAsia"/>
        </w:rPr>
        <w:t>GRE: Verbal: 159, Quantitative: 170, Writing: 4.0</w:t>
      </w:r>
    </w:p>
    <w:p w:rsidR="00E723F2" w:rsidRDefault="00E723F2" w:rsidP="00E723F2">
      <w:pPr>
        <w:pStyle w:val="Section"/>
      </w:pPr>
      <w:r>
        <w:rPr>
          <w:rFonts w:hint="eastAsia"/>
        </w:rPr>
        <w:t>Skills</w:t>
      </w:r>
    </w:p>
    <w:p w:rsidR="00E723F2" w:rsidRPr="00E723F2" w:rsidRDefault="00E723F2" w:rsidP="00E723F2">
      <w:pPr>
        <w:pStyle w:val="contents2"/>
        <w:ind w:leftChars="0" w:left="0"/>
      </w:pPr>
      <w:r>
        <w:rPr>
          <w:rFonts w:hint="eastAsia"/>
        </w:rPr>
        <w:t>Skilled in C/C++/Matlab</w:t>
      </w:r>
      <w:r w:rsidR="00336DD8">
        <w:rPr>
          <w:rFonts w:hint="eastAsia"/>
        </w:rPr>
        <w:t>/VS</w:t>
      </w:r>
      <w:r>
        <w:rPr>
          <w:rFonts w:hint="eastAsia"/>
        </w:rPr>
        <w:t xml:space="preserve"> and Qt</w:t>
      </w:r>
    </w:p>
    <w:sectPr w:rsidR="00E723F2" w:rsidRPr="00E723F2" w:rsidSect="00336D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37" w:right="737" w:bottom="737" w:left="73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C49" w:rsidRDefault="00485C49" w:rsidP="00CA1757">
      <w:pPr>
        <w:ind w:firstLine="420"/>
      </w:pPr>
      <w:r>
        <w:separator/>
      </w:r>
    </w:p>
  </w:endnote>
  <w:endnote w:type="continuationSeparator" w:id="1">
    <w:p w:rsidR="00485C49" w:rsidRDefault="00485C49" w:rsidP="00CA1757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757" w:rsidRDefault="00CA1757" w:rsidP="00CA1757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757" w:rsidRDefault="00CA1757" w:rsidP="00CA1757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757" w:rsidRDefault="00CA1757" w:rsidP="00CA1757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C49" w:rsidRDefault="00485C49" w:rsidP="00CA1757">
      <w:pPr>
        <w:ind w:firstLine="420"/>
      </w:pPr>
      <w:r>
        <w:separator/>
      </w:r>
    </w:p>
  </w:footnote>
  <w:footnote w:type="continuationSeparator" w:id="1">
    <w:p w:rsidR="00485C49" w:rsidRDefault="00485C49" w:rsidP="00CA1757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757" w:rsidRDefault="00CA1757" w:rsidP="00CA1757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757" w:rsidRPr="00307C78" w:rsidRDefault="00CA1757" w:rsidP="00D94CC1">
    <w:pPr>
      <w:pStyle w:val="a3"/>
      <w:spacing w:afterLines="50"/>
      <w:ind w:firstLineChars="0" w:firstLine="0"/>
      <w:rPr>
        <w:rFonts w:cs="Times New Roman"/>
        <w:b/>
        <w:sz w:val="36"/>
        <w:szCs w:val="36"/>
      </w:rPr>
    </w:pPr>
    <w:r w:rsidRPr="00307C78">
      <w:rPr>
        <w:rFonts w:cs="Times New Roman"/>
        <w:b/>
        <w:sz w:val="36"/>
        <w:szCs w:val="36"/>
      </w:rPr>
      <w:t>Mr. LIANG Yuan</w:t>
    </w:r>
  </w:p>
  <w:p w:rsidR="00CA1757" w:rsidRPr="005916E6" w:rsidRDefault="00CA1757" w:rsidP="00307C78">
    <w:pPr>
      <w:pStyle w:val="a3"/>
      <w:ind w:firstLineChars="0" w:firstLine="0"/>
      <w:rPr>
        <w:rFonts w:cs="Times New Roman"/>
      </w:rPr>
    </w:pPr>
    <w:r w:rsidRPr="005916E6">
      <w:rPr>
        <w:rFonts w:cs="Times New Roman"/>
      </w:rPr>
      <w:t>E-mail:</w:t>
    </w:r>
    <w:r w:rsidR="00055A34" w:rsidRPr="005916E6">
      <w:rPr>
        <w:rFonts w:cs="Times New Roman" w:hint="eastAsia"/>
      </w:rPr>
      <w:t xml:space="preserve"> </w:t>
    </w:r>
    <w:r w:rsidR="00990076" w:rsidRPr="00990076">
      <w:rPr>
        <w:rFonts w:cs="Times New Roman" w:hint="eastAsia"/>
      </w:rPr>
      <w:t>fatliang2014@hotmail.com</w:t>
    </w:r>
    <w:r w:rsidR="00990076">
      <w:rPr>
        <w:rFonts w:cs="Times New Roman" w:hint="eastAsia"/>
      </w:rPr>
      <w:t xml:space="preserve"> or 220120740@seu.edu.cn</w:t>
    </w:r>
  </w:p>
  <w:p w:rsidR="00307C78" w:rsidRPr="005916E6" w:rsidRDefault="00CA1757" w:rsidP="00307C78">
    <w:pPr>
      <w:pStyle w:val="a3"/>
      <w:ind w:firstLineChars="0" w:firstLine="0"/>
      <w:rPr>
        <w:rFonts w:cs="Times New Roman"/>
      </w:rPr>
    </w:pPr>
    <w:r w:rsidRPr="005916E6">
      <w:rPr>
        <w:rFonts w:cs="Times New Roman"/>
      </w:rPr>
      <w:t>Ro</w:t>
    </w:r>
    <w:r w:rsidR="00307C78" w:rsidRPr="005916E6">
      <w:rPr>
        <w:rFonts w:cs="Times New Roman"/>
      </w:rPr>
      <w:t>om 302, No.42, HouZaiMen XiCun,</w:t>
    </w:r>
    <w:r w:rsidR="00307C78" w:rsidRPr="005916E6">
      <w:rPr>
        <w:rFonts w:cs="Times New Roman" w:hint="eastAsia"/>
      </w:rPr>
      <w:t xml:space="preserve"> </w:t>
    </w:r>
    <w:r w:rsidRPr="005916E6">
      <w:rPr>
        <w:rFonts w:cs="Times New Roman"/>
      </w:rPr>
      <w:t xml:space="preserve">Xuanwu District, </w:t>
    </w:r>
  </w:p>
  <w:p w:rsidR="00CA1757" w:rsidRPr="005916E6" w:rsidRDefault="00CA1757" w:rsidP="00307C78">
    <w:pPr>
      <w:pStyle w:val="a3"/>
      <w:ind w:firstLineChars="0" w:firstLine="0"/>
      <w:rPr>
        <w:rFonts w:cs="Times New Roman"/>
      </w:rPr>
    </w:pPr>
    <w:r w:rsidRPr="005916E6">
      <w:rPr>
        <w:rFonts w:cs="Times New Roman"/>
      </w:rPr>
      <w:t>Nanjing, Jiangsu, P. R. China, 210016</w:t>
    </w:r>
  </w:p>
  <w:p w:rsidR="00CA1757" w:rsidRPr="00CA1757" w:rsidRDefault="00CA1757" w:rsidP="00307C78">
    <w:pPr>
      <w:pStyle w:val="a3"/>
      <w:ind w:firstLineChars="0" w:firstLine="0"/>
      <w:rPr>
        <w:rFonts w:cs="Times New Roman"/>
        <w:sz w:val="21"/>
        <w:szCs w:val="21"/>
      </w:rPr>
    </w:pPr>
    <w:r w:rsidRPr="005916E6">
      <w:rPr>
        <w:rFonts w:cs="Times New Roman"/>
      </w:rPr>
      <w:t>Phone: 0086-025-84801066 or 0086-13705176866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757" w:rsidRDefault="00CA1757" w:rsidP="00CA1757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85731"/>
    <w:multiLevelType w:val="hybridMultilevel"/>
    <w:tmpl w:val="743A709A"/>
    <w:lvl w:ilvl="0" w:tplc="5D4E11D8">
      <w:start w:val="1"/>
      <w:numFmt w:val="bullet"/>
      <w:pStyle w:val="contents"/>
      <w:suff w:val="nothing"/>
      <w:lvlText w:val="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757"/>
    <w:rsid w:val="0000014B"/>
    <w:rsid w:val="000251FA"/>
    <w:rsid w:val="00027F1E"/>
    <w:rsid w:val="00055A34"/>
    <w:rsid w:val="00086AD9"/>
    <w:rsid w:val="000A26F9"/>
    <w:rsid w:val="000D57E7"/>
    <w:rsid w:val="000E06D1"/>
    <w:rsid w:val="000E429E"/>
    <w:rsid w:val="000F608D"/>
    <w:rsid w:val="001024E0"/>
    <w:rsid w:val="00113104"/>
    <w:rsid w:val="00150E11"/>
    <w:rsid w:val="001D2CA9"/>
    <w:rsid w:val="001F317F"/>
    <w:rsid w:val="00236B9B"/>
    <w:rsid w:val="002B0391"/>
    <w:rsid w:val="002B31D5"/>
    <w:rsid w:val="002C6E50"/>
    <w:rsid w:val="002E278B"/>
    <w:rsid w:val="00307C78"/>
    <w:rsid w:val="0032772B"/>
    <w:rsid w:val="00336DD8"/>
    <w:rsid w:val="0035438D"/>
    <w:rsid w:val="00382417"/>
    <w:rsid w:val="0040707B"/>
    <w:rsid w:val="00416572"/>
    <w:rsid w:val="004250B0"/>
    <w:rsid w:val="004309A3"/>
    <w:rsid w:val="00436470"/>
    <w:rsid w:val="00440AE6"/>
    <w:rsid w:val="004802F2"/>
    <w:rsid w:val="00485C49"/>
    <w:rsid w:val="004C7DA1"/>
    <w:rsid w:val="004F0C1B"/>
    <w:rsid w:val="00517592"/>
    <w:rsid w:val="00523D43"/>
    <w:rsid w:val="005916E6"/>
    <w:rsid w:val="005D73F6"/>
    <w:rsid w:val="005F482D"/>
    <w:rsid w:val="005F5A98"/>
    <w:rsid w:val="0064059D"/>
    <w:rsid w:val="006C2BD3"/>
    <w:rsid w:val="006C76C7"/>
    <w:rsid w:val="00744D02"/>
    <w:rsid w:val="00796952"/>
    <w:rsid w:val="007D0E62"/>
    <w:rsid w:val="007D71BB"/>
    <w:rsid w:val="007F0A26"/>
    <w:rsid w:val="00824D60"/>
    <w:rsid w:val="00847595"/>
    <w:rsid w:val="008A02B3"/>
    <w:rsid w:val="008A49FB"/>
    <w:rsid w:val="00941F7C"/>
    <w:rsid w:val="00961564"/>
    <w:rsid w:val="0097018B"/>
    <w:rsid w:val="00990076"/>
    <w:rsid w:val="009D7CBF"/>
    <w:rsid w:val="009E2B28"/>
    <w:rsid w:val="00A0555D"/>
    <w:rsid w:val="00A05EEB"/>
    <w:rsid w:val="00A12966"/>
    <w:rsid w:val="00A86A73"/>
    <w:rsid w:val="00AB50C8"/>
    <w:rsid w:val="00AC0E05"/>
    <w:rsid w:val="00B5706F"/>
    <w:rsid w:val="00B74202"/>
    <w:rsid w:val="00B771B3"/>
    <w:rsid w:val="00B87485"/>
    <w:rsid w:val="00B9434F"/>
    <w:rsid w:val="00BC017C"/>
    <w:rsid w:val="00BC46B2"/>
    <w:rsid w:val="00BF0C96"/>
    <w:rsid w:val="00C13711"/>
    <w:rsid w:val="00CA1757"/>
    <w:rsid w:val="00D94CC1"/>
    <w:rsid w:val="00E246BB"/>
    <w:rsid w:val="00E45DED"/>
    <w:rsid w:val="00E723F2"/>
    <w:rsid w:val="00EB0C42"/>
    <w:rsid w:val="00F42D73"/>
    <w:rsid w:val="00F72F7C"/>
    <w:rsid w:val="00FB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470"/>
    <w:pPr>
      <w:widowControl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5D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5DED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1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17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17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1757"/>
    <w:rPr>
      <w:sz w:val="18"/>
      <w:szCs w:val="18"/>
    </w:rPr>
  </w:style>
  <w:style w:type="paragraph" w:customStyle="1" w:styleId="Section">
    <w:name w:val="Section"/>
    <w:basedOn w:val="a"/>
    <w:link w:val="SectionChar"/>
    <w:qFormat/>
    <w:rsid w:val="00336DD8"/>
    <w:pPr>
      <w:keepNext/>
      <w:pBdr>
        <w:bottom w:val="single" w:sz="4" w:space="1" w:color="auto"/>
      </w:pBdr>
      <w:spacing w:line="216" w:lineRule="auto"/>
      <w:ind w:firstLineChars="0" w:firstLine="0"/>
    </w:pPr>
    <w:rPr>
      <w:rFonts w:eastAsia="Times New Roman" w:cs="Times New Roman"/>
      <w:b/>
      <w:smallCaps/>
      <w:sz w:val="28"/>
      <w:szCs w:val="28"/>
    </w:rPr>
  </w:style>
  <w:style w:type="table" w:styleId="a6">
    <w:name w:val="Table Grid"/>
    <w:basedOn w:val="a1"/>
    <w:uiPriority w:val="59"/>
    <w:rsid w:val="001131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ctionChar">
    <w:name w:val="Section Char"/>
    <w:basedOn w:val="a0"/>
    <w:link w:val="Section"/>
    <w:rsid w:val="00336DD8"/>
    <w:rPr>
      <w:rFonts w:ascii="Times New Roman" w:eastAsia="Times New Roman" w:hAnsi="Times New Roman" w:cs="Times New Roman"/>
      <w:b/>
      <w:smallCaps/>
      <w:sz w:val="28"/>
      <w:szCs w:val="28"/>
    </w:rPr>
  </w:style>
  <w:style w:type="paragraph" w:customStyle="1" w:styleId="title">
    <w:name w:val="title"/>
    <w:basedOn w:val="a"/>
    <w:link w:val="titleChar"/>
    <w:qFormat/>
    <w:rsid w:val="00F42D73"/>
    <w:pPr>
      <w:tabs>
        <w:tab w:val="left" w:pos="2100"/>
      </w:tabs>
      <w:spacing w:beforeLines="50"/>
      <w:ind w:firstLineChars="0" w:firstLine="0"/>
    </w:pPr>
  </w:style>
  <w:style w:type="paragraph" w:customStyle="1" w:styleId="contents">
    <w:name w:val="contents"/>
    <w:basedOn w:val="a"/>
    <w:link w:val="contentsChar"/>
    <w:qFormat/>
    <w:rsid w:val="00F42D73"/>
    <w:pPr>
      <w:numPr>
        <w:numId w:val="1"/>
      </w:numPr>
      <w:tabs>
        <w:tab w:val="left" w:pos="1035"/>
      </w:tabs>
      <w:ind w:firstLineChars="0" w:firstLine="0"/>
    </w:pPr>
  </w:style>
  <w:style w:type="character" w:customStyle="1" w:styleId="titleChar">
    <w:name w:val="title Char"/>
    <w:basedOn w:val="a0"/>
    <w:link w:val="title"/>
    <w:rsid w:val="00F42D73"/>
    <w:rPr>
      <w:rFonts w:ascii="Times New Roman" w:hAnsi="Times New Roman"/>
    </w:rPr>
  </w:style>
  <w:style w:type="paragraph" w:customStyle="1" w:styleId="contents2">
    <w:name w:val="contents2"/>
    <w:basedOn w:val="contents"/>
    <w:link w:val="contents2Char"/>
    <w:qFormat/>
    <w:rsid w:val="00F42D73"/>
    <w:pPr>
      <w:ind w:leftChars="200" w:left="420"/>
    </w:pPr>
  </w:style>
  <w:style w:type="character" w:customStyle="1" w:styleId="contentsChar">
    <w:name w:val="contents Char"/>
    <w:basedOn w:val="a0"/>
    <w:link w:val="contents"/>
    <w:rsid w:val="00F42D73"/>
  </w:style>
  <w:style w:type="character" w:customStyle="1" w:styleId="contents2Char">
    <w:name w:val="contents2 Char"/>
    <w:basedOn w:val="contentsChar"/>
    <w:link w:val="contents2"/>
    <w:rsid w:val="00F42D73"/>
  </w:style>
  <w:style w:type="character" w:styleId="a7">
    <w:name w:val="Strong"/>
    <w:basedOn w:val="a0"/>
    <w:uiPriority w:val="22"/>
    <w:qFormat/>
    <w:rsid w:val="00796952"/>
    <w:rPr>
      <w:b/>
      <w:bCs/>
    </w:rPr>
  </w:style>
  <w:style w:type="character" w:styleId="a8">
    <w:name w:val="Hyperlink"/>
    <w:basedOn w:val="a0"/>
    <w:uiPriority w:val="99"/>
    <w:unhideWhenUsed/>
    <w:rsid w:val="009900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0EFCA-4F30-40D6-BCFF-EFBCC801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277</Words>
  <Characters>1579</Characters>
  <Application>Microsoft Office Word</Application>
  <DocSecurity>0</DocSecurity>
  <Lines>13</Lines>
  <Paragraphs>3</Paragraphs>
  <ScaleCrop>false</ScaleCrop>
  <Company>WwW.YlmF.CoM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cp:lastPrinted>2014-11-14T13:39:00Z</cp:lastPrinted>
  <dcterms:created xsi:type="dcterms:W3CDTF">2014-09-30T11:27:00Z</dcterms:created>
  <dcterms:modified xsi:type="dcterms:W3CDTF">2014-12-06T00:57:00Z</dcterms:modified>
</cp:coreProperties>
</file>