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6CAC" w14:textId="77777777" w:rsidR="00560C65" w:rsidRDefault="00000000">
      <w:pPr>
        <w:spacing w:after="0"/>
      </w:pPr>
      <w:r>
        <w:rPr>
          <w:sz w:val="24"/>
        </w:rPr>
        <w:t xml:space="preserve"> </w:t>
      </w:r>
    </w:p>
    <w:p w14:paraId="64A1FD24" w14:textId="77777777" w:rsidR="00560C65" w:rsidRDefault="00000000">
      <w:pPr>
        <w:spacing w:after="43"/>
        <w:ind w:left="-108" w:right="-110"/>
      </w:pPr>
      <w:r>
        <w:rPr>
          <w:noProof/>
        </w:rPr>
        <mc:AlternateContent>
          <mc:Choice Requires="wpg">
            <w:drawing>
              <wp:inline distT="0" distB="0" distL="0" distR="0" wp14:anchorId="6B50CC5C" wp14:editId="15BCDF68">
                <wp:extent cx="7124700" cy="6096"/>
                <wp:effectExtent l="0" t="0" r="0" b="0"/>
                <wp:docPr id="2595" name="Group 2595"/>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21" name="Shape 3221"/>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5" style="width:561pt;height:0.47998pt;mso-position-horizontal-relative:char;mso-position-vertical-relative:line" coordsize="71247,60">
                <v:shape id="Shape 3222"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35793541" w14:textId="77777777" w:rsidR="00560C65" w:rsidRDefault="00000000">
      <w:pPr>
        <w:spacing w:after="134"/>
      </w:pPr>
      <w:r>
        <w:rPr>
          <w:b/>
          <w:sz w:val="20"/>
        </w:rPr>
        <w:t xml:space="preserve"> </w:t>
      </w:r>
    </w:p>
    <w:p w14:paraId="05FCDD07" w14:textId="77777777" w:rsidR="00560C65" w:rsidRDefault="00000000">
      <w:pPr>
        <w:spacing w:after="0"/>
        <w:ind w:left="-5" w:hanging="10"/>
      </w:pPr>
      <w:r>
        <w:rPr>
          <w:b/>
          <w:sz w:val="36"/>
          <w:u w:val="single" w:color="000000"/>
        </w:rPr>
        <w:t>Project Name:</w:t>
      </w:r>
      <w:r>
        <w:rPr>
          <w:b/>
          <w:sz w:val="36"/>
        </w:rPr>
        <w:t xml:space="preserve"> </w:t>
      </w:r>
    </w:p>
    <w:p w14:paraId="50B803EC" w14:textId="77777777" w:rsidR="00560C65" w:rsidRDefault="00000000">
      <w:pPr>
        <w:spacing w:after="0"/>
      </w:pPr>
      <w:r>
        <w:rPr>
          <w:rFonts w:ascii="Georgia" w:eastAsia="Georgia" w:hAnsi="Georgia" w:cs="Georgia"/>
          <w:b/>
          <w:i/>
          <w:sz w:val="28"/>
        </w:rPr>
        <w:t xml:space="preserve">Attention Keeper </w:t>
      </w:r>
      <w:r>
        <w:rPr>
          <w:rFonts w:ascii="Georgia" w:eastAsia="Georgia" w:hAnsi="Georgia" w:cs="Georgia"/>
          <w:sz w:val="28"/>
        </w:rPr>
        <w:t xml:space="preserve"> </w:t>
      </w:r>
    </w:p>
    <w:p w14:paraId="3E7B5F48" w14:textId="77777777" w:rsidR="00560C65" w:rsidRDefault="00000000">
      <w:pPr>
        <w:spacing w:after="0"/>
      </w:pPr>
      <w:r>
        <w:rPr>
          <w:rFonts w:ascii="Georgia" w:eastAsia="Georgia" w:hAnsi="Georgia" w:cs="Georgia"/>
          <w:sz w:val="28"/>
        </w:rPr>
        <w:t xml:space="preserve"> </w:t>
      </w:r>
    </w:p>
    <w:p w14:paraId="1E03323D" w14:textId="77777777" w:rsidR="00560C65" w:rsidRDefault="00000000">
      <w:pPr>
        <w:spacing w:after="135"/>
      </w:pPr>
      <w:r>
        <w:rPr>
          <w:b/>
          <w:sz w:val="20"/>
        </w:rPr>
        <w:t xml:space="preserve"> </w:t>
      </w:r>
    </w:p>
    <w:p w14:paraId="7BAB02E8" w14:textId="77777777" w:rsidR="00560C65" w:rsidRDefault="00000000">
      <w:pPr>
        <w:spacing w:after="0"/>
        <w:ind w:left="-5" w:hanging="10"/>
      </w:pPr>
      <w:r>
        <w:rPr>
          <w:b/>
          <w:sz w:val="36"/>
          <w:u w:val="single" w:color="000000"/>
        </w:rPr>
        <w:t>Project Sponsor:</w:t>
      </w:r>
      <w:r>
        <w:rPr>
          <w:rFonts w:ascii="Georgia" w:eastAsia="Georgia" w:hAnsi="Georgia" w:cs="Georgia"/>
          <w:sz w:val="24"/>
        </w:rPr>
        <w:t xml:space="preserve"> </w:t>
      </w:r>
    </w:p>
    <w:p w14:paraId="6A9B79B0" w14:textId="77777777" w:rsidR="00560C65" w:rsidRDefault="00000000">
      <w:pPr>
        <w:spacing w:after="0"/>
      </w:pPr>
      <w:r>
        <w:rPr>
          <w:rFonts w:ascii="Georgia" w:eastAsia="Georgia" w:hAnsi="Georgia" w:cs="Georgia"/>
          <w:sz w:val="24"/>
        </w:rPr>
        <w:t xml:space="preserve"> </w:t>
      </w:r>
    </w:p>
    <w:p w14:paraId="69983511" w14:textId="77777777" w:rsidR="00560C65" w:rsidRDefault="00000000">
      <w:pPr>
        <w:spacing w:after="0"/>
        <w:ind w:left="-5" w:hanging="10"/>
      </w:pPr>
      <w:r>
        <w:rPr>
          <w:rFonts w:ascii="Georgia" w:eastAsia="Georgia" w:hAnsi="Georgia" w:cs="Georgia"/>
          <w:b/>
          <w:i/>
          <w:sz w:val="24"/>
        </w:rPr>
        <w:t>DR. Al-Hassan Mohamed</w:t>
      </w:r>
      <w:r>
        <w:rPr>
          <w:rFonts w:ascii="Georgia" w:eastAsia="Georgia" w:hAnsi="Georgia" w:cs="Georgia"/>
          <w:sz w:val="24"/>
        </w:rPr>
        <w:t xml:space="preserve"> </w:t>
      </w:r>
    </w:p>
    <w:p w14:paraId="0F38CF1B" w14:textId="77777777" w:rsidR="00560C65" w:rsidRDefault="00000000">
      <w:pPr>
        <w:spacing w:after="142"/>
      </w:pPr>
      <w:r>
        <w:rPr>
          <w:rFonts w:ascii="Georgia" w:eastAsia="Georgia" w:hAnsi="Georgia" w:cs="Georgia"/>
          <w:sz w:val="20"/>
        </w:rPr>
        <w:t xml:space="preserve"> </w:t>
      </w:r>
    </w:p>
    <w:p w14:paraId="116DF0F0" w14:textId="77777777" w:rsidR="00560C65" w:rsidRDefault="00000000">
      <w:pPr>
        <w:spacing w:after="0"/>
        <w:ind w:left="-5" w:hanging="10"/>
      </w:pPr>
      <w:r>
        <w:rPr>
          <w:b/>
          <w:sz w:val="36"/>
          <w:u w:val="single" w:color="000000"/>
        </w:rPr>
        <w:t>Project Manager:</w:t>
      </w:r>
      <w:r>
        <w:rPr>
          <w:rFonts w:ascii="Georgia" w:eastAsia="Georgia" w:hAnsi="Georgia" w:cs="Georgia"/>
          <w:sz w:val="24"/>
        </w:rPr>
        <w:t xml:space="preserve"> </w:t>
      </w:r>
    </w:p>
    <w:p w14:paraId="41C0EE85" w14:textId="77777777" w:rsidR="00560C65" w:rsidRDefault="00000000">
      <w:pPr>
        <w:spacing w:after="0"/>
        <w:ind w:left="-5" w:hanging="10"/>
      </w:pPr>
      <w:r>
        <w:rPr>
          <w:rFonts w:ascii="Georgia" w:eastAsia="Georgia" w:hAnsi="Georgia" w:cs="Georgia"/>
          <w:b/>
          <w:i/>
          <w:sz w:val="24"/>
        </w:rPr>
        <w:t>Fatma Al</w:t>
      </w:r>
      <w:r>
        <w:rPr>
          <w:rFonts w:ascii="Arial" w:eastAsia="Arial" w:hAnsi="Arial" w:cs="Arial"/>
          <w:b/>
          <w:sz w:val="25"/>
        </w:rPr>
        <w:t>-</w:t>
      </w:r>
      <w:r>
        <w:rPr>
          <w:rFonts w:ascii="Georgia" w:eastAsia="Georgia" w:hAnsi="Georgia" w:cs="Georgia"/>
          <w:b/>
          <w:i/>
          <w:sz w:val="24"/>
        </w:rPr>
        <w:t xml:space="preserve">zahraa Alaa Mahmoud </w:t>
      </w:r>
    </w:p>
    <w:p w14:paraId="218B3B29" w14:textId="77777777" w:rsidR="00560C65" w:rsidRDefault="00000000">
      <w:pPr>
        <w:spacing w:after="0"/>
        <w:ind w:left="-5" w:hanging="10"/>
      </w:pPr>
      <w:r>
        <w:rPr>
          <w:rFonts w:ascii="Georgia" w:eastAsia="Georgia" w:hAnsi="Georgia" w:cs="Georgia"/>
          <w:b/>
          <w:i/>
          <w:sz w:val="24"/>
        </w:rPr>
        <w:t xml:space="preserve">Alaa Atef Ali Mohamed  </w:t>
      </w:r>
    </w:p>
    <w:p w14:paraId="75695B60" w14:textId="77777777" w:rsidR="00560C65" w:rsidRDefault="00000000">
      <w:pPr>
        <w:spacing w:after="0"/>
        <w:ind w:left="-5" w:hanging="10"/>
      </w:pPr>
      <w:r>
        <w:rPr>
          <w:rFonts w:ascii="Georgia" w:eastAsia="Georgia" w:hAnsi="Georgia" w:cs="Georgia"/>
          <w:b/>
          <w:i/>
          <w:sz w:val="24"/>
        </w:rPr>
        <w:t xml:space="preserve">Mariam Tarek Khalaf </w:t>
      </w:r>
    </w:p>
    <w:p w14:paraId="65E356A7" w14:textId="77777777" w:rsidR="00560C65" w:rsidRDefault="00000000">
      <w:pPr>
        <w:spacing w:after="0"/>
        <w:ind w:left="-5" w:hanging="10"/>
      </w:pPr>
      <w:r>
        <w:rPr>
          <w:rFonts w:ascii="Georgia" w:eastAsia="Georgia" w:hAnsi="Georgia" w:cs="Georgia"/>
          <w:b/>
          <w:i/>
          <w:sz w:val="24"/>
        </w:rPr>
        <w:t xml:space="preserve">Jana Alaa Al-Deen Ahmed  </w:t>
      </w:r>
    </w:p>
    <w:p w14:paraId="5D802A58" w14:textId="77777777" w:rsidR="00560C65" w:rsidRDefault="00000000">
      <w:pPr>
        <w:spacing w:after="0"/>
      </w:pPr>
      <w:r>
        <w:rPr>
          <w:rFonts w:ascii="Georgia" w:eastAsia="Georgia" w:hAnsi="Georgia" w:cs="Georgia"/>
          <w:sz w:val="24"/>
        </w:rPr>
        <w:t xml:space="preserve"> </w:t>
      </w:r>
    </w:p>
    <w:p w14:paraId="18E55E78" w14:textId="77777777" w:rsidR="00560C65" w:rsidRDefault="00000000">
      <w:pPr>
        <w:spacing w:after="146"/>
      </w:pPr>
      <w:r>
        <w:rPr>
          <w:rFonts w:ascii="Georgia" w:eastAsia="Georgia" w:hAnsi="Georgia" w:cs="Georgia"/>
          <w:sz w:val="20"/>
        </w:rPr>
        <w:t xml:space="preserve"> </w:t>
      </w:r>
    </w:p>
    <w:p w14:paraId="3265D5AC" w14:textId="77777777" w:rsidR="00560C65" w:rsidRDefault="00000000">
      <w:pPr>
        <w:spacing w:after="0"/>
        <w:ind w:left="-5" w:hanging="10"/>
      </w:pPr>
      <w:r>
        <w:rPr>
          <w:b/>
          <w:sz w:val="36"/>
          <w:u w:val="single" w:color="000000"/>
        </w:rPr>
        <w:t>Date:</w:t>
      </w:r>
      <w:r>
        <w:rPr>
          <w:rFonts w:ascii="Georgia" w:eastAsia="Georgia" w:hAnsi="Georgia" w:cs="Georgia"/>
          <w:sz w:val="24"/>
        </w:rPr>
        <w:t xml:space="preserve"> </w:t>
      </w:r>
    </w:p>
    <w:p w14:paraId="07C2E42E" w14:textId="77777777" w:rsidR="00560C65" w:rsidRDefault="00000000">
      <w:pPr>
        <w:spacing w:after="10" w:line="249" w:lineRule="auto"/>
        <w:ind w:left="10" w:hanging="10"/>
      </w:pPr>
      <w:r>
        <w:rPr>
          <w:rFonts w:ascii="Georgia" w:eastAsia="Georgia" w:hAnsi="Georgia" w:cs="Georgia"/>
          <w:sz w:val="24"/>
        </w:rPr>
        <w:t xml:space="preserve">October 28, 2025 </w:t>
      </w:r>
    </w:p>
    <w:p w14:paraId="5AB87121" w14:textId="77777777" w:rsidR="00560C65" w:rsidRDefault="00000000">
      <w:pPr>
        <w:spacing w:after="0"/>
      </w:pPr>
      <w:r>
        <w:rPr>
          <w:rFonts w:ascii="Georgia" w:eastAsia="Georgia" w:hAnsi="Georgia" w:cs="Georgia"/>
          <w:sz w:val="24"/>
        </w:rPr>
        <w:t xml:space="preserve"> </w:t>
      </w:r>
    </w:p>
    <w:p w14:paraId="70D8F692" w14:textId="77777777" w:rsidR="00560C65" w:rsidRDefault="00000000">
      <w:pPr>
        <w:spacing w:after="43"/>
        <w:ind w:left="-108" w:right="-110"/>
      </w:pPr>
      <w:r>
        <w:rPr>
          <w:noProof/>
        </w:rPr>
        <mc:AlternateContent>
          <mc:Choice Requires="wpg">
            <w:drawing>
              <wp:inline distT="0" distB="0" distL="0" distR="0" wp14:anchorId="09D36789" wp14:editId="0E37A294">
                <wp:extent cx="7124700" cy="6096"/>
                <wp:effectExtent l="0" t="0" r="0" b="0"/>
                <wp:docPr id="2596" name="Group 2596"/>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23" name="Shape 3223"/>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6" style="width:561pt;height:0.47998pt;mso-position-horizontal-relative:char;mso-position-vertical-relative:line" coordsize="71247,60">
                <v:shape id="Shape 3224"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4E783B58" w14:textId="77777777" w:rsidR="00560C65" w:rsidRDefault="00000000">
      <w:pPr>
        <w:spacing w:after="134"/>
      </w:pPr>
      <w:r>
        <w:rPr>
          <w:b/>
          <w:sz w:val="20"/>
        </w:rPr>
        <w:t xml:space="preserve"> </w:t>
      </w:r>
    </w:p>
    <w:p w14:paraId="758985FE" w14:textId="77777777" w:rsidR="00560C65" w:rsidRDefault="00000000">
      <w:pPr>
        <w:spacing w:after="0"/>
        <w:ind w:left="-5" w:hanging="10"/>
      </w:pPr>
      <w:r>
        <w:rPr>
          <w:b/>
          <w:sz w:val="36"/>
          <w:u w:val="single" w:color="000000"/>
        </w:rPr>
        <w:t>Project Purpose and Justification:</w:t>
      </w:r>
      <w:r>
        <w:rPr>
          <w:sz w:val="24"/>
        </w:rPr>
        <w:t xml:space="preserve"> </w:t>
      </w:r>
    </w:p>
    <w:p w14:paraId="37E6581C" w14:textId="77777777" w:rsidR="00560C65" w:rsidRDefault="00000000">
      <w:pPr>
        <w:spacing w:after="0" w:line="240" w:lineRule="auto"/>
      </w:pPr>
      <w:r>
        <w:rPr>
          <w:sz w:val="28"/>
        </w:rPr>
        <w:t xml:space="preserve">The purpose of this project is to develop an </w:t>
      </w:r>
      <w:r>
        <w:rPr>
          <w:b/>
          <w:sz w:val="28"/>
        </w:rPr>
        <w:t>Eye-Tracking Browser Extension</w:t>
      </w:r>
      <w:r>
        <w:rPr>
          <w:sz w:val="28"/>
        </w:rPr>
        <w:t xml:space="preserve"> that monitors a user’s eye movement while studying or watching videos. The system automatically pauses the video when the user’s eyes move away from the screen, and when the user looks back, it rewinds the video by five seconds before resuming playback. This project aims to enhance focus, minimize distractions, and improve learning efficiency by ensuring continuous attention. It is  involves developing a </w:t>
      </w:r>
      <w:r>
        <w:rPr>
          <w:b/>
          <w:sz w:val="28"/>
        </w:rPr>
        <w:t>browser extension</w:t>
      </w:r>
      <w:r>
        <w:rPr>
          <w:sz w:val="28"/>
        </w:rPr>
        <w:t xml:space="preserve"> that uses </w:t>
      </w:r>
      <w:r>
        <w:rPr>
          <w:b/>
          <w:sz w:val="28"/>
        </w:rPr>
        <w:t>eye-tracking technology</w:t>
      </w:r>
      <w:r>
        <w:rPr>
          <w:sz w:val="28"/>
        </w:rPr>
        <w:t xml:space="preserve"> to monitor user attention while studying or watching videos</w:t>
      </w:r>
      <w:r>
        <w:rPr>
          <w:rFonts w:ascii="Arial" w:eastAsia="Arial" w:hAnsi="Arial" w:cs="Arial"/>
          <w:sz w:val="24"/>
        </w:rPr>
        <w:t xml:space="preserve"> </w:t>
      </w:r>
      <w:r>
        <w:rPr>
          <w:rFonts w:ascii="Arial" w:eastAsia="Arial" w:hAnsi="Arial" w:cs="Arial"/>
          <w:sz w:val="28"/>
        </w:rPr>
        <w:t>.</w:t>
      </w:r>
      <w:r>
        <w:rPr>
          <w:sz w:val="24"/>
        </w:rPr>
        <w:t xml:space="preserve"> </w:t>
      </w:r>
    </w:p>
    <w:p w14:paraId="1ACF074F" w14:textId="77777777" w:rsidR="00560C65" w:rsidRDefault="00000000">
      <w:pPr>
        <w:spacing w:after="0"/>
      </w:pPr>
      <w:r>
        <w:rPr>
          <w:sz w:val="24"/>
        </w:rPr>
        <w:t xml:space="preserve"> </w:t>
      </w:r>
    </w:p>
    <w:p w14:paraId="13583313" w14:textId="77777777" w:rsidR="00560C65" w:rsidRDefault="00000000">
      <w:pPr>
        <w:spacing w:after="0"/>
      </w:pPr>
      <w:r>
        <w:rPr>
          <w:sz w:val="24"/>
        </w:rPr>
        <w:t xml:space="preserve"> </w:t>
      </w:r>
    </w:p>
    <w:p w14:paraId="39AC1D6B" w14:textId="77777777" w:rsidR="00560C65" w:rsidRDefault="00000000">
      <w:pPr>
        <w:spacing w:after="43"/>
        <w:ind w:left="-108" w:right="-110"/>
      </w:pPr>
      <w:r>
        <w:rPr>
          <w:noProof/>
        </w:rPr>
        <mc:AlternateContent>
          <mc:Choice Requires="wpg">
            <w:drawing>
              <wp:inline distT="0" distB="0" distL="0" distR="0" wp14:anchorId="0764B6E6" wp14:editId="3DC952B2">
                <wp:extent cx="7124700" cy="6097"/>
                <wp:effectExtent l="0" t="0" r="0" b="0"/>
                <wp:docPr id="2597" name="Group 2597"/>
                <wp:cNvGraphicFramePr/>
                <a:graphic xmlns:a="http://schemas.openxmlformats.org/drawingml/2006/main">
                  <a:graphicData uri="http://schemas.microsoft.com/office/word/2010/wordprocessingGroup">
                    <wpg:wgp>
                      <wpg:cNvGrpSpPr/>
                      <wpg:grpSpPr>
                        <a:xfrm>
                          <a:off x="0" y="0"/>
                          <a:ext cx="7124700" cy="6097"/>
                          <a:chOff x="0" y="0"/>
                          <a:chExt cx="7124700" cy="6097"/>
                        </a:xfrm>
                      </wpg:grpSpPr>
                      <wps:wsp>
                        <wps:cNvPr id="3225" name="Shape 3225"/>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7" style="width:561pt;height:0.480042pt;mso-position-horizontal-relative:char;mso-position-vertical-relative:line" coordsize="71247,60">
                <v:shape id="Shape 3226"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1AF17095" w14:textId="77777777" w:rsidR="00560C65" w:rsidRDefault="00000000">
      <w:pPr>
        <w:spacing w:after="134"/>
      </w:pPr>
      <w:r>
        <w:rPr>
          <w:b/>
          <w:sz w:val="20"/>
        </w:rPr>
        <w:t xml:space="preserve"> </w:t>
      </w:r>
    </w:p>
    <w:p w14:paraId="3B78CE62" w14:textId="77777777" w:rsidR="00560C65" w:rsidRDefault="00000000">
      <w:pPr>
        <w:spacing w:after="0"/>
        <w:ind w:left="-5" w:hanging="10"/>
      </w:pPr>
      <w:r>
        <w:rPr>
          <w:b/>
          <w:sz w:val="36"/>
          <w:u w:val="single" w:color="000000"/>
        </w:rPr>
        <w:t>Project Objectives:</w:t>
      </w:r>
      <w:r>
        <w:rPr>
          <w:b/>
          <w:sz w:val="36"/>
        </w:rPr>
        <w:t xml:space="preserve"> </w:t>
      </w:r>
    </w:p>
    <w:p w14:paraId="24925FAB" w14:textId="77777777" w:rsidR="00560C65" w:rsidRDefault="00000000">
      <w:pPr>
        <w:spacing w:after="0"/>
        <w:ind w:left="-5" w:hanging="10"/>
      </w:pPr>
      <w:r>
        <w:rPr>
          <w:rFonts w:ascii="Georgia" w:eastAsia="Georgia" w:hAnsi="Georgia" w:cs="Georgia"/>
          <w:sz w:val="28"/>
        </w:rPr>
        <w:t xml:space="preserve">•Develop and deploy the eye-tracking browser extension by </w:t>
      </w:r>
      <w:r>
        <w:rPr>
          <w:rFonts w:ascii="Georgia" w:eastAsia="Georgia" w:hAnsi="Georgia" w:cs="Georgia"/>
          <w:b/>
          <w:sz w:val="28"/>
        </w:rPr>
        <w:t>April 15, 2026</w:t>
      </w:r>
      <w:r>
        <w:rPr>
          <w:rFonts w:ascii="Georgia" w:eastAsia="Georgia" w:hAnsi="Georgia" w:cs="Georgia"/>
          <w:sz w:val="28"/>
        </w:rPr>
        <w:t xml:space="preserve"> </w:t>
      </w:r>
    </w:p>
    <w:p w14:paraId="1E6CE356" w14:textId="77777777" w:rsidR="00560C65" w:rsidRDefault="00000000">
      <w:pPr>
        <w:numPr>
          <w:ilvl w:val="0"/>
          <w:numId w:val="1"/>
        </w:numPr>
        <w:spacing w:after="0"/>
        <w:ind w:hanging="360"/>
      </w:pPr>
      <w:r>
        <w:rPr>
          <w:rFonts w:ascii="Georgia" w:eastAsia="Georgia" w:hAnsi="Georgia" w:cs="Georgia"/>
          <w:sz w:val="28"/>
        </w:rPr>
        <w:t xml:space="preserve">Ensure compatibility with </w:t>
      </w:r>
      <w:r>
        <w:rPr>
          <w:rFonts w:ascii="Georgia" w:eastAsia="Georgia" w:hAnsi="Georgia" w:cs="Georgia"/>
          <w:b/>
          <w:sz w:val="28"/>
        </w:rPr>
        <w:t>all major browsers</w:t>
      </w:r>
      <w:r>
        <w:rPr>
          <w:rFonts w:ascii="Georgia" w:eastAsia="Georgia" w:hAnsi="Georgia" w:cs="Georgia"/>
          <w:sz w:val="28"/>
        </w:rPr>
        <w:t xml:space="preserve"> (Chrome, Edge, Firefox, Safari) </w:t>
      </w:r>
    </w:p>
    <w:p w14:paraId="525A2745" w14:textId="77777777" w:rsidR="00560C65" w:rsidRDefault="00000000">
      <w:pPr>
        <w:numPr>
          <w:ilvl w:val="0"/>
          <w:numId w:val="1"/>
        </w:numPr>
        <w:spacing w:after="0"/>
        <w:ind w:hanging="360"/>
      </w:pPr>
      <w:r>
        <w:rPr>
          <w:rFonts w:ascii="Georgia" w:eastAsia="Georgia" w:hAnsi="Georgia" w:cs="Georgia"/>
          <w:sz w:val="28"/>
        </w:rPr>
        <w:t xml:space="preserve">Improve user focus and reduce off-screen distraction time by </w:t>
      </w:r>
      <w:r>
        <w:rPr>
          <w:rFonts w:ascii="Georgia" w:eastAsia="Georgia" w:hAnsi="Georgia" w:cs="Georgia"/>
          <w:b/>
          <w:sz w:val="28"/>
        </w:rPr>
        <w:t>at least 70%</w:t>
      </w:r>
      <w:r>
        <w:rPr>
          <w:rFonts w:ascii="Georgia" w:eastAsia="Georgia" w:hAnsi="Georgia" w:cs="Georgia"/>
          <w:sz w:val="28"/>
        </w:rPr>
        <w:t xml:space="preserve"> </w:t>
      </w:r>
    </w:p>
    <w:p w14:paraId="67A1516A" w14:textId="77777777" w:rsidR="00560C65" w:rsidRDefault="00000000">
      <w:pPr>
        <w:numPr>
          <w:ilvl w:val="0"/>
          <w:numId w:val="1"/>
        </w:numPr>
        <w:spacing w:after="0"/>
        <w:ind w:hanging="360"/>
      </w:pPr>
      <w:r>
        <w:rPr>
          <w:rFonts w:ascii="Georgia" w:eastAsia="Georgia" w:hAnsi="Georgia" w:cs="Georgia"/>
          <w:sz w:val="28"/>
        </w:rPr>
        <w:t xml:space="preserve">Maintain smooth video control with </w:t>
      </w:r>
      <w:r>
        <w:rPr>
          <w:rFonts w:ascii="Georgia" w:eastAsia="Georgia" w:hAnsi="Georgia" w:cs="Georgia"/>
          <w:b/>
          <w:sz w:val="28"/>
        </w:rPr>
        <w:t>less than 1% system error rate</w:t>
      </w:r>
      <w:r>
        <w:rPr>
          <w:rFonts w:ascii="Georgia" w:eastAsia="Georgia" w:hAnsi="Georgia" w:cs="Georgia"/>
          <w:sz w:val="28"/>
        </w:rPr>
        <w:t xml:space="preserve"> </w:t>
      </w:r>
    </w:p>
    <w:p w14:paraId="32BD370F" w14:textId="77777777" w:rsidR="00560C65" w:rsidRDefault="00000000">
      <w:pPr>
        <w:spacing w:after="0"/>
        <w:ind w:left="720"/>
      </w:pPr>
      <w:r>
        <w:rPr>
          <w:rFonts w:ascii="Georgia" w:eastAsia="Georgia" w:hAnsi="Georgia" w:cs="Georgia"/>
          <w:sz w:val="24"/>
        </w:rPr>
        <w:lastRenderedPageBreak/>
        <w:t xml:space="preserve"> </w:t>
      </w:r>
    </w:p>
    <w:p w14:paraId="1FF61557" w14:textId="77777777" w:rsidR="00560C65" w:rsidRDefault="00000000">
      <w:pPr>
        <w:spacing w:after="43"/>
        <w:ind w:left="-108" w:right="-110"/>
      </w:pPr>
      <w:r>
        <w:rPr>
          <w:noProof/>
        </w:rPr>
        <mc:AlternateContent>
          <mc:Choice Requires="wpg">
            <w:drawing>
              <wp:inline distT="0" distB="0" distL="0" distR="0" wp14:anchorId="6F7658E4" wp14:editId="2A3D280D">
                <wp:extent cx="7124700" cy="6097"/>
                <wp:effectExtent l="0" t="0" r="0" b="0"/>
                <wp:docPr id="2598" name="Group 2598"/>
                <wp:cNvGraphicFramePr/>
                <a:graphic xmlns:a="http://schemas.openxmlformats.org/drawingml/2006/main">
                  <a:graphicData uri="http://schemas.microsoft.com/office/word/2010/wordprocessingGroup">
                    <wpg:wgp>
                      <wpg:cNvGrpSpPr/>
                      <wpg:grpSpPr>
                        <a:xfrm>
                          <a:off x="0" y="0"/>
                          <a:ext cx="7124700" cy="6097"/>
                          <a:chOff x="0" y="0"/>
                          <a:chExt cx="7124700" cy="6097"/>
                        </a:xfrm>
                      </wpg:grpSpPr>
                      <wps:wsp>
                        <wps:cNvPr id="3233" name="Shape 3233"/>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8" style="width:561pt;height:0.480042pt;mso-position-horizontal-relative:char;mso-position-vertical-relative:line" coordsize="71247,60">
                <v:shape id="Shape 3234"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3E9D6ABF" w14:textId="77777777" w:rsidR="00560C65" w:rsidRDefault="00000000">
      <w:pPr>
        <w:spacing w:after="133"/>
      </w:pPr>
      <w:r>
        <w:rPr>
          <w:b/>
          <w:sz w:val="20"/>
        </w:rPr>
        <w:t xml:space="preserve"> </w:t>
      </w:r>
    </w:p>
    <w:p w14:paraId="3814E772" w14:textId="77777777" w:rsidR="00560C65" w:rsidRDefault="00000000">
      <w:pPr>
        <w:spacing w:after="0"/>
        <w:ind w:left="-5" w:hanging="10"/>
      </w:pPr>
      <w:r>
        <w:rPr>
          <w:b/>
          <w:sz w:val="36"/>
        </w:rPr>
        <w:t xml:space="preserve">Scope Description: </w:t>
      </w:r>
    </w:p>
    <w:p w14:paraId="14FFD3E3" w14:textId="77777777" w:rsidR="00560C65" w:rsidRDefault="00000000">
      <w:pPr>
        <w:numPr>
          <w:ilvl w:val="0"/>
          <w:numId w:val="1"/>
        </w:numPr>
        <w:spacing w:after="273" w:line="249" w:lineRule="auto"/>
        <w:ind w:hanging="360"/>
      </w:pPr>
      <w:r>
        <w:rPr>
          <w:rFonts w:ascii="Georgia" w:eastAsia="Georgia" w:hAnsi="Georgia" w:cs="Georgia"/>
          <w:sz w:val="24"/>
        </w:rPr>
        <w:t xml:space="preserve">In Scope: </w:t>
      </w:r>
    </w:p>
    <w:p w14:paraId="35706C47" w14:textId="77777777" w:rsidR="00560C65" w:rsidRDefault="00000000">
      <w:pPr>
        <w:numPr>
          <w:ilvl w:val="1"/>
          <w:numId w:val="1"/>
        </w:numPr>
        <w:spacing w:after="15" w:line="248" w:lineRule="auto"/>
        <w:ind w:hanging="360"/>
      </w:pPr>
      <w:r>
        <w:rPr>
          <w:rFonts w:ascii="Times New Roman" w:eastAsia="Times New Roman" w:hAnsi="Times New Roman" w:cs="Times New Roman"/>
          <w:b/>
          <w:sz w:val="28"/>
        </w:rPr>
        <w:t>Develop a browser extension</w:t>
      </w:r>
      <w:r>
        <w:rPr>
          <w:rFonts w:ascii="Times New Roman" w:eastAsia="Times New Roman" w:hAnsi="Times New Roman" w:cs="Times New Roman"/>
          <w:sz w:val="28"/>
        </w:rPr>
        <w:t xml:space="preserve"> compatible with Chrome, Edge, and Firefox. </w:t>
      </w:r>
    </w:p>
    <w:p w14:paraId="34F6BE34" w14:textId="77777777" w:rsidR="00560C65" w:rsidRDefault="00000000">
      <w:pPr>
        <w:numPr>
          <w:ilvl w:val="1"/>
          <w:numId w:val="1"/>
        </w:numPr>
        <w:spacing w:after="15" w:line="248" w:lineRule="auto"/>
        <w:ind w:hanging="360"/>
      </w:pPr>
      <w:r>
        <w:rPr>
          <w:rFonts w:ascii="Times New Roman" w:eastAsia="Times New Roman" w:hAnsi="Times New Roman" w:cs="Times New Roman"/>
          <w:b/>
          <w:sz w:val="28"/>
        </w:rPr>
        <w:t>Integrate eye-tracking functionality</w:t>
      </w:r>
      <w:r>
        <w:rPr>
          <w:rFonts w:ascii="Times New Roman" w:eastAsia="Times New Roman" w:hAnsi="Times New Roman" w:cs="Times New Roman"/>
          <w:sz w:val="28"/>
        </w:rPr>
        <w:t xml:space="preserve"> using a standard webcam or existing libraries. </w:t>
      </w:r>
    </w:p>
    <w:p w14:paraId="78EBA5A2" w14:textId="77777777" w:rsidR="00560C65" w:rsidRDefault="00000000">
      <w:pPr>
        <w:numPr>
          <w:ilvl w:val="1"/>
          <w:numId w:val="1"/>
        </w:numPr>
        <w:spacing w:after="15" w:line="248" w:lineRule="auto"/>
        <w:ind w:hanging="360"/>
      </w:pPr>
      <w:r>
        <w:rPr>
          <w:rFonts w:ascii="Times New Roman" w:eastAsia="Times New Roman" w:hAnsi="Times New Roman" w:cs="Times New Roman"/>
          <w:b/>
          <w:sz w:val="28"/>
        </w:rPr>
        <w:t>Automatically detect eye movement</w:t>
      </w:r>
      <w:r>
        <w:rPr>
          <w:rFonts w:ascii="Times New Roman" w:eastAsia="Times New Roman" w:hAnsi="Times New Roman" w:cs="Times New Roman"/>
          <w:sz w:val="28"/>
        </w:rPr>
        <w:t xml:space="preserve"> to pause or resume videos based on user gaze direction. </w:t>
      </w:r>
    </w:p>
    <w:p w14:paraId="033E2267" w14:textId="77777777" w:rsidR="00560C65" w:rsidRDefault="00000000">
      <w:pPr>
        <w:numPr>
          <w:ilvl w:val="1"/>
          <w:numId w:val="1"/>
        </w:numPr>
        <w:spacing w:after="0"/>
        <w:ind w:hanging="360"/>
      </w:pPr>
      <w:r>
        <w:rPr>
          <w:rFonts w:ascii="Times New Roman" w:eastAsia="Times New Roman" w:hAnsi="Times New Roman" w:cs="Times New Roman"/>
          <w:b/>
          <w:sz w:val="28"/>
        </w:rPr>
        <w:t>Rewind the video automatically by five seconds</w:t>
      </w:r>
      <w:r>
        <w:rPr>
          <w:rFonts w:ascii="Times New Roman" w:eastAsia="Times New Roman" w:hAnsi="Times New Roman" w:cs="Times New Roman"/>
          <w:sz w:val="28"/>
        </w:rPr>
        <w:t xml:space="preserve"> when the user returns to the screen. </w:t>
      </w:r>
    </w:p>
    <w:p w14:paraId="01BA8849" w14:textId="6ABAB30B" w:rsidR="00560C65" w:rsidRDefault="00000000">
      <w:pPr>
        <w:numPr>
          <w:ilvl w:val="1"/>
          <w:numId w:val="1"/>
        </w:numPr>
        <w:spacing w:after="0"/>
        <w:ind w:hanging="360"/>
      </w:pPr>
      <w:r>
        <w:rPr>
          <w:rFonts w:ascii="Times New Roman" w:eastAsia="Times New Roman" w:hAnsi="Times New Roman" w:cs="Times New Roman"/>
          <w:b/>
          <w:sz w:val="28"/>
        </w:rPr>
        <w:t>Develop a user interface for extension settings</w:t>
      </w:r>
      <w:r>
        <w:rPr>
          <w:rFonts w:ascii="Times New Roman" w:eastAsia="Times New Roman" w:hAnsi="Times New Roman" w:cs="Times New Roman"/>
          <w:sz w:val="28"/>
        </w:rPr>
        <w:t xml:space="preserve"> </w:t>
      </w:r>
    </w:p>
    <w:p w14:paraId="6C0B1B35" w14:textId="77777777" w:rsidR="00560C65" w:rsidRDefault="00000000">
      <w:pPr>
        <w:numPr>
          <w:ilvl w:val="1"/>
          <w:numId w:val="1"/>
        </w:numPr>
        <w:spacing w:after="295"/>
        <w:ind w:hanging="360"/>
      </w:pPr>
      <w:r>
        <w:rPr>
          <w:rFonts w:ascii="Times New Roman" w:eastAsia="Times New Roman" w:hAnsi="Times New Roman" w:cs="Times New Roman"/>
          <w:b/>
          <w:sz w:val="28"/>
        </w:rPr>
        <w:t>Prepare technical documentation and a user manual.</w:t>
      </w:r>
      <w:r>
        <w:rPr>
          <w:rFonts w:ascii="Times New Roman" w:eastAsia="Times New Roman" w:hAnsi="Times New Roman" w:cs="Times New Roman"/>
          <w:sz w:val="28"/>
        </w:rPr>
        <w:t xml:space="preserve"> </w:t>
      </w:r>
    </w:p>
    <w:p w14:paraId="011FA40F" w14:textId="77777777" w:rsidR="00560C65" w:rsidRDefault="00000000">
      <w:pPr>
        <w:numPr>
          <w:ilvl w:val="0"/>
          <w:numId w:val="1"/>
        </w:numPr>
        <w:spacing w:after="10" w:line="249" w:lineRule="auto"/>
        <w:ind w:hanging="360"/>
      </w:pPr>
      <w:r>
        <w:rPr>
          <w:rFonts w:ascii="Georgia" w:eastAsia="Georgia" w:hAnsi="Georgia" w:cs="Georgia"/>
          <w:sz w:val="24"/>
        </w:rPr>
        <w:t>Out of Scope:</w:t>
      </w:r>
      <w:r>
        <w:rPr>
          <w:rFonts w:ascii="Georgia" w:eastAsia="Georgia" w:hAnsi="Georgia" w:cs="Georgia"/>
          <w:b/>
          <w:sz w:val="28"/>
        </w:rPr>
        <w:t xml:space="preserve"> </w:t>
      </w:r>
    </w:p>
    <w:p w14:paraId="35E57D56" w14:textId="77777777" w:rsidR="00560C65" w:rsidRDefault="00000000">
      <w:pPr>
        <w:numPr>
          <w:ilvl w:val="2"/>
          <w:numId w:val="2"/>
        </w:numPr>
        <w:spacing w:after="0"/>
        <w:ind w:hanging="485"/>
      </w:pPr>
      <w:r>
        <w:rPr>
          <w:b/>
          <w:sz w:val="28"/>
        </w:rPr>
        <w:t xml:space="preserve">Mobile application development or support for non-browser environments. </w:t>
      </w:r>
    </w:p>
    <w:p w14:paraId="40061453" w14:textId="77777777" w:rsidR="00560C65" w:rsidRDefault="00000000">
      <w:pPr>
        <w:numPr>
          <w:ilvl w:val="2"/>
          <w:numId w:val="2"/>
        </w:numPr>
        <w:spacing w:after="0"/>
        <w:ind w:hanging="485"/>
      </w:pPr>
      <w:r>
        <w:rPr>
          <w:b/>
          <w:sz w:val="28"/>
        </w:rPr>
        <w:t xml:space="preserve">Integration with closed or encrypted video streaming platforms (e.g., Netflix). </w:t>
      </w:r>
    </w:p>
    <w:p w14:paraId="44468F6A" w14:textId="77777777" w:rsidR="00560C65" w:rsidRDefault="00000000">
      <w:pPr>
        <w:numPr>
          <w:ilvl w:val="2"/>
          <w:numId w:val="2"/>
        </w:numPr>
        <w:spacing w:after="0"/>
        <w:ind w:hanging="485"/>
      </w:pPr>
      <w:r>
        <w:rPr>
          <w:b/>
          <w:sz w:val="28"/>
        </w:rPr>
        <w:t xml:space="preserve">Integration with Learning Management Systems (LMS) at this stage. </w:t>
      </w:r>
    </w:p>
    <w:p w14:paraId="61F8B87D" w14:textId="77777777" w:rsidR="00560C65" w:rsidRDefault="00000000">
      <w:pPr>
        <w:numPr>
          <w:ilvl w:val="2"/>
          <w:numId w:val="2"/>
        </w:numPr>
        <w:spacing w:after="0"/>
        <w:ind w:hanging="485"/>
      </w:pPr>
      <w:r>
        <w:rPr>
          <w:b/>
          <w:sz w:val="28"/>
        </w:rPr>
        <w:t xml:space="preserve">Development of new AI algorithms for eye tracking (existing tools will be used). </w:t>
      </w:r>
    </w:p>
    <w:p w14:paraId="1DCA6B3B" w14:textId="77777777" w:rsidR="00560C65" w:rsidRDefault="00000000">
      <w:pPr>
        <w:spacing w:after="0"/>
        <w:ind w:left="720"/>
      </w:pPr>
      <w:r>
        <w:rPr>
          <w:b/>
          <w:sz w:val="24"/>
        </w:rPr>
        <w:t xml:space="preserve"> </w:t>
      </w:r>
    </w:p>
    <w:p w14:paraId="79806569" w14:textId="77777777" w:rsidR="00560C65" w:rsidRDefault="00000000">
      <w:pPr>
        <w:spacing w:after="43"/>
        <w:ind w:left="-108" w:right="-110"/>
      </w:pPr>
      <w:r>
        <w:rPr>
          <w:noProof/>
        </w:rPr>
        <mc:AlternateContent>
          <mc:Choice Requires="wpg">
            <w:drawing>
              <wp:inline distT="0" distB="0" distL="0" distR="0" wp14:anchorId="07365311" wp14:editId="4A1D6C92">
                <wp:extent cx="7124700" cy="13715"/>
                <wp:effectExtent l="0" t="0" r="0" b="0"/>
                <wp:docPr id="2687" name="Group 2687"/>
                <wp:cNvGraphicFramePr/>
                <a:graphic xmlns:a="http://schemas.openxmlformats.org/drawingml/2006/main">
                  <a:graphicData uri="http://schemas.microsoft.com/office/word/2010/wordprocessingGroup">
                    <wpg:wgp>
                      <wpg:cNvGrpSpPr/>
                      <wpg:grpSpPr>
                        <a:xfrm>
                          <a:off x="0" y="0"/>
                          <a:ext cx="7124700" cy="13715"/>
                          <a:chOff x="0" y="0"/>
                          <a:chExt cx="7124700" cy="13715"/>
                        </a:xfrm>
                      </wpg:grpSpPr>
                      <wps:wsp>
                        <wps:cNvPr id="3235" name="Shape 3235"/>
                        <wps:cNvSpPr/>
                        <wps:spPr>
                          <a:xfrm>
                            <a:off x="507797" y="0"/>
                            <a:ext cx="6565138" cy="9144"/>
                          </a:xfrm>
                          <a:custGeom>
                            <a:avLst/>
                            <a:gdLst/>
                            <a:ahLst/>
                            <a:cxnLst/>
                            <a:rect l="0" t="0" r="0" b="0"/>
                            <a:pathLst>
                              <a:path w="6565138" h="9144">
                                <a:moveTo>
                                  <a:pt x="0" y="0"/>
                                </a:moveTo>
                                <a:lnTo>
                                  <a:pt x="6565138" y="0"/>
                                </a:lnTo>
                                <a:lnTo>
                                  <a:pt x="65651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6" name="Shape 3236"/>
                        <wps:cNvSpPr/>
                        <wps:spPr>
                          <a:xfrm>
                            <a:off x="0" y="762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7" style="width:561pt;height:1.07996pt;mso-position-horizontal-relative:char;mso-position-vertical-relative:line" coordsize="71247,137">
                <v:shape id="Shape 3237" style="position:absolute;width:65651;height:91;left:5077;top:0;" coordsize="6565138,9144" path="m0,0l6565138,0l6565138,9144l0,9144l0,0">
                  <v:stroke weight="0pt" endcap="flat" joinstyle="miter" miterlimit="10" on="false" color="#000000" opacity="0"/>
                  <v:fill on="true" color="#000000"/>
                </v:shape>
                <v:shape id="Shape 3238" style="position:absolute;width:71247;height:91;left:0;top:76;" coordsize="7124700,9144" path="m0,0l7124700,0l7124700,9144l0,9144l0,0">
                  <v:stroke weight="0pt" endcap="flat" joinstyle="miter" miterlimit="10" on="false" color="#000000" opacity="0"/>
                  <v:fill on="true" color="#000000"/>
                </v:shape>
              </v:group>
            </w:pict>
          </mc:Fallback>
        </mc:AlternateContent>
      </w:r>
    </w:p>
    <w:p w14:paraId="4DBF6913" w14:textId="77777777" w:rsidR="00560C65" w:rsidRDefault="00000000">
      <w:pPr>
        <w:spacing w:after="135"/>
      </w:pPr>
      <w:r>
        <w:rPr>
          <w:b/>
          <w:sz w:val="20"/>
        </w:rPr>
        <w:t xml:space="preserve"> </w:t>
      </w:r>
    </w:p>
    <w:p w14:paraId="432EE887" w14:textId="77777777" w:rsidR="00560C65" w:rsidRDefault="00000000">
      <w:pPr>
        <w:spacing w:after="0"/>
        <w:ind w:left="-5" w:hanging="10"/>
      </w:pPr>
      <w:r>
        <w:rPr>
          <w:b/>
          <w:sz w:val="36"/>
        </w:rPr>
        <w:t>Deliverables:</w:t>
      </w:r>
      <w:r>
        <w:rPr>
          <w:sz w:val="28"/>
        </w:rPr>
        <w:t xml:space="preserve"> </w:t>
      </w:r>
    </w:p>
    <w:p w14:paraId="799B48B9" w14:textId="77777777" w:rsidR="00560C65" w:rsidRDefault="00000000">
      <w:pPr>
        <w:numPr>
          <w:ilvl w:val="0"/>
          <w:numId w:val="1"/>
        </w:numPr>
        <w:spacing w:after="1" w:line="239" w:lineRule="auto"/>
        <w:ind w:hanging="360"/>
      </w:pPr>
      <w:r>
        <w:rPr>
          <w:sz w:val="28"/>
        </w:rPr>
        <w:t xml:space="preserve">A fully </w:t>
      </w:r>
      <w:r>
        <w:rPr>
          <w:b/>
          <w:sz w:val="28"/>
        </w:rPr>
        <w:t>functional AI-powered eye-tracking browser</w:t>
      </w:r>
      <w:r>
        <w:rPr>
          <w:sz w:val="28"/>
        </w:rPr>
        <w:t xml:space="preserve"> extension compatible with all major               browsers (Chrome, Edge, Firefox, Safari) </w:t>
      </w:r>
    </w:p>
    <w:p w14:paraId="5541DE90" w14:textId="77777777" w:rsidR="00560C65" w:rsidRDefault="00000000">
      <w:pPr>
        <w:numPr>
          <w:ilvl w:val="0"/>
          <w:numId w:val="1"/>
        </w:numPr>
        <w:spacing w:after="0"/>
        <w:ind w:hanging="360"/>
      </w:pPr>
      <w:r>
        <w:rPr>
          <w:sz w:val="28"/>
        </w:rPr>
        <w:t xml:space="preserve">An </w:t>
      </w:r>
      <w:r>
        <w:rPr>
          <w:b/>
          <w:sz w:val="28"/>
        </w:rPr>
        <w:t xml:space="preserve">intuitive user interface for video control </w:t>
      </w:r>
      <w:r>
        <w:rPr>
          <w:sz w:val="28"/>
        </w:rPr>
        <w:t xml:space="preserve">and eye-tracking calibration </w:t>
      </w:r>
    </w:p>
    <w:p w14:paraId="5B040FCE" w14:textId="77777777" w:rsidR="00560C65" w:rsidRDefault="00000000">
      <w:pPr>
        <w:numPr>
          <w:ilvl w:val="0"/>
          <w:numId w:val="1"/>
        </w:numPr>
        <w:spacing w:after="1" w:line="239" w:lineRule="auto"/>
        <w:ind w:hanging="360"/>
      </w:pPr>
      <w:r>
        <w:rPr>
          <w:b/>
          <w:sz w:val="28"/>
        </w:rPr>
        <w:t>A machine learning</w:t>
      </w:r>
      <w:r>
        <w:rPr>
          <w:sz w:val="28"/>
        </w:rPr>
        <w:t xml:space="preserve"> model for real-time eye movement detection and focus analysis • Documentation including installation guide, user manual, and technical report </w:t>
      </w:r>
    </w:p>
    <w:p w14:paraId="45DF3557" w14:textId="77777777" w:rsidR="00560C65" w:rsidRDefault="00000000">
      <w:pPr>
        <w:numPr>
          <w:ilvl w:val="0"/>
          <w:numId w:val="1"/>
        </w:numPr>
        <w:spacing w:after="0"/>
        <w:ind w:hanging="360"/>
      </w:pPr>
      <w:r>
        <w:rPr>
          <w:b/>
          <w:sz w:val="28"/>
        </w:rPr>
        <w:t xml:space="preserve">Testing and performance reports demonstrating accuracy and reliability. </w:t>
      </w:r>
    </w:p>
    <w:p w14:paraId="1F0E2CD7" w14:textId="77777777" w:rsidR="00560C65" w:rsidRDefault="00000000">
      <w:pPr>
        <w:spacing w:after="0"/>
        <w:ind w:left="360"/>
      </w:pPr>
      <w:r>
        <w:rPr>
          <w:b/>
          <w:sz w:val="24"/>
        </w:rPr>
        <w:t xml:space="preserve"> </w:t>
      </w:r>
    </w:p>
    <w:p w14:paraId="7DDAEC99" w14:textId="77777777" w:rsidR="00560C65" w:rsidRDefault="00000000">
      <w:pPr>
        <w:spacing w:after="43"/>
        <w:ind w:left="-108" w:right="-110"/>
      </w:pPr>
      <w:r>
        <w:rPr>
          <w:noProof/>
        </w:rPr>
        <mc:AlternateContent>
          <mc:Choice Requires="wpg">
            <w:drawing>
              <wp:inline distT="0" distB="0" distL="0" distR="0" wp14:anchorId="65DAFC1F" wp14:editId="1D071E5C">
                <wp:extent cx="7124700" cy="6096"/>
                <wp:effectExtent l="0" t="0" r="0" b="0"/>
                <wp:docPr id="2688" name="Group 2688"/>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45" name="Shape 3245"/>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8" style="width:561pt;height:0.47998pt;mso-position-horizontal-relative:char;mso-position-vertical-relative:line" coordsize="71247,60">
                <v:shape id="Shape 3246"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52B3A823" w14:textId="77777777" w:rsidR="00560C65" w:rsidRDefault="00000000">
      <w:pPr>
        <w:spacing w:after="0"/>
      </w:pPr>
      <w:r>
        <w:rPr>
          <w:b/>
          <w:sz w:val="20"/>
        </w:rPr>
        <w:t xml:space="preserve"> </w:t>
      </w:r>
    </w:p>
    <w:p w14:paraId="5146189C" w14:textId="77777777" w:rsidR="00560C65" w:rsidRDefault="00000000">
      <w:pPr>
        <w:spacing w:after="133"/>
      </w:pPr>
      <w:r>
        <w:rPr>
          <w:b/>
          <w:sz w:val="20"/>
        </w:rPr>
        <w:t xml:space="preserve"> </w:t>
      </w:r>
    </w:p>
    <w:p w14:paraId="092B06F8" w14:textId="77777777" w:rsidR="00560C65" w:rsidRDefault="00000000">
      <w:pPr>
        <w:spacing w:after="0"/>
        <w:ind w:left="-5" w:hanging="10"/>
      </w:pPr>
      <w:r>
        <w:rPr>
          <w:b/>
          <w:sz w:val="36"/>
          <w:u w:val="single" w:color="000000"/>
        </w:rPr>
        <w:t>Constraints:</w:t>
      </w:r>
      <w:r>
        <w:rPr>
          <w:b/>
          <w:sz w:val="36"/>
        </w:rPr>
        <w:t xml:space="preserve"> </w:t>
      </w:r>
    </w:p>
    <w:p w14:paraId="52B719F4" w14:textId="77777777" w:rsidR="00560C65" w:rsidRDefault="00000000">
      <w:pPr>
        <w:numPr>
          <w:ilvl w:val="0"/>
          <w:numId w:val="1"/>
        </w:numPr>
        <w:spacing w:after="10" w:line="249" w:lineRule="auto"/>
        <w:ind w:hanging="360"/>
      </w:pPr>
      <w:r>
        <w:rPr>
          <w:rFonts w:ascii="Georgia" w:eastAsia="Georgia" w:hAnsi="Georgia" w:cs="Georgia"/>
          <w:sz w:val="24"/>
        </w:rPr>
        <w:t xml:space="preserve">Must be delivered by April 15, 2026 (before the next academic year) </w:t>
      </w:r>
    </w:p>
    <w:p w14:paraId="556B98E1" w14:textId="25F4D995" w:rsidR="00560C65" w:rsidRDefault="00000000">
      <w:pPr>
        <w:numPr>
          <w:ilvl w:val="0"/>
          <w:numId w:val="1"/>
        </w:numPr>
        <w:spacing w:after="10" w:line="249" w:lineRule="auto"/>
        <w:ind w:hanging="360"/>
      </w:pPr>
      <w:r>
        <w:rPr>
          <w:rFonts w:ascii="Georgia" w:eastAsia="Georgia" w:hAnsi="Georgia" w:cs="Georgia"/>
          <w:sz w:val="24"/>
        </w:rPr>
        <w:t>Budget limited to EGP</w:t>
      </w:r>
      <w:r w:rsidR="00EA72CF">
        <w:rPr>
          <w:rFonts w:ascii="Georgia" w:eastAsia="Georgia" w:hAnsi="Georgia" w:cs="Georgia"/>
          <w:sz w:val="24"/>
        </w:rPr>
        <w:t>300</w:t>
      </w:r>
      <w:r>
        <w:rPr>
          <w:rFonts w:ascii="Georgia" w:eastAsia="Georgia" w:hAnsi="Georgia" w:cs="Georgia"/>
          <w:sz w:val="24"/>
        </w:rPr>
        <w:t xml:space="preserve">,000 </w:t>
      </w:r>
    </w:p>
    <w:p w14:paraId="1BD4D784" w14:textId="77777777" w:rsidR="00560C65" w:rsidRDefault="00000000">
      <w:pPr>
        <w:numPr>
          <w:ilvl w:val="0"/>
          <w:numId w:val="1"/>
        </w:numPr>
        <w:spacing w:after="10" w:line="249" w:lineRule="auto"/>
        <w:ind w:hanging="360"/>
      </w:pPr>
      <w:r>
        <w:rPr>
          <w:rFonts w:ascii="Georgia" w:eastAsia="Georgia" w:hAnsi="Georgia" w:cs="Georgia"/>
          <w:sz w:val="24"/>
        </w:rPr>
        <w:t xml:space="preserve">The system must support </w:t>
      </w:r>
      <w:r>
        <w:rPr>
          <w:rFonts w:ascii="Georgia" w:eastAsia="Georgia" w:hAnsi="Georgia" w:cs="Georgia"/>
          <w:b/>
          <w:sz w:val="24"/>
        </w:rPr>
        <w:t>simultaneous usage by up to 1,000 active users</w:t>
      </w:r>
      <w:r>
        <w:rPr>
          <w:rFonts w:ascii="Georgia" w:eastAsia="Georgia" w:hAnsi="Georgia" w:cs="Georgia"/>
          <w:sz w:val="24"/>
        </w:rPr>
        <w:t xml:space="preserve"> across different browsers </w:t>
      </w:r>
    </w:p>
    <w:p w14:paraId="4F5CAC62" w14:textId="77777777" w:rsidR="00560C65" w:rsidRDefault="00000000">
      <w:pPr>
        <w:spacing w:after="43"/>
        <w:ind w:left="-108" w:right="-110"/>
      </w:pPr>
      <w:r>
        <w:rPr>
          <w:noProof/>
        </w:rPr>
        <mc:AlternateContent>
          <mc:Choice Requires="wpg">
            <w:drawing>
              <wp:inline distT="0" distB="0" distL="0" distR="0" wp14:anchorId="352474E2" wp14:editId="52A4C430">
                <wp:extent cx="7124700" cy="6096"/>
                <wp:effectExtent l="0" t="0" r="0" b="0"/>
                <wp:docPr id="2689" name="Group 2689"/>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47" name="Shape 3247"/>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9" style="width:561pt;height:0.480011pt;mso-position-horizontal-relative:char;mso-position-vertical-relative:line" coordsize="71247,60">
                <v:shape id="Shape 3248"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314E05BE" w14:textId="77777777" w:rsidR="00560C65" w:rsidRDefault="00000000">
      <w:pPr>
        <w:spacing w:after="133"/>
      </w:pPr>
      <w:r>
        <w:rPr>
          <w:b/>
          <w:sz w:val="20"/>
        </w:rPr>
        <w:t xml:space="preserve"> </w:t>
      </w:r>
    </w:p>
    <w:p w14:paraId="193F1135" w14:textId="77777777" w:rsidR="00560C65" w:rsidRDefault="00000000">
      <w:pPr>
        <w:spacing w:after="0"/>
        <w:ind w:left="-5" w:hanging="10"/>
      </w:pPr>
      <w:r>
        <w:rPr>
          <w:b/>
          <w:sz w:val="36"/>
          <w:u w:val="single" w:color="000000"/>
        </w:rPr>
        <w:lastRenderedPageBreak/>
        <w:t>Assumptions:</w:t>
      </w:r>
      <w:r>
        <w:rPr>
          <w:b/>
          <w:sz w:val="36"/>
        </w:rPr>
        <w:t xml:space="preserve"> </w:t>
      </w:r>
    </w:p>
    <w:p w14:paraId="2383E729" w14:textId="77777777" w:rsidR="00560C65" w:rsidRDefault="00000000">
      <w:pPr>
        <w:numPr>
          <w:ilvl w:val="0"/>
          <w:numId w:val="1"/>
        </w:numPr>
        <w:spacing w:after="0"/>
        <w:ind w:hanging="360"/>
      </w:pPr>
      <w:r>
        <w:rPr>
          <w:sz w:val="24"/>
        </w:rPr>
        <w:t xml:space="preserve">Users will allow camera access for the eye-tracking feature. </w:t>
      </w:r>
    </w:p>
    <w:p w14:paraId="1647DF9F" w14:textId="77777777" w:rsidR="00560C65" w:rsidRDefault="00000000">
      <w:pPr>
        <w:numPr>
          <w:ilvl w:val="0"/>
          <w:numId w:val="1"/>
        </w:numPr>
        <w:spacing w:after="0"/>
        <w:ind w:hanging="360"/>
      </w:pPr>
      <w:r>
        <w:rPr>
          <w:sz w:val="24"/>
        </w:rPr>
        <w:t xml:space="preserve">Browser APIs and major video platforms will remain compatible during development. </w:t>
      </w:r>
    </w:p>
    <w:p w14:paraId="5E5A946D" w14:textId="77777777" w:rsidR="00560C65" w:rsidRDefault="00000000">
      <w:pPr>
        <w:numPr>
          <w:ilvl w:val="0"/>
          <w:numId w:val="1"/>
        </w:numPr>
        <w:spacing w:after="0"/>
        <w:ind w:hanging="360"/>
      </w:pPr>
      <w:r>
        <w:rPr>
          <w:sz w:val="24"/>
        </w:rPr>
        <w:t xml:space="preserve">Users’ devices will have a working webcam and stable internet connection. </w:t>
      </w:r>
    </w:p>
    <w:p w14:paraId="53FD063E" w14:textId="77777777" w:rsidR="00560C65" w:rsidRDefault="00000000">
      <w:pPr>
        <w:spacing w:after="43"/>
        <w:ind w:left="-108" w:right="-110"/>
      </w:pPr>
      <w:r>
        <w:rPr>
          <w:noProof/>
        </w:rPr>
        <mc:AlternateContent>
          <mc:Choice Requires="wpg">
            <w:drawing>
              <wp:inline distT="0" distB="0" distL="0" distR="0" wp14:anchorId="16074739" wp14:editId="30440AC2">
                <wp:extent cx="7124700" cy="6096"/>
                <wp:effectExtent l="0" t="0" r="0" b="0"/>
                <wp:docPr id="2690" name="Group 2690"/>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53" name="Shape 3253"/>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0" style="width:561pt;height:0.47998pt;mso-position-horizontal-relative:char;mso-position-vertical-relative:line" coordsize="71247,60">
                <v:shape id="Shape 3254"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2CE560E6" w14:textId="77777777" w:rsidR="00560C65" w:rsidRDefault="00000000">
      <w:pPr>
        <w:spacing w:after="133"/>
      </w:pPr>
      <w:r>
        <w:rPr>
          <w:b/>
          <w:sz w:val="20"/>
        </w:rPr>
        <w:t xml:space="preserve"> </w:t>
      </w:r>
    </w:p>
    <w:p w14:paraId="76C3325D" w14:textId="77777777" w:rsidR="00560C65" w:rsidRDefault="00000000">
      <w:pPr>
        <w:spacing w:after="0"/>
        <w:ind w:left="-5" w:hanging="10"/>
      </w:pPr>
      <w:r>
        <w:rPr>
          <w:b/>
          <w:sz w:val="36"/>
          <w:u w:val="single" w:color="000000"/>
        </w:rPr>
        <w:t>Exclusions:</w:t>
      </w:r>
      <w:r>
        <w:rPr>
          <w:b/>
          <w:sz w:val="36"/>
        </w:rPr>
        <w:t xml:space="preserve"> </w:t>
      </w:r>
    </w:p>
    <w:p w14:paraId="247D1F69" w14:textId="77777777" w:rsidR="00EA72CF" w:rsidRPr="00EA72CF" w:rsidRDefault="00000000">
      <w:pPr>
        <w:numPr>
          <w:ilvl w:val="0"/>
          <w:numId w:val="1"/>
        </w:numPr>
        <w:spacing w:after="10" w:line="249" w:lineRule="auto"/>
        <w:ind w:hanging="360"/>
      </w:pPr>
      <w:r>
        <w:rPr>
          <w:rFonts w:ascii="Georgia" w:eastAsia="Georgia" w:hAnsi="Georgia" w:cs="Georgia"/>
          <w:sz w:val="24"/>
        </w:rPr>
        <w:t>Feature enhancements after delivery require separate funding and approval</w:t>
      </w:r>
    </w:p>
    <w:p w14:paraId="1D7C46D5" w14:textId="57662927" w:rsidR="00560C65" w:rsidRDefault="00000000">
      <w:pPr>
        <w:numPr>
          <w:ilvl w:val="0"/>
          <w:numId w:val="1"/>
        </w:numPr>
        <w:spacing w:after="10" w:line="249" w:lineRule="auto"/>
        <w:ind w:hanging="360"/>
      </w:pPr>
      <w:r>
        <w:rPr>
          <w:rFonts w:ascii="Georgia" w:eastAsia="Georgia" w:hAnsi="Georgia" w:cs="Georgia"/>
          <w:sz w:val="24"/>
        </w:rPr>
        <w:t xml:space="preserve">Advanced analytics or emotion detection are excluded. </w:t>
      </w:r>
    </w:p>
    <w:p w14:paraId="43B60D14" w14:textId="77777777" w:rsidR="00560C65" w:rsidRDefault="00000000">
      <w:pPr>
        <w:spacing w:after="0"/>
        <w:ind w:left="720"/>
      </w:pPr>
      <w:r>
        <w:rPr>
          <w:sz w:val="24"/>
        </w:rPr>
        <w:t xml:space="preserve"> </w:t>
      </w:r>
    </w:p>
    <w:p w14:paraId="3A209ED8" w14:textId="77777777" w:rsidR="00560C65" w:rsidRDefault="00000000">
      <w:pPr>
        <w:spacing w:after="43"/>
        <w:ind w:left="-108" w:right="-110"/>
      </w:pPr>
      <w:r>
        <w:rPr>
          <w:noProof/>
        </w:rPr>
        <mc:AlternateContent>
          <mc:Choice Requires="wpg">
            <w:drawing>
              <wp:inline distT="0" distB="0" distL="0" distR="0" wp14:anchorId="3D5D7F08" wp14:editId="46DF257B">
                <wp:extent cx="7124700" cy="6096"/>
                <wp:effectExtent l="0" t="0" r="0" b="0"/>
                <wp:docPr id="2691" name="Group 2691"/>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55" name="Shape 3255"/>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1" style="width:561pt;height:0.47998pt;mso-position-horizontal-relative:char;mso-position-vertical-relative:line" coordsize="71247,60">
                <v:shape id="Shape 3256"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107A9180" w14:textId="77777777" w:rsidR="00560C65" w:rsidRDefault="00000000">
      <w:pPr>
        <w:spacing w:after="133"/>
      </w:pPr>
      <w:r>
        <w:rPr>
          <w:b/>
          <w:sz w:val="20"/>
        </w:rPr>
        <w:t xml:space="preserve"> </w:t>
      </w:r>
    </w:p>
    <w:p w14:paraId="492C847C" w14:textId="77777777" w:rsidR="00560C65" w:rsidRDefault="00000000">
      <w:pPr>
        <w:spacing w:after="0"/>
        <w:ind w:left="-5" w:hanging="10"/>
      </w:pPr>
      <w:r>
        <w:rPr>
          <w:b/>
          <w:sz w:val="36"/>
          <w:u w:val="single" w:color="000000"/>
        </w:rPr>
        <w:t>Acceptance Criteria:</w:t>
      </w:r>
      <w:r>
        <w:rPr>
          <w:b/>
          <w:sz w:val="36"/>
        </w:rPr>
        <w:t xml:space="preserve"> </w:t>
      </w:r>
    </w:p>
    <w:p w14:paraId="4BE37099" w14:textId="77777777" w:rsidR="00560C65" w:rsidRDefault="00000000">
      <w:pPr>
        <w:numPr>
          <w:ilvl w:val="0"/>
          <w:numId w:val="1"/>
        </w:numPr>
        <w:spacing w:after="3"/>
        <w:ind w:hanging="360"/>
      </w:pPr>
      <w:r>
        <w:rPr>
          <w:sz w:val="24"/>
        </w:rPr>
        <w:t xml:space="preserve">The extension passes user acceptance tests for all main functions. </w:t>
      </w:r>
    </w:p>
    <w:p w14:paraId="6F637878" w14:textId="77777777" w:rsidR="00560C65" w:rsidRDefault="00000000">
      <w:pPr>
        <w:numPr>
          <w:ilvl w:val="0"/>
          <w:numId w:val="1"/>
        </w:numPr>
        <w:spacing w:after="3"/>
        <w:ind w:hanging="360"/>
      </w:pPr>
      <w:r>
        <w:rPr>
          <w:sz w:val="24"/>
        </w:rPr>
        <w:t xml:space="preserve">Eye-tracking works with at least 95% accuracy. </w:t>
      </w:r>
    </w:p>
    <w:p w14:paraId="56117A18" w14:textId="77777777" w:rsidR="00560C65" w:rsidRDefault="00000000">
      <w:pPr>
        <w:numPr>
          <w:ilvl w:val="0"/>
          <w:numId w:val="1"/>
        </w:numPr>
        <w:spacing w:after="3"/>
        <w:ind w:hanging="360"/>
      </w:pPr>
      <w:r>
        <w:rPr>
          <w:sz w:val="24"/>
        </w:rPr>
        <w:t xml:space="preserve">Privacy and security measures are correctly implemented. </w:t>
      </w:r>
    </w:p>
    <w:p w14:paraId="7785D723" w14:textId="77777777" w:rsidR="00560C65" w:rsidRDefault="00000000">
      <w:pPr>
        <w:numPr>
          <w:ilvl w:val="0"/>
          <w:numId w:val="1"/>
        </w:numPr>
        <w:spacing w:after="3"/>
        <w:ind w:hanging="360"/>
      </w:pPr>
      <w:r>
        <w:rPr>
          <w:sz w:val="24"/>
        </w:rPr>
        <w:t xml:space="preserve">User guide is reviewed and approved by the supervisor. </w:t>
      </w:r>
    </w:p>
    <w:p w14:paraId="649B538C" w14:textId="77777777" w:rsidR="00560C65" w:rsidRDefault="00000000">
      <w:pPr>
        <w:spacing w:after="133"/>
      </w:pPr>
      <w:r>
        <w:rPr>
          <w:b/>
          <w:sz w:val="20"/>
        </w:rPr>
        <w:t xml:space="preserve"> </w:t>
      </w:r>
    </w:p>
    <w:p w14:paraId="35E10930" w14:textId="77777777" w:rsidR="00560C65" w:rsidRDefault="00000000">
      <w:pPr>
        <w:spacing w:after="0"/>
        <w:ind w:left="-5" w:hanging="10"/>
      </w:pPr>
      <w:r>
        <w:rPr>
          <w:b/>
          <w:sz w:val="36"/>
          <w:u w:val="single" w:color="000000"/>
        </w:rPr>
        <w:t>Stakeholders:</w:t>
      </w:r>
      <w:r>
        <w:rPr>
          <w:b/>
          <w:sz w:val="36"/>
        </w:rPr>
        <w:t xml:space="preserve"> </w:t>
      </w:r>
    </w:p>
    <w:p w14:paraId="152A3C6C" w14:textId="77777777" w:rsidR="00560C65" w:rsidRDefault="00000000">
      <w:pPr>
        <w:numPr>
          <w:ilvl w:val="0"/>
          <w:numId w:val="1"/>
        </w:numPr>
        <w:spacing w:after="10" w:line="249" w:lineRule="auto"/>
        <w:ind w:hanging="360"/>
      </w:pPr>
      <w:r>
        <w:rPr>
          <w:rFonts w:ascii="Georgia" w:eastAsia="Georgia" w:hAnsi="Georgia" w:cs="Georgia"/>
          <w:sz w:val="24"/>
        </w:rPr>
        <w:t xml:space="preserve">Sponsor  </w:t>
      </w:r>
    </w:p>
    <w:p w14:paraId="105CC7BD" w14:textId="77777777" w:rsidR="00560C65" w:rsidRDefault="00000000">
      <w:pPr>
        <w:numPr>
          <w:ilvl w:val="0"/>
          <w:numId w:val="1"/>
        </w:numPr>
        <w:spacing w:after="10" w:line="249" w:lineRule="auto"/>
        <w:ind w:hanging="360"/>
      </w:pPr>
      <w:r>
        <w:rPr>
          <w:rFonts w:ascii="Georgia" w:eastAsia="Georgia" w:hAnsi="Georgia" w:cs="Georgia"/>
          <w:sz w:val="24"/>
        </w:rPr>
        <w:t xml:space="preserve">Project Manager </w:t>
      </w:r>
    </w:p>
    <w:p w14:paraId="52676298" w14:textId="77777777" w:rsidR="00560C65" w:rsidRDefault="00000000">
      <w:pPr>
        <w:numPr>
          <w:ilvl w:val="0"/>
          <w:numId w:val="1"/>
        </w:numPr>
        <w:spacing w:after="10" w:line="249" w:lineRule="auto"/>
        <w:ind w:hanging="360"/>
      </w:pPr>
      <w:r>
        <w:rPr>
          <w:rFonts w:ascii="Georgia" w:eastAsia="Georgia" w:hAnsi="Georgia" w:cs="Georgia"/>
          <w:sz w:val="24"/>
        </w:rPr>
        <w:t xml:space="preserve">IT Development Team </w:t>
      </w:r>
    </w:p>
    <w:p w14:paraId="633E3F40" w14:textId="77777777" w:rsidR="00560C65" w:rsidRDefault="00000000">
      <w:pPr>
        <w:numPr>
          <w:ilvl w:val="0"/>
          <w:numId w:val="1"/>
        </w:numPr>
        <w:spacing w:after="10" w:line="249" w:lineRule="auto"/>
        <w:ind w:hanging="360"/>
      </w:pPr>
      <w:r>
        <w:rPr>
          <w:rFonts w:ascii="Georgia" w:eastAsia="Georgia" w:hAnsi="Georgia" w:cs="Georgia"/>
          <w:sz w:val="24"/>
        </w:rPr>
        <w:t xml:space="preserve">Faculty and students (end users) </w:t>
      </w:r>
    </w:p>
    <w:p w14:paraId="660D78E0" w14:textId="77777777" w:rsidR="00560C65" w:rsidRDefault="00000000">
      <w:pPr>
        <w:numPr>
          <w:ilvl w:val="0"/>
          <w:numId w:val="1"/>
        </w:numPr>
        <w:spacing w:after="10" w:line="249" w:lineRule="auto"/>
        <w:ind w:hanging="360"/>
      </w:pPr>
      <w:r>
        <w:rPr>
          <w:rFonts w:ascii="Georgia" w:eastAsia="Georgia" w:hAnsi="Georgia" w:cs="Georgia"/>
          <w:sz w:val="24"/>
        </w:rPr>
        <w:t xml:space="preserve">University IT support staff </w:t>
      </w:r>
    </w:p>
    <w:p w14:paraId="2DE32888" w14:textId="77777777" w:rsidR="00560C65" w:rsidRDefault="00000000">
      <w:pPr>
        <w:spacing w:after="0"/>
      </w:pPr>
      <w:r>
        <w:rPr>
          <w:b/>
          <w:sz w:val="24"/>
        </w:rPr>
        <w:t xml:space="preserve"> </w:t>
      </w:r>
    </w:p>
    <w:p w14:paraId="7E96A63F" w14:textId="77777777" w:rsidR="00560C65" w:rsidRDefault="00000000">
      <w:pPr>
        <w:spacing w:after="43"/>
        <w:ind w:left="-108" w:right="-110"/>
      </w:pPr>
      <w:r>
        <w:rPr>
          <w:noProof/>
        </w:rPr>
        <mc:AlternateContent>
          <mc:Choice Requires="wpg">
            <w:drawing>
              <wp:inline distT="0" distB="0" distL="0" distR="0" wp14:anchorId="79ADB5C6" wp14:editId="182361D2">
                <wp:extent cx="7124700" cy="6096"/>
                <wp:effectExtent l="0" t="0" r="0" b="0"/>
                <wp:docPr id="2472" name="Group 2472"/>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65" name="Shape 3265"/>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2" style="width:561pt;height:0.47998pt;mso-position-horizontal-relative:char;mso-position-vertical-relative:line" coordsize="71247,60">
                <v:shape id="Shape 3266"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7474AB9B" w14:textId="77777777" w:rsidR="00560C65" w:rsidRDefault="00000000">
      <w:pPr>
        <w:spacing w:after="133"/>
      </w:pPr>
      <w:r>
        <w:rPr>
          <w:b/>
          <w:sz w:val="20"/>
        </w:rPr>
        <w:t xml:space="preserve"> </w:t>
      </w:r>
    </w:p>
    <w:p w14:paraId="3AE848BA" w14:textId="77777777" w:rsidR="00560C65" w:rsidRDefault="00000000">
      <w:pPr>
        <w:spacing w:after="0"/>
        <w:ind w:left="-5" w:hanging="10"/>
      </w:pPr>
      <w:r>
        <w:rPr>
          <w:b/>
          <w:sz w:val="36"/>
          <w:u w:val="single" w:color="000000"/>
        </w:rPr>
        <w:t>Approval:</w:t>
      </w:r>
      <w:r>
        <w:rPr>
          <w:b/>
          <w:sz w:val="36"/>
        </w:rPr>
        <w:t xml:space="preserve"> </w:t>
      </w:r>
    </w:p>
    <w:p w14:paraId="7C3AE54D" w14:textId="77777777" w:rsidR="00560C65" w:rsidRDefault="00000000">
      <w:pPr>
        <w:numPr>
          <w:ilvl w:val="0"/>
          <w:numId w:val="1"/>
        </w:numPr>
        <w:spacing w:after="10" w:line="249" w:lineRule="auto"/>
        <w:ind w:hanging="360"/>
      </w:pPr>
      <w:r>
        <w:rPr>
          <w:rFonts w:ascii="Georgia" w:eastAsia="Georgia" w:hAnsi="Georgia" w:cs="Georgia"/>
          <w:sz w:val="24"/>
        </w:rPr>
        <w:t xml:space="preserve">Project Sponsor: ____________________ Date: __________ </w:t>
      </w:r>
    </w:p>
    <w:p w14:paraId="7A7BC417" w14:textId="77777777" w:rsidR="00560C65" w:rsidRDefault="00000000">
      <w:pPr>
        <w:numPr>
          <w:ilvl w:val="0"/>
          <w:numId w:val="1"/>
        </w:numPr>
        <w:spacing w:after="62" w:line="249" w:lineRule="auto"/>
        <w:ind w:hanging="360"/>
      </w:pPr>
      <w:r>
        <w:rPr>
          <w:rFonts w:ascii="Georgia" w:eastAsia="Georgia" w:hAnsi="Georgia" w:cs="Georgia"/>
          <w:sz w:val="24"/>
        </w:rPr>
        <w:t xml:space="preserve">Project Manager: ___________________ Date: __________ </w:t>
      </w:r>
    </w:p>
    <w:p w14:paraId="791E8FC7" w14:textId="77777777" w:rsidR="00560C65" w:rsidRDefault="00000000">
      <w:pPr>
        <w:spacing w:after="0"/>
      </w:pPr>
      <w:r>
        <w:rPr>
          <w:b/>
          <w:sz w:val="36"/>
        </w:rPr>
        <w:t xml:space="preserve"> </w:t>
      </w:r>
    </w:p>
    <w:p w14:paraId="247EB503" w14:textId="77777777" w:rsidR="00560C65" w:rsidRDefault="00000000">
      <w:pPr>
        <w:spacing w:after="0"/>
        <w:ind w:left="-108" w:right="-110"/>
      </w:pPr>
      <w:r>
        <w:rPr>
          <w:noProof/>
        </w:rPr>
        <mc:AlternateContent>
          <mc:Choice Requires="wpg">
            <w:drawing>
              <wp:inline distT="0" distB="0" distL="0" distR="0" wp14:anchorId="206C768E" wp14:editId="7C0CE113">
                <wp:extent cx="7124700" cy="6096"/>
                <wp:effectExtent l="0" t="0" r="0" b="0"/>
                <wp:docPr id="2473" name="Group 2473"/>
                <wp:cNvGraphicFramePr/>
                <a:graphic xmlns:a="http://schemas.openxmlformats.org/drawingml/2006/main">
                  <a:graphicData uri="http://schemas.microsoft.com/office/word/2010/wordprocessingGroup">
                    <wpg:wgp>
                      <wpg:cNvGrpSpPr/>
                      <wpg:grpSpPr>
                        <a:xfrm>
                          <a:off x="0" y="0"/>
                          <a:ext cx="7124700" cy="6096"/>
                          <a:chOff x="0" y="0"/>
                          <a:chExt cx="7124700" cy="6096"/>
                        </a:xfrm>
                      </wpg:grpSpPr>
                      <wps:wsp>
                        <wps:cNvPr id="3267" name="Shape 3267"/>
                        <wps:cNvSpPr/>
                        <wps:spPr>
                          <a:xfrm>
                            <a:off x="0" y="0"/>
                            <a:ext cx="7124700" cy="9144"/>
                          </a:xfrm>
                          <a:custGeom>
                            <a:avLst/>
                            <a:gdLst/>
                            <a:ahLst/>
                            <a:cxnLst/>
                            <a:rect l="0" t="0" r="0" b="0"/>
                            <a:pathLst>
                              <a:path w="7124700" h="9144">
                                <a:moveTo>
                                  <a:pt x="0" y="0"/>
                                </a:moveTo>
                                <a:lnTo>
                                  <a:pt x="7124700" y="0"/>
                                </a:lnTo>
                                <a:lnTo>
                                  <a:pt x="7124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73" style="width:561pt;height:0.47998pt;mso-position-horizontal-relative:char;mso-position-vertical-relative:line" coordsize="71247,60">
                <v:shape id="Shape 3268" style="position:absolute;width:71247;height:91;left:0;top:0;" coordsize="7124700,9144" path="m0,0l7124700,0l7124700,9144l0,9144l0,0">
                  <v:stroke weight="0pt" endcap="flat" joinstyle="miter" miterlimit="10" on="false" color="#000000" opacity="0"/>
                  <v:fill on="true" color="#000000"/>
                </v:shape>
              </v:group>
            </w:pict>
          </mc:Fallback>
        </mc:AlternateContent>
      </w:r>
    </w:p>
    <w:p w14:paraId="2BF30756" w14:textId="77777777" w:rsidR="00560C65" w:rsidRDefault="00000000">
      <w:pPr>
        <w:spacing w:after="0"/>
      </w:pPr>
      <w:r>
        <w:rPr>
          <w:sz w:val="24"/>
        </w:rPr>
        <w:t xml:space="preserve"> </w:t>
      </w:r>
    </w:p>
    <w:p w14:paraId="256D4084" w14:textId="77777777" w:rsidR="00560C65" w:rsidRDefault="00000000">
      <w:pPr>
        <w:spacing w:after="0"/>
        <w:ind w:left="1040"/>
      </w:pPr>
      <w:r>
        <w:rPr>
          <w:sz w:val="24"/>
        </w:rPr>
        <w:t xml:space="preserve"> </w:t>
      </w:r>
    </w:p>
    <w:sectPr w:rsidR="00560C65">
      <w:pgSz w:w="12240" w:h="15840"/>
      <w:pgMar w:top="720" w:right="837" w:bottom="768" w:left="4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1FD6"/>
    <w:multiLevelType w:val="hybridMultilevel"/>
    <w:tmpl w:val="3558B876"/>
    <w:lvl w:ilvl="0" w:tplc="0B5E7DC6">
      <w:start w:val="1"/>
      <w:numFmt w:val="bullet"/>
      <w:lvlText w:val="•"/>
      <w:lvlJc w:val="left"/>
      <w:pPr>
        <w:ind w:left="705"/>
      </w:pPr>
      <w:rPr>
        <w:rFonts w:ascii="Georgia" w:eastAsia="Georgia" w:hAnsi="Georgia" w:cs="Georgia"/>
        <w:b w:val="0"/>
        <w:i w:val="0"/>
        <w:strike w:val="0"/>
        <w:dstrike w:val="0"/>
        <w:color w:val="000000"/>
        <w:sz w:val="28"/>
        <w:szCs w:val="28"/>
        <w:u w:val="none" w:color="000000"/>
        <w:bdr w:val="none" w:sz="0" w:space="0" w:color="auto"/>
        <w:shd w:val="clear" w:color="auto" w:fill="auto"/>
        <w:vertAlign w:val="baseline"/>
      </w:rPr>
    </w:lvl>
    <w:lvl w:ilvl="1" w:tplc="A06E362E">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706116">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DAB13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04C4E6">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947D5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6E448A">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9A7FAC">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F4D8F0">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AD447A4"/>
    <w:multiLevelType w:val="hybridMultilevel"/>
    <w:tmpl w:val="2F3693BE"/>
    <w:lvl w:ilvl="0" w:tplc="8D2E9D66">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93CE452">
      <w:start w:val="1"/>
      <w:numFmt w:val="lowerLetter"/>
      <w:lvlText w:val="%2"/>
      <w:lvlJc w:val="left"/>
      <w:pPr>
        <w:ind w:left="7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A146AB1E">
      <w:start w:val="1"/>
      <w:numFmt w:val="decimal"/>
      <w:lvlRestart w:val="0"/>
      <w:lvlText w:val="%3."/>
      <w:lvlJc w:val="left"/>
      <w:pPr>
        <w:ind w:left="119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6DA9726">
      <w:start w:val="1"/>
      <w:numFmt w:val="decimal"/>
      <w:lvlText w:val="%4"/>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3E69A82">
      <w:start w:val="1"/>
      <w:numFmt w:val="lowerLetter"/>
      <w:lvlText w:val="%5"/>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3745434">
      <w:start w:val="1"/>
      <w:numFmt w:val="lowerRoman"/>
      <w:lvlText w:val="%6"/>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24435DE">
      <w:start w:val="1"/>
      <w:numFmt w:val="decimal"/>
      <w:lvlText w:val="%7"/>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6040B60">
      <w:start w:val="1"/>
      <w:numFmt w:val="lowerLetter"/>
      <w:lvlText w:val="%8"/>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E3F49D18">
      <w:start w:val="1"/>
      <w:numFmt w:val="lowerRoman"/>
      <w:lvlText w:val="%9"/>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666595744">
    <w:abstractNumId w:val="0"/>
  </w:num>
  <w:num w:numId="2" w16cid:durableId="1130434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C65"/>
    <w:rsid w:val="00533880"/>
    <w:rsid w:val="00560C65"/>
    <w:rsid w:val="00EA7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76322"/>
  <w15:docId w15:val="{626AAB4C-62E7-43DE-89FF-6296B3A6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505</Words>
  <Characters>3085</Characters>
  <Application>Microsoft Office Word</Application>
  <DocSecurity>0</DocSecurity>
  <Lines>118</Lines>
  <Paragraphs>71</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Al-Hassan Abdelhalim</dc:creator>
  <cp:keywords/>
  <cp:lastModifiedBy>Alaa</cp:lastModifiedBy>
  <cp:revision>2</cp:revision>
  <dcterms:created xsi:type="dcterms:W3CDTF">2025-12-16T13:28:00Z</dcterms:created>
  <dcterms:modified xsi:type="dcterms:W3CDTF">2025-12-16T13:28:00Z</dcterms:modified>
</cp:coreProperties>
</file>