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02893" w14:textId="3E5D88DC" w:rsidR="00BE298A" w:rsidRDefault="00954718" w:rsidP="00954718">
      <w:pPr>
        <w:jc w:val="center"/>
        <w:rPr>
          <w:rFonts w:asciiTheme="majorBidi" w:hAnsiTheme="majorBidi" w:cstheme="majorBidi"/>
          <w:b/>
          <w:bCs/>
          <w:sz w:val="32"/>
          <w:szCs w:val="32"/>
          <w:u w:val="single"/>
        </w:rPr>
      </w:pPr>
      <w:r w:rsidRPr="00616E65">
        <w:rPr>
          <w:rFonts w:asciiTheme="majorBidi" w:hAnsiTheme="majorBidi" w:cstheme="majorBidi"/>
          <w:b/>
          <w:bCs/>
          <w:sz w:val="32"/>
          <w:szCs w:val="32"/>
          <w:u w:val="single"/>
        </w:rPr>
        <w:t>Assignment 1</w:t>
      </w:r>
    </w:p>
    <w:p w14:paraId="1B7AB61C" w14:textId="42175B9E" w:rsidR="00573B33" w:rsidRPr="00900CF6" w:rsidRDefault="009803CD" w:rsidP="00573B33">
      <w:pPr>
        <w:rPr>
          <w:rFonts w:asciiTheme="majorBidi" w:hAnsiTheme="majorBidi" w:cstheme="majorBidi"/>
          <w:b/>
          <w:bCs/>
          <w:sz w:val="32"/>
          <w:szCs w:val="32"/>
        </w:rPr>
      </w:pPr>
      <w:r w:rsidRPr="00900CF6">
        <w:rPr>
          <w:rFonts w:asciiTheme="majorBidi" w:hAnsiTheme="majorBidi" w:cstheme="majorBidi"/>
          <w:b/>
          <w:bCs/>
          <w:sz w:val="32"/>
          <w:szCs w:val="32"/>
        </w:rPr>
        <w:t>Axios vs Fetch</w:t>
      </w:r>
    </w:p>
    <w:tbl>
      <w:tblPr>
        <w:tblStyle w:val="TableGrid"/>
        <w:tblW w:w="0" w:type="auto"/>
        <w:tblLook w:val="04A0" w:firstRow="1" w:lastRow="0" w:firstColumn="1" w:lastColumn="0" w:noHBand="0" w:noVBand="1"/>
      </w:tblPr>
      <w:tblGrid>
        <w:gridCol w:w="2470"/>
        <w:gridCol w:w="4477"/>
        <w:gridCol w:w="3843"/>
      </w:tblGrid>
      <w:tr w:rsidR="00EF3D7B" w:rsidRPr="00EF3D7B" w14:paraId="1743A280" w14:textId="77777777" w:rsidTr="00EF3D7B">
        <w:tc>
          <w:tcPr>
            <w:tcW w:w="0" w:type="auto"/>
            <w:vAlign w:val="center"/>
          </w:tcPr>
          <w:p w14:paraId="067F140F" w14:textId="3D2CB4E5" w:rsidR="00EF3D7B" w:rsidRPr="00EF3D7B" w:rsidRDefault="00EF3D7B" w:rsidP="00EF3D7B">
            <w:pPr>
              <w:rPr>
                <w:rFonts w:asciiTheme="majorBidi" w:hAnsiTheme="majorBidi" w:cstheme="majorBidi"/>
                <w:b/>
                <w:bCs/>
                <w:sz w:val="32"/>
                <w:szCs w:val="32"/>
              </w:rPr>
            </w:pPr>
            <w:r w:rsidRPr="00EF3D7B">
              <w:rPr>
                <w:rFonts w:asciiTheme="majorBidi" w:hAnsiTheme="majorBidi" w:cstheme="majorBidi"/>
                <w:b/>
                <w:bCs/>
                <w:sz w:val="32"/>
                <w:szCs w:val="32"/>
              </w:rPr>
              <w:t>Feature/Aspect</w:t>
            </w:r>
          </w:p>
        </w:tc>
        <w:tc>
          <w:tcPr>
            <w:tcW w:w="0" w:type="auto"/>
            <w:vAlign w:val="center"/>
          </w:tcPr>
          <w:p w14:paraId="54312CF5" w14:textId="77249865" w:rsidR="00EF3D7B" w:rsidRPr="00EF3D7B" w:rsidRDefault="00EF3D7B" w:rsidP="00EF3D7B">
            <w:pPr>
              <w:rPr>
                <w:rFonts w:asciiTheme="majorBidi" w:hAnsiTheme="majorBidi" w:cstheme="majorBidi"/>
                <w:b/>
                <w:bCs/>
                <w:sz w:val="32"/>
                <w:szCs w:val="32"/>
              </w:rPr>
            </w:pPr>
            <w:r w:rsidRPr="00EF3D7B">
              <w:rPr>
                <w:rFonts w:asciiTheme="majorBidi" w:hAnsiTheme="majorBidi" w:cstheme="majorBidi"/>
                <w:b/>
                <w:bCs/>
                <w:sz w:val="32"/>
                <w:szCs w:val="32"/>
              </w:rPr>
              <w:t>Axios in React</w:t>
            </w:r>
          </w:p>
        </w:tc>
        <w:tc>
          <w:tcPr>
            <w:tcW w:w="0" w:type="auto"/>
            <w:vAlign w:val="center"/>
          </w:tcPr>
          <w:p w14:paraId="7D96A4F7" w14:textId="51F74769" w:rsidR="00EF3D7B" w:rsidRPr="00EF3D7B" w:rsidRDefault="00EF3D7B" w:rsidP="00EF3D7B">
            <w:pPr>
              <w:rPr>
                <w:rFonts w:asciiTheme="majorBidi" w:hAnsiTheme="majorBidi" w:cstheme="majorBidi"/>
                <w:b/>
                <w:bCs/>
                <w:sz w:val="32"/>
                <w:szCs w:val="32"/>
              </w:rPr>
            </w:pPr>
            <w:r w:rsidRPr="00EF3D7B">
              <w:rPr>
                <w:rFonts w:asciiTheme="majorBidi" w:hAnsiTheme="majorBidi" w:cstheme="majorBidi"/>
                <w:b/>
                <w:bCs/>
                <w:sz w:val="32"/>
                <w:szCs w:val="32"/>
              </w:rPr>
              <w:t>Fetch API in React</w:t>
            </w:r>
          </w:p>
        </w:tc>
      </w:tr>
      <w:tr w:rsidR="00EF3D7B" w:rsidRPr="00EF3D7B" w14:paraId="549B20D9" w14:textId="77777777" w:rsidTr="00EF3D7B">
        <w:tc>
          <w:tcPr>
            <w:tcW w:w="0" w:type="auto"/>
            <w:vAlign w:val="center"/>
          </w:tcPr>
          <w:p w14:paraId="18BDCB44" w14:textId="167B7691"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Installation</w:t>
            </w:r>
          </w:p>
        </w:tc>
        <w:tc>
          <w:tcPr>
            <w:tcW w:w="0" w:type="auto"/>
            <w:vAlign w:val="center"/>
          </w:tcPr>
          <w:p w14:paraId="442B9D1C" w14:textId="19804FFA"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Requires installation via npm/yarn (npm install axios).</w:t>
            </w:r>
          </w:p>
        </w:tc>
        <w:tc>
          <w:tcPr>
            <w:tcW w:w="0" w:type="auto"/>
            <w:vAlign w:val="center"/>
          </w:tcPr>
          <w:p w14:paraId="583717DB" w14:textId="6A88DF3E"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No installation needed; built into the browser.</w:t>
            </w:r>
          </w:p>
        </w:tc>
      </w:tr>
      <w:tr w:rsidR="00EF3D7B" w:rsidRPr="00EF3D7B" w14:paraId="46008B3A" w14:textId="77777777" w:rsidTr="00EF3D7B">
        <w:tc>
          <w:tcPr>
            <w:tcW w:w="0" w:type="auto"/>
            <w:vAlign w:val="center"/>
          </w:tcPr>
          <w:p w14:paraId="5E47FB13" w14:textId="1FE93AEC"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Making Requests</w:t>
            </w:r>
          </w:p>
        </w:tc>
        <w:tc>
          <w:tcPr>
            <w:tcW w:w="0" w:type="auto"/>
            <w:vAlign w:val="center"/>
          </w:tcPr>
          <w:p w14:paraId="0A77E45E" w14:textId="51862AB4"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Axios simplifies HTTP requests with a concise syntax.</w:t>
            </w:r>
          </w:p>
        </w:tc>
        <w:tc>
          <w:tcPr>
            <w:tcW w:w="0" w:type="auto"/>
            <w:vAlign w:val="center"/>
          </w:tcPr>
          <w:p w14:paraId="3480A32B" w14:textId="2321135C"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Fetch requires more boilerplate code for similar tasks.</w:t>
            </w:r>
          </w:p>
        </w:tc>
      </w:tr>
      <w:tr w:rsidR="00EF3D7B" w:rsidRPr="00EF3D7B" w14:paraId="1C7EB935" w14:textId="77777777" w:rsidTr="00EF3D7B">
        <w:tc>
          <w:tcPr>
            <w:tcW w:w="0" w:type="auto"/>
            <w:vAlign w:val="center"/>
          </w:tcPr>
          <w:p w14:paraId="1DEA0B69" w14:textId="46F06D57"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Data Fetching in Hooks</w:t>
            </w:r>
          </w:p>
        </w:tc>
        <w:tc>
          <w:tcPr>
            <w:tcW w:w="0" w:type="auto"/>
            <w:vAlign w:val="center"/>
          </w:tcPr>
          <w:p w14:paraId="36C47EBB" w14:textId="109F6FEF"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Integrates well with useEffect and custom hooks. Axios requests can be aborted using CancelToken.</w:t>
            </w:r>
          </w:p>
        </w:tc>
        <w:tc>
          <w:tcPr>
            <w:tcW w:w="0" w:type="auto"/>
            <w:vAlign w:val="center"/>
          </w:tcPr>
          <w:p w14:paraId="2B3E9FA1" w14:textId="4F95E8AF"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Also works with useEffect, but you need to use AbortController for request cancellation.</w:t>
            </w:r>
          </w:p>
        </w:tc>
      </w:tr>
      <w:tr w:rsidR="00EF3D7B" w:rsidRPr="00EF3D7B" w14:paraId="29EB670F" w14:textId="77777777" w:rsidTr="00EF3D7B">
        <w:tc>
          <w:tcPr>
            <w:tcW w:w="0" w:type="auto"/>
            <w:vAlign w:val="center"/>
          </w:tcPr>
          <w:p w14:paraId="4493F84D" w14:textId="450C58A4"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Error Handling</w:t>
            </w:r>
          </w:p>
        </w:tc>
        <w:tc>
          <w:tcPr>
            <w:tcW w:w="0" w:type="auto"/>
            <w:vAlign w:val="center"/>
          </w:tcPr>
          <w:p w14:paraId="7BA977D6" w14:textId="05B167F8"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Axios automatically catches errors and provides detailed responses, simplifying error state management in React.</w:t>
            </w:r>
          </w:p>
        </w:tc>
        <w:tc>
          <w:tcPr>
            <w:tcW w:w="0" w:type="auto"/>
            <w:vAlign w:val="center"/>
          </w:tcPr>
          <w:p w14:paraId="2F675317" w14:textId="01EE4726"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Fetch requires manual error handling with .then() and .catch(), making it more verbose.</w:t>
            </w:r>
          </w:p>
        </w:tc>
      </w:tr>
      <w:tr w:rsidR="00EF3D7B" w:rsidRPr="00EF3D7B" w14:paraId="125E2EBE" w14:textId="77777777" w:rsidTr="00EF3D7B">
        <w:tc>
          <w:tcPr>
            <w:tcW w:w="0" w:type="auto"/>
            <w:vAlign w:val="center"/>
          </w:tcPr>
          <w:p w14:paraId="46DD6BC9" w14:textId="2D2C3D2B"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Response Interceptors</w:t>
            </w:r>
          </w:p>
        </w:tc>
        <w:tc>
          <w:tcPr>
            <w:tcW w:w="0" w:type="auto"/>
            <w:vAlign w:val="center"/>
          </w:tcPr>
          <w:p w14:paraId="377CE6D8" w14:textId="15337597"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Axios allows easy implementation of interceptors to manage responses globally.</w:t>
            </w:r>
          </w:p>
        </w:tc>
        <w:tc>
          <w:tcPr>
            <w:tcW w:w="0" w:type="auto"/>
            <w:vAlign w:val="center"/>
          </w:tcPr>
          <w:p w14:paraId="4DB0CABA" w14:textId="7232D999"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No built-in support; you have to manually handle responses in every fetch call.</w:t>
            </w:r>
          </w:p>
        </w:tc>
      </w:tr>
      <w:tr w:rsidR="00EF3D7B" w:rsidRPr="00EF3D7B" w14:paraId="23E8FBA0" w14:textId="77777777" w:rsidTr="00EF3D7B">
        <w:tc>
          <w:tcPr>
            <w:tcW w:w="0" w:type="auto"/>
            <w:vAlign w:val="center"/>
          </w:tcPr>
          <w:p w14:paraId="4233FB73" w14:textId="23D2C82E"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Global Configuration</w:t>
            </w:r>
          </w:p>
        </w:tc>
        <w:tc>
          <w:tcPr>
            <w:tcW w:w="0" w:type="auto"/>
            <w:vAlign w:val="center"/>
          </w:tcPr>
          <w:p w14:paraId="5F424F1B" w14:textId="68566174"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You can create an Axios instance with global defaults (e.g., base URL, headers) that can be reused across your app.</w:t>
            </w:r>
          </w:p>
        </w:tc>
        <w:tc>
          <w:tcPr>
            <w:tcW w:w="0" w:type="auto"/>
            <w:vAlign w:val="center"/>
          </w:tcPr>
          <w:p w14:paraId="0DE1A0F8" w14:textId="54E589B0"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Fetch requires you to set up these configurations manually in each request or through custom wrapper functions.</w:t>
            </w:r>
          </w:p>
        </w:tc>
      </w:tr>
      <w:tr w:rsidR="00EF3D7B" w:rsidRPr="00EF3D7B" w14:paraId="2E7B314D" w14:textId="77777777" w:rsidTr="00EF3D7B">
        <w:tc>
          <w:tcPr>
            <w:tcW w:w="0" w:type="auto"/>
            <w:vAlign w:val="center"/>
          </w:tcPr>
          <w:p w14:paraId="3C09DF13" w14:textId="04E00A05"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State Management</w:t>
            </w:r>
          </w:p>
        </w:tc>
        <w:tc>
          <w:tcPr>
            <w:tcW w:w="0" w:type="auto"/>
            <w:vAlign w:val="center"/>
          </w:tcPr>
          <w:p w14:paraId="61BFAD59" w14:textId="21ED1691"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Axios integrates seamlessly with React state management, making it easy to manage loading states, errors, and responses.</w:t>
            </w:r>
          </w:p>
        </w:tc>
        <w:tc>
          <w:tcPr>
            <w:tcW w:w="0" w:type="auto"/>
            <w:vAlign w:val="center"/>
          </w:tcPr>
          <w:p w14:paraId="116A1A2F" w14:textId="1F878DB9"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Fetch can also integrate with React state, but managing states (loading, errors) requires more manual setup.</w:t>
            </w:r>
          </w:p>
        </w:tc>
      </w:tr>
      <w:tr w:rsidR="00EF3D7B" w:rsidRPr="00EF3D7B" w14:paraId="61B9C7C0" w14:textId="77777777" w:rsidTr="00EF3D7B">
        <w:tc>
          <w:tcPr>
            <w:tcW w:w="0" w:type="auto"/>
            <w:vAlign w:val="center"/>
          </w:tcPr>
          <w:p w14:paraId="23EE719E" w14:textId="2E54ABE7"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Performance</w:t>
            </w:r>
          </w:p>
        </w:tc>
        <w:tc>
          <w:tcPr>
            <w:tcW w:w="0" w:type="auto"/>
            <w:vAlign w:val="center"/>
          </w:tcPr>
          <w:p w14:paraId="0D898EC5" w14:textId="01539184"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Axios adds to the bundle size (around 20KB minified and gzipped), which might be a concern for performance-sensitive apps.</w:t>
            </w:r>
          </w:p>
        </w:tc>
        <w:tc>
          <w:tcPr>
            <w:tcW w:w="0" w:type="auto"/>
            <w:vAlign w:val="center"/>
          </w:tcPr>
          <w:p w14:paraId="7136E345" w14:textId="7E022B33"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Fetch is natively supported, so it has no impact on the bundle size.</w:t>
            </w:r>
          </w:p>
        </w:tc>
      </w:tr>
      <w:tr w:rsidR="00EF3D7B" w:rsidRPr="00EF3D7B" w14:paraId="12A8BB01" w14:textId="77777777" w:rsidTr="00EF3D7B">
        <w:tc>
          <w:tcPr>
            <w:tcW w:w="0" w:type="auto"/>
            <w:vAlign w:val="center"/>
          </w:tcPr>
          <w:p w14:paraId="4D7A46EE" w14:textId="344030DA"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Timeouts and Cancellation</w:t>
            </w:r>
          </w:p>
        </w:tc>
        <w:tc>
          <w:tcPr>
            <w:tcW w:w="0" w:type="auto"/>
            <w:vAlign w:val="center"/>
          </w:tcPr>
          <w:p w14:paraId="66FFF104" w14:textId="1D9EDAD0"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Axios has built-in support for request timeouts and cancellation, making it easy to manage long-running requests in React.</w:t>
            </w:r>
          </w:p>
        </w:tc>
        <w:tc>
          <w:tcPr>
            <w:tcW w:w="0" w:type="auto"/>
            <w:vAlign w:val="center"/>
          </w:tcPr>
          <w:p w14:paraId="03CE0BD6" w14:textId="723D1934"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Fetch lacks native timeout support; you need to manually implement it using AbortController and other mechanisms.</w:t>
            </w:r>
          </w:p>
        </w:tc>
      </w:tr>
      <w:tr w:rsidR="00EF3D7B" w:rsidRPr="00EF3D7B" w14:paraId="07120712" w14:textId="77777777" w:rsidTr="00EF3D7B">
        <w:tc>
          <w:tcPr>
            <w:tcW w:w="0" w:type="auto"/>
            <w:vAlign w:val="center"/>
          </w:tcPr>
          <w:p w14:paraId="76CD4DC5" w14:textId="2CFCD036"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File Uploads</w:t>
            </w:r>
          </w:p>
        </w:tc>
        <w:tc>
          <w:tcPr>
            <w:tcW w:w="0" w:type="auto"/>
            <w:vAlign w:val="center"/>
          </w:tcPr>
          <w:p w14:paraId="3D2D6B23" w14:textId="79CC65E1"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Axios simplifies file uploads with FormData, handling it more cleanly.</w:t>
            </w:r>
          </w:p>
        </w:tc>
        <w:tc>
          <w:tcPr>
            <w:tcW w:w="0" w:type="auto"/>
            <w:vAlign w:val="center"/>
          </w:tcPr>
          <w:p w14:paraId="1273FF33" w14:textId="316D66C5"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Fetch can handle file uploads, but with more manual configuration and handling.</w:t>
            </w:r>
          </w:p>
        </w:tc>
      </w:tr>
      <w:tr w:rsidR="00EF3D7B" w:rsidRPr="00EF3D7B" w14:paraId="593AD41C" w14:textId="77777777" w:rsidTr="00EF3D7B">
        <w:tc>
          <w:tcPr>
            <w:tcW w:w="0" w:type="auto"/>
            <w:vAlign w:val="center"/>
          </w:tcPr>
          <w:p w14:paraId="45C713EC" w14:textId="4D0C5B1F"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t>Using with async/await</w:t>
            </w:r>
          </w:p>
        </w:tc>
        <w:tc>
          <w:tcPr>
            <w:tcW w:w="0" w:type="auto"/>
            <w:vAlign w:val="center"/>
          </w:tcPr>
          <w:p w14:paraId="015424DF" w14:textId="6E10A002"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Axios works seamlessly with async/await, making asynchronous code more readable.</w:t>
            </w:r>
          </w:p>
        </w:tc>
        <w:tc>
          <w:tcPr>
            <w:tcW w:w="0" w:type="auto"/>
            <w:vAlign w:val="center"/>
          </w:tcPr>
          <w:p w14:paraId="14173437" w14:textId="0ED74E36"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Fetch also works with async/await, but requires more code for error handling and response parsing.</w:t>
            </w:r>
          </w:p>
        </w:tc>
      </w:tr>
      <w:tr w:rsidR="00EF3D7B" w:rsidRPr="00EF3D7B" w14:paraId="2CC6B8A5" w14:textId="77777777" w:rsidTr="00EF3D7B">
        <w:tc>
          <w:tcPr>
            <w:tcW w:w="0" w:type="auto"/>
            <w:vAlign w:val="center"/>
          </w:tcPr>
          <w:p w14:paraId="122E63C2" w14:textId="74E02D3A" w:rsidR="00EF3D7B" w:rsidRPr="00EF3D7B" w:rsidRDefault="00EF3D7B" w:rsidP="00EF3D7B">
            <w:pPr>
              <w:rPr>
                <w:rFonts w:asciiTheme="majorBidi" w:hAnsiTheme="majorBidi" w:cstheme="majorBidi"/>
                <w:b/>
                <w:bCs/>
                <w:sz w:val="28"/>
                <w:szCs w:val="28"/>
              </w:rPr>
            </w:pPr>
            <w:r w:rsidRPr="00EF3D7B">
              <w:rPr>
                <w:rFonts w:asciiTheme="majorBidi" w:hAnsiTheme="majorBidi" w:cstheme="majorBidi"/>
                <w:b/>
                <w:bCs/>
                <w:sz w:val="28"/>
                <w:szCs w:val="28"/>
              </w:rPr>
              <w:lastRenderedPageBreak/>
              <w:t>Custom Instances</w:t>
            </w:r>
          </w:p>
        </w:tc>
        <w:tc>
          <w:tcPr>
            <w:tcW w:w="0" w:type="auto"/>
            <w:vAlign w:val="center"/>
          </w:tcPr>
          <w:p w14:paraId="18B5C50C" w14:textId="57341270"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Axios allows the creation of custom instances with pre-configured settings (e.g., base URLs, headers), which can be easily used across different components.</w:t>
            </w:r>
          </w:p>
        </w:tc>
        <w:tc>
          <w:tcPr>
            <w:tcW w:w="0" w:type="auto"/>
            <w:vAlign w:val="center"/>
          </w:tcPr>
          <w:p w14:paraId="10552059" w14:textId="03B44302" w:rsidR="00EF3D7B" w:rsidRPr="00EF3D7B" w:rsidRDefault="00EF3D7B" w:rsidP="00EF3D7B">
            <w:pPr>
              <w:rPr>
                <w:rFonts w:asciiTheme="majorBidi" w:hAnsiTheme="majorBidi" w:cstheme="majorBidi"/>
                <w:sz w:val="28"/>
                <w:szCs w:val="28"/>
              </w:rPr>
            </w:pPr>
            <w:r w:rsidRPr="00EF3D7B">
              <w:rPr>
                <w:rFonts w:asciiTheme="majorBidi" w:hAnsiTheme="majorBidi" w:cstheme="majorBidi"/>
                <w:sz w:val="28"/>
                <w:szCs w:val="28"/>
              </w:rPr>
              <w:t>Fetch doesn’t support custom instances; you'd need to wrap Fetch in a custom function to achieve similar functionality.</w:t>
            </w:r>
          </w:p>
        </w:tc>
      </w:tr>
    </w:tbl>
    <w:p w14:paraId="0E291691" w14:textId="77777777" w:rsidR="00EF3D7B" w:rsidRDefault="00EF3D7B" w:rsidP="00573B33">
      <w:pPr>
        <w:rPr>
          <w:rFonts w:asciiTheme="majorBidi" w:hAnsiTheme="majorBidi" w:cstheme="majorBidi"/>
          <w:sz w:val="28"/>
          <w:szCs w:val="28"/>
        </w:rPr>
      </w:pPr>
    </w:p>
    <w:p w14:paraId="62B583E9" w14:textId="77777777" w:rsidR="001F384A" w:rsidRPr="001F384A" w:rsidRDefault="001F384A" w:rsidP="001F384A">
      <w:pPr>
        <w:rPr>
          <w:rFonts w:asciiTheme="majorBidi" w:hAnsiTheme="majorBidi" w:cstheme="majorBidi"/>
          <w:b/>
          <w:bCs/>
          <w:sz w:val="28"/>
          <w:szCs w:val="28"/>
        </w:rPr>
      </w:pPr>
      <w:r w:rsidRPr="001F384A">
        <w:rPr>
          <w:rFonts w:asciiTheme="majorBidi" w:hAnsiTheme="majorBidi" w:cstheme="majorBidi"/>
          <w:b/>
          <w:bCs/>
          <w:sz w:val="28"/>
          <w:szCs w:val="28"/>
        </w:rPr>
        <w:t>Summary in React:</w:t>
      </w:r>
    </w:p>
    <w:p w14:paraId="68926DC4" w14:textId="77777777" w:rsidR="001F384A" w:rsidRPr="001F384A" w:rsidRDefault="001F384A" w:rsidP="001F384A">
      <w:pPr>
        <w:numPr>
          <w:ilvl w:val="0"/>
          <w:numId w:val="2"/>
        </w:numPr>
        <w:tabs>
          <w:tab w:val="num" w:pos="720"/>
        </w:tabs>
        <w:rPr>
          <w:rFonts w:asciiTheme="majorBidi" w:hAnsiTheme="majorBidi" w:cstheme="majorBidi"/>
          <w:sz w:val="28"/>
          <w:szCs w:val="28"/>
        </w:rPr>
      </w:pPr>
      <w:r w:rsidRPr="001F384A">
        <w:rPr>
          <w:rFonts w:asciiTheme="majorBidi" w:hAnsiTheme="majorBidi" w:cstheme="majorBidi"/>
          <w:b/>
          <w:bCs/>
          <w:sz w:val="28"/>
          <w:szCs w:val="28"/>
        </w:rPr>
        <w:t>Axios</w:t>
      </w:r>
      <w:r w:rsidRPr="001F384A">
        <w:rPr>
          <w:rFonts w:asciiTheme="majorBidi" w:hAnsiTheme="majorBidi" w:cstheme="majorBidi"/>
          <w:sz w:val="28"/>
          <w:szCs w:val="28"/>
        </w:rPr>
        <w:t xml:space="preserve"> is often preferred in React for its simplicity, automatic handling of JSON data, error handling, and the ability to create reusable instances with common configurations. It's especially useful in larger projects where these features reduce boilerplate code.</w:t>
      </w:r>
    </w:p>
    <w:p w14:paraId="5489D62A" w14:textId="77777777" w:rsidR="001F384A" w:rsidRPr="001F384A" w:rsidRDefault="001F384A" w:rsidP="001F384A">
      <w:pPr>
        <w:numPr>
          <w:ilvl w:val="0"/>
          <w:numId w:val="2"/>
        </w:numPr>
        <w:tabs>
          <w:tab w:val="num" w:pos="720"/>
        </w:tabs>
        <w:rPr>
          <w:rFonts w:asciiTheme="majorBidi" w:hAnsiTheme="majorBidi" w:cstheme="majorBidi"/>
          <w:sz w:val="28"/>
          <w:szCs w:val="28"/>
        </w:rPr>
      </w:pPr>
      <w:r w:rsidRPr="001F384A">
        <w:rPr>
          <w:rFonts w:asciiTheme="majorBidi" w:hAnsiTheme="majorBidi" w:cstheme="majorBidi"/>
          <w:b/>
          <w:bCs/>
          <w:sz w:val="28"/>
          <w:szCs w:val="28"/>
        </w:rPr>
        <w:t>Fetch API</w:t>
      </w:r>
      <w:r w:rsidRPr="001F384A">
        <w:rPr>
          <w:rFonts w:asciiTheme="majorBidi" w:hAnsiTheme="majorBidi" w:cstheme="majorBidi"/>
          <w:sz w:val="28"/>
          <w:szCs w:val="28"/>
        </w:rPr>
        <w:t xml:space="preserve"> is more suitable for lightweight projects or when you want to avoid adding external dependencies. However, it requires more code for handling common tasks like error management and data parsing.</w:t>
      </w:r>
    </w:p>
    <w:p w14:paraId="46E9DA8E" w14:textId="77777777" w:rsidR="001F384A" w:rsidRPr="001F384A" w:rsidRDefault="001F384A" w:rsidP="001F384A">
      <w:pPr>
        <w:rPr>
          <w:rFonts w:asciiTheme="majorBidi" w:hAnsiTheme="majorBidi" w:cstheme="majorBidi"/>
          <w:sz w:val="28"/>
          <w:szCs w:val="28"/>
        </w:rPr>
      </w:pPr>
      <w:r w:rsidRPr="001F384A">
        <w:rPr>
          <w:rFonts w:asciiTheme="majorBidi" w:hAnsiTheme="majorBidi" w:cstheme="majorBidi"/>
          <w:sz w:val="28"/>
          <w:szCs w:val="28"/>
        </w:rPr>
        <w:t xml:space="preserve">For React projects that need robust HTTP request handling, </w:t>
      </w:r>
      <w:r w:rsidRPr="001F384A">
        <w:rPr>
          <w:rFonts w:asciiTheme="majorBidi" w:hAnsiTheme="majorBidi" w:cstheme="majorBidi"/>
          <w:b/>
          <w:bCs/>
          <w:sz w:val="28"/>
          <w:szCs w:val="28"/>
        </w:rPr>
        <w:t>Axios</w:t>
      </w:r>
      <w:r w:rsidRPr="001F384A">
        <w:rPr>
          <w:rFonts w:asciiTheme="majorBidi" w:hAnsiTheme="majorBidi" w:cstheme="majorBidi"/>
          <w:sz w:val="28"/>
          <w:szCs w:val="28"/>
        </w:rPr>
        <w:t xml:space="preserve"> is generally the better choice. If you want to keep your app lightweight and don’t mind writing more manual code, </w:t>
      </w:r>
      <w:r w:rsidRPr="001F384A">
        <w:rPr>
          <w:rFonts w:asciiTheme="majorBidi" w:hAnsiTheme="majorBidi" w:cstheme="majorBidi"/>
          <w:b/>
          <w:bCs/>
          <w:sz w:val="28"/>
          <w:szCs w:val="28"/>
        </w:rPr>
        <w:t>Fetch</w:t>
      </w:r>
      <w:r w:rsidRPr="001F384A">
        <w:rPr>
          <w:rFonts w:asciiTheme="majorBidi" w:hAnsiTheme="majorBidi" w:cstheme="majorBidi"/>
          <w:sz w:val="28"/>
          <w:szCs w:val="28"/>
        </w:rPr>
        <w:t xml:space="preserve"> can also be a good option.</w:t>
      </w:r>
    </w:p>
    <w:p w14:paraId="0329B4EE" w14:textId="77777777" w:rsidR="009803CD" w:rsidRPr="00573B33" w:rsidRDefault="009803CD" w:rsidP="00CC55E0">
      <w:pPr>
        <w:rPr>
          <w:rFonts w:asciiTheme="majorBidi" w:hAnsiTheme="majorBidi" w:cstheme="majorBidi"/>
          <w:sz w:val="28"/>
          <w:szCs w:val="28"/>
        </w:rPr>
      </w:pPr>
    </w:p>
    <w:sectPr w:rsidR="009803CD" w:rsidRPr="00573B33" w:rsidSect="00F141C1">
      <w:headerReference w:type="default" r:id="rId7"/>
      <w:pgSz w:w="12240" w:h="15840"/>
      <w:pgMar w:top="720" w:right="720" w:bottom="720" w:left="720" w:header="129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BB13BB" w14:textId="77777777" w:rsidR="00DC2E96" w:rsidRDefault="00DC2E96" w:rsidP="008147A9">
      <w:r>
        <w:separator/>
      </w:r>
    </w:p>
  </w:endnote>
  <w:endnote w:type="continuationSeparator" w:id="0">
    <w:p w14:paraId="4DA5898C" w14:textId="77777777" w:rsidR="00DC2E96" w:rsidRDefault="00DC2E96" w:rsidP="00814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8656E8" w14:textId="77777777" w:rsidR="00DC2E96" w:rsidRDefault="00DC2E96" w:rsidP="008147A9">
      <w:r>
        <w:separator/>
      </w:r>
    </w:p>
  </w:footnote>
  <w:footnote w:type="continuationSeparator" w:id="0">
    <w:p w14:paraId="088697DF" w14:textId="77777777" w:rsidR="00DC2E96" w:rsidRDefault="00DC2E96" w:rsidP="00814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3A68B7" w14:textId="4A24AEFA" w:rsidR="008147A9" w:rsidRPr="00E63DFA" w:rsidRDefault="00F141C1" w:rsidP="008147A9">
    <w:pPr>
      <w:pStyle w:val="Header"/>
      <w:jc w:val="center"/>
      <w:rPr>
        <w:sz w:val="20"/>
      </w:rPr>
    </w:pPr>
    <w:r w:rsidRPr="00E63DFA">
      <w:rPr>
        <w:noProof/>
        <w:sz w:val="20"/>
      </w:rPr>
      <w:drawing>
        <wp:anchor distT="0" distB="0" distL="114300" distR="114300" simplePos="0" relativeHeight="251660288" behindDoc="1" locked="0" layoutInCell="1" allowOverlap="1" wp14:anchorId="5E5B5AC9" wp14:editId="2A002089">
          <wp:simplePos x="0" y="0"/>
          <wp:positionH relativeFrom="margin">
            <wp:posOffset>5661660</wp:posOffset>
          </wp:positionH>
          <wp:positionV relativeFrom="paragraph">
            <wp:posOffset>-634365</wp:posOffset>
          </wp:positionV>
          <wp:extent cx="1188720" cy="589915"/>
          <wp:effectExtent l="0" t="0" r="0" b="635"/>
          <wp:wrapNone/>
          <wp:docPr id="14"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188720" cy="589915"/>
                  </a:xfrm>
                  <a:prstGeom prst="rect">
                    <a:avLst/>
                  </a:prstGeom>
                </pic:spPr>
              </pic:pic>
            </a:graphicData>
          </a:graphic>
          <wp14:sizeRelH relativeFrom="page">
            <wp14:pctWidth>0</wp14:pctWidth>
          </wp14:sizeRelH>
          <wp14:sizeRelV relativeFrom="page">
            <wp14:pctHeight>0</wp14:pctHeight>
          </wp14:sizeRelV>
        </wp:anchor>
      </w:drawing>
    </w:r>
    <w:r w:rsidRPr="00E63DFA">
      <w:rPr>
        <w:noProof/>
        <w:sz w:val="20"/>
      </w:rPr>
      <w:drawing>
        <wp:anchor distT="0" distB="0" distL="114300" distR="114300" simplePos="0" relativeHeight="251659264" behindDoc="1" locked="0" layoutInCell="1" allowOverlap="1" wp14:anchorId="0A8B8BA7" wp14:editId="287EF816">
          <wp:simplePos x="0" y="0"/>
          <wp:positionH relativeFrom="margin">
            <wp:posOffset>0</wp:posOffset>
          </wp:positionH>
          <wp:positionV relativeFrom="paragraph">
            <wp:posOffset>-652780</wp:posOffset>
          </wp:positionV>
          <wp:extent cx="1188720" cy="713740"/>
          <wp:effectExtent l="0" t="0" r="0" b="0"/>
          <wp:wrapNone/>
          <wp:docPr id="13" name="Picture 13" descr="A logo of a globe with a graduation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logo of a globe with a graduation cap&#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88720" cy="713740"/>
                  </a:xfrm>
                  <a:prstGeom prst="rect">
                    <a:avLst/>
                  </a:prstGeom>
                </pic:spPr>
              </pic:pic>
            </a:graphicData>
          </a:graphic>
          <wp14:sizeRelH relativeFrom="margin">
            <wp14:pctWidth>0</wp14:pctWidth>
          </wp14:sizeRelH>
          <wp14:sizeRelV relativeFrom="margin">
            <wp14:pctHeight>0</wp14:pctHeight>
          </wp14:sizeRelV>
        </wp:anchor>
      </w:drawing>
    </w:r>
    <w:r w:rsidR="001774A9">
      <w:rPr>
        <w:sz w:val="20"/>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57A7B"/>
    <w:multiLevelType w:val="hybridMultilevel"/>
    <w:tmpl w:val="FE4A20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D941B54"/>
    <w:multiLevelType w:val="multilevel"/>
    <w:tmpl w:val="4170DC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15507823">
    <w:abstractNumId w:val="0"/>
  </w:num>
  <w:num w:numId="2" w16cid:durableId="1678530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8A"/>
    <w:rsid w:val="000409C4"/>
    <w:rsid w:val="00071162"/>
    <w:rsid w:val="000D21CD"/>
    <w:rsid w:val="00166B38"/>
    <w:rsid w:val="001774A9"/>
    <w:rsid w:val="001F384A"/>
    <w:rsid w:val="00255651"/>
    <w:rsid w:val="002A424F"/>
    <w:rsid w:val="002B3A09"/>
    <w:rsid w:val="003E38C3"/>
    <w:rsid w:val="004965BA"/>
    <w:rsid w:val="004B6818"/>
    <w:rsid w:val="004C24F5"/>
    <w:rsid w:val="004D41A1"/>
    <w:rsid w:val="005709DB"/>
    <w:rsid w:val="00573B33"/>
    <w:rsid w:val="00573C81"/>
    <w:rsid w:val="005811F7"/>
    <w:rsid w:val="00616E65"/>
    <w:rsid w:val="00632E1D"/>
    <w:rsid w:val="006925AE"/>
    <w:rsid w:val="006A78F0"/>
    <w:rsid w:val="00754D56"/>
    <w:rsid w:val="007B501F"/>
    <w:rsid w:val="008147A9"/>
    <w:rsid w:val="00831CD7"/>
    <w:rsid w:val="00887DDF"/>
    <w:rsid w:val="008902A7"/>
    <w:rsid w:val="008A6D71"/>
    <w:rsid w:val="00900CF6"/>
    <w:rsid w:val="00954718"/>
    <w:rsid w:val="009803CD"/>
    <w:rsid w:val="00982241"/>
    <w:rsid w:val="009851F4"/>
    <w:rsid w:val="00AE5F65"/>
    <w:rsid w:val="00BB438C"/>
    <w:rsid w:val="00BD0BAF"/>
    <w:rsid w:val="00BE298A"/>
    <w:rsid w:val="00C05AC0"/>
    <w:rsid w:val="00C73704"/>
    <w:rsid w:val="00CC55E0"/>
    <w:rsid w:val="00DC2E96"/>
    <w:rsid w:val="00DF03E1"/>
    <w:rsid w:val="00E63DFA"/>
    <w:rsid w:val="00EA4F47"/>
    <w:rsid w:val="00EB6F13"/>
    <w:rsid w:val="00EF3D7B"/>
    <w:rsid w:val="00F141C1"/>
    <w:rsid w:val="00F31C57"/>
    <w:rsid w:val="00F87E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7975C0"/>
  <w14:defaultImageDpi w14:val="300"/>
  <w15:docId w15:val="{4C65BD3B-DC54-0D48-B1CB-51DC5ADC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7A9"/>
    <w:pPr>
      <w:tabs>
        <w:tab w:val="center" w:pos="4680"/>
        <w:tab w:val="right" w:pos="9360"/>
      </w:tabs>
    </w:pPr>
  </w:style>
  <w:style w:type="character" w:customStyle="1" w:styleId="HeaderChar">
    <w:name w:val="Header Char"/>
    <w:basedOn w:val="DefaultParagraphFont"/>
    <w:link w:val="Header"/>
    <w:uiPriority w:val="99"/>
    <w:rsid w:val="008147A9"/>
  </w:style>
  <w:style w:type="paragraph" w:styleId="Footer">
    <w:name w:val="footer"/>
    <w:basedOn w:val="Normal"/>
    <w:link w:val="FooterChar"/>
    <w:uiPriority w:val="99"/>
    <w:unhideWhenUsed/>
    <w:rsid w:val="008147A9"/>
    <w:pPr>
      <w:tabs>
        <w:tab w:val="center" w:pos="4680"/>
        <w:tab w:val="right" w:pos="9360"/>
      </w:tabs>
    </w:pPr>
  </w:style>
  <w:style w:type="character" w:customStyle="1" w:styleId="FooterChar">
    <w:name w:val="Footer Char"/>
    <w:basedOn w:val="DefaultParagraphFont"/>
    <w:link w:val="Footer"/>
    <w:uiPriority w:val="99"/>
    <w:rsid w:val="008147A9"/>
  </w:style>
  <w:style w:type="paragraph" w:styleId="ListParagraph">
    <w:name w:val="List Paragraph"/>
    <w:basedOn w:val="Normal"/>
    <w:uiPriority w:val="34"/>
    <w:qFormat/>
    <w:rsid w:val="000409C4"/>
    <w:pPr>
      <w:spacing w:after="160" w:line="259" w:lineRule="auto"/>
      <w:ind w:left="720"/>
      <w:contextualSpacing/>
    </w:pPr>
    <w:rPr>
      <w:rFonts w:eastAsiaTheme="minorHAnsi"/>
      <w:kern w:val="2"/>
      <w:sz w:val="22"/>
      <w:szCs w:val="22"/>
      <w14:ligatures w14:val="standardContextual"/>
    </w:rPr>
  </w:style>
  <w:style w:type="character" w:styleId="HTMLCode">
    <w:name w:val="HTML Code"/>
    <w:basedOn w:val="DefaultParagraphFont"/>
    <w:uiPriority w:val="99"/>
    <w:semiHidden/>
    <w:unhideWhenUsed/>
    <w:rsid w:val="000409C4"/>
    <w:rPr>
      <w:rFonts w:ascii="Courier New" w:eastAsia="Times New Roman" w:hAnsi="Courier New" w:cs="Courier New"/>
      <w:sz w:val="20"/>
      <w:szCs w:val="20"/>
    </w:rPr>
  </w:style>
  <w:style w:type="table" w:styleId="TableGrid">
    <w:name w:val="Table Grid"/>
    <w:basedOn w:val="TableNormal"/>
    <w:uiPriority w:val="39"/>
    <w:rsid w:val="000409C4"/>
    <w:rPr>
      <w:rFonts w:eastAsiaTheme="minorHAns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09C4"/>
    <w:rPr>
      <w:color w:val="0000FF" w:themeColor="hyperlink"/>
      <w:u w:val="single"/>
    </w:rPr>
  </w:style>
  <w:style w:type="character" w:styleId="Strong">
    <w:name w:val="Strong"/>
    <w:basedOn w:val="DefaultParagraphFont"/>
    <w:uiPriority w:val="22"/>
    <w:qFormat/>
    <w:rsid w:val="00EF3D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240036">
      <w:bodyDiv w:val="1"/>
      <w:marLeft w:val="0"/>
      <w:marRight w:val="0"/>
      <w:marTop w:val="0"/>
      <w:marBottom w:val="0"/>
      <w:divBdr>
        <w:top w:val="none" w:sz="0" w:space="0" w:color="auto"/>
        <w:left w:val="none" w:sz="0" w:space="0" w:color="auto"/>
        <w:bottom w:val="none" w:sz="0" w:space="0" w:color="auto"/>
        <w:right w:val="none" w:sz="0" w:space="0" w:color="auto"/>
      </w:divBdr>
    </w:div>
    <w:div w:id="1170564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Shimaa Ibrahim</cp:lastModifiedBy>
  <cp:revision>16</cp:revision>
  <dcterms:created xsi:type="dcterms:W3CDTF">2024-05-16T10:01:00Z</dcterms:created>
  <dcterms:modified xsi:type="dcterms:W3CDTF">2024-08-17T12:36:00Z</dcterms:modified>
</cp:coreProperties>
</file>