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Summary: Know Your Religion System</w:t>
      </w:r>
    </w:p>
    <w:p>
      <w:r>
        <w:t>Student Name: Fatma Abasi Ussi</w:t>
        <w:br/>
        <w:t>Institution: The State University of Zanzibar (SUZA)</w:t>
        <w:br/>
        <w:t>Department: Computer Science and Information Technology</w:t>
        <w:br/>
        <w:t>Course: Diploma in Information Technology</w:t>
        <w:br/>
        <w:t>Supervisor: Mr. Rashid Omar Khamis</w:t>
        <w:br/>
      </w:r>
    </w:p>
    <w:p>
      <w:pPr>
        <w:pStyle w:val="Heading1"/>
      </w:pPr>
      <w:r>
        <w:t>Project Aim</w:t>
      </w:r>
    </w:p>
    <w:p>
      <w:r>
        <w:t>To develop a web and mobile application that offers authentic Islamic knowledge to users globally. The platform features Qur'an exegesis (Tafsir), Hadith, Fiqh (Islamic law), quizzes, and courses, contributed by qualified Islamic scholars.</w:t>
      </w:r>
    </w:p>
    <w:p>
      <w:pPr>
        <w:pStyle w:val="Heading1"/>
      </w:pPr>
      <w:r>
        <w:t>Problem Identified</w:t>
      </w:r>
    </w:p>
    <w:p>
      <w:r>
        <w:t>- Misinformation in online Islamic content.</w:t>
        <w:br/>
        <w:t>- Limited access for non-Arabic speakers and remote users.</w:t>
        <w:br/>
        <w:t>- Lack of interactive and engaging features in current systems.</w:t>
      </w:r>
    </w:p>
    <w:p>
      <w:pPr>
        <w:pStyle w:val="Heading1"/>
      </w:pPr>
      <w:r>
        <w:t>Proposed Solution</w:t>
      </w:r>
    </w:p>
    <w:p>
      <w:r>
        <w:t>A centralized, user-friendly platform with:</w:t>
        <w:br/>
        <w:t>- Verified Islamic content</w:t>
        <w:br/>
        <w:t>- Interactive learning tools</w:t>
        <w:br/>
        <w:t>- Multilingual support</w:t>
        <w:br/>
        <w:t>- Live Q&amp;A with scholars</w:t>
      </w:r>
    </w:p>
    <w:p>
      <w:pPr>
        <w:pStyle w:val="Heading1"/>
      </w:pPr>
      <w:r>
        <w:t>Objectives</w:t>
      </w:r>
    </w:p>
    <w:p>
      <w:r>
        <w:t>1. Develop a website offering Islamic education.</w:t>
        <w:br/>
        <w:t>2. Integrate scholar-verified Tafsir, Hadith, and Fiqh.</w:t>
        <w:br/>
        <w:t>3. Add features like quizzes, courses, and forums.</w:t>
        <w:br/>
        <w:t>4. Support multiple languages and accessibility needs.</w:t>
      </w:r>
    </w:p>
    <w:p>
      <w:pPr>
        <w:pStyle w:val="Heading1"/>
      </w:pPr>
      <w:r>
        <w:t>Methodology</w:t>
      </w:r>
    </w:p>
    <w:p>
      <w:r>
        <w:t>- Development Approach: Object-Oriented Programming (OOP)</w:t>
        <w:br/>
        <w:t>- SDLC Model: Agile methodology</w:t>
        <w:br/>
        <w:t>- Tools: HTML, CSS, Bootstrap, JavaScript, PHP, MySQL</w:t>
        <w:br/>
        <w:t>- Data Collection: Interviews, questionnaires, literature review</w:t>
      </w:r>
    </w:p>
    <w:p>
      <w:pPr>
        <w:pStyle w:val="Heading1"/>
      </w:pPr>
      <w:r>
        <w:t>System Analysis &amp; Features</w:t>
      </w:r>
    </w:p>
    <w:p>
      <w:r>
        <w:t>- User Roles: Admin, User, Scholar</w:t>
        <w:br/>
        <w:t>- Key Features:</w:t>
        <w:br/>
        <w:t xml:space="preserve">  • Registration/Login</w:t>
        <w:br/>
        <w:t xml:space="preserve">  • Access Islamic content</w:t>
        <w:br/>
        <w:t xml:space="preserve">  • Take quizzes</w:t>
        <w:br/>
        <w:t xml:space="preserve">  • Participate in forums</w:t>
        <w:br/>
        <w:t xml:space="preserve">  • Admin control panel</w:t>
        <w:br/>
        <w:br/>
        <w:t>- System Diagrams Included:</w:t>
        <w:br/>
        <w:t xml:space="preserve">  • Use Case Diagram</w:t>
        <w:br/>
        <w:t xml:space="preserve">  • Sequence Diagram</w:t>
        <w:br/>
        <w:t xml:space="preserve">  • Class Diagram</w:t>
        <w:br/>
        <w:t xml:space="preserve">  • ER Diagram</w:t>
        <w:br/>
        <w:t xml:space="preserve">  • Data Flow Diagram (DFD)</w:t>
      </w:r>
    </w:p>
    <w:p>
      <w:pPr>
        <w:pStyle w:val="Heading1"/>
      </w:pPr>
      <w:r>
        <w:t>Expected Outcomes</w:t>
      </w:r>
    </w:p>
    <w:p>
      <w:r>
        <w:t>- Better access to authentic Islamic knowledge</w:t>
        <w:br/>
        <w:t>- Increased religious literacy</w:t>
        <w:br/>
        <w:t>- More engaged and united Muslim community online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