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9E62" w14:textId="38630542" w:rsidR="00A508D9" w:rsidRDefault="00A508D9" w:rsidP="00027726">
      <w:pPr>
        <w:jc w:val="right"/>
        <w:rPr>
          <w:rtl/>
        </w:rPr>
      </w:pPr>
    </w:p>
    <w:p w14:paraId="49CD8AD9" w14:textId="3052C09A" w:rsidR="00027726" w:rsidRPr="00027726" w:rsidRDefault="00027726" w:rsidP="00027726">
      <w:pPr>
        <w:jc w:val="center"/>
        <w:rPr>
          <w:sz w:val="36"/>
          <w:szCs w:val="36"/>
          <w:u w:val="single"/>
        </w:rPr>
      </w:pPr>
      <w:r w:rsidRPr="00027726">
        <w:rPr>
          <w:rFonts w:hint="cs"/>
          <w:sz w:val="36"/>
          <w:szCs w:val="36"/>
          <w:u w:val="single"/>
          <w:rtl/>
        </w:rPr>
        <w:t>موقع جمعية الانترنت (التحسينات على الموقع باللغة العربية</w:t>
      </w:r>
      <w:r w:rsidR="00506540">
        <w:rPr>
          <w:rFonts w:hint="cs"/>
          <w:sz w:val="36"/>
          <w:szCs w:val="36"/>
          <w:u w:val="single"/>
          <w:rtl/>
        </w:rPr>
        <w:t xml:space="preserve"> والانجليزية</w:t>
      </w:r>
      <w:r w:rsidRPr="00027726">
        <w:rPr>
          <w:rFonts w:hint="cs"/>
          <w:sz w:val="36"/>
          <w:szCs w:val="36"/>
          <w:u w:val="single"/>
          <w:rtl/>
        </w:rPr>
        <w:t>)</w:t>
      </w:r>
    </w:p>
    <w:p w14:paraId="60F9B742" w14:textId="1BF04201" w:rsidR="00027726" w:rsidRDefault="00027726" w:rsidP="00027726">
      <w:pPr>
        <w:shd w:val="clear" w:color="auto" w:fill="FFFFFF"/>
        <w:spacing w:after="300" w:line="240" w:lineRule="auto"/>
        <w:jc w:val="right"/>
        <w:outlineLvl w:val="1"/>
        <w:rPr>
          <w:rFonts w:ascii="Montserrat" w:eastAsia="Times New Roman" w:hAnsi="Montserrat" w:cs="Times New Roman"/>
          <w:b/>
          <w:bCs/>
          <w:color w:val="398384"/>
          <w:sz w:val="48"/>
          <w:szCs w:val="48"/>
          <w:rtl/>
        </w:rPr>
      </w:pPr>
      <w:r w:rsidRPr="00027726">
        <w:rPr>
          <w:rFonts w:ascii="Montserrat" w:eastAsia="Times New Roman" w:hAnsi="Montserrat" w:cs="Times New Roman" w:hint="cs"/>
          <w:b/>
          <w:bCs/>
          <w:color w:val="398384"/>
          <w:sz w:val="48"/>
          <w:szCs w:val="48"/>
          <w:rtl/>
        </w:rPr>
        <w:t>الرئيسية</w:t>
      </w:r>
    </w:p>
    <w:p w14:paraId="6B20F1CF" w14:textId="73BFCA9C" w:rsidR="00027726" w:rsidRDefault="00027726" w:rsidP="00027726">
      <w:pPr>
        <w:shd w:val="clear" w:color="auto" w:fill="FFFFFF"/>
        <w:spacing w:after="300" w:line="240" w:lineRule="auto"/>
        <w:jc w:val="right"/>
        <w:outlineLvl w:val="1"/>
        <w:rPr>
          <w:rFonts w:ascii="Montserrat" w:eastAsia="Times New Roman" w:hAnsi="Montserrat" w:cs="Times New Roman"/>
          <w:b/>
          <w:bCs/>
          <w:color w:val="398384"/>
          <w:sz w:val="48"/>
          <w:szCs w:val="48"/>
          <w:rtl/>
        </w:rPr>
      </w:pPr>
      <w:r>
        <w:rPr>
          <w:rFonts w:ascii="Montserrat" w:eastAsia="Times New Roman" w:hAnsi="Montserrat" w:cs="Times New Roman" w:hint="cs"/>
          <w:b/>
          <w:bCs/>
          <w:color w:val="398384"/>
          <w:sz w:val="48"/>
          <w:szCs w:val="48"/>
          <w:rtl/>
        </w:rPr>
        <w:t xml:space="preserve">مرحبا بكم </w:t>
      </w:r>
      <w:r w:rsidRPr="00027726">
        <w:rPr>
          <w:rFonts w:ascii="Montserrat" w:eastAsia="Times New Roman" w:hAnsi="Montserrat" w:cs="Times New Roman" w:hint="cs"/>
          <w:b/>
          <w:bCs/>
          <w:color w:val="FF0000"/>
          <w:sz w:val="48"/>
          <w:szCs w:val="48"/>
          <w:rtl/>
        </w:rPr>
        <w:t>في</w:t>
      </w:r>
      <w:r>
        <w:rPr>
          <w:rFonts w:ascii="Montserrat" w:eastAsia="Times New Roman" w:hAnsi="Montserrat" w:cs="Times New Roman" w:hint="cs"/>
          <w:b/>
          <w:bCs/>
          <w:color w:val="398384"/>
          <w:sz w:val="48"/>
          <w:szCs w:val="48"/>
          <w:rtl/>
        </w:rPr>
        <w:t xml:space="preserve"> جمعية الانترنت</w:t>
      </w:r>
    </w:p>
    <w:p w14:paraId="1FCCBFF4" w14:textId="2FE2D745" w:rsidR="00027726" w:rsidRPr="00027726" w:rsidRDefault="00027726" w:rsidP="00027726">
      <w:pPr>
        <w:shd w:val="clear" w:color="auto" w:fill="FFFFFF"/>
        <w:spacing w:after="300" w:line="240" w:lineRule="auto"/>
        <w:jc w:val="right"/>
        <w:outlineLvl w:val="1"/>
        <w:rPr>
          <w:rFonts w:ascii="Montserrat" w:eastAsia="Times New Roman" w:hAnsi="Montserrat" w:cs="Times New Roman"/>
          <w:b/>
          <w:bCs/>
          <w:color w:val="398384"/>
          <w:sz w:val="24"/>
          <w:szCs w:val="24"/>
          <w:rtl/>
        </w:rPr>
      </w:pPr>
      <w:r w:rsidRPr="00027726">
        <w:rPr>
          <w:rFonts w:ascii="Montserrat" w:eastAsia="Times New Roman" w:hAnsi="Montserrat" w:cs="Times New Roman" w:hint="cs"/>
          <w:b/>
          <w:bCs/>
          <w:color w:val="398384"/>
          <w:sz w:val="24"/>
          <w:szCs w:val="24"/>
          <w:rtl/>
        </w:rPr>
        <w:t>لخلق رؤية جديدة على الانترنت</w:t>
      </w:r>
    </w:p>
    <w:p w14:paraId="2C694D1B" w14:textId="64E43C2B" w:rsidR="00027726" w:rsidRDefault="00506540" w:rsidP="00506540">
      <w:pPr>
        <w:shd w:val="clear" w:color="auto" w:fill="FFFFFF"/>
        <w:bidi/>
        <w:spacing w:after="300" w:line="240" w:lineRule="auto"/>
        <w:outlineLvl w:val="1"/>
        <w:rPr>
          <w:rFonts w:ascii="Montserrat" w:eastAsia="Times New Roman" w:hAnsi="Montserrat" w:cs="Times New Roman"/>
          <w:b/>
          <w:bCs/>
          <w:color w:val="FF0000"/>
          <w:sz w:val="24"/>
          <w:szCs w:val="24"/>
          <w:rtl/>
        </w:rPr>
      </w:pPr>
      <w:r w:rsidRPr="00506540">
        <w:rPr>
          <w:rFonts w:ascii="Montserrat" w:eastAsia="Times New Roman" w:hAnsi="Montserrat" w:cs="Times New Roman" w:hint="cs"/>
          <w:b/>
          <w:bCs/>
          <w:color w:val="FF0000"/>
          <w:sz w:val="24"/>
          <w:szCs w:val="24"/>
          <w:rtl/>
        </w:rPr>
        <w:t>تفضل بالقراءة</w:t>
      </w:r>
    </w:p>
    <w:p w14:paraId="22E533A3" w14:textId="16967C6D" w:rsidR="001E614C" w:rsidRPr="001E614C" w:rsidRDefault="001E614C" w:rsidP="001E614C">
      <w:pPr>
        <w:shd w:val="clear" w:color="auto" w:fill="FFFFFF"/>
        <w:bidi/>
        <w:spacing w:after="300" w:line="240" w:lineRule="auto"/>
        <w:outlineLvl w:val="1"/>
        <w:rPr>
          <w:rFonts w:ascii="Montserrat" w:eastAsia="Times New Roman" w:hAnsi="Montserrat" w:cs="Times New Roman"/>
          <w:b/>
          <w:bCs/>
          <w:color w:val="4472C4" w:themeColor="accent1"/>
          <w:sz w:val="28"/>
          <w:szCs w:val="28"/>
        </w:rPr>
      </w:pPr>
      <w:bookmarkStart w:id="0" w:name="_Hlk107748342"/>
      <w:r w:rsidRPr="001E614C">
        <w:rPr>
          <w:rFonts w:ascii="Montserrat" w:eastAsia="Times New Roman" w:hAnsi="Montserrat" w:cs="Times New Roman" w:hint="cs"/>
          <w:b/>
          <w:bCs/>
          <w:color w:val="4472C4" w:themeColor="accent1"/>
          <w:sz w:val="24"/>
          <w:szCs w:val="24"/>
          <w:rtl/>
        </w:rPr>
        <w:t>___________________________________________________________________</w:t>
      </w:r>
    </w:p>
    <w:bookmarkEnd w:id="0"/>
    <w:p w14:paraId="1C71D0D3" w14:textId="77777777" w:rsidR="00027726" w:rsidRPr="00506540" w:rsidRDefault="00A51F3B" w:rsidP="00506540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506540">
        <w:rPr>
          <w:sz w:val="24"/>
          <w:szCs w:val="24"/>
        </w:rPr>
        <w:fldChar w:fldCharType="begin"/>
      </w:r>
      <w:r w:rsidRPr="00506540">
        <w:rPr>
          <w:sz w:val="24"/>
          <w:szCs w:val="24"/>
        </w:rPr>
        <w:instrText>HYPERLINK "http://www.brain-soft-tn.com/SIS/ISOCAr" \l "contact"</w:instrText>
      </w:r>
      <w:r w:rsidRPr="00506540">
        <w:rPr>
          <w:sz w:val="24"/>
          <w:szCs w:val="24"/>
        </w:rPr>
      </w:r>
      <w:r w:rsidRPr="00506540">
        <w:rPr>
          <w:sz w:val="24"/>
          <w:szCs w:val="24"/>
        </w:rPr>
        <w:fldChar w:fldCharType="separate"/>
      </w:r>
      <w:r w:rsidR="00027726" w:rsidRPr="00506540">
        <w:rPr>
          <w:rFonts w:ascii="Montserrat" w:eastAsia="Times New Roman" w:hAnsi="Montserrat" w:cs="Segoe UI"/>
          <w:color w:val="398384"/>
          <w:u w:val="single"/>
          <w:rtl/>
        </w:rPr>
        <w:t>إتصل بنا</w:t>
      </w:r>
      <w:r w:rsidRPr="00506540">
        <w:rPr>
          <w:rFonts w:ascii="Montserrat" w:eastAsia="Times New Roman" w:hAnsi="Montserrat" w:cs="Segoe UI"/>
          <w:color w:val="398384"/>
          <w:u w:val="single"/>
        </w:rPr>
        <w:fldChar w:fldCharType="end"/>
      </w:r>
    </w:p>
    <w:p w14:paraId="5564EEF1" w14:textId="5B77C83B" w:rsidR="00027726" w:rsidRPr="00506540" w:rsidRDefault="002D69E8" w:rsidP="00506540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8"/>
          <w:szCs w:val="28"/>
        </w:rPr>
      </w:pPr>
      <w:hyperlink r:id="rId5" w:history="1">
        <w:r w:rsidR="00D14292" w:rsidRPr="00506540">
          <w:rPr>
            <w:rFonts w:ascii="Montserrat" w:eastAsia="Times New Roman" w:hAnsi="Montserrat" w:cs="Segoe UI" w:hint="cs"/>
            <w:color w:val="FF0000"/>
            <w:u w:val="single"/>
            <w:rtl/>
          </w:rPr>
          <w:t>الاخبار</w:t>
        </w:r>
      </w:hyperlink>
    </w:p>
    <w:p w14:paraId="1C2F678C" w14:textId="77777777" w:rsidR="00027726" w:rsidRPr="00506540" w:rsidRDefault="002D69E8" w:rsidP="00506540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hyperlink r:id="rId6" w:anchor="team" w:history="1">
        <w:r w:rsidR="00027726" w:rsidRPr="00506540">
          <w:rPr>
            <w:rFonts w:ascii="Montserrat" w:eastAsia="Times New Roman" w:hAnsi="Montserrat" w:cs="Segoe UI"/>
            <w:color w:val="398384"/>
            <w:u w:val="single"/>
            <w:rtl/>
          </w:rPr>
          <w:t>فريقنا</w:t>
        </w:r>
      </w:hyperlink>
    </w:p>
    <w:p w14:paraId="61A43116" w14:textId="13CF4C49" w:rsidR="00027726" w:rsidRPr="00506540" w:rsidRDefault="002D69E8" w:rsidP="00506540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8"/>
          <w:szCs w:val="28"/>
        </w:rPr>
      </w:pPr>
      <w:hyperlink r:id="rId7" w:anchor="member" w:history="1">
        <w:r w:rsidR="00027726" w:rsidRPr="00506540">
          <w:rPr>
            <w:rFonts w:ascii="Montserrat" w:eastAsia="Times New Roman" w:hAnsi="Montserrat" w:cs="Segoe UI"/>
            <w:color w:val="FF0000"/>
            <w:u w:val="single"/>
            <w:rtl/>
          </w:rPr>
          <w:t>أ</w:t>
        </w:r>
        <w:r w:rsidR="00027726" w:rsidRPr="00506540">
          <w:rPr>
            <w:rFonts w:ascii="Montserrat" w:eastAsia="Times New Roman" w:hAnsi="Montserrat" w:cs="Segoe UI" w:hint="cs"/>
            <w:color w:val="FF0000"/>
            <w:u w:val="single"/>
            <w:rtl/>
          </w:rPr>
          <w:t>لا</w:t>
        </w:r>
        <w:r w:rsidR="00027726" w:rsidRPr="00506540">
          <w:rPr>
            <w:rFonts w:ascii="Montserrat" w:eastAsia="Times New Roman" w:hAnsi="Montserrat" w:cs="Segoe UI"/>
            <w:color w:val="FF0000"/>
            <w:u w:val="single"/>
            <w:rtl/>
          </w:rPr>
          <w:t>عضاء</w:t>
        </w:r>
      </w:hyperlink>
    </w:p>
    <w:p w14:paraId="72FC00EA" w14:textId="77777777" w:rsidR="00027726" w:rsidRPr="00506540" w:rsidRDefault="002D69E8" w:rsidP="00506540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hyperlink r:id="rId8" w:anchor="portfolio" w:history="1">
        <w:r w:rsidR="00027726" w:rsidRPr="00506540">
          <w:rPr>
            <w:rFonts w:ascii="Montserrat" w:eastAsia="Times New Roman" w:hAnsi="Montserrat" w:cs="Segoe UI"/>
            <w:color w:val="398384"/>
            <w:u w:val="single"/>
            <w:rtl/>
          </w:rPr>
          <w:t>الأحداث</w:t>
        </w:r>
      </w:hyperlink>
    </w:p>
    <w:p w14:paraId="48BC0EBD" w14:textId="6B6CD27F" w:rsidR="00027726" w:rsidRPr="00506540" w:rsidRDefault="002D69E8" w:rsidP="00506540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hyperlink r:id="rId9" w:anchor="services" w:history="1">
        <w:r w:rsidR="00027726" w:rsidRPr="00506540">
          <w:rPr>
            <w:rFonts w:ascii="Montserrat" w:eastAsia="Times New Roman" w:hAnsi="Montserrat" w:cs="Segoe UI" w:hint="cs"/>
            <w:color w:val="398384"/>
            <w:u w:val="single"/>
            <w:rtl/>
          </w:rPr>
          <w:t>ا</w:t>
        </w:r>
        <w:r w:rsidR="00027726" w:rsidRPr="00506540">
          <w:rPr>
            <w:rFonts w:ascii="Montserrat" w:eastAsia="Times New Roman" w:hAnsi="Montserrat" w:cs="Segoe UI" w:hint="cs"/>
            <w:color w:val="FF0000"/>
            <w:u w:val="single"/>
            <w:rtl/>
          </w:rPr>
          <w:t>لخدمات</w:t>
        </w:r>
      </w:hyperlink>
    </w:p>
    <w:p w14:paraId="718E3AB4" w14:textId="77777777" w:rsidR="00027726" w:rsidRPr="00506540" w:rsidRDefault="002D69E8" w:rsidP="00506540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hyperlink r:id="rId10" w:anchor="about" w:history="1">
        <w:r w:rsidR="00027726" w:rsidRPr="00506540">
          <w:rPr>
            <w:rFonts w:ascii="Montserrat" w:eastAsia="Times New Roman" w:hAnsi="Montserrat" w:cs="Segoe UI"/>
            <w:color w:val="398384"/>
            <w:u w:val="single"/>
            <w:rtl/>
          </w:rPr>
          <w:t>من نحن</w:t>
        </w:r>
      </w:hyperlink>
    </w:p>
    <w:p w14:paraId="786F079E" w14:textId="77777777" w:rsidR="00027726" w:rsidRPr="00506540" w:rsidRDefault="002D69E8" w:rsidP="00506540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hyperlink r:id="rId11" w:anchor="hero" w:history="1">
        <w:r w:rsidR="00027726" w:rsidRPr="00506540">
          <w:rPr>
            <w:rFonts w:ascii="Montserrat" w:eastAsia="Times New Roman" w:hAnsi="Montserrat" w:cs="Segoe UI"/>
            <w:color w:val="398384"/>
            <w:u w:val="single"/>
            <w:rtl/>
          </w:rPr>
          <w:t>الرئيسية</w:t>
        </w:r>
      </w:hyperlink>
    </w:p>
    <w:p w14:paraId="145B9EA5" w14:textId="40A021BE" w:rsidR="00027726" w:rsidRDefault="00027726" w:rsidP="00027726">
      <w:pPr>
        <w:jc w:val="right"/>
        <w:rPr>
          <w:rtl/>
        </w:rPr>
      </w:pPr>
    </w:p>
    <w:p w14:paraId="037ACB86" w14:textId="77777777" w:rsidR="001E614C" w:rsidRPr="001E614C" w:rsidRDefault="001E614C" w:rsidP="001E614C">
      <w:pPr>
        <w:shd w:val="clear" w:color="auto" w:fill="FFFFFF"/>
        <w:bidi/>
        <w:spacing w:after="300" w:line="240" w:lineRule="auto"/>
        <w:outlineLvl w:val="1"/>
        <w:rPr>
          <w:rFonts w:ascii="Montserrat" w:eastAsia="Times New Roman" w:hAnsi="Montserrat" w:cs="Times New Roman"/>
          <w:b/>
          <w:bCs/>
          <w:color w:val="4472C4" w:themeColor="accent1"/>
          <w:sz w:val="28"/>
          <w:szCs w:val="28"/>
        </w:rPr>
      </w:pPr>
      <w:r w:rsidRPr="001E614C">
        <w:rPr>
          <w:rFonts w:ascii="Montserrat" w:eastAsia="Times New Roman" w:hAnsi="Montserrat" w:cs="Times New Roman" w:hint="cs"/>
          <w:b/>
          <w:bCs/>
          <w:color w:val="4472C4" w:themeColor="accent1"/>
          <w:sz w:val="24"/>
          <w:szCs w:val="24"/>
          <w:rtl/>
        </w:rPr>
        <w:t>___________________________________________________________________</w:t>
      </w:r>
    </w:p>
    <w:p w14:paraId="5A3B3B1B" w14:textId="77777777" w:rsidR="001E614C" w:rsidRDefault="001E614C" w:rsidP="00027726">
      <w:pPr>
        <w:jc w:val="right"/>
        <w:rPr>
          <w:rtl/>
        </w:rPr>
      </w:pPr>
    </w:p>
    <w:p w14:paraId="775AB5CF" w14:textId="2BDA3869" w:rsidR="00027726" w:rsidRDefault="00027726" w:rsidP="00027726">
      <w:pPr>
        <w:shd w:val="clear" w:color="auto" w:fill="FFFFFF"/>
        <w:spacing w:after="300" w:line="240" w:lineRule="auto"/>
        <w:jc w:val="right"/>
        <w:outlineLvl w:val="1"/>
        <w:rPr>
          <w:rFonts w:ascii="Montserrat" w:eastAsia="Times New Roman" w:hAnsi="Montserrat" w:cs="Times New Roman"/>
          <w:b/>
          <w:bCs/>
          <w:color w:val="398384"/>
          <w:sz w:val="48"/>
          <w:szCs w:val="48"/>
        </w:rPr>
      </w:pPr>
      <w:r w:rsidRPr="00027726">
        <w:rPr>
          <w:rFonts w:ascii="Montserrat" w:eastAsia="Times New Roman" w:hAnsi="Montserrat" w:cs="Times New Roman"/>
          <w:b/>
          <w:bCs/>
          <w:color w:val="398384"/>
          <w:sz w:val="48"/>
          <w:szCs w:val="48"/>
          <w:rtl/>
        </w:rPr>
        <w:t>من نحن</w:t>
      </w:r>
    </w:p>
    <w:p w14:paraId="6DFDC679" w14:textId="77777777" w:rsidR="00027726" w:rsidRPr="00027726" w:rsidRDefault="00027726" w:rsidP="00027726">
      <w:pPr>
        <w:shd w:val="clear" w:color="auto" w:fill="FFFFFF"/>
        <w:spacing w:after="0" w:line="240" w:lineRule="auto"/>
        <w:jc w:val="right"/>
        <w:rPr>
          <w:rFonts w:ascii="Montserrat" w:eastAsia="Times New Roman" w:hAnsi="Montserrat" w:cs="Times New Roman"/>
          <w:color w:val="666666"/>
          <w:sz w:val="28"/>
          <w:szCs w:val="28"/>
        </w:rPr>
      </w:pPr>
      <w:r w:rsidRPr="00027726">
        <w:rPr>
          <w:rFonts w:ascii="Montserrat" w:eastAsia="Times New Roman" w:hAnsi="Montserrat" w:cs="Times New Roman"/>
          <w:color w:val="666666"/>
          <w:sz w:val="28"/>
          <w:szCs w:val="28"/>
          <w:rtl/>
        </w:rPr>
        <w:t>جمعية الإنترنت هي جمعية أهلية مسجلة لدى المركز الوطني لتنمية القطاع غير الربحي برقم 2264 وتاريخ 09/09/1443 هـ تحت اشراف وزارة الاتصالات وتقنية المعلومات تهدف الى تفعيل دور الأفراد ومجتمع الإنترنت المحلي في تطوير الإنترنت</w:t>
      </w:r>
      <w:r w:rsidRPr="00027726">
        <w:rPr>
          <w:rFonts w:ascii="Montserrat" w:eastAsia="Times New Roman" w:hAnsi="Montserrat" w:cs="Times New Roman"/>
          <w:color w:val="666666"/>
          <w:sz w:val="28"/>
          <w:szCs w:val="28"/>
        </w:rPr>
        <w:t>.</w:t>
      </w:r>
    </w:p>
    <w:p w14:paraId="3BB40EF6" w14:textId="4BD1EF7A" w:rsidR="00027726" w:rsidRPr="00027726" w:rsidRDefault="00027726" w:rsidP="00027726">
      <w:pPr>
        <w:shd w:val="clear" w:color="auto" w:fill="FFFFFF"/>
        <w:spacing w:after="0" w:line="240" w:lineRule="auto"/>
        <w:jc w:val="right"/>
        <w:rPr>
          <w:rFonts w:ascii="Montserrat" w:eastAsia="Times New Roman" w:hAnsi="Montserrat" w:cs="Times New Roman"/>
          <w:color w:val="666666"/>
          <w:sz w:val="28"/>
          <w:szCs w:val="28"/>
        </w:rPr>
      </w:pPr>
      <w:r w:rsidRPr="00027726">
        <w:rPr>
          <w:rFonts w:ascii="Montserrat" w:eastAsia="Times New Roman" w:hAnsi="Montserrat" w:cs="Times New Roman"/>
          <w:color w:val="666666"/>
          <w:sz w:val="28"/>
          <w:szCs w:val="28"/>
          <w:rtl/>
        </w:rPr>
        <w:t xml:space="preserve">يعتبر الإنترنت من اهم التقنيات في العصر الحديث </w:t>
      </w:r>
      <w:r w:rsidRPr="00027726">
        <w:rPr>
          <w:rFonts w:ascii="Montserrat" w:eastAsia="Times New Roman" w:hAnsi="Montserrat" w:cs="Times New Roman" w:hint="cs"/>
          <w:color w:val="FF0000"/>
          <w:sz w:val="28"/>
          <w:szCs w:val="28"/>
          <w:rtl/>
        </w:rPr>
        <w:t xml:space="preserve">حيث </w:t>
      </w:r>
      <w:r w:rsidRPr="00027726">
        <w:rPr>
          <w:rFonts w:ascii="Montserrat" w:eastAsia="Times New Roman" w:hAnsi="Montserrat" w:cs="Times New Roman"/>
          <w:color w:val="666666"/>
          <w:sz w:val="28"/>
          <w:szCs w:val="28"/>
          <w:rtl/>
        </w:rPr>
        <w:t>أصبحت المجتمعات العالمية تتسابق في استخدام</w:t>
      </w:r>
      <w:r w:rsidR="00F65B6F">
        <w:rPr>
          <w:rFonts w:ascii="Montserrat" w:eastAsia="Times New Roman" w:hAnsi="Montserrat" w:cs="Times New Roman" w:hint="cs"/>
          <w:color w:val="666666"/>
          <w:sz w:val="28"/>
          <w:szCs w:val="28"/>
          <w:rtl/>
        </w:rPr>
        <w:t xml:space="preserve"> </w:t>
      </w:r>
      <w:r w:rsidR="00F65B6F" w:rsidRPr="00F65B6F">
        <w:rPr>
          <w:rFonts w:ascii="Montserrat" w:eastAsia="Times New Roman" w:hAnsi="Montserrat" w:cs="Times New Roman" w:hint="cs"/>
          <w:color w:val="FF0000"/>
          <w:sz w:val="28"/>
          <w:szCs w:val="28"/>
          <w:rtl/>
        </w:rPr>
        <w:t>الانترنت</w:t>
      </w:r>
      <w:r w:rsidRPr="00027726">
        <w:rPr>
          <w:rFonts w:ascii="Montserrat" w:eastAsia="Times New Roman" w:hAnsi="Montserrat" w:cs="Times New Roman"/>
          <w:color w:val="FF0000"/>
          <w:sz w:val="28"/>
          <w:szCs w:val="28"/>
          <w:rtl/>
        </w:rPr>
        <w:t xml:space="preserve"> والاستفادة الكلية من</w:t>
      </w:r>
      <w:r w:rsidR="00F65B6F" w:rsidRPr="00F65B6F">
        <w:rPr>
          <w:rFonts w:ascii="Montserrat" w:eastAsia="Times New Roman" w:hAnsi="Montserrat" w:cs="Times New Roman" w:hint="cs"/>
          <w:color w:val="FF0000"/>
          <w:sz w:val="28"/>
          <w:szCs w:val="28"/>
          <w:rtl/>
        </w:rPr>
        <w:t>ها</w:t>
      </w:r>
      <w:r w:rsidRPr="00027726">
        <w:rPr>
          <w:rFonts w:ascii="Montserrat" w:eastAsia="Times New Roman" w:hAnsi="Montserrat" w:cs="Times New Roman"/>
          <w:color w:val="FF0000"/>
          <w:sz w:val="28"/>
          <w:szCs w:val="28"/>
          <w:rtl/>
        </w:rPr>
        <w:t xml:space="preserve"> </w:t>
      </w:r>
      <w:r w:rsidRPr="00027726">
        <w:rPr>
          <w:rFonts w:ascii="Montserrat" w:eastAsia="Times New Roman" w:hAnsi="Montserrat" w:cs="Times New Roman"/>
          <w:color w:val="666666"/>
          <w:sz w:val="28"/>
          <w:szCs w:val="28"/>
          <w:rtl/>
        </w:rPr>
        <w:t xml:space="preserve">وتطويرها من اجل </w:t>
      </w:r>
      <w:r w:rsidRPr="00027726">
        <w:rPr>
          <w:rFonts w:ascii="Montserrat" w:eastAsia="Times New Roman" w:hAnsi="Montserrat" w:cs="Times New Roman"/>
          <w:color w:val="FF0000"/>
          <w:sz w:val="28"/>
          <w:szCs w:val="28"/>
          <w:rtl/>
        </w:rPr>
        <w:t>المجتمع التقني</w:t>
      </w:r>
      <w:r w:rsidR="00F65B6F" w:rsidRPr="00F65B6F">
        <w:rPr>
          <w:rFonts w:ascii="Montserrat" w:eastAsia="Times New Roman" w:hAnsi="Montserrat" w:cs="Times New Roman" w:hint="cs"/>
          <w:color w:val="FF0000"/>
          <w:sz w:val="28"/>
          <w:szCs w:val="28"/>
          <w:rtl/>
        </w:rPr>
        <w:t xml:space="preserve"> و</w:t>
      </w:r>
      <w:r w:rsidRPr="00027726">
        <w:rPr>
          <w:rFonts w:ascii="Montserrat" w:eastAsia="Times New Roman" w:hAnsi="Montserrat" w:cs="Times New Roman"/>
          <w:color w:val="FF0000"/>
          <w:sz w:val="28"/>
          <w:szCs w:val="28"/>
          <w:rtl/>
        </w:rPr>
        <w:t>الأعمال</w:t>
      </w:r>
      <w:r w:rsidR="00F65B6F" w:rsidRPr="00F65B6F">
        <w:rPr>
          <w:rFonts w:ascii="Montserrat" w:eastAsia="Times New Roman" w:hAnsi="Montserrat" w:cs="Times New Roman" w:hint="cs"/>
          <w:color w:val="FF0000"/>
          <w:sz w:val="28"/>
          <w:szCs w:val="28"/>
          <w:rtl/>
        </w:rPr>
        <w:t xml:space="preserve"> و</w:t>
      </w:r>
      <w:r w:rsidRPr="00027726">
        <w:rPr>
          <w:rFonts w:ascii="Montserrat" w:eastAsia="Times New Roman" w:hAnsi="Montserrat" w:cs="Times New Roman"/>
          <w:color w:val="FF0000"/>
          <w:sz w:val="28"/>
          <w:szCs w:val="28"/>
          <w:rtl/>
        </w:rPr>
        <w:t xml:space="preserve">التعليم والترفيه </w:t>
      </w:r>
      <w:r w:rsidRPr="00027726">
        <w:rPr>
          <w:rFonts w:ascii="Montserrat" w:eastAsia="Times New Roman" w:hAnsi="Montserrat" w:cs="Times New Roman"/>
          <w:color w:val="666666"/>
          <w:sz w:val="28"/>
          <w:szCs w:val="28"/>
          <w:rtl/>
        </w:rPr>
        <w:t>وتسهيل كافة سبل الحياة للمجتمع</w:t>
      </w:r>
      <w:r w:rsidRPr="00027726">
        <w:rPr>
          <w:rFonts w:ascii="Montserrat" w:eastAsia="Times New Roman" w:hAnsi="Montserrat" w:cs="Times New Roman"/>
          <w:color w:val="666666"/>
          <w:sz w:val="28"/>
          <w:szCs w:val="28"/>
        </w:rPr>
        <w:t> </w:t>
      </w:r>
    </w:p>
    <w:p w14:paraId="05AEC8B7" w14:textId="5C3EFAB6" w:rsidR="00027726" w:rsidRPr="00027726" w:rsidRDefault="00027726" w:rsidP="00027726">
      <w:pPr>
        <w:shd w:val="clear" w:color="auto" w:fill="FFFFFF"/>
        <w:spacing w:after="0" w:line="240" w:lineRule="auto"/>
        <w:jc w:val="right"/>
        <w:rPr>
          <w:rFonts w:ascii="Montserrat" w:eastAsia="Times New Roman" w:hAnsi="Montserrat" w:cs="Times New Roman"/>
          <w:color w:val="666666"/>
          <w:sz w:val="28"/>
          <w:szCs w:val="28"/>
        </w:rPr>
      </w:pPr>
      <w:r w:rsidRPr="00027726">
        <w:rPr>
          <w:rFonts w:ascii="Montserrat" w:eastAsia="Times New Roman" w:hAnsi="Montserrat" w:cs="Times New Roman"/>
          <w:color w:val="666666"/>
          <w:sz w:val="28"/>
          <w:szCs w:val="28"/>
          <w:rtl/>
        </w:rPr>
        <w:t>وتساهم جمعية الإنترنت السعودية تماشيا مع رؤية 2030 ، في تحقيق عدة اهداف في مختلف البرامج الوطنية ،</w:t>
      </w:r>
      <w:r>
        <w:rPr>
          <w:rFonts w:ascii="Montserrat" w:eastAsia="Times New Roman" w:hAnsi="Montserrat" w:cs="Times New Roman" w:hint="cs"/>
          <w:color w:val="666666"/>
          <w:sz w:val="28"/>
          <w:szCs w:val="28"/>
          <w:rtl/>
        </w:rPr>
        <w:t xml:space="preserve"> </w:t>
      </w:r>
      <w:r w:rsidRPr="00027726">
        <w:rPr>
          <w:rFonts w:ascii="Montserrat" w:eastAsia="Times New Roman" w:hAnsi="Montserrat" w:cs="Times New Roman" w:hint="cs"/>
          <w:color w:val="FF0000"/>
          <w:sz w:val="28"/>
          <w:szCs w:val="28"/>
          <w:rtl/>
        </w:rPr>
        <w:t>منها</w:t>
      </w:r>
      <w:r>
        <w:rPr>
          <w:rFonts w:ascii="Montserrat" w:eastAsia="Times New Roman" w:hAnsi="Montserrat" w:cs="Times New Roman" w:hint="cs"/>
          <w:color w:val="666666"/>
          <w:sz w:val="28"/>
          <w:szCs w:val="28"/>
          <w:rtl/>
        </w:rPr>
        <w:t xml:space="preserve"> </w:t>
      </w:r>
      <w:r w:rsidRPr="00027726">
        <w:rPr>
          <w:rFonts w:ascii="Montserrat" w:eastAsia="Times New Roman" w:hAnsi="Montserrat" w:cs="Times New Roman"/>
          <w:color w:val="666666"/>
          <w:sz w:val="28"/>
          <w:szCs w:val="28"/>
          <w:rtl/>
        </w:rPr>
        <w:t xml:space="preserve"> برنامج التحول الرقمي وبرنامج جودة الحياة في تسهيل سبل الحياة لكافة المجتمع السعودي</w:t>
      </w:r>
      <w:r w:rsidRPr="00027726">
        <w:rPr>
          <w:rFonts w:ascii="Montserrat" w:eastAsia="Times New Roman" w:hAnsi="Montserrat" w:cs="Times New Roman"/>
          <w:color w:val="666666"/>
          <w:sz w:val="28"/>
          <w:szCs w:val="28"/>
        </w:rPr>
        <w:t> </w:t>
      </w:r>
    </w:p>
    <w:p w14:paraId="1D56C3B0" w14:textId="16E74653" w:rsidR="00027726" w:rsidRPr="00027726" w:rsidRDefault="00027726" w:rsidP="001E614C">
      <w:pPr>
        <w:shd w:val="clear" w:color="auto" w:fill="FFFFFF"/>
        <w:spacing w:after="0" w:line="240" w:lineRule="auto"/>
        <w:jc w:val="right"/>
        <w:rPr>
          <w:rFonts w:ascii="Montserrat" w:eastAsia="Times New Roman" w:hAnsi="Montserrat" w:cs="Times New Roman"/>
          <w:color w:val="666666"/>
          <w:sz w:val="28"/>
          <w:szCs w:val="28"/>
        </w:rPr>
      </w:pPr>
      <w:r w:rsidRPr="00027726">
        <w:rPr>
          <w:rFonts w:ascii="Montserrat" w:eastAsia="Times New Roman" w:hAnsi="Montserrat" w:cs="Times New Roman"/>
          <w:color w:val="666666"/>
          <w:sz w:val="28"/>
          <w:szCs w:val="28"/>
          <w:rtl/>
        </w:rPr>
        <w:t xml:space="preserve">وهي جمعية أهلية غير ربحية مصرحة من المركز الوطني لتنمية القطاع </w:t>
      </w:r>
      <w:r w:rsidRPr="00027726">
        <w:rPr>
          <w:rFonts w:ascii="Montserrat" w:eastAsia="Times New Roman" w:hAnsi="Montserrat" w:cs="Times New Roman" w:hint="cs"/>
          <w:color w:val="FF0000"/>
          <w:sz w:val="28"/>
          <w:szCs w:val="28"/>
          <w:rtl/>
        </w:rPr>
        <w:t>غير الربحي</w:t>
      </w:r>
      <w:r w:rsidRPr="00027726">
        <w:rPr>
          <w:rFonts w:ascii="Montserrat" w:eastAsia="Times New Roman" w:hAnsi="Montserrat" w:cs="Times New Roman"/>
          <w:color w:val="666666"/>
          <w:sz w:val="28"/>
          <w:szCs w:val="28"/>
          <w:rtl/>
        </w:rPr>
        <w:t xml:space="preserve"> برقم 2264 وتحت إشراف وزارة الاتصالات و</w:t>
      </w:r>
      <w:r w:rsidRPr="00027726">
        <w:rPr>
          <w:rFonts w:ascii="Montserrat" w:eastAsia="Times New Roman" w:hAnsi="Montserrat" w:cs="Times New Roman"/>
          <w:color w:val="FF0000"/>
          <w:sz w:val="28"/>
          <w:szCs w:val="28"/>
          <w:rtl/>
        </w:rPr>
        <w:t>تقني</w:t>
      </w:r>
      <w:r w:rsidRPr="00027726">
        <w:rPr>
          <w:rFonts w:ascii="Montserrat" w:eastAsia="Times New Roman" w:hAnsi="Montserrat" w:cs="Times New Roman" w:hint="cs"/>
          <w:color w:val="FF0000"/>
          <w:sz w:val="28"/>
          <w:szCs w:val="28"/>
          <w:rtl/>
        </w:rPr>
        <w:t>ة</w:t>
      </w:r>
      <w:r w:rsidRPr="00027726">
        <w:rPr>
          <w:rFonts w:ascii="Montserrat" w:eastAsia="Times New Roman" w:hAnsi="Montserrat" w:cs="Times New Roman"/>
          <w:color w:val="FF0000"/>
          <w:sz w:val="28"/>
          <w:szCs w:val="28"/>
          <w:rtl/>
        </w:rPr>
        <w:t xml:space="preserve"> </w:t>
      </w:r>
      <w:r w:rsidRPr="00027726">
        <w:rPr>
          <w:rFonts w:ascii="Montserrat" w:eastAsia="Times New Roman" w:hAnsi="Montserrat" w:cs="Times New Roman"/>
          <w:color w:val="666666"/>
          <w:sz w:val="28"/>
          <w:szCs w:val="28"/>
          <w:rtl/>
        </w:rPr>
        <w:t>المعلوما</w:t>
      </w:r>
      <w:r w:rsidR="001E614C">
        <w:rPr>
          <w:rFonts w:ascii="Montserrat" w:eastAsia="Times New Roman" w:hAnsi="Montserrat" w:cs="Times New Roman" w:hint="cs"/>
          <w:color w:val="666666"/>
          <w:sz w:val="28"/>
          <w:szCs w:val="28"/>
          <w:rtl/>
        </w:rPr>
        <w:t>ت.</w:t>
      </w:r>
    </w:p>
    <w:p w14:paraId="7343A152" w14:textId="0AC88EC3" w:rsidR="00027726" w:rsidRDefault="00027726" w:rsidP="00027726">
      <w:pPr>
        <w:bidi/>
        <w:rPr>
          <w:sz w:val="28"/>
          <w:szCs w:val="28"/>
        </w:rPr>
      </w:pPr>
    </w:p>
    <w:p w14:paraId="1BE1D9C9" w14:textId="53B53AB4" w:rsidR="00027726" w:rsidRPr="00027726" w:rsidRDefault="00027726" w:rsidP="00027726">
      <w:pPr>
        <w:shd w:val="clear" w:color="auto" w:fill="F5F9FC"/>
        <w:spacing w:after="300" w:line="240" w:lineRule="auto"/>
        <w:jc w:val="center"/>
        <w:outlineLvl w:val="1"/>
        <w:rPr>
          <w:rFonts w:ascii="Montserrat" w:eastAsia="Times New Roman" w:hAnsi="Montserrat" w:cs="Times New Roman"/>
          <w:b/>
          <w:bCs/>
          <w:color w:val="FF0000"/>
          <w:sz w:val="48"/>
          <w:szCs w:val="48"/>
        </w:rPr>
      </w:pPr>
      <w:r w:rsidRPr="00027726">
        <w:rPr>
          <w:rFonts w:ascii="Montserrat" w:eastAsia="Times New Roman" w:hAnsi="Montserrat" w:cs="Times New Roman" w:hint="cs"/>
          <w:b/>
          <w:bCs/>
          <w:color w:val="FF0000"/>
          <w:sz w:val="48"/>
          <w:szCs w:val="48"/>
          <w:rtl/>
        </w:rPr>
        <w:t>ال</w:t>
      </w:r>
      <w:r w:rsidRPr="00027726">
        <w:rPr>
          <w:rFonts w:ascii="Montserrat" w:eastAsia="Times New Roman" w:hAnsi="Montserrat" w:cs="Times New Roman"/>
          <w:b/>
          <w:bCs/>
          <w:color w:val="FF0000"/>
          <w:sz w:val="48"/>
          <w:szCs w:val="48"/>
          <w:rtl/>
        </w:rPr>
        <w:t>خدمات</w:t>
      </w:r>
    </w:p>
    <w:p w14:paraId="4B197CEC" w14:textId="6A99FCE8" w:rsidR="00027726" w:rsidRDefault="00027726" w:rsidP="00027726">
      <w:pPr>
        <w:bidi/>
        <w:rPr>
          <w:color w:val="FF0000"/>
          <w:sz w:val="28"/>
          <w:szCs w:val="28"/>
          <w:rtl/>
        </w:rPr>
      </w:pPr>
      <w:r w:rsidRPr="00027726">
        <w:rPr>
          <w:rFonts w:hint="cs"/>
          <w:color w:val="FF0000"/>
          <w:sz w:val="28"/>
          <w:szCs w:val="28"/>
          <w:rtl/>
        </w:rPr>
        <w:t>الخدمات</w:t>
      </w:r>
    </w:p>
    <w:p w14:paraId="4D2C4762" w14:textId="77777777" w:rsidR="001C2FD1" w:rsidRPr="001C2FD1" w:rsidRDefault="001C2FD1" w:rsidP="001C2FD1">
      <w:pPr>
        <w:shd w:val="clear" w:color="auto" w:fill="FFFFFF"/>
        <w:spacing w:after="300" w:line="240" w:lineRule="auto"/>
        <w:jc w:val="center"/>
        <w:outlineLvl w:val="1"/>
        <w:rPr>
          <w:rFonts w:ascii="Montserrat" w:eastAsia="Times New Roman" w:hAnsi="Montserrat" w:cs="Times New Roman"/>
          <w:b/>
          <w:bCs/>
          <w:color w:val="398384"/>
          <w:sz w:val="48"/>
          <w:szCs w:val="48"/>
        </w:rPr>
      </w:pPr>
      <w:r w:rsidRPr="001C2FD1">
        <w:rPr>
          <w:rFonts w:ascii="Montserrat" w:eastAsia="Times New Roman" w:hAnsi="Montserrat" w:cs="Times New Roman"/>
          <w:b/>
          <w:bCs/>
          <w:color w:val="398384"/>
          <w:sz w:val="48"/>
          <w:szCs w:val="48"/>
          <w:rtl/>
        </w:rPr>
        <w:t>العضوية</w:t>
      </w:r>
    </w:p>
    <w:p w14:paraId="7D0A62B6" w14:textId="46E44E82" w:rsidR="00966ADA" w:rsidRDefault="001C2FD1" w:rsidP="00966ADA">
      <w:pPr>
        <w:bidi/>
        <w:rPr>
          <w:color w:val="FF0000"/>
          <w:sz w:val="28"/>
          <w:szCs w:val="28"/>
        </w:rPr>
      </w:pPr>
      <w:r>
        <w:rPr>
          <w:rFonts w:hint="cs"/>
          <w:color w:val="FF0000"/>
          <w:sz w:val="28"/>
          <w:szCs w:val="28"/>
          <w:rtl/>
        </w:rPr>
        <w:t>عضو عامل</w:t>
      </w:r>
    </w:p>
    <w:p w14:paraId="6440EB68" w14:textId="2BC4D708" w:rsidR="001C2FD1" w:rsidRDefault="001C2FD1" w:rsidP="001C2FD1">
      <w:pPr>
        <w:bidi/>
        <w:rPr>
          <w:color w:val="FF0000"/>
          <w:sz w:val="28"/>
          <w:szCs w:val="28"/>
        </w:rPr>
      </w:pPr>
      <w:r>
        <w:rPr>
          <w:rFonts w:hint="cs"/>
          <w:color w:val="FF0000"/>
          <w:sz w:val="28"/>
          <w:szCs w:val="28"/>
          <w:rtl/>
        </w:rPr>
        <w:t>عضو منتسب</w:t>
      </w:r>
    </w:p>
    <w:p w14:paraId="08C01965" w14:textId="1976F40F" w:rsidR="001C2FD1" w:rsidRDefault="001C2FD1" w:rsidP="001C2FD1">
      <w:pPr>
        <w:bidi/>
        <w:rPr>
          <w:color w:val="FF0000"/>
          <w:sz w:val="28"/>
          <w:szCs w:val="28"/>
        </w:rPr>
      </w:pPr>
      <w:r>
        <w:rPr>
          <w:rFonts w:hint="cs"/>
          <w:color w:val="FF0000"/>
          <w:sz w:val="28"/>
          <w:szCs w:val="28"/>
          <w:rtl/>
        </w:rPr>
        <w:t>عضو فخري</w:t>
      </w:r>
    </w:p>
    <w:p w14:paraId="5DF09238" w14:textId="06F69289" w:rsidR="001C2FD1" w:rsidRDefault="001C2FD1" w:rsidP="001C2FD1">
      <w:pPr>
        <w:bidi/>
        <w:rPr>
          <w:color w:val="FF0000"/>
          <w:sz w:val="28"/>
          <w:szCs w:val="28"/>
        </w:rPr>
      </w:pPr>
      <w:r>
        <w:rPr>
          <w:rFonts w:hint="cs"/>
          <w:color w:val="FF0000"/>
          <w:sz w:val="28"/>
          <w:szCs w:val="28"/>
          <w:rtl/>
        </w:rPr>
        <w:t>عضو شرفي</w:t>
      </w:r>
    </w:p>
    <w:p w14:paraId="3C6053DB" w14:textId="77777777" w:rsidR="00966ADA" w:rsidRDefault="00966ADA" w:rsidP="00966ADA">
      <w:pPr>
        <w:bidi/>
        <w:rPr>
          <w:color w:val="FF0000"/>
          <w:sz w:val="28"/>
          <w:szCs w:val="28"/>
          <w:rtl/>
        </w:rPr>
      </w:pPr>
    </w:p>
    <w:p w14:paraId="0D5C44A1" w14:textId="27C19AB3" w:rsidR="001C2FD1" w:rsidRDefault="001C2FD1" w:rsidP="001C2FD1">
      <w:pPr>
        <w:bidi/>
        <w:rPr>
          <w:color w:val="FF0000"/>
          <w:sz w:val="28"/>
          <w:szCs w:val="28"/>
          <w:rtl/>
        </w:rPr>
      </w:pPr>
    </w:p>
    <w:p w14:paraId="684B00CF" w14:textId="77777777" w:rsidR="001C2FD1" w:rsidRDefault="001C2FD1" w:rsidP="001C2FD1">
      <w:pPr>
        <w:bidi/>
        <w:rPr>
          <w:color w:val="FF0000"/>
          <w:sz w:val="28"/>
          <w:szCs w:val="28"/>
          <w:rtl/>
        </w:rPr>
      </w:pPr>
      <w:r>
        <w:rPr>
          <w:rFonts w:ascii="Montserrat" w:eastAsia="Times New Roman" w:hAnsi="Montserrat" w:cs="Segoe UI"/>
          <w:b/>
          <w:bCs/>
          <w:color w:val="212529"/>
          <w:sz w:val="27"/>
          <w:szCs w:val="27"/>
        </w:rPr>
        <w:tab/>
      </w:r>
      <w:r>
        <w:rPr>
          <w:rFonts w:ascii="Montserrat" w:eastAsia="Times New Roman" w:hAnsi="Montserrat" w:cs="Segoe UI"/>
          <w:b/>
          <w:bCs/>
          <w:color w:val="212529"/>
          <w:sz w:val="27"/>
          <w:szCs w:val="27"/>
        </w:rPr>
        <w:tab/>
      </w:r>
      <w:r>
        <w:rPr>
          <w:rFonts w:hint="cs"/>
          <w:color w:val="FF0000"/>
          <w:sz w:val="28"/>
          <w:szCs w:val="28"/>
          <w:rtl/>
        </w:rPr>
        <w:t>الخدمات</w:t>
      </w:r>
    </w:p>
    <w:p w14:paraId="09CDC00C" w14:textId="206AFF69" w:rsidR="001C2FD1" w:rsidRPr="001E614C" w:rsidRDefault="002D69E8" w:rsidP="001C2FD1">
      <w:pPr>
        <w:shd w:val="clear" w:color="auto" w:fill="F5F9FC"/>
        <w:tabs>
          <w:tab w:val="left" w:pos="4113"/>
          <w:tab w:val="center" w:pos="4680"/>
        </w:tabs>
        <w:spacing w:line="240" w:lineRule="auto"/>
        <w:jc w:val="center"/>
        <w:outlineLvl w:val="3"/>
        <w:rPr>
          <w:rFonts w:ascii="Montserrat" w:eastAsia="Times New Roman" w:hAnsi="Montserrat" w:cs="Segoe UI"/>
          <w:b/>
          <w:bCs/>
          <w:sz w:val="27"/>
          <w:szCs w:val="27"/>
        </w:rPr>
      </w:pPr>
      <w:hyperlink r:id="rId12" w:history="1">
        <w:r w:rsidR="001C2FD1" w:rsidRPr="001E614C">
          <w:rPr>
            <w:rFonts w:ascii="Montserrat" w:eastAsia="Times New Roman" w:hAnsi="Montserrat" w:cs="Segoe UI"/>
            <w:b/>
            <w:bCs/>
            <w:sz w:val="27"/>
            <w:szCs w:val="27"/>
            <w:u w:val="single"/>
          </w:rPr>
          <w:br/>
        </w:r>
        <w:r w:rsidR="001C2FD1" w:rsidRPr="001E614C">
          <w:rPr>
            <w:rFonts w:ascii="Montserrat" w:eastAsia="Times New Roman" w:hAnsi="Montserrat" w:cs="Segoe UI"/>
            <w:b/>
            <w:bCs/>
            <w:sz w:val="27"/>
            <w:szCs w:val="27"/>
            <w:u w:val="single"/>
            <w:rtl/>
          </w:rPr>
          <w:t>ندوات متخصصة</w:t>
        </w:r>
      </w:hyperlink>
    </w:p>
    <w:p w14:paraId="354D4C33" w14:textId="77777777" w:rsidR="001C2FD1" w:rsidRPr="001E614C" w:rsidRDefault="002D69E8" w:rsidP="001C2FD1">
      <w:pPr>
        <w:shd w:val="clear" w:color="auto" w:fill="F5F9FC"/>
        <w:spacing w:line="240" w:lineRule="auto"/>
        <w:jc w:val="center"/>
        <w:outlineLvl w:val="3"/>
        <w:rPr>
          <w:rFonts w:ascii="Montserrat" w:eastAsia="Times New Roman" w:hAnsi="Montserrat" w:cs="Segoe UI"/>
          <w:b/>
          <w:bCs/>
          <w:sz w:val="27"/>
          <w:szCs w:val="27"/>
        </w:rPr>
      </w:pPr>
      <w:hyperlink r:id="rId13" w:history="1">
        <w:r w:rsidR="001C2FD1" w:rsidRPr="001E614C">
          <w:rPr>
            <w:rFonts w:ascii="Montserrat" w:eastAsia="Times New Roman" w:hAnsi="Montserrat" w:cs="Segoe UI"/>
            <w:b/>
            <w:bCs/>
            <w:sz w:val="27"/>
            <w:szCs w:val="27"/>
            <w:u w:val="single"/>
            <w:rtl/>
          </w:rPr>
          <w:t>استشارات</w:t>
        </w:r>
      </w:hyperlink>
    </w:p>
    <w:p w14:paraId="71711113" w14:textId="77777777" w:rsidR="001C2FD1" w:rsidRPr="001E614C" w:rsidRDefault="002D69E8" w:rsidP="001C2FD1">
      <w:pPr>
        <w:shd w:val="clear" w:color="auto" w:fill="F5F9FC"/>
        <w:spacing w:line="240" w:lineRule="auto"/>
        <w:jc w:val="center"/>
        <w:outlineLvl w:val="3"/>
        <w:rPr>
          <w:rFonts w:ascii="Montserrat" w:eastAsia="Times New Roman" w:hAnsi="Montserrat" w:cs="Segoe UI"/>
          <w:b/>
          <w:bCs/>
          <w:sz w:val="27"/>
          <w:szCs w:val="27"/>
        </w:rPr>
      </w:pPr>
      <w:hyperlink r:id="rId14" w:history="1">
        <w:r w:rsidR="001C2FD1" w:rsidRPr="001E614C">
          <w:rPr>
            <w:rFonts w:ascii="Montserrat" w:eastAsia="Times New Roman" w:hAnsi="Montserrat" w:cs="Segoe UI"/>
            <w:b/>
            <w:bCs/>
            <w:sz w:val="27"/>
            <w:szCs w:val="27"/>
            <w:u w:val="single"/>
            <w:rtl/>
          </w:rPr>
          <w:t>أبحاث</w:t>
        </w:r>
      </w:hyperlink>
    </w:p>
    <w:p w14:paraId="2C492E1E" w14:textId="28CDEBF1" w:rsidR="001C2FD1" w:rsidRDefault="001C2FD1" w:rsidP="001C2FD1">
      <w:pPr>
        <w:bidi/>
        <w:rPr>
          <w:color w:val="FF0000"/>
          <w:sz w:val="28"/>
          <w:szCs w:val="28"/>
          <w:rtl/>
        </w:rPr>
      </w:pPr>
    </w:p>
    <w:p w14:paraId="4BFDE89B" w14:textId="1AE5A78B" w:rsidR="001C2FD1" w:rsidRDefault="001C2FD1" w:rsidP="001C2FD1">
      <w:pPr>
        <w:bidi/>
        <w:rPr>
          <w:b/>
          <w:bCs/>
          <w:color w:val="FF0000"/>
          <w:sz w:val="28"/>
          <w:szCs w:val="28"/>
          <w:u w:val="single"/>
        </w:rPr>
      </w:pPr>
      <w:r w:rsidRPr="002F45C6">
        <w:rPr>
          <w:rFonts w:hint="cs"/>
          <w:b/>
          <w:bCs/>
          <w:color w:val="FF0000"/>
          <w:sz w:val="28"/>
          <w:szCs w:val="28"/>
          <w:u w:val="single"/>
          <w:rtl/>
        </w:rPr>
        <w:t>ندوات متخصصة</w:t>
      </w:r>
    </w:p>
    <w:p w14:paraId="77592EEC" w14:textId="3E42585E" w:rsidR="00346565" w:rsidRPr="00346565" w:rsidRDefault="00346565" w:rsidP="00346565">
      <w:pPr>
        <w:bidi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Specialized seminars</w:t>
      </w:r>
    </w:p>
    <w:p w14:paraId="6F75B070" w14:textId="3DDDF9E7" w:rsidR="001C2FD1" w:rsidRDefault="00AD2BDC" w:rsidP="001C2FD1">
      <w:pPr>
        <w:bidi/>
        <w:rPr>
          <w:color w:val="FF0000"/>
          <w:sz w:val="28"/>
          <w:szCs w:val="28"/>
        </w:rPr>
      </w:pPr>
      <w:r>
        <w:rPr>
          <w:rFonts w:hint="cs"/>
          <w:color w:val="FF0000"/>
          <w:sz w:val="28"/>
          <w:szCs w:val="28"/>
          <w:rtl/>
        </w:rPr>
        <w:t>تقدم الجمعية مؤتمرات و</w:t>
      </w:r>
      <w:r w:rsidR="001C2FD1">
        <w:rPr>
          <w:rFonts w:hint="cs"/>
          <w:color w:val="FF0000"/>
          <w:sz w:val="28"/>
          <w:szCs w:val="28"/>
          <w:rtl/>
        </w:rPr>
        <w:t>ندوات متخصصة في مجال الانترنت</w:t>
      </w:r>
      <w:r>
        <w:rPr>
          <w:rFonts w:hint="cs"/>
          <w:color w:val="FF0000"/>
          <w:sz w:val="28"/>
          <w:szCs w:val="28"/>
          <w:rtl/>
        </w:rPr>
        <w:t xml:space="preserve"> سواء حضوريا او </w:t>
      </w:r>
      <w:r w:rsidR="00A51F3B">
        <w:rPr>
          <w:rFonts w:hint="cs"/>
          <w:color w:val="FF0000"/>
          <w:sz w:val="28"/>
          <w:szCs w:val="28"/>
          <w:rtl/>
        </w:rPr>
        <w:t xml:space="preserve">عن </w:t>
      </w:r>
      <w:r w:rsidR="00577947">
        <w:rPr>
          <w:rFonts w:hint="cs"/>
          <w:color w:val="FF0000"/>
          <w:sz w:val="28"/>
          <w:szCs w:val="28"/>
          <w:rtl/>
        </w:rPr>
        <w:t>بعد وتقدم</w:t>
      </w:r>
      <w:r w:rsidR="001C2FD1">
        <w:rPr>
          <w:rFonts w:hint="cs"/>
          <w:color w:val="FF0000"/>
          <w:sz w:val="28"/>
          <w:szCs w:val="28"/>
          <w:rtl/>
        </w:rPr>
        <w:t xml:space="preserve"> </w:t>
      </w:r>
      <w:r w:rsidR="00BE2E65">
        <w:rPr>
          <w:rFonts w:hint="cs"/>
          <w:color w:val="FF0000"/>
          <w:sz w:val="28"/>
          <w:szCs w:val="28"/>
          <w:rtl/>
        </w:rPr>
        <w:t xml:space="preserve">بشكل دوري </w:t>
      </w:r>
      <w:r w:rsidR="001C2FD1">
        <w:rPr>
          <w:rFonts w:hint="cs"/>
          <w:color w:val="FF0000"/>
          <w:sz w:val="28"/>
          <w:szCs w:val="28"/>
          <w:rtl/>
        </w:rPr>
        <w:t>من خلال</w:t>
      </w:r>
      <w:r w:rsidR="00BE2E65">
        <w:rPr>
          <w:rFonts w:hint="cs"/>
          <w:color w:val="FF0000"/>
          <w:sz w:val="28"/>
          <w:szCs w:val="28"/>
          <w:rtl/>
        </w:rPr>
        <w:t xml:space="preserve"> متحدثين يتم اختيارهم سواء من اعضاء الجمعية او الخبراء في هذا المجال  او بالتعاون مع </w:t>
      </w:r>
      <w:r w:rsidR="001E614C">
        <w:rPr>
          <w:rFonts w:hint="cs"/>
          <w:color w:val="FF0000"/>
          <w:sz w:val="28"/>
          <w:szCs w:val="28"/>
          <w:rtl/>
        </w:rPr>
        <w:t>الجامعات او</w:t>
      </w:r>
      <w:r w:rsidR="00BE2E65">
        <w:rPr>
          <w:rFonts w:hint="cs"/>
          <w:color w:val="FF0000"/>
          <w:sz w:val="28"/>
          <w:szCs w:val="28"/>
          <w:rtl/>
        </w:rPr>
        <w:t xml:space="preserve">المنظمات الدوليه مثل </w:t>
      </w:r>
      <w:r w:rsidR="001C2FD1">
        <w:rPr>
          <w:rFonts w:hint="cs"/>
          <w:color w:val="FF0000"/>
          <w:sz w:val="28"/>
          <w:szCs w:val="28"/>
          <w:rtl/>
        </w:rPr>
        <w:t xml:space="preserve"> </w:t>
      </w:r>
      <w:r w:rsidR="001C2FD1">
        <w:rPr>
          <w:color w:val="FF0000"/>
          <w:sz w:val="28"/>
          <w:szCs w:val="28"/>
        </w:rPr>
        <w:t>ISOC and ICANN</w:t>
      </w:r>
    </w:p>
    <w:p w14:paraId="554991E7" w14:textId="7B211F01" w:rsidR="00966ADA" w:rsidRPr="006C1C2A" w:rsidRDefault="00346565" w:rsidP="002D69E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 Association offers seminars and conferences specialized in the field of internet whether it was </w:t>
      </w:r>
      <w:r w:rsidR="002D69E8">
        <w:rPr>
          <w:color w:val="FF0000"/>
          <w:sz w:val="28"/>
          <w:szCs w:val="28"/>
        </w:rPr>
        <w:t xml:space="preserve">personal attendance </w:t>
      </w:r>
      <w:r>
        <w:rPr>
          <w:color w:val="FF0000"/>
          <w:sz w:val="28"/>
          <w:szCs w:val="28"/>
        </w:rPr>
        <w:t>or online</w:t>
      </w:r>
      <w:r w:rsidR="006C1C2A">
        <w:rPr>
          <w:color w:val="FF0000"/>
          <w:sz w:val="28"/>
          <w:szCs w:val="28"/>
        </w:rPr>
        <w:t xml:space="preserve">. The seminars and conferences are being presented by speakers from the association, specialized personnel in the field, cooperating with universities or international organizations </w:t>
      </w:r>
      <w:r w:rsidR="002D69E8">
        <w:rPr>
          <w:color w:val="FF0000"/>
          <w:sz w:val="28"/>
          <w:szCs w:val="28"/>
        </w:rPr>
        <w:t>like</w:t>
      </w:r>
      <w:r w:rsidR="006C1C2A">
        <w:rPr>
          <w:color w:val="FF0000"/>
          <w:sz w:val="28"/>
          <w:szCs w:val="28"/>
        </w:rPr>
        <w:t xml:space="preserve"> ISOC and ICANN.</w:t>
      </w:r>
    </w:p>
    <w:p w14:paraId="6C72FBA4" w14:textId="122CB2D3" w:rsidR="001C2FD1" w:rsidRDefault="001C2FD1" w:rsidP="001C2FD1">
      <w:pPr>
        <w:bidi/>
        <w:rPr>
          <w:color w:val="FF0000"/>
          <w:sz w:val="28"/>
          <w:szCs w:val="28"/>
        </w:rPr>
      </w:pPr>
    </w:p>
    <w:p w14:paraId="57D50006" w14:textId="2821E95B" w:rsidR="001C2FD1" w:rsidRPr="002F45C6" w:rsidRDefault="001C2FD1" w:rsidP="001C2FD1">
      <w:pPr>
        <w:bidi/>
        <w:rPr>
          <w:b/>
          <w:bCs/>
          <w:color w:val="FF0000"/>
          <w:sz w:val="28"/>
          <w:szCs w:val="28"/>
          <w:u w:val="single"/>
          <w:rtl/>
        </w:rPr>
      </w:pPr>
      <w:r w:rsidRPr="002F45C6">
        <w:rPr>
          <w:rFonts w:hint="cs"/>
          <w:b/>
          <w:bCs/>
          <w:color w:val="FF0000"/>
          <w:sz w:val="28"/>
          <w:szCs w:val="28"/>
          <w:u w:val="single"/>
          <w:rtl/>
        </w:rPr>
        <w:t>استشارات</w:t>
      </w:r>
    </w:p>
    <w:p w14:paraId="3802117D" w14:textId="10F09A60" w:rsidR="001C2FD1" w:rsidRDefault="00BE2E65" w:rsidP="001C2FD1">
      <w:pPr>
        <w:bidi/>
        <w:rPr>
          <w:color w:val="FF0000"/>
          <w:sz w:val="28"/>
          <w:szCs w:val="28"/>
        </w:rPr>
      </w:pPr>
      <w:r>
        <w:rPr>
          <w:rFonts w:hint="cs"/>
          <w:color w:val="FF0000"/>
          <w:sz w:val="28"/>
          <w:szCs w:val="28"/>
          <w:rtl/>
        </w:rPr>
        <w:t>تقديم ال</w:t>
      </w:r>
      <w:r w:rsidR="001C2FD1">
        <w:rPr>
          <w:rFonts w:hint="cs"/>
          <w:color w:val="FF0000"/>
          <w:sz w:val="28"/>
          <w:szCs w:val="28"/>
          <w:rtl/>
        </w:rPr>
        <w:t xml:space="preserve">استشارات </w:t>
      </w:r>
      <w:r>
        <w:rPr>
          <w:rFonts w:hint="cs"/>
          <w:color w:val="FF0000"/>
          <w:sz w:val="28"/>
          <w:szCs w:val="28"/>
          <w:rtl/>
        </w:rPr>
        <w:t xml:space="preserve">الادارية والفنية </w:t>
      </w:r>
      <w:r w:rsidR="001E614C">
        <w:rPr>
          <w:rFonts w:hint="cs"/>
          <w:color w:val="FF0000"/>
          <w:sz w:val="28"/>
          <w:szCs w:val="28"/>
          <w:rtl/>
        </w:rPr>
        <w:t xml:space="preserve">في مجال الانترنت </w:t>
      </w:r>
      <w:r>
        <w:rPr>
          <w:rFonts w:hint="cs"/>
          <w:color w:val="FF0000"/>
          <w:sz w:val="28"/>
          <w:szCs w:val="28"/>
          <w:rtl/>
        </w:rPr>
        <w:t>والمساهمة في</w:t>
      </w:r>
      <w:r w:rsidR="001E614C">
        <w:rPr>
          <w:rFonts w:hint="cs"/>
          <w:color w:val="FF0000"/>
          <w:sz w:val="28"/>
          <w:szCs w:val="28"/>
          <w:rtl/>
        </w:rPr>
        <w:t xml:space="preserve"> دفع عجلة التقدم في المجتمع وتشجيع رواد الاعمال والعمل معهم على </w:t>
      </w:r>
      <w:r>
        <w:rPr>
          <w:rFonts w:hint="cs"/>
          <w:color w:val="FF0000"/>
          <w:sz w:val="28"/>
          <w:szCs w:val="28"/>
          <w:rtl/>
        </w:rPr>
        <w:t xml:space="preserve"> بناء نماذج العمل </w:t>
      </w:r>
      <w:r w:rsidR="001E614C">
        <w:rPr>
          <w:rFonts w:hint="cs"/>
          <w:color w:val="FF0000"/>
          <w:sz w:val="28"/>
          <w:szCs w:val="28"/>
          <w:rtl/>
        </w:rPr>
        <w:t xml:space="preserve">وتقديم النصح والارشاد </w:t>
      </w:r>
      <w:r>
        <w:rPr>
          <w:rFonts w:hint="cs"/>
          <w:color w:val="FF0000"/>
          <w:sz w:val="28"/>
          <w:szCs w:val="28"/>
          <w:rtl/>
        </w:rPr>
        <w:t>في مجال الانترنت</w:t>
      </w:r>
      <w:r w:rsidR="001E614C">
        <w:rPr>
          <w:rFonts w:hint="cs"/>
          <w:color w:val="FF0000"/>
          <w:sz w:val="28"/>
          <w:szCs w:val="28"/>
          <w:rtl/>
        </w:rPr>
        <w:t xml:space="preserve"> المختلفة.</w:t>
      </w:r>
    </w:p>
    <w:p w14:paraId="2609DF0F" w14:textId="77777777" w:rsidR="002D69E8" w:rsidRDefault="00D07E9D" w:rsidP="002D69E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Providing administrative and technical consultations</w:t>
      </w:r>
      <w:r w:rsidR="009B660A">
        <w:rPr>
          <w:color w:val="FF0000"/>
          <w:sz w:val="28"/>
          <w:szCs w:val="28"/>
        </w:rPr>
        <w:t xml:space="preserve"> </w:t>
      </w:r>
      <w:r w:rsidR="00C80A4D">
        <w:rPr>
          <w:color w:val="FF0000"/>
          <w:sz w:val="28"/>
          <w:szCs w:val="28"/>
        </w:rPr>
        <w:t>in the internet field</w:t>
      </w:r>
      <w:r w:rsidR="00F94AAA">
        <w:rPr>
          <w:color w:val="FF0000"/>
          <w:sz w:val="28"/>
          <w:szCs w:val="28"/>
        </w:rPr>
        <w:t xml:space="preserve">, </w:t>
      </w:r>
      <w:r w:rsidR="00C80A4D">
        <w:rPr>
          <w:color w:val="FF0000"/>
          <w:sz w:val="28"/>
          <w:szCs w:val="28"/>
        </w:rPr>
        <w:t>contribute in the progression of the community, encouraging entrepreneurs and work with them on building business models</w:t>
      </w:r>
      <w:r w:rsidR="00F94AAA">
        <w:rPr>
          <w:color w:val="FF0000"/>
          <w:sz w:val="28"/>
          <w:szCs w:val="28"/>
        </w:rPr>
        <w:t xml:space="preserve">. </w:t>
      </w:r>
    </w:p>
    <w:p w14:paraId="795F1D07" w14:textId="40AF7435" w:rsidR="00D07E9D" w:rsidRPr="00C80A4D" w:rsidRDefault="00F94AAA" w:rsidP="002D69E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 addition, we will give advices and guidance in the different fields of the internet.</w:t>
      </w:r>
    </w:p>
    <w:p w14:paraId="2E6EA4E8" w14:textId="77777777" w:rsidR="002D69E8" w:rsidRDefault="002D69E8" w:rsidP="002D69E8">
      <w:pPr>
        <w:rPr>
          <w:color w:val="FF0000"/>
          <w:sz w:val="28"/>
          <w:szCs w:val="28"/>
        </w:rPr>
      </w:pPr>
    </w:p>
    <w:p w14:paraId="0B7FCF8D" w14:textId="77777777" w:rsidR="002D69E8" w:rsidRDefault="002D69E8" w:rsidP="002D69E8">
      <w:pPr>
        <w:bidi/>
        <w:rPr>
          <w:color w:val="FF0000"/>
          <w:sz w:val="28"/>
          <w:szCs w:val="28"/>
        </w:rPr>
      </w:pPr>
    </w:p>
    <w:p w14:paraId="7654ADCB" w14:textId="058C9748" w:rsidR="002F45C6" w:rsidRDefault="002D69E8" w:rsidP="002D69E8">
      <w:pPr>
        <w:bidi/>
        <w:rPr>
          <w:b/>
          <w:bCs/>
          <w:color w:val="FF0000"/>
          <w:sz w:val="28"/>
          <w:szCs w:val="28"/>
          <w:u w:val="single"/>
          <w:rtl/>
        </w:rPr>
      </w:pPr>
      <w:r>
        <w:rPr>
          <w:rFonts w:hint="cs"/>
          <w:b/>
          <w:bCs/>
          <w:color w:val="FF0000"/>
          <w:sz w:val="28"/>
          <w:szCs w:val="28"/>
          <w:u w:val="single"/>
          <w:rtl/>
        </w:rPr>
        <w:t>ا</w:t>
      </w:r>
      <w:r w:rsidR="002F45C6" w:rsidRPr="002F45C6">
        <w:rPr>
          <w:rFonts w:hint="cs"/>
          <w:b/>
          <w:bCs/>
          <w:color w:val="FF0000"/>
          <w:sz w:val="28"/>
          <w:szCs w:val="28"/>
          <w:u w:val="single"/>
          <w:rtl/>
        </w:rPr>
        <w:t>بحاث</w:t>
      </w:r>
    </w:p>
    <w:p w14:paraId="5D19FBA5" w14:textId="2FF37960" w:rsidR="001E614C" w:rsidRDefault="001E614C" w:rsidP="002D69E8">
      <w:pPr>
        <w:bidi/>
        <w:rPr>
          <w:color w:val="FF0000"/>
          <w:sz w:val="28"/>
          <w:szCs w:val="28"/>
        </w:rPr>
      </w:pPr>
      <w:r w:rsidRPr="001E614C">
        <w:rPr>
          <w:rFonts w:hint="cs"/>
          <w:color w:val="FF0000"/>
          <w:sz w:val="28"/>
          <w:szCs w:val="28"/>
          <w:rtl/>
        </w:rPr>
        <w:t xml:space="preserve">نقوم في جمعية الانترنت </w:t>
      </w:r>
      <w:r>
        <w:rPr>
          <w:rFonts w:hint="cs"/>
          <w:color w:val="FF0000"/>
          <w:sz w:val="28"/>
          <w:szCs w:val="28"/>
          <w:rtl/>
        </w:rPr>
        <w:t xml:space="preserve">بتشجيع الابحاث في مجال الانترنت وتوفير بعض المعلومات اللازمة  للباحثين وذلك </w:t>
      </w:r>
      <w:r w:rsidRPr="001E614C">
        <w:rPr>
          <w:rFonts w:hint="cs"/>
          <w:color w:val="FF0000"/>
          <w:sz w:val="28"/>
          <w:szCs w:val="28"/>
          <w:rtl/>
        </w:rPr>
        <w:t xml:space="preserve">بالتعاون مع الجامعات ومراكز الابحاث </w:t>
      </w:r>
      <w:r>
        <w:rPr>
          <w:rFonts w:hint="cs"/>
          <w:color w:val="FF0000"/>
          <w:sz w:val="28"/>
          <w:szCs w:val="28"/>
          <w:rtl/>
        </w:rPr>
        <w:t>واثراء المعرفه للباحثين هذه المراكز. ونقوم بالزيارات الدوريه للجامعات وتشجيع الطلبه للابحاث في هذا المجال.</w:t>
      </w:r>
    </w:p>
    <w:p w14:paraId="2A84232E" w14:textId="790252C6" w:rsidR="00780DEB" w:rsidRPr="00374D44" w:rsidRDefault="00780DEB" w:rsidP="002D69E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We, the SIS, encourage research in the internet field and provide necessary information to the researchers by cooperating with universities and research centers. We also enrich </w:t>
      </w:r>
      <w:r w:rsidR="00374D44">
        <w:rPr>
          <w:color w:val="FF0000"/>
          <w:sz w:val="28"/>
          <w:szCs w:val="28"/>
        </w:rPr>
        <w:t>the knowledge of the researchers who seek these centers. We do periodic visits to the universities to encourage students to do researches in the field of the internet.</w:t>
      </w:r>
    </w:p>
    <w:p w14:paraId="501E6223" w14:textId="77777777" w:rsidR="00C80A4D" w:rsidRPr="001E614C" w:rsidRDefault="00C80A4D" w:rsidP="00C80A4D">
      <w:pPr>
        <w:bidi/>
        <w:rPr>
          <w:color w:val="FF0000"/>
          <w:sz w:val="28"/>
          <w:szCs w:val="28"/>
          <w:rtl/>
        </w:rPr>
      </w:pPr>
    </w:p>
    <w:p w14:paraId="23F84FC2" w14:textId="77777777" w:rsidR="002F45C6" w:rsidRPr="002F45C6" w:rsidRDefault="002F45C6" w:rsidP="002F45C6">
      <w:pPr>
        <w:bidi/>
        <w:rPr>
          <w:b/>
          <w:bCs/>
          <w:color w:val="FF0000"/>
          <w:sz w:val="28"/>
          <w:szCs w:val="28"/>
          <w:u w:val="single"/>
          <w:rtl/>
        </w:rPr>
      </w:pPr>
    </w:p>
    <w:sectPr w:rsidR="002F45C6" w:rsidRPr="002F45C6" w:rsidSect="0002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3C6C"/>
    <w:multiLevelType w:val="multilevel"/>
    <w:tmpl w:val="7D70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09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26"/>
    <w:rsid w:val="00027726"/>
    <w:rsid w:val="001C2FD1"/>
    <w:rsid w:val="001E614C"/>
    <w:rsid w:val="002D69E8"/>
    <w:rsid w:val="002F45C6"/>
    <w:rsid w:val="00346565"/>
    <w:rsid w:val="00374D44"/>
    <w:rsid w:val="00506540"/>
    <w:rsid w:val="00577947"/>
    <w:rsid w:val="006C1C2A"/>
    <w:rsid w:val="00780DEB"/>
    <w:rsid w:val="00966ADA"/>
    <w:rsid w:val="009B660A"/>
    <w:rsid w:val="00A508D9"/>
    <w:rsid w:val="00A51F3B"/>
    <w:rsid w:val="00AD2BDC"/>
    <w:rsid w:val="00BE2E65"/>
    <w:rsid w:val="00C80A4D"/>
    <w:rsid w:val="00D07E9D"/>
    <w:rsid w:val="00D14292"/>
    <w:rsid w:val="00EB610F"/>
    <w:rsid w:val="00F65B6F"/>
    <w:rsid w:val="00F9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7729"/>
  <w15:chartTrackingRefBased/>
  <w15:docId w15:val="{0C26F272-FC08-4867-B405-1A327DBA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in-soft-tn.com/SIS/ISOCAr" TargetMode="External"/><Relationship Id="rId13" Type="http://schemas.openxmlformats.org/officeDocument/2006/relationships/hyperlink" Target="http://www.brain-soft-tn.com/SIS/ISOC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ain-soft-tn.com/SIS/ISOCAr" TargetMode="External"/><Relationship Id="rId12" Type="http://schemas.openxmlformats.org/officeDocument/2006/relationships/hyperlink" Target="http://www.brain-soft-tn.com/SIS/ISOCA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rain-soft-tn.com/SIS/ISOCAr" TargetMode="External"/><Relationship Id="rId11" Type="http://schemas.openxmlformats.org/officeDocument/2006/relationships/hyperlink" Target="http://www.brain-soft-tn.com/SIS/ISOCAr" TargetMode="External"/><Relationship Id="rId5" Type="http://schemas.openxmlformats.org/officeDocument/2006/relationships/hyperlink" Target="http://www.brain-soft-tn.com/SIS/ISOCAr/new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brain-soft-tn.com/SIS/ISOC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ain-soft-tn.com/SIS/ISOCAr" TargetMode="External"/><Relationship Id="rId14" Type="http://schemas.openxmlformats.org/officeDocument/2006/relationships/hyperlink" Target="http://www.brain-soft-tn.com/SIS/ISO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Alzara</dc:creator>
  <cp:keywords/>
  <dc:description/>
  <cp:lastModifiedBy>Mohammed Alzara</cp:lastModifiedBy>
  <cp:revision>14</cp:revision>
  <dcterms:created xsi:type="dcterms:W3CDTF">2022-07-01T14:02:00Z</dcterms:created>
  <dcterms:modified xsi:type="dcterms:W3CDTF">2022-07-04T19:48:00Z</dcterms:modified>
</cp:coreProperties>
</file>