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5" w:name="ladeklar--quellen"/>
    <w:p>
      <w:pPr>
        <w:pStyle w:val="Heading1"/>
      </w:pPr>
      <w:r>
        <w:t xml:space="preserve">Ladeklar – Quellen</w:t>
      </w:r>
    </w:p>
    <w:p>
      <w:pPr>
        <w:pStyle w:val="FirstParagraph"/>
      </w:pPr>
      <w:r>
        <w:t xml:space="preserve">Stand: 16.10.2026 · Abrufdatum aller Quellen:</w:t>
      </w:r>
      <w:r>
        <w:t xml:space="preserve"> </w:t>
      </w:r>
      <w:r>
        <w:rPr>
          <w:bCs/>
          <w:b/>
        </w:rPr>
        <w:t xml:space="preserve">16.10.2026</w:t>
      </w:r>
    </w:p>
    <w:p>
      <w:pPr>
        <w:pStyle w:val="BodyText"/>
      </w:pPr>
      <w:r>
        <w:rPr>
          <w:bCs/>
          <w:b/>
        </w:rPr>
        <w:t xml:space="preserve">Methode und Einschränkung.</w:t>
      </w:r>
      <w:r>
        <w:t xml:space="preserve"> </w:t>
      </w:r>
      <w:r>
        <w:t xml:space="preserve">Die Recherche lief über eine Websuche. Ein direkter Abruf der Seiten (z. B. balm.bund.de,</w:t>
      </w:r>
      <w:r>
        <w:t xml:space="preserve"> </w:t>
      </w:r>
      <w:r>
        <w:t xml:space="preserve">verkehrsrundschau.de, eurotransport.de) war in der Arbeitsumgebung technisch gesperrt; die Werte stammen aus den</w:t>
      </w:r>
      <w:r>
        <w:t xml:space="preserve"> </w:t>
      </w:r>
      <w:r>
        <w:t xml:space="preserve">Suchtreffern und Auszügen dieser Seiten. Vor einer Veröffentlichung, einem Bankgespräch oder einem Investorentermin</w:t>
      </w:r>
      <w:r>
        <w:t xml:space="preserve"> </w:t>
      </w:r>
      <w:r>
        <w:t xml:space="preserve">muss jede Zahl einmal an der Originalquelle bestätigt werden. Wo eine Quelle nur Sekundärangaben macht oder das</w:t>
      </w:r>
      <w:r>
        <w:t xml:space="preserve"> </w:t>
      </w:r>
      <w:r>
        <w:t xml:space="preserve">Berichtsjahr unklar ist, steht das beim Eintrag. Eigene Schätzungen sind in den Dokumenten als</w:t>
      </w:r>
      <w:r>
        <w:t xml:space="preserve"> </w:t>
      </w:r>
      <w:r>
        <w:rPr>
          <w:bCs/>
          <w:b/>
        </w:rPr>
        <w:t xml:space="preserve">Annahme</w:t>
      </w:r>
      <w:r>
        <w:t xml:space="preserve"> </w:t>
      </w:r>
      <w:r>
        <w:t xml:space="preserve">gekennzeichnet und hier nicht aufgeführt.</w:t>
      </w:r>
    </w:p>
    <w:p>
      <w:r>
        <w:pict>
          <v:rect style="width:0;height:1.5pt" o:hralign="center" o:hrstd="t" o:hr="t"/>
        </w:pict>
      </w:r>
    </w:p>
    <w:bookmarkStart w:id="31" w:name="a-marktstruktur-güterkraftverkehr"/>
    <w:p>
      <w:pPr>
        <w:pStyle w:val="Heading2"/>
      </w:pPr>
      <w:r>
        <w:t xml:space="preserve">A. Marktstruktur Güterkraftverkehr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 (verwendet für)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BALM (früher BAG): Pressemitteilung „BAG veröffentlicht Unternehmensstatistik des Güterkraftverkehrs“ (06.10.2021)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46.902 gewerbliche Unternehmen (+4,1 %), 45.929 Werkverkehr (+7,9 %), Stichtag Okt. 2020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https://www.balm.bund.de/SharedDocs/Pressemitteilungen/DE/2021/2021_10_06_PM_52_BAG_veroeffentlicht_Unternehmensstatistik_des_Gueterkraftverkehrs_USTAT19.html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BALM: Struktur der Unternehmen des gewerblichen Güterkraftverkehrs und des Werkverkehrs, Stand Okt. 2020 (PDF)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92.831 Unternehmen gesamt, 652.557 Beschäftigte, 395.428 Lkw/SZM, 318.405 Anhänger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https://www.balm.bund.de/SharedDocs/Downloads/DE/Statistik/Unternehmen/Ustat/Ustat_2020.pdf?__blob=publicationFile&amp;v=2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BALM: Unternehmensstatistik (Übersicht, FAQ)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Methode: Stichprobe ca. 10 %, Stichtag letzter Werktag im Oktober, Erhebung 30.10.2025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https://www.balm.bund.de/DE/Service/Open-Data/Unternehmensstatistik/unternehmensstatistik_node.html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https://www.balm.bund.de/DE/Service/FragenAntwortenFAQ/FragenAntwortenUnternehmensstatistik/unternehmensstatistik_node.html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VerkehrsRundschau: „Anzahl der Unternehmen im Güterkraftverkehr gestiegen“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Bestätigung 46.902 / Fahrzeugbestand 2020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https://www.verkehrsrundschau.de/nachrichten/transport-logistik/anzahl-der-unternehmen-im-gueterkraftverkehr-gestiegen-2968367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trans.info: „Immer mehr deutsche Unternehmen im Straßengüterverkehr“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Werkverkehrsflotte 193.009 Fahrzeuge (2020)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https://trans.info/de/immer-mehr-deutsche-unternehmen-im-strassengueterverkehr-257641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eurotransport: „BAG-Strukturbericht: Kleine und Mittelständler dominieren“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Größenstruktur 53 % 1–3 Fzg., 30 % 4–10, 16 % 11–50, 1 % &gt; 50 (älterer Strukturbericht)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https://www.eurotransport.de/logistik/spedition-und-logistik/bag-strukturbericht-kleine-und-mittelstaendler-dominieren/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BALM: Sonderbericht zum Strukturwandel (PDF, undatiert)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rund 57 % der Unternehmen mit höchstens 3 Lkw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https://www.balm.bund.de/SharedDocs/Downloads/DE/Marktbeobachtung/Sonderberichte/Sonderber_Strukturwandel.pdf?__blob=publicationFile&amp;v=2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logistra: „Güterkraftverkehr durchläuft strukturellen Wandel“ (Erhebung 2015)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45.051 Unternehmen 2015, Rückgang bei Kleinstbetrieben, 856 Unternehmen &gt; 50 Fzg.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https://logistra.de/news/nfz-fuhrpark-lagerlogistik-intralogistik-gueterkraftverkehr-durchlaeuft-strukturellen-wandel-12792.html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Bundesrat, Drucksache 472/25 (Gesetzentwurf, Bürokratiekosten)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ca. 68.400 Kraftverkehrsunternehmen in der Verkehrsunternehmensdatei (Sept. 2023) –</w:t>
            </w:r>
            <w:r>
              <w:t xml:space="preserve"> </w:t>
            </w:r>
            <w:r>
              <w:rPr>
                <w:bCs/>
                <w:b/>
              </w:rPr>
              <w:t xml:space="preserve">Sekundärangabe aus Suchtreffer, nicht im Dokument geprüft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https://dserver.bundestag.de/brd/2025/0472-25.pdf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IHK Essen: Werkverkehr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Werkverkehrsdatei des BALM, Pflichten im Werkverkehr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https://www.ihk.de/meo/produktmarken/branchen/verkehr/gueterkraftverkehr/werkverkehr-3163878</w:t>
              </w:r>
            </w:hyperlink>
          </w:p>
        </w:tc>
      </w:tr>
    </w:tbl>
    <w:bookmarkEnd w:id="31"/>
    <w:bookmarkStart w:id="46" w:name="b-fahrzeuge-verkehrsleistung-umsatz"/>
    <w:p>
      <w:pPr>
        <w:pStyle w:val="Heading2"/>
      </w:pPr>
      <w:r>
        <w:t xml:space="preserve">B. Fahrzeuge, Verkehrsleistung, Umsatz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Bundesministerium für Verkehr: Fahrzeugbestand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3.909.284 Lkw und 230.342 Sattelzugmaschinen (01.04.2026)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https://www.bmv.de/SharedDocs/DE/Artikel/G/fahrzeugbestand.html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KBA: Pressemitteilung 09/2026 „Der Fahrzeugbestand am 1. Januar 2026“; Zusammenfassung autokiste.de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61,3 Mio. Kfz, Lkw-Bestand +1,8 %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https://www.kba.de/DE/Presse/Pressemitteilungen/Fahrzeugbestand/2026/pm09_fz_bestand_pm_komplett.html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https://www.autokiste.de/psg/14044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KBA: Pressemitteilung 38/2026 „Verkehr in Kilometern“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Fahrleistung Lkw &gt; 3,5 t 2025: 14,9 Mrd. km (−3,3 %)</w:t>
            </w:r>
          </w:p>
        </w:tc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https://www.kba.de/DE/Presse/Pressemitteilungen/Allgemein/2026/pm38_2026_verkehr_in_kilometern.html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BALM: Marktbeobachtung Güterverkehr, Jahresbericht 2024 (PDF)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Transportmenge 2.764 Mio. t (−2,8 %), Verkehrsleistung 263,6 Mrd. tkm (−1,9 %), Insolvenzen</w:t>
            </w:r>
          </w:p>
        </w:tc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https://www.balm.bund.de/SharedDocs/Downloads/DE/Marktbeobachtung/Jahresberichte/Jahr_2024.pdf?__blob=publicationFile&amp;v=2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IHK Ostwestfalen: „BALM berichtet zum Güterverkehr 2025“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2025: Menge Straße +0,9 %, Leistung −0,9 %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https://www.ihk.de/ostwestfalen/newsportal/balm-berichtet-zum-gueterverkehr-2025-7162920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VerkehrsRundschau: „BALM-Mittelfristprognose sieht Güterverkehr bis 2029 unter Druck“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Straße −0,1 % Menge/−0,9 % Leistung (Schätzung); 2026 ca. +1 %, Treiber Bau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https://www.verkehrsrundschau.de/nachrichten/transport-logistik/balm-mittelfristprognose-sieht-gueterverkehr-bis-2029-unter-druck-3791057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Destatis: Brancheninformationen zu den Erzeugerpreisindizes für Dienstleistungen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WZ 49.41: Umsatz 50,6 Mrd. €, 35.071 Unternehmen, 440.632 Beschäftigte (Wägungsbasis 2021)</w:t>
            </w:r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https://www.destatis.de/DE/Themen/Wirtschaft/Preise/Erzeugerpreisindex-Dienstleistungen/Methoden/brancheninformationen.html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Destatis: Strukturerhebung im Dienstleistungsbereich Verkehr und Lagerei (PDF, Statistische Bibliothek)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ca. 13.700 Unternehmen Post-, Kurier- und Expressdienste –</w:t>
            </w:r>
            <w:r>
              <w:t xml:space="preserve"> </w:t>
            </w:r>
            <w:r>
              <w:rPr>
                <w:bCs/>
                <w:b/>
              </w:rPr>
              <w:t xml:space="preserve">Berichtsjahr im Auszug unklar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https://www.statistischebibliothek.de/mir/servlets/MCRFileNodeServlet/DEHeft_derivate_00033152/2090410157004.pdf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BPEX KEP-Studie 2026, berichtet von eurotransport und VerkehrsRundschau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4,37 Mrd. Sendungen (+1,8 %), 28,4 Mrd. € (+2,6 %), ca. 270.000 Beschäftigte, Prognose 2026 +1,5 bis +2,5 %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https://www.eurotransport.de/logistik/spedition-und-logistik/kep-studie-2026-des-bpex-paketbranche-im-leichten-aufwaertstrend/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https://www.verkehrsrundschau.de/nachrichten/lager-umschlag/bpex-kep-markt-waechst-kosten-steigen-staerker-3817951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transport-online: „Insolvenzgefahr im Verkehrs- und Logistikbereich am höchsten“; VerkehrsRundschau: „Rekord-Ausfallrisiken in Transport und Logistik“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Insolvenzdichte 14 je 1.000 Unternehmen (2024); Ausfallrate 3,37 % (Creditreform)</w:t>
            </w:r>
          </w:p>
        </w:tc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https://transport-online.de/news/management-insolvenzgefahr-im-verkehrs-und-logistikbereich-am-hoechsten-178556.html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https://www.verkehrsrundschau.de/nachrichten/transport-logistik/wirtschaftliche-schieflage-rekord-ausfallrisiken-in-transport-und-logistik-3677022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trans.info: „Destatis-Zahlen zeigen hohe Insolvenzdichte im Transportsektor“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24.064 Unternehmensinsolvenzen 2025 (+10,3 %)</w:t>
            </w:r>
          </w:p>
        </w:tc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https://trans.info/de/destatis-zahlen-zeigen-hohe-insolvenzdichte-im-transportsektor-462780</w:t>
              </w:r>
            </w:hyperlink>
          </w:p>
        </w:tc>
      </w:tr>
    </w:tbl>
    <w:bookmarkEnd w:id="46"/>
    <w:bookmarkStart w:id="60" w:name="X76462d943504f19bc3ac20631a781685a390a1b"/>
    <w:p>
      <w:pPr>
        <w:pStyle w:val="Heading2"/>
      </w:pPr>
      <w:r>
        <w:t xml:space="preserve">C. Fahrermangel, ausländische Fahrer, Disposition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eurotransport: „BGL: Bald fehlen 120.000 Berufskraftfahrer“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120.000 („plus X“), ohne Konjunkturdelle &gt; 140.000; 30.000–35.000 Renteneintritte vs. 15.000–20.000 Neue; ca. ein Drittel über 55</w:t>
            </w:r>
          </w:p>
        </w:tc>
        <w:tc>
          <w:tcPr/>
          <w:p>
            <w:pPr>
              <w:pStyle w:val="Compact"/>
              <w:jc w:val="left"/>
            </w:pPr>
            <w:hyperlink r:id="rId47">
              <w:r>
                <w:rPr>
                  <w:rStyle w:val="Hyperlink"/>
                </w:rPr>
                <w:t xml:space="preserve">https://www.eurotransport.de/logistik/spedition-und-logistik/fachkraeftemangel-haelt-an-bald-fehlen-120-000-berufskraftfahrer/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BGL: Verbändeinitiative Fahrermangel (Januar 2026, 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Forderung nach nationaler Strategie</w:t>
            </w:r>
          </w:p>
        </w:tc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https://www.bgl-ev.de/wp-content/uploads/simple-file-list/BGL-Verbandspositionen/2026-01_Verbaendeinitiative-Fahrermangel_final.pdf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eurotransport: „Fahrermangel: Über 70.000 Lkw-Fahrer fehlen“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ältere Größenordnung &gt; 70.000; 2018 ca. 40.000</w:t>
            </w:r>
          </w:p>
        </w:tc>
        <w:tc>
          <w:tcPr/>
          <w:p>
            <w:pPr>
              <w:pStyle w:val="Compact"/>
              <w:jc w:val="left"/>
            </w:pPr>
            <w:hyperlink r:id="rId49">
              <w:r>
                <w:rPr>
                  <w:rStyle w:val="Hyperlink"/>
                </w:rPr>
                <w:t xml:space="preserve">https://www.eurotransport.de/fahrer/bkf-news/fahrermangel-ueber-70-000-lkw-fahrer-fehlen-in-deutschland-2026/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eurotransport: „IRU: Europa fehlen 500.000 Lkw-Fahrer“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ca. 502.000 offene Stellen, Vakanzquote 13 %</w:t>
            </w:r>
          </w:p>
        </w:tc>
        <w:tc>
          <w:tcPr/>
          <w:p>
            <w:pPr>
              <w:pStyle w:val="Compact"/>
              <w:jc w:val="left"/>
            </w:pPr>
            <w:hyperlink r:id="rId50">
              <w:r>
                <w:rPr>
                  <w:rStyle w:val="Hyperlink"/>
                </w:rPr>
                <w:t xml:space="preserve">https://www.eurotransport.de/fahrer/bkf-news/iru-fahrermangel-lkw-fahrer-europa-logistik-2026/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BALM: Auswertung der Arbeitsbedingungen in Güterverkehr und Logistik 2024 – Fahrerberufe (PDF)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30,4 % ausländische Berufskraftfahrer Ende 2023; vorrangig Polen, Tschechien, Rumänien</w:t>
            </w:r>
          </w:p>
        </w:tc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https://www.balm.bund.de/SharedDocs/Downloads/DE/Marktbeobachtung/Turnusberichte_Arbeitsbedingungen/AGL_2024.pdf?__blob=publicationFile&amp;v=1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BALM: Auswertung der Arbeitsbedingungen 2023 – Fahrerberufe (PDF)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28,6 % (2022), überwiegend Polen und Rumänien</w:t>
            </w:r>
          </w:p>
        </w:tc>
        <w:tc>
          <w:tcPr/>
          <w:p>
            <w:pPr>
              <w:pStyle w:val="Compact"/>
              <w:jc w:val="left"/>
            </w:pPr>
            <w:hyperlink r:id="rId52">
              <w:r>
                <w:rPr>
                  <w:rStyle w:val="Hyperlink"/>
                </w:rPr>
                <w:t xml:space="preserve">https://www.balm.bund.de/SharedDocs/Downloads/DE/Marktbeobachtung/Turnusberichte_Arbeitsbedingungen/AGL_2023.pdf?__blob=publicationFile&amp;v=2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DGB Faire Mobilität: Dossier Arbeitsbedingungen im internationalen Straßentransport (Juni 2025, 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559.347 Berufskraftfahrer*innen 2022, 28,6 % ohne deutsche Staatsangehörigkeit</w:t>
            </w:r>
          </w:p>
        </w:tc>
        <w:tc>
          <w:tcPr/>
          <w:p>
            <w:pPr>
              <w:pStyle w:val="Compact"/>
              <w:jc w:val="left"/>
            </w:pPr>
            <w:hyperlink r:id="rId53">
              <w:r>
                <w:rPr>
                  <w:rStyle w:val="Hyperlink"/>
                </w:rPr>
                <w:t xml:space="preserve">https://www.faire-mobilitaet.de/dgb-fm-fileadmin/dateien/Dokumente/Internationaler-Stra%C3%9Fentransport/Fachinformationen/Dossier_Arbeitsbedingungen_Entsendung_06_25_barrierefrei.pdf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KAB Aachen / Faire Mobilität: Dossier Internationaler Straßentransport (April 2026, 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Fahrer aus Belarus, Ukraine, Moldau im internationalen Transport</w:t>
            </w:r>
          </w:p>
        </w:tc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https://kab-aachen.de/export/sites/verbaende/kab-aachen/.galleries/sonstige-Downloads/Dossier_IStrT_06_2026.pdf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IAB: Zuwanderungsmonitor November 2025 (PDF)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Rumänien 519.200, Polen 517.711 Beschäftigte (Aug. 2025); Türkei größte Gruppe</w:t>
            </w:r>
          </w:p>
        </w:tc>
        <w:tc>
          <w:tcPr/>
          <w:p>
            <w:pPr>
              <w:pStyle w:val="Compact"/>
              <w:jc w:val="left"/>
            </w:pPr>
            <w:hyperlink r:id="rId55">
              <w:r>
                <w:rPr>
                  <w:rStyle w:val="Hyperlink"/>
                </w:rPr>
                <w:t xml:space="preserve">https://doku.iab.de/arbeitsmarktdaten/Zuwanderungsmonitor_2511.pdf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trans.info: „BAG: Die Beschäftigung von ausländischem Fahrpersonal gewinnt an Bedeutung“; iwd.de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2013: 9,1 %, 2016: 15,5 %; 2014–2019: 11 % → 23 %</w:t>
            </w:r>
          </w:p>
        </w:tc>
        <w:tc>
          <w:tcPr/>
          <w:p>
            <w:pPr>
              <w:pStyle w:val="Compact"/>
              <w:jc w:val="left"/>
            </w:pPr>
            <w:hyperlink r:id="rId56">
              <w:r>
                <w:rPr>
                  <w:rStyle w:val="Hyperlink"/>
                </w:rPr>
                <w:t xml:space="preserve">https://trans.info/de/bag-die-beschaeftigung-von-auslaendischem-fahrpersonal-gewinnt-an-bedeutung-74172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https://iwd.de/pdf/mangel-an-lkw-fahrern-bremst-aufschwung-525130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VerkehrsRundschau: „Fachkräftemangel in der Logistik – Lager, IT &amp; Disposition“ (24.10.2025)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DSLV-Studie: 64 % können Stellen in der Disposition nicht besetzen</w:t>
            </w:r>
          </w:p>
        </w:tc>
        <w:tc>
          <w:tcPr/>
          <w:p>
            <w:pPr>
              <w:pStyle w:val="Compact"/>
              <w:jc w:val="left"/>
            </w:pPr>
            <w:hyperlink r:id="rId58">
              <w:r>
                <w:rPr>
                  <w:rStyle w:val="Hyperlink"/>
                </w:rPr>
                <w:t xml:space="preserve">https://www.verkehrsrundschau.de/nachrichten/ausbildung-karriere/fachkraeftemangel-in-der-logistik-lager-it-disposition-3725662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IMPARGO-Blog: „Was ist ein Disponent?“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anekdotische Beschreibung wiederholter Standortanrufe (Anbieterseite, keine Studie)</w:t>
            </w:r>
          </w:p>
        </w:tc>
        <w:tc>
          <w:tcPr/>
          <w:p>
            <w:pPr>
              <w:pStyle w:val="Compact"/>
              <w:jc w:val="left"/>
            </w:pPr>
            <w:hyperlink r:id="rId59">
              <w:r>
                <w:rPr>
                  <w:rStyle w:val="Hyperlink"/>
                </w:rPr>
                <w:t xml:space="preserve">https://impargo.de/de/blog/was-ist-ein-disponent</w:t>
              </w:r>
            </w:hyperlink>
          </w:p>
        </w:tc>
      </w:tr>
    </w:tbl>
    <w:bookmarkEnd w:id="60"/>
    <w:bookmarkStart w:id="70" w:name="d-digitalisierung"/>
    <w:p>
      <w:pPr>
        <w:pStyle w:val="Heading2"/>
      </w:pPr>
      <w:r>
        <w:t xml:space="preserve">D. Digitalisierung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VerkehrsRundschau / telematik-markt.de zur Dataforce-Studie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21 % der Fuhrparkbetreiber (≥ 5 Fzg.) nutzen Telematik; ≥ 16 Nfz ca. 40 %</w:t>
            </w:r>
          </w:p>
        </w:tc>
        <w:tc>
          <w:tcPr/>
          <w:p>
            <w:pPr>
              <w:pStyle w:val="Compact"/>
              <w:jc w:val="left"/>
            </w:pPr>
            <w:hyperlink r:id="rId61">
              <w:r>
                <w:rPr>
                  <w:rStyle w:val="Hyperlink"/>
                </w:rPr>
                <w:t xml:space="preserve">https://www.verkehrsrundschau.de/nachrichten/nfz-fuhrpark/dataforce-studie-telematiknutzung-bei-transportern-steigt-3617775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https://telematik-markt.de/telematik/telematik-studie-von-dataforce-nur-ein-f%C3%BCnftel-der-deutschen-flottenbetreiber-nutzen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VerkehrsRundschau: Geotab-Umfrage Transporterflotten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 Lkw-Bereich mehr als 8 von 10 Fahrzeugen mit Telematik</w:t>
            </w:r>
          </w:p>
        </w:tc>
        <w:tc>
          <w:tcPr/>
          <w:p>
            <w:pPr>
              <w:pStyle w:val="Compact"/>
              <w:jc w:val="left"/>
            </w:pPr>
            <w:hyperlink r:id="rId63">
              <w:r>
                <w:rPr>
                  <w:rStyle w:val="Hyperlink"/>
                </w:rPr>
                <w:t xml:space="preserve">https://www.verkehrsrundschau.de/nachrichten/transport-logistik/geotab-umfrage-nachhaltigkeit-ist-topthema-bei-transporterflotten-3132816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Statista (Bitkom-Befragung 2024): Nutzung von Kanälen für die Unternehmenskommunikation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61 % nutzen Messenger häufig/sehr häufig (1.103 Unternehmen)</w:t>
            </w:r>
          </w:p>
        </w:tc>
        <w:tc>
          <w:tcPr/>
          <w:p>
            <w:pPr>
              <w:pStyle w:val="Compact"/>
              <w:jc w:val="left"/>
            </w:pPr>
            <w:hyperlink r:id="rId64">
              <w:r>
                <w:rPr>
                  <w:rStyle w:val="Hyperlink"/>
                </w:rPr>
                <w:t xml:space="preserve">https://de.statista.com/statistik/daten/studie/1180025/umfrage/nutzung-von-den-kanaelen-fuer-die-interne-und-externe-kommunikation/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Bitkom: „Tschüss Fax: Unternehmen digitalisieren ihre Kommunikation“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34 % überwiegend papierlos; Transport und Logistik „muss aufholen“</w:t>
            </w:r>
          </w:p>
        </w:tc>
        <w:tc>
          <w:tcPr/>
          <w:p>
            <w:pPr>
              <w:pStyle w:val="Compact"/>
              <w:jc w:val="left"/>
            </w:pPr>
            <w:hyperlink r:id="rId65">
              <w:r>
                <w:rPr>
                  <w:rStyle w:val="Hyperlink"/>
                </w:rPr>
                <w:t xml:space="preserve">https://www.bitkom.org/Presse/Presseinformation/Tschuess-Fax-Unternehmen-digitalisieren-ihre-Kommunikation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Bitkom: „Unternehmen brauchen digitale Frachtpapiere“ (2019)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88 % würden digitale Frachtpapiere helfen (514 Unternehmen)</w:t>
            </w:r>
          </w:p>
        </w:tc>
        <w:tc>
          <w:tcPr/>
          <w:p>
            <w:pPr>
              <w:pStyle w:val="Compact"/>
              <w:jc w:val="left"/>
            </w:pPr>
            <w:hyperlink r:id="rId66">
              <w:r>
                <w:rPr>
                  <w:rStyle w:val="Hyperlink"/>
                </w:rPr>
                <w:t xml:space="preserve">https://www.bitkom.org/Presse/Presseinformation/Unternehmen-brauchen-digitale-Frachtpapiere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transportbranche.de: Bitkom-Studie KI und Digitalisierung in der Logistik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91 % sehen Digitalisierung als Chance, 51 % nutzen KI (502 Unternehmen ab 20 Beschäftigten)</w:t>
            </w:r>
          </w:p>
        </w:tc>
        <w:tc>
          <w:tcPr/>
          <w:p>
            <w:pPr>
              <w:pStyle w:val="Compact"/>
              <w:jc w:val="left"/>
            </w:pPr>
            <w:hyperlink r:id="rId67">
              <w:r>
                <w:rPr>
                  <w:rStyle w:val="Hyperlink"/>
                </w:rPr>
                <w:t xml:space="preserve">https://www.transportbranche.de/bitkom-studie-zeigt-ki-und-digitalisierung-werden-zur-ueberlebensfrage-in-der-logistik/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Logistik Journal: Elektronischer Frachtbrief eCMR – Status der Einführung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eCMR rechtlich anerkannt, Umstellung schrittweise; eFTI</w:t>
            </w:r>
          </w:p>
        </w:tc>
        <w:tc>
          <w:tcPr/>
          <w:p>
            <w:pPr>
              <w:pStyle w:val="Compact"/>
              <w:jc w:val="left"/>
            </w:pPr>
            <w:hyperlink r:id="rId68">
              <w:r>
                <w:rPr>
                  <w:rStyle w:val="Hyperlink"/>
                </w:rPr>
                <w:t xml:space="preserve">https://www.logistik-journal.de/elektronischer-frachtbrief-ecmr-status-einfuehrung/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Herzig Marketing: „Studie: Digitale Konkurrenz im Transportmarkt“ (VVWL, 2017)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 als zwei Drittel der Spediteure fehlt Zeit und Sachkompetenz für IT/Prozesse</w:t>
            </w:r>
          </w:p>
        </w:tc>
        <w:tc>
          <w:tcPr/>
          <w:p>
            <w:pPr>
              <w:pStyle w:val="Compact"/>
              <w:jc w:val="left"/>
            </w:pPr>
            <w:hyperlink r:id="rId69">
              <w:r>
                <w:rPr>
                  <w:rStyle w:val="Hyperlink"/>
                </w:rPr>
                <w:t xml:space="preserve">https://www.herzigmarketing.de/2017/10/studie-digitale-konkurrenz-im-transportmarkt/</w:t>
              </w:r>
            </w:hyperlink>
          </w:p>
        </w:tc>
      </w:tr>
    </w:tbl>
    <w:bookmarkEnd w:id="70"/>
    <w:bookmarkStart w:id="83" w:name="e-rampe-standgeld-zahlungsziele"/>
    <w:p>
      <w:pPr>
        <w:pStyle w:val="Heading2"/>
      </w:pPr>
      <w:r>
        <w:t xml:space="preserve">E. Rampe, Standgeld, Zahlungsziele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trucker.de: „Nadelöhr Rampe“ (BAG-Befunde)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 &gt; 30 Min., 46 % &gt; 1 Std., ca. 12 % ca. 2 Std. Wartezeit</w:t>
            </w:r>
          </w:p>
        </w:tc>
        <w:tc>
          <w:tcPr/>
          <w:p>
            <w:pPr>
              <w:pStyle w:val="Compact"/>
              <w:jc w:val="left"/>
            </w:pPr>
            <w:hyperlink r:id="rId71">
              <w:r>
                <w:rPr>
                  <w:rStyle w:val="Hyperlink"/>
                </w:rPr>
                <w:t xml:space="preserve">https://www.trucker.de/nachrichten/transport/nadeloehr-rampe-2429188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BALM: Sonderbericht „Abläufe an den Laderampen verbessern“ (2016, 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Wartezeiten 0,5–6 Std.; Standgeld teils ab 2–3 Std., meist 30–50 €/Std.</w:t>
            </w:r>
          </w:p>
        </w:tc>
        <w:tc>
          <w:tcPr/>
          <w:p>
            <w:pPr>
              <w:pStyle w:val="Compact"/>
              <w:jc w:val="left"/>
            </w:pPr>
            <w:hyperlink r:id="rId72">
              <w:r>
                <w:rPr>
                  <w:rStyle w:val="Hyperlink"/>
                </w:rPr>
                <w:t xml:space="preserve">https://www.balm.bund.de/SharedDocs/Downloads/DE/Marktbeobachtung/Sonderberichte/SB_Ladermape_2016.pdf?__blob=publicationFile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BALM: Laderampe 2017 – Fahrerbefragung (PDF)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der Fahrer: Wartezeiten länger geworden; 62,2 % der Rampenbetreiber informieren selten/nie</w:t>
            </w:r>
          </w:p>
        </w:tc>
        <w:tc>
          <w:tcPr/>
          <w:p>
            <w:pPr>
              <w:pStyle w:val="Compact"/>
              <w:jc w:val="left"/>
            </w:pPr>
            <w:hyperlink r:id="rId73">
              <w:r>
                <w:rPr>
                  <w:rStyle w:val="Hyperlink"/>
                </w:rPr>
                <w:t xml:space="preserve">https://www.balm.bund.de/SharedDocs/Downloads/DE/Marktbeobachtung/Sonderberichte/Laderampe2017_Fahrerbefragung.pdf?__blob=publicationFile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VerkehrsRundschau: „Verdi-Umfrage: Lange Wartezeiten an der Rampe“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oft länger als geplant (200 Fahrer, nicht repräsentativ)</w:t>
            </w:r>
          </w:p>
        </w:tc>
        <w:tc>
          <w:tcPr/>
          <w:p>
            <w:pPr>
              <w:pStyle w:val="Compact"/>
              <w:jc w:val="left"/>
            </w:pPr>
            <w:hyperlink r:id="rId74">
              <w:r>
                <w:rPr>
                  <w:rStyle w:val="Hyperlink"/>
                </w:rPr>
                <w:t xml:space="preserve">https://www.verkehrsrundschau.de/nachrichten/transport-logistik/verdi-umfrage-lange-wartezeiten-an-der-rampe-3005518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VBGL, Fassung 17.03.2015 (PDF)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Komplettladung 40 t: pauschal max. 2 Std. Be- und 2 Std. Entladung</w:t>
            </w:r>
          </w:p>
        </w:tc>
        <w:tc>
          <w:tcPr/>
          <w:p>
            <w:pPr>
              <w:pStyle w:val="Compact"/>
              <w:jc w:val="left"/>
            </w:pPr>
            <w:hyperlink r:id="rId75">
              <w:r>
                <w:rPr>
                  <w:rStyle w:val="Hyperlink"/>
                </w:rPr>
                <w:t xml:space="preserve">https://dgtr.de/wp-content/uploads/VBGL_2015.pdf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 412 HGB (dejure.org)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Standgeld als angemessene Vergütung</w:t>
            </w:r>
          </w:p>
        </w:tc>
        <w:tc>
          <w:tcPr/>
          <w:p>
            <w:pPr>
              <w:pStyle w:val="Compact"/>
              <w:jc w:val="left"/>
            </w:pPr>
            <w:hyperlink r:id="rId76">
              <w:r>
                <w:rPr>
                  <w:rStyle w:val="Hyperlink"/>
                </w:rPr>
                <w:t xml:space="preserve">https://dejure.org/gesetze/HGB/412.html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Lagerfläche-Blog „Milliardengrab an der Rampe“; TruckHero-Blog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Stiftung Truckers Life 2021: 37 % warten manchmal &gt; 3 Std. –</w:t>
            </w:r>
            <w:r>
              <w:t xml:space="preserve"> </w:t>
            </w:r>
            <w:r>
              <w:rPr>
                <w:bCs/>
                <w:b/>
              </w:rPr>
              <w:t xml:space="preserve">Sekundärzitat</w:t>
            </w:r>
          </w:p>
        </w:tc>
        <w:tc>
          <w:tcPr/>
          <w:p>
            <w:pPr>
              <w:pStyle w:val="Compact"/>
              <w:jc w:val="left"/>
            </w:pPr>
            <w:hyperlink r:id="rId77">
              <w:r>
                <w:rPr>
                  <w:rStyle w:val="Hyperlink"/>
                </w:rPr>
                <w:t xml:space="preserve">https://www.lagerflaeche.de/lager-blog/milliardengrab-warum-warten-groesste-ungeloeste-problem-logistik-ist/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https://blog.truckhero.de/wartezeiten-an-der-laderampe/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trans.info: „Zahlungsziele steigen – mittelständische Speditionen geraten zunehmend unter Druck“ (Creditreform, 1. Hj.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Verkehr und Logistik: Zahlungsziel 29,05 Tage, Geldeingang nach 37,76 Tagen; B2B gesamt 32,21 Tage</w:t>
            </w:r>
          </w:p>
        </w:tc>
        <w:tc>
          <w:tcPr/>
          <w:p>
            <w:pPr>
              <w:pStyle w:val="Compact"/>
              <w:jc w:val="left"/>
            </w:pPr>
            <w:hyperlink r:id="rId79">
              <w:r>
                <w:rPr>
                  <w:rStyle w:val="Hyperlink"/>
                </w:rPr>
                <w:t xml:space="preserve">https://trans.info/de/zahlungsziele-steigen-mittelstaendische-speditionen-geraten-zunehmend-unter-druck-494143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VerkehrsRundschau: „Creditreform: Logistikbranche bekommt längere Zahlungsziele“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Studie mit ca. 4 Mio. Rechnungen</w:t>
            </w:r>
          </w:p>
        </w:tc>
        <w:tc>
          <w:tcPr/>
          <w:p>
            <w:pPr>
              <w:pStyle w:val="Compact"/>
              <w:jc w:val="left"/>
            </w:pPr>
            <w:hyperlink r:id="rId80">
              <w:r>
                <w:rPr>
                  <w:rStyle w:val="Hyperlink"/>
                </w:rPr>
                <w:t xml:space="preserve">https://www.verkehrsrundschau.de/nachrichten/transport-logistik/creditreform-logistikbranche-bekommt-laengere-zahlungsziele-3886046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DSLV: „Speditionshäuser optimieren Forderungsmanagement“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 warten 28–40 Tage auf ihr Geld (ältere Umfrage)</w:t>
            </w:r>
          </w:p>
        </w:tc>
        <w:tc>
          <w:tcPr/>
          <w:p>
            <w:pPr>
              <w:pStyle w:val="Compact"/>
              <w:jc w:val="left"/>
            </w:pPr>
            <w:hyperlink r:id="rId81">
              <w:r>
                <w:rPr>
                  <w:rStyle w:val="Hyperlink"/>
                </w:rPr>
                <w:t xml:space="preserve">https://www.dslv.org/de/aktuelles/meldung/speditionshaeuser-optimieren-forderungsmanagement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it-boltwise: Coface-Studie Zahlungserfahrungen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82 % der Firmen von Zahlungsverzug betroffen, Ø Verzug 30,2 Tage</w:t>
            </w:r>
          </w:p>
        </w:tc>
        <w:tc>
          <w:tcPr/>
          <w:p>
            <w:pPr>
              <w:pStyle w:val="Compact"/>
              <w:jc w:val="left"/>
            </w:pPr>
            <w:hyperlink r:id="rId82">
              <w:r>
                <w:rPr>
                  <w:rStyle w:val="Hyperlink"/>
                </w:rPr>
                <w:t xml:space="preserve">https://www.it-boltwise.de/zahlungsverzug-bleibt-dauerproblem-82-der-firmen-warten-laenger-auf-ihr-geld.html</w:t>
              </w:r>
            </w:hyperlink>
          </w:p>
        </w:tc>
      </w:tr>
    </w:tbl>
    <w:bookmarkEnd w:id="83"/>
    <w:bookmarkStart w:id="112" w:name="f-wettbewerb"/>
    <w:p>
      <w:pPr>
        <w:pStyle w:val="Heading2"/>
      </w:pPr>
      <w:r>
        <w:t xml:space="preserve">F. Wettbewerb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SPEDION: Blog „Pay-per-Use-Modell“, „Keine Nutzung, keine Kosten“; Produktseite SPEDION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Kombigebühr je bewegtes Fahrzeug, Einrichtungsgebühr, keine Laufzeitbindung, Android</w:t>
            </w:r>
          </w:p>
        </w:tc>
        <w:tc>
          <w:tcPr/>
          <w:p>
            <w:pPr>
              <w:pStyle w:val="Compact"/>
              <w:jc w:val="left"/>
            </w:pPr>
            <w:hyperlink r:id="rId84">
              <w:r>
                <w:rPr>
                  <w:rStyle w:val="Hyperlink"/>
                </w:rPr>
                <w:t xml:space="preserve">https://blog.spedion.de/laufende-kosten-im-griff-pay-per-use-modell-von-spedion/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https://blog.spedion.de/keine-nutzung-keine-kosten/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86">
              <w:r>
                <w:rPr>
                  <w:rStyle w:val="Hyperlink"/>
                </w:rPr>
                <w:t xml:space="preserve">https://www.spedion.de/produkte/spedion-app/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eurotransport: Smartmatics (Couplink); Workflow-Creator; transport-online: 20 Jahre Couplink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hardwareunabhängig, &gt; 800 Kunden, Starter-Paket kostenlos (älter), Workflow-Creator</w:t>
            </w:r>
          </w:p>
        </w:tc>
        <w:tc>
          <w:tcPr/>
          <w:p>
            <w:pPr>
              <w:pStyle w:val="Compact"/>
              <w:jc w:val="left"/>
            </w:pPr>
            <w:hyperlink r:id="rId87">
              <w:r>
                <w:rPr>
                  <w:rStyle w:val="Hyperlink"/>
                </w:rPr>
                <w:t xml:space="preserve">https://www.eurotransport.de/logistik/it-und-telematik/fahrzeugortung-mit-smartmatics-kostenlos-fahrzeuge-orten/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https://www.eurotransport.de/logistik/spedition-und-logistik/messe-transport-logistic-couplink-praesentiert-workflow-creator/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https://transport-online.de/news/couplink-telematikunternehmen-vor-20-jahren-gegruendet-37575.html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FrachtPilot: Funktionsübersicht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ERP + Tourenplanung für Direktvermarkter/Lieferdienste, Liefer-App offline, REST-API</w:t>
            </w:r>
          </w:p>
        </w:tc>
        <w:tc>
          <w:tcPr/>
          <w:p>
            <w:pPr>
              <w:pStyle w:val="Compact"/>
              <w:jc w:val="left"/>
            </w:pPr>
            <w:hyperlink r:id="rId90">
              <w:r>
                <w:rPr>
                  <w:rStyle w:val="Hyperlink"/>
                </w:rPr>
                <w:t xml:space="preserve">https://frachtpilot.de/functions-overview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https://www.frachtpilot.de/en/grundfunktionen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GetApp / Capterra: LOGISTIQO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125 €, Benutzer 75 €, App/externe Nutzer 1 € je Monat</w:t>
            </w:r>
          </w:p>
        </w:tc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Hyperlink"/>
                </w:rPr>
                <w:t xml:space="preserve">https://www.getapp.de/software/2038195/logistiqo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https://www.capterra.com.de/software/215231/logistiqo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SoftGuide: TruckFox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für Luftfrachtzubringer (RFS), Fahrer-App, Kundenportal</w:t>
            </w:r>
          </w:p>
        </w:tc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Hyperlink"/>
                </w:rPr>
                <w:t xml:space="preserve">https://www.softguide.de/programm/truckfox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ki-syndikat.de: Webfleet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ca. 15–35 €/Fahrzeug/Monat, Laufzeit 24–36 Monate (Drittquelle, geprüft Juni 2026)</w:t>
            </w:r>
          </w:p>
        </w:tc>
        <w:tc>
          <w:tcPr/>
          <w:p>
            <w:pPr>
              <w:pStyle w:val="Compact"/>
              <w:jc w:val="left"/>
            </w:pPr>
            <w:hyperlink r:id="rId95">
              <w:r>
                <w:rPr>
                  <w:rStyle w:val="Hyperlink"/>
                </w:rPr>
                <w:t xml:space="preserve">https://www.ki-syndikat.de/tools/webfleet/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YellowFox: Broschüre Fuhrparkmanagement (April 2026, 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0,99 € statt 3,00 €/Fahrzeug/Monat, Aktion bis 31.03.2027</w:t>
            </w:r>
          </w:p>
        </w:tc>
        <w:tc>
          <w:tcPr/>
          <w:p>
            <w:pPr>
              <w:pStyle w:val="Compact"/>
              <w:jc w:val="left"/>
            </w:pPr>
            <w:hyperlink r:id="rId96">
              <w:r>
                <w:rPr>
                  <w:rStyle w:val="Hyperlink"/>
                </w:rPr>
                <w:t xml:space="preserve">https://www.yellowfox.de/site/assets/files/31457/2026-04_broschuere_fuhrparkmanagemnent_ansicht.pdf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eurotransport: Fleetboard Telematiklösungen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herstellerübergreifende Lkw-Telematik (ältere Artikel)</w:t>
            </w:r>
          </w:p>
        </w:tc>
        <w:tc>
          <w:tcPr/>
          <w:p>
            <w:pPr>
              <w:pStyle w:val="Compact"/>
              <w:jc w:val="left"/>
            </w:pPr>
            <w:hyperlink r:id="rId97">
              <w:r>
                <w:rPr>
                  <w:rStyle w:val="Hyperlink"/>
                </w:rPr>
                <w:t xml:space="preserve">https://www.eurotransport.de/fahrzeuge/lkw/fahrzeuge-fleetboard-bietet-telematikloesungen-fuer-effiziente-transportprozesse/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ki-syndikat.de: TIMOCOM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individuelle Flatrate, keine Listenpreise</w:t>
            </w:r>
          </w:p>
        </w:tc>
        <w:tc>
          <w:tcPr/>
          <w:p>
            <w:pPr>
              <w:pStyle w:val="Compact"/>
              <w:jc w:val="left"/>
            </w:pPr>
            <w:hyperlink r:id="rId98">
              <w:r>
                <w:rPr>
                  <w:rStyle w:val="Hyperlink"/>
                </w:rPr>
                <w:t xml:space="preserve">https://www.ki-syndikat.de/tools/timocom/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ki-syndikat.de: Transporeon; Transporeon Carrier-Seite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Enterprise auf Anfrage; &gt; 100.000 Zeitfenster je Tag</w:t>
            </w:r>
          </w:p>
        </w:tc>
        <w:tc>
          <w:tcPr/>
          <w:p>
            <w:pPr>
              <w:pStyle w:val="Compact"/>
              <w:jc w:val="left"/>
            </w:pPr>
            <w:hyperlink r:id="rId99">
              <w:r>
                <w:rPr>
                  <w:rStyle w:val="Hyperlink"/>
                </w:rPr>
                <w:t xml:space="preserve">https://www.ki-syndikat.de/tools/transporeon/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https://www.transporeon.com/de/plattform/spediteur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Logistik Heute: sennder / C.H. Robinson; clay.com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Netzwerk &gt; 40.000 Lkw, geplanter Umsatz 1,4 Mrd. €</w:t>
            </w:r>
          </w:p>
        </w:tc>
        <w:tc>
          <w:tcPr/>
          <w:p>
            <w:pPr>
              <w:pStyle w:val="Compact"/>
              <w:jc w:val="left"/>
            </w:pPr>
            <w:hyperlink r:id="rId101">
              <w:r>
                <w:rPr>
                  <w:rStyle w:val="Hyperlink"/>
                </w:rPr>
                <w:t xml:space="preserve">https://logistik-heute.de/news/transportmarkt-sennder-will-europaeisches-landverkehrsgeschaeft-von-c-h-robinson-uebernehmen-139363.html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https://www.clay.com/number-of-employees/sennder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eurotransport: „Cargonexx: Netzwerk für Lkw-Transporte“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haftender Spediteur, Erlös aus Preisdifferenz</w:t>
            </w:r>
          </w:p>
        </w:tc>
        <w:tc>
          <w:tcPr/>
          <w:p>
            <w:pPr>
              <w:pStyle w:val="Compact"/>
              <w:jc w:val="left"/>
            </w:pPr>
            <w:hyperlink r:id="rId103">
              <w:r>
                <w:rPr>
                  <w:rStyle w:val="Hyperlink"/>
                </w:rPr>
                <w:t xml:space="preserve">https://www.eurotransport.de/logistik/spedition-und-logistik/cargonexx-netzwerk-fuer-lkw-transporte/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erp-software.org: CarLo (Soloplan)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TMS für Mittelstand bis Großunternehmen, ca. 1.700–1.800 Kunden, On-Premise/Cloud</w:t>
            </w:r>
          </w:p>
        </w:tc>
        <w:tc>
          <w:tcPr/>
          <w:p>
            <w:pPr>
              <w:pStyle w:val="Compact"/>
              <w:jc w:val="left"/>
            </w:pPr>
            <w:hyperlink r:id="rId104">
              <w:r>
                <w:rPr>
                  <w:rStyle w:val="Hyperlink"/>
                </w:rPr>
                <w:t xml:space="preserve">https://erp-software.org/software/carlo-soloplan/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OMR Reviews: WinSped Preise; VerkehrsRundschau: WinSped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öffentlichen Preise; Cloud-Version</w:t>
            </w:r>
          </w:p>
        </w:tc>
        <w:tc>
          <w:tcPr/>
          <w:p>
            <w:pPr>
              <w:pStyle w:val="Compact"/>
              <w:jc w:val="left"/>
            </w:pPr>
            <w:hyperlink r:id="rId105">
              <w:r>
                <w:rPr>
                  <w:rStyle w:val="Hyperlink"/>
                </w:rPr>
                <w:t xml:space="preserve">https://omr.com/de/reviews/product/winsped/pricing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https://www.verkehrsrundschau.de/nachrichten/nfz-fuhrpark/winsped-anbieter-lis-stockt-serverkapazitaeten-auf-2973750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Upper: Track-POD Pricing; Track-POD Fahrer-App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49–89 $/Fahrer/Monat (jährlich), min. 3 Fahrer</w:t>
            </w:r>
          </w:p>
        </w:tc>
        <w:tc>
          <w:tcPr/>
          <w:p>
            <w:pPr>
              <w:pStyle w:val="Compact"/>
              <w:jc w:val="left"/>
            </w:pPr>
            <w:hyperlink r:id="rId107">
              <w:r>
                <w:rPr>
                  <w:rStyle w:val="Hyperlink"/>
                </w:rPr>
                <w:t xml:space="preserve">https://www.upperinc.com/blog/track-pod-pricing.txt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https://www.track-pod.com/de/bereitstellungs-app-fuer-fahrer/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Upper: OptimoRoute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35,10–44,10 $/Fahrer/Monat (jährlich)</w:t>
            </w:r>
          </w:p>
        </w:tc>
        <w:tc>
          <w:tcPr/>
          <w:p>
            <w:pPr>
              <w:pStyle w:val="Compact"/>
              <w:jc w:val="left"/>
            </w:pPr>
            <w:hyperlink r:id="rId109">
              <w:r>
                <w:rPr>
                  <w:rStyle w:val="Hyperlink"/>
                </w:rPr>
                <w:t xml:space="preserve">https://www.upperinc.com/blog/optimoroute-pricing/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Leasingengel: Fuhrparkmanagement-Software-Vergleich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5–30 €/Fahrzeug/Monat</w:t>
            </w:r>
          </w:p>
        </w:tc>
        <w:tc>
          <w:tcPr/>
          <w:p>
            <w:pPr>
              <w:pStyle w:val="Compact"/>
              <w:jc w:val="left"/>
            </w:pPr>
            <w:hyperlink r:id="rId110">
              <w:r>
                <w:rPr>
                  <w:rStyle w:val="Hyperlink"/>
                </w:rPr>
                <w:t xml:space="preserve">https://leasingengel.de/ratgeber/fuhrparkmanagement-software-vergleich/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VerkehrsRundschau: „Studie: Das erwarten Spediteure von einem Telematiksystem“ (DHBW, älter)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ca. 60 €/Monat und Fahrzeug</w:t>
            </w:r>
          </w:p>
        </w:tc>
        <w:tc>
          <w:tcPr/>
          <w:p>
            <w:pPr>
              <w:pStyle w:val="Compact"/>
              <w:jc w:val="left"/>
            </w:pPr>
            <w:hyperlink r:id="rId111">
              <w:r>
                <w:rPr>
                  <w:rStyle w:val="Hyperlink"/>
                </w:rPr>
                <w:t xml:space="preserve">https://www.verkehrsrundschau.de/nachrichten/nfz-fuhrpark/studie-das-erwarten-spediteure-von-einem-telematiksystem-3008138</w:t>
              </w:r>
            </w:hyperlink>
          </w:p>
        </w:tc>
      </w:tr>
    </w:tbl>
    <w:bookmarkEnd w:id="112"/>
    <w:bookmarkStart w:id="127" w:name="g-kanäle-messen-verbände"/>
    <w:p>
      <w:pPr>
        <w:pStyle w:val="Heading2"/>
      </w:pPr>
      <w:r>
        <w:t xml:space="preserve">G. Kanäle, Messen, Verbände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Messe München: transport logistic 2027; Logistik Heute Termine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26.–29.04.2027; 2025: 2.722 Aussteller, &gt; 77.000 Besucher</w:t>
            </w:r>
          </w:p>
        </w:tc>
        <w:tc>
          <w:tcPr/>
          <w:p>
            <w:pPr>
              <w:pStyle w:val="Compact"/>
              <w:jc w:val="left"/>
            </w:pPr>
            <w:hyperlink r:id="rId113">
              <w:r>
                <w:rPr>
                  <w:rStyle w:val="Hyperlink"/>
                </w:rPr>
                <w:t xml:space="preserve">https://messe-muenchen.de/en/events/transport-logistic-2027.html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14">
              <w:r>
                <w:rPr>
                  <w:rStyle w:val="Hyperlink"/>
                </w:rPr>
                <w:t xml:space="preserve">https://logistik-heute.de/termine/transport-logistic-2027-muenchen-1522.html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LogiMAT 2027: Aussteller-Broschüre (PDF)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16.–18.03.2027, Messe Stuttgart</w:t>
            </w:r>
          </w:p>
        </w:tc>
        <w:tc>
          <w:tcPr/>
          <w:p>
            <w:pPr>
              <w:pStyle w:val="Compact"/>
              <w:jc w:val="left"/>
            </w:pPr>
            <w:hyperlink r:id="rId115">
              <w:r>
                <w:rPr>
                  <w:rStyle w:val="Hyperlink"/>
                </w:rPr>
                <w:t xml:space="preserve">https://www.logimat-messe.de/sites/default/files/downloads/logimat_2027_de-en_aussteller_low_0.pdf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eurotransport / transport-online: Bilanz IAA Transportation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15.–20.09.2026, ca. 140.000 Besucher, 1.589 Aussteller; nächste IAA 19.–24.09.2028</w:t>
            </w:r>
          </w:p>
        </w:tc>
        <w:tc>
          <w:tcPr/>
          <w:p>
            <w:pPr>
              <w:pStyle w:val="Compact"/>
              <w:jc w:val="left"/>
            </w:pPr>
            <w:hyperlink r:id="rId116">
              <w:r>
                <w:rPr>
                  <w:rStyle w:val="Hyperlink"/>
                </w:rPr>
                <w:t xml:space="preserve">https://www.eurotransport.de/fahrzeuge/lkw/iaa-transportation-2026-besucher-aussteller-testfahrten/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https://transport-online.de/news/iaa-transportation-2026-8-500-testfahrten-und-mehr-als-150-weltpremieren-193602.html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eurotransport: „Wechsel an der BGL-Spitze“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BGL vertritt rund 7.000 Unternehmen in den Landesverbänden (undatiert)</w:t>
            </w:r>
          </w:p>
        </w:tc>
        <w:tc>
          <w:tcPr/>
          <w:p>
            <w:pPr>
              <w:pStyle w:val="Compact"/>
              <w:jc w:val="left"/>
            </w:pPr>
            <w:hyperlink r:id="rId118">
              <w:r>
                <w:rPr>
                  <w:rStyle w:val="Hyperlink"/>
                </w:rPr>
                <w:t xml:space="preserve">https://www.eurotransport.de/logistik/spedition-und-logistik/wechsel-an-der-bgl-spitze-prof-engelhardt-folgt-prof-schmidt-beim-bgl/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eurotransport: „Verkehrsverbände starten BGL-Süd“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Baden, Württemberg, Bayern: über 2.000 Mitgliedsunternehmen (2020)</w:t>
            </w:r>
          </w:p>
        </w:tc>
        <w:tc>
          <w:tcPr/>
          <w:p>
            <w:pPr>
              <w:pStyle w:val="Compact"/>
              <w:jc w:val="left"/>
            </w:pPr>
            <w:hyperlink r:id="rId119">
              <w:r>
                <w:rPr>
                  <w:rStyle w:val="Hyperlink"/>
                </w:rPr>
                <w:t xml:space="preserve">https://www.eurotransport.de/logistik/spedition-und-logistik/neue-kooperation-verkehrsverbaende-starten-bgl-sued/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Lobbyregister des Bundestags: LBT e. V. (R004994)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ca. 1.100 Mitglieder (Juni 2026)</w:t>
            </w:r>
          </w:p>
        </w:tc>
        <w:tc>
          <w:tcPr/>
          <w:p>
            <w:pPr>
              <w:pStyle w:val="Compact"/>
              <w:jc w:val="left"/>
            </w:pPr>
            <w:hyperlink r:id="rId120">
              <w:r>
                <w:rPr>
                  <w:rStyle w:val="Hyperlink"/>
                </w:rPr>
                <w:t xml:space="preserve">https://www.lobbyregister.bundestag.de/suche/R004994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t3n: Google-Ads-Kostenoptimierung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CPC Deutschland 2025 meist 0,50–4,00 €</w:t>
            </w:r>
          </w:p>
        </w:tc>
        <w:tc>
          <w:tcPr/>
          <w:p>
            <w:pPr>
              <w:pStyle w:val="Compact"/>
              <w:jc w:val="left"/>
            </w:pPr>
            <w:hyperlink r:id="rId121">
              <w:r>
                <w:rPr>
                  <w:rStyle w:val="Hyperlink"/>
                </w:rPr>
                <w:t xml:space="preserve">https://t3n.de/news/google-ads-kostenoptimierung-1707853/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Vena Solutions: SaaS Churn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SMB-SaaS 3–7 % Churn je Monat</w:t>
            </w:r>
          </w:p>
        </w:tc>
        <w:tc>
          <w:tcPr/>
          <w:p>
            <w:pPr>
              <w:pStyle w:val="Compact"/>
              <w:jc w:val="left"/>
            </w:pPr>
            <w:hyperlink r:id="rId122">
              <w:r>
                <w:rPr>
                  <w:rStyle w:val="Hyperlink"/>
                </w:rPr>
                <w:t xml:space="preserve">https://www.venasolutions.com/blog/saas-churn-rate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VerkehrsRundschau: Förderungen Güterkraftverkehr 2026; transport-online: BALM-Förderung Telematik; IHK Regensburg; BALM-Merkblatt US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 „Umweltschutz und Sicherheit“ (früher De-minimis), Antragsstart 14.04.2026, bis 33.000 € je Antragsteller/Jahr, Telematik- und Effizienzlösungen förderfähig</w:t>
            </w:r>
          </w:p>
        </w:tc>
        <w:tc>
          <w:tcPr/>
          <w:p>
            <w:pPr>
              <w:pStyle w:val="Compact"/>
              <w:jc w:val="left"/>
            </w:pPr>
            <w:hyperlink r:id="rId123">
              <w:r>
                <w:rPr>
                  <w:rStyle w:val="Hyperlink"/>
                </w:rPr>
                <w:t xml:space="preserve">https://www.verkehrsrundschau.de/nachrichten/recht-geld/foerderungen-fuer-gueterkraftverkehr-2026-balm-gibt-antragsstart-bekannt-3730527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24">
              <w:r>
                <w:rPr>
                  <w:rStyle w:val="Hyperlink"/>
                </w:rPr>
                <w:t xml:space="preserve">https://transport-online.de/news/balm-foerderung-zuschuesse-fuer-reifen-runderneuerung-und-telematik-187960.html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https://www.ihk.de/regensburg/branchen/verkehr/gueterverkehr-und-logistik/foerderprogramme-im-gueterkraftverkehr-2378164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26">
              <w:r>
                <w:rPr>
                  <w:rStyle w:val="Hyperlink"/>
                </w:rPr>
                <w:t xml:space="preserve">https://antrag.gbbmdv.bund.de/documents/d/guest/-08_merkblatt_us_2026_stand_06-03-2026</w:t>
              </w:r>
            </w:hyperlink>
          </w:p>
        </w:tc>
      </w:tr>
    </w:tbl>
    <w:bookmarkEnd w:id="127"/>
    <w:bookmarkStart w:id="146" w:name="h-finanzierung-steuern-kosten"/>
    <w:p>
      <w:pPr>
        <w:pStyle w:val="Heading2"/>
      </w:pPr>
      <w:r>
        <w:t xml:space="preserve">H. Finanzierung, Steuern, Kosten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business-on.de: Gründungszuschuss 2026 (§ 93 SGB III)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 I ≥ 150 Tage Rest, 6 Monate ALG + 300 €, 9 Monate 300 €, Ermessensleistung</w:t>
            </w:r>
          </w:p>
        </w:tc>
        <w:tc>
          <w:tcPr/>
          <w:p>
            <w:pPr>
              <w:pStyle w:val="Compact"/>
              <w:jc w:val="left"/>
            </w:pPr>
            <w:hyperlink r:id="rId128">
              <w:r>
                <w:rPr>
                  <w:rStyle w:val="Hyperlink"/>
                </w:rPr>
                <w:t xml:space="preserve">https://www.business-on.de/gruendungszuschuss-2026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Gründerplattform: KfW-Gründerkredit; Handwerksblatt: KfW verbessert StartGeld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200.000 € (Handwerksblatt), ab 3,49 % eff. (01/2026), 10 Jahre, 2 Jahre tilgungsfrei, 80 % Haftungsfreistellung</w:t>
            </w:r>
          </w:p>
        </w:tc>
        <w:tc>
          <w:tcPr/>
          <w:p>
            <w:pPr>
              <w:pStyle w:val="Compact"/>
              <w:jc w:val="left"/>
            </w:pPr>
            <w:hyperlink r:id="rId129">
              <w:r>
                <w:rPr>
                  <w:rStyle w:val="Hyperlink"/>
                </w:rPr>
                <w:t xml:space="preserve">https://gruenderplattform.de/finanzierung-und-foerderung/kfw-gruenderkredit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https://www.handwerksblatt.de/themen-specials/gruendernavi-fuer-gruender/guenstige-zinsen-fuer-gruender-kfw-verbessert-konditionen-beim-startgeld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Förderdatenbank des Bundes: EXIST-Gründungsstipendium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2.500/3.000 €/Monat, Sachmittel bis 10.000/30.000 €, Hochschul-/Forschungsanbindung</w:t>
            </w:r>
          </w:p>
        </w:tc>
        <w:tc>
          <w:tcPr/>
          <w:p>
            <w:pPr>
              <w:pStyle w:val="Compact"/>
              <w:jc w:val="left"/>
            </w:pPr>
            <w:hyperlink r:id="rId131">
              <w:r>
                <w:rPr>
                  <w:rStyle w:val="Hyperlink"/>
                </w:rPr>
                <w:t xml:space="preserve">https://www.foerderdatenbank.de/FDB/Content/DE/Foerderprogramm/Bund/BMWi/exist-gruendungsstipendium.html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IHK Dortmund: Gründerstipendium NRW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1.200 €/Monat bis 12 Monate, neue Richtlinie ab 01.10.2026</w:t>
            </w:r>
          </w:p>
        </w:tc>
        <w:tc>
          <w:tcPr/>
          <w:p>
            <w:pPr>
              <w:pStyle w:val="Compact"/>
              <w:jc w:val="left"/>
            </w:pPr>
            <w:hyperlink r:id="rId132">
              <w:r>
                <w:rPr>
                  <w:rStyle w:val="Hyperlink"/>
                </w:rPr>
                <w:t xml:space="preserve">https://www.ihk.de/dortmund/menue/gruender-und-startups/gruender/unternehmensgruendung/gruenderstipendium-nrw-4319566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Betrieb: Steuerliches Investitionssofortprogramm; NWB Experten-Blog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KSt ab 2028 jährlich −1 Punkt bis 10 % (2032); GmbH-Gesamtbelastung ca. 30 %</w:t>
            </w:r>
          </w:p>
        </w:tc>
        <w:tc>
          <w:tcPr/>
          <w:p>
            <w:pPr>
              <w:pStyle w:val="Compact"/>
              <w:jc w:val="left"/>
            </w:pPr>
            <w:hyperlink r:id="rId133">
              <w:r>
                <w:rPr>
                  <w:rStyle w:val="Hyperlink"/>
                </w:rPr>
                <w:t xml:space="preserve">https://der-betrieb.de/meldungen/steuerliches-investitionssofortprogramm-auf-dem-weg/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https://www.nwb-experten-blog.de/?p=22513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ETL: Mindestlohn steigt 2026 und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13,90 € (2026), 14,60 € (2027)</w:t>
            </w:r>
          </w:p>
        </w:tc>
        <w:tc>
          <w:tcPr/>
          <w:p>
            <w:pPr>
              <w:pStyle w:val="Compact"/>
              <w:jc w:val="left"/>
            </w:pPr>
            <w:hyperlink r:id="rId135">
              <w:r>
                <w:rPr>
                  <w:rStyle w:val="Hyperlink"/>
                </w:rPr>
                <w:t xml:space="preserve">https://www.etl.de/aktuelles/mindestlohn-steigt-2026-und-2027/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meetergo: Stripe; qualimero: Zahlungsanbieter-Vergleich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Karten 1,5 % + 0,25 €, SEPA 0,35 €, Invoicing 0,4 %</w:t>
            </w:r>
          </w:p>
        </w:tc>
        <w:tc>
          <w:tcPr/>
          <w:p>
            <w:pPr>
              <w:pStyle w:val="Compact"/>
              <w:jc w:val="left"/>
            </w:pPr>
            <w:hyperlink r:id="rId136">
              <w:r>
                <w:rPr>
                  <w:rStyle w:val="Hyperlink"/>
                </w:rPr>
                <w:t xml:space="preserve">https://meetergo.com/blog/stripe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37">
              <w:r>
                <w:rPr>
                  <w:rStyle w:val="Hyperlink"/>
                </w:rPr>
                <w:t xml:space="preserve">https://qualimero.com/blog/shopware-zahlungsanbieter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igorslab / wz-it: Hetzner-Preiserhöhungen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April 2026 +30–40 % (CX), Juni 2026 weitere Runde</w:t>
            </w:r>
          </w:p>
        </w:tc>
        <w:tc>
          <w:tcPr/>
          <w:p>
            <w:pPr>
              <w:pStyle w:val="Compact"/>
              <w:jc w:val="left"/>
            </w:pPr>
            <w:hyperlink r:id="rId138">
              <w:r>
                <w:rPr>
                  <w:rStyle w:val="Hyperlink"/>
                </w:rPr>
                <w:t xml:space="preserve">https://www.igorslab.de/hetzner-erhoeht-preise-ab-april-2026-deutlich-fuer-cloud-und-dedicated-server/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https://wz-it.com/blog/hetzner-preiserhoehung-juni-2026-cpx-ccx-alternativen/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gehalt.de: Disponent; JobJump Gehaltsprofile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Disponent Median 3.710 € brutto/Monat; Disponent Güterverkehr 54.125 €/Jahr; Berufskraftfahrer 42.150 €/Jahr</w:t>
            </w:r>
          </w:p>
        </w:tc>
        <w:tc>
          <w:tcPr/>
          <w:p>
            <w:pPr>
              <w:pStyle w:val="Compact"/>
              <w:jc w:val="left"/>
            </w:pPr>
            <w:hyperlink r:id="rId140">
              <w:r>
                <w:rPr>
                  <w:rStyle w:val="Hyperlink"/>
                </w:rPr>
                <w:t xml:space="preserve">https://www.gehalt.de/beruf/disponent-disponentin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41">
              <w:r>
                <w:rPr>
                  <w:rStyle w:val="Hyperlink"/>
                </w:rPr>
                <w:t xml:space="preserve">https://jobjump.net/gehalt/pdf/gehaltsprofil-disponent-in-gueterverkehr-2026.pdf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https://jobjump.net/gehalt/pdf/gehaltsprofil-berufskraftfahrer-in-2026.pdf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StepStone / Indeed: Senior Full-Stack Developer Gehälter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54.700 € (StepStone) bis 75.264 € (Indeed) p. a.</w:t>
            </w:r>
          </w:p>
        </w:tc>
        <w:tc>
          <w:tcPr/>
          <w:p>
            <w:pPr>
              <w:pStyle w:val="Compact"/>
              <w:jc w:val="left"/>
            </w:pPr>
            <w:hyperlink r:id="rId143">
              <w:r>
                <w:rPr>
                  <w:rStyle w:val="Hyperlink"/>
                </w:rPr>
                <w:t xml:space="preserve">https://www.stepstone.de/gehalt/Senior-Full-Stack-Developer.html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https://de.indeed.com/career/senior-full-stack-developer/salaries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playcode.io: Kosten für die App-Veröffentlichung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99 USD/Jahr, Google 25 USD einmalig</w:t>
            </w:r>
          </w:p>
        </w:tc>
        <w:tc>
          <w:tcPr/>
          <w:p>
            <w:pPr>
              <w:pStyle w:val="Compact"/>
              <w:jc w:val="left"/>
            </w:pPr>
            <w:hyperlink r:id="rId145">
              <w:r>
                <w:rPr>
                  <w:rStyle w:val="Hyperlink"/>
                </w:rPr>
                <w:t xml:space="preserve">https://playcode.io/blog/how-much-does-it-cost-to-publish-an-app</w:t>
              </w:r>
            </w:hyperlink>
          </w:p>
        </w:tc>
      </w:tr>
    </w:tbl>
    <w:bookmarkEnd w:id="146"/>
    <w:bookmarkStart w:id="153" w:name="i-recht"/>
    <w:p>
      <w:pPr>
        <w:pStyle w:val="Heading2"/>
      </w:pPr>
      <w:r>
        <w:t xml:space="preserve">I. Recht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bussgeldkatalog.org (BKatV Nr. 246.1)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Handy am Steuer: 100 € + 1 Punkt</w:t>
            </w:r>
          </w:p>
        </w:tc>
        <w:tc>
          <w:tcPr/>
          <w:p>
            <w:pPr>
              <w:pStyle w:val="Compact"/>
              <w:jc w:val="left"/>
            </w:pPr>
            <w:hyperlink r:id="rId147">
              <w:r>
                <w:rPr>
                  <w:rStyle w:val="Hyperlink"/>
                </w:rPr>
                <w:t xml:space="preserve">https://www.bussgeldkatalog.org/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betriebsrat.de: ArbG Kaiserslautern 1 BVGa 5/08; Dr. Datenschutz zu BayLDA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GPS-Ortung mitbestimmungspflichtig; Testbetrieb mit Echtdaten ohne Information unzulässig</w:t>
            </w:r>
          </w:p>
        </w:tc>
        <w:tc>
          <w:tcPr/>
          <w:p>
            <w:pPr>
              <w:pStyle w:val="Compact"/>
              <w:jc w:val="left"/>
            </w:pPr>
            <w:hyperlink r:id="rId148">
              <w:r>
                <w:rPr>
                  <w:rStyle w:val="Hyperlink"/>
                </w:rPr>
                <w:t xml:space="preserve">https://www.betriebsrat.de/rechtsprechung/br/urteil/betriebsrats-mitbestimmung-bei-gps-geraeten-in-firmenwagen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https://www.dr-datenschutz.de/baylda-zu-gps-tracking-in-firmenfahrzeugen/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IHK München: Marketing per E-Mail, Telefon, Brief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 7 UWG: E-Mail-Werbung nur mit ausdrücklicher Einwilligung, Telefon B2B mindestens mutmaßliche Einwilligung</w:t>
            </w:r>
          </w:p>
        </w:tc>
        <w:tc>
          <w:tcPr/>
          <w:p>
            <w:pPr>
              <w:pStyle w:val="Compact"/>
              <w:jc w:val="left"/>
            </w:pPr>
            <w:hyperlink r:id="rId150">
              <w:r>
                <w:rPr>
                  <w:rStyle w:val="Hyperlink"/>
                </w:rPr>
                <w:t xml:space="preserve">https://www.ihk-muenchen.de/ratgeber/recht/werbung-fairer-wettbewerb/marketing-per-email-telefon-brief-etc/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IHK Ostwestfalen: Merkblatt „Werbung per Telefon, Brief und E-Mail“ (PDF); WBS Legal: Kaltakquise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Nützlichkeit der Leistung begründet keine mutmaßliche Einwilligung (BGH I ZR 191/03); Briefwerbung</w:t>
            </w:r>
          </w:p>
        </w:tc>
        <w:tc>
          <w:tcPr/>
          <w:p>
            <w:pPr>
              <w:pStyle w:val="Compact"/>
              <w:jc w:val="left"/>
            </w:pPr>
            <w:hyperlink r:id="rId151">
              <w:r>
                <w:rPr>
                  <w:rStyle w:val="Hyperlink"/>
                </w:rPr>
                <w:t xml:space="preserve">https://www.ostwestfalen.ihk.de/fileadmin/Dokumente/Recht/Merkblaetter-Recht/Werbung_per_Telefon__Brief_und_E-Mail.pdf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https://www.wbs.legal/it-und-internet-recht/datenschutzrecht/achtung-beim-direktmarketing-das-muessen-sie-bei-kaltakquise-beachten-78731/</w:t>
              </w:r>
            </w:hyperlink>
          </w:p>
        </w:tc>
      </w:tr>
    </w:tbl>
    <w:bookmarkEnd w:id="153"/>
    <w:bookmarkStart w:id="154" w:name="j-interne-quellen"/>
    <w:p>
      <w:pPr>
        <w:pStyle w:val="Heading2"/>
      </w:pPr>
      <w:r>
        <w:t xml:space="preserve">J. Interne Quellen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../PLAN.md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Produkt, Rollen, Funktionen, Lückenanalyse, Tarife, Recht, Technik, Roadmap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Ladeklar_Finanzmodell.xlsx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Planzahlen (Basisplan, Sensitivität)</w:t>
            </w:r>
          </w:p>
        </w:tc>
      </w:tr>
    </w:tbl>
    <w:bookmarkEnd w:id="154"/>
    <w:bookmarkEnd w:id="1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26" Target="https://antrag.gbbmdv.bund.de/documents/d/guest/-08_merkblatt_us_2026_stand_06-03-2026" TargetMode="External" /><Relationship Type="http://schemas.openxmlformats.org/officeDocument/2006/relationships/hyperlink" Id="rId85" Target="https://blog.spedion.de/keine-nutzung-keine-kosten/" TargetMode="External" /><Relationship Type="http://schemas.openxmlformats.org/officeDocument/2006/relationships/hyperlink" Id="rId84" Target="https://blog.spedion.de/laufende-kosten-im-griff-pay-per-use-modell-von-spedion/" TargetMode="External" /><Relationship Type="http://schemas.openxmlformats.org/officeDocument/2006/relationships/hyperlink" Id="rId78" Target="https://blog.truckhero.de/wartezeiten-an-der-laderampe/" TargetMode="External" /><Relationship Type="http://schemas.openxmlformats.org/officeDocument/2006/relationships/hyperlink" Id="rId144" Target="https://de.indeed.com/career/senior-full-stack-developer/salaries" TargetMode="External" /><Relationship Type="http://schemas.openxmlformats.org/officeDocument/2006/relationships/hyperlink" Id="rId64" Target="https://de.statista.com/statistik/daten/studie/1180025/umfrage/nutzung-von-den-kanaelen-fuer-die-interne-und-externe-kommunikation/" TargetMode="External" /><Relationship Type="http://schemas.openxmlformats.org/officeDocument/2006/relationships/hyperlink" Id="rId76" Target="https://dejure.org/gesetze/HGB/412.html" TargetMode="External" /><Relationship Type="http://schemas.openxmlformats.org/officeDocument/2006/relationships/hyperlink" Id="rId133" Target="https://der-betrieb.de/meldungen/steuerliches-investitionssofortprogramm-auf-dem-weg/" TargetMode="External" /><Relationship Type="http://schemas.openxmlformats.org/officeDocument/2006/relationships/hyperlink" Id="rId75" Target="https://dgtr.de/wp-content/uploads/VBGL_2015.pdf" TargetMode="External" /><Relationship Type="http://schemas.openxmlformats.org/officeDocument/2006/relationships/hyperlink" Id="rId55" Target="https://doku.iab.de/arbeitsmarktdaten/Zuwanderungsmonitor_2511.pdf" TargetMode="External" /><Relationship Type="http://schemas.openxmlformats.org/officeDocument/2006/relationships/hyperlink" Id="rId29" Target="https://dserver.bundestag.de/brd/2025/0472-25.pdf" TargetMode="External" /><Relationship Type="http://schemas.openxmlformats.org/officeDocument/2006/relationships/hyperlink" Id="rId104" Target="https://erp-software.org/software/carlo-soloplan/" TargetMode="External" /><Relationship Type="http://schemas.openxmlformats.org/officeDocument/2006/relationships/hyperlink" Id="rId90" Target="https://frachtpilot.de/functions-overview" TargetMode="External" /><Relationship Type="http://schemas.openxmlformats.org/officeDocument/2006/relationships/hyperlink" Id="rId129" Target="https://gruenderplattform.de/finanzierung-und-foerderung/kfw-gruenderkredit" TargetMode="External" /><Relationship Type="http://schemas.openxmlformats.org/officeDocument/2006/relationships/hyperlink" Id="rId59" Target="https://impargo.de/de/blog/was-ist-ein-disponent" TargetMode="External" /><Relationship Type="http://schemas.openxmlformats.org/officeDocument/2006/relationships/hyperlink" Id="rId57" Target="https://iwd.de/pdf/mangel-an-lkw-fahrern-bremst-aufschwung-525130" TargetMode="External" /><Relationship Type="http://schemas.openxmlformats.org/officeDocument/2006/relationships/hyperlink" Id="rId142" Target="https://jobjump.net/gehalt/pdf/gehaltsprofil-berufskraftfahrer-in-2026.pdf" TargetMode="External" /><Relationship Type="http://schemas.openxmlformats.org/officeDocument/2006/relationships/hyperlink" Id="rId141" Target="https://jobjump.net/gehalt/pdf/gehaltsprofil-disponent-in-gueterverkehr-2026.pdf" TargetMode="External" /><Relationship Type="http://schemas.openxmlformats.org/officeDocument/2006/relationships/hyperlink" Id="rId54" Target="https://kab-aachen.de/export/sites/verbaende/kab-aachen/.galleries/sonstige-Downloads/Dossier_IStrT_06_2026.pdf" TargetMode="External" /><Relationship Type="http://schemas.openxmlformats.org/officeDocument/2006/relationships/hyperlink" Id="rId110" Target="https://leasingengel.de/ratgeber/fuhrparkmanagement-software-vergleich/" TargetMode="External" /><Relationship Type="http://schemas.openxmlformats.org/officeDocument/2006/relationships/hyperlink" Id="rId101" Target="https://logistik-heute.de/news/transportmarkt-sennder-will-europaeisches-landverkehrsgeschaeft-von-c-h-robinson-uebernehmen-139363.html" TargetMode="External" /><Relationship Type="http://schemas.openxmlformats.org/officeDocument/2006/relationships/hyperlink" Id="rId114" Target="https://logistik-heute.de/termine/transport-logistic-2027-muenchen-1522.html" TargetMode="External" /><Relationship Type="http://schemas.openxmlformats.org/officeDocument/2006/relationships/hyperlink" Id="rId28" Target="https://logistra.de/news/nfz-fuhrpark-lagerlogistik-intralogistik-gueterkraftverkehr-durchlaeuft-strukturellen-wandel-12792.html" TargetMode="External" /><Relationship Type="http://schemas.openxmlformats.org/officeDocument/2006/relationships/hyperlink" Id="rId136" Target="https://meetergo.com/blog/stripe" TargetMode="External" /><Relationship Type="http://schemas.openxmlformats.org/officeDocument/2006/relationships/hyperlink" Id="rId113" Target="https://messe-muenchen.de/en/events/transport-logistic-2027.html" TargetMode="External" /><Relationship Type="http://schemas.openxmlformats.org/officeDocument/2006/relationships/hyperlink" Id="rId105" Target="https://omr.com/de/reviews/product/winsped/pricing" TargetMode="External" /><Relationship Type="http://schemas.openxmlformats.org/officeDocument/2006/relationships/hyperlink" Id="rId145" Target="https://playcode.io/blog/how-much-does-it-cost-to-publish-an-app" TargetMode="External" /><Relationship Type="http://schemas.openxmlformats.org/officeDocument/2006/relationships/hyperlink" Id="rId137" Target="https://qualimero.com/blog/shopware-zahlungsanbieter" TargetMode="External" /><Relationship Type="http://schemas.openxmlformats.org/officeDocument/2006/relationships/hyperlink" Id="rId121" Target="https://t3n.de/news/google-ads-kostenoptimierung-1707853/" TargetMode="External" /><Relationship Type="http://schemas.openxmlformats.org/officeDocument/2006/relationships/hyperlink" Id="rId62" Target="https://telematik-markt.de/telematik/telematik-studie-von-dataforce-nur-ein-f%C3%BCnftel-der-deutschen-flottenbetreiber-nutzen" TargetMode="External" /><Relationship Type="http://schemas.openxmlformats.org/officeDocument/2006/relationships/hyperlink" Id="rId56" Target="https://trans.info/de/bag-die-beschaeftigung-von-auslaendischem-fahrpersonal-gewinnt-an-bedeutung-74172" TargetMode="External" /><Relationship Type="http://schemas.openxmlformats.org/officeDocument/2006/relationships/hyperlink" Id="rId45" Target="https://trans.info/de/destatis-zahlen-zeigen-hohe-insolvenzdichte-im-transportsektor-462780" TargetMode="External" /><Relationship Type="http://schemas.openxmlformats.org/officeDocument/2006/relationships/hyperlink" Id="rId25" Target="https://trans.info/de/immer-mehr-deutsche-unternehmen-im-strassengueterverkehr-257641" TargetMode="External" /><Relationship Type="http://schemas.openxmlformats.org/officeDocument/2006/relationships/hyperlink" Id="rId79" Target="https://trans.info/de/zahlungsziele-steigen-mittelstaendische-speditionen-geraten-zunehmend-unter-druck-494143" TargetMode="External" /><Relationship Type="http://schemas.openxmlformats.org/officeDocument/2006/relationships/hyperlink" Id="rId124" Target="https://transport-online.de/news/balm-foerderung-zuschuesse-fuer-reifen-runderneuerung-und-telematik-187960.html" TargetMode="External" /><Relationship Type="http://schemas.openxmlformats.org/officeDocument/2006/relationships/hyperlink" Id="rId89" Target="https://transport-online.de/news/couplink-telematikunternehmen-vor-20-jahren-gegruendet-37575.html" TargetMode="External" /><Relationship Type="http://schemas.openxmlformats.org/officeDocument/2006/relationships/hyperlink" Id="rId117" Target="https://transport-online.de/news/iaa-transportation-2026-8-500-testfahrten-und-mehr-als-150-weltpremieren-193602.html" TargetMode="External" /><Relationship Type="http://schemas.openxmlformats.org/officeDocument/2006/relationships/hyperlink" Id="rId43" Target="https://transport-online.de/news/management-insolvenzgefahr-im-verkehrs-und-logistikbereich-am-hoechsten-178556.html" TargetMode="External" /><Relationship Type="http://schemas.openxmlformats.org/officeDocument/2006/relationships/hyperlink" Id="rId34" Target="https://www.autokiste.de/psg/14044" TargetMode="External" /><Relationship Type="http://schemas.openxmlformats.org/officeDocument/2006/relationships/hyperlink" Id="rId23" Target="https://www.balm.bund.de/DE/Service/FragenAntwortenFAQ/FragenAntwortenUnternehmensstatistik/unternehmensstatistik_node.html" TargetMode="External" /><Relationship Type="http://schemas.openxmlformats.org/officeDocument/2006/relationships/hyperlink" Id="rId22" Target="https://www.balm.bund.de/DE/Service/Open-Data/Unternehmensstatistik/unternehmensstatistik_node.html" TargetMode="External" /><Relationship Type="http://schemas.openxmlformats.org/officeDocument/2006/relationships/hyperlink" Id="rId36" Target="https://www.balm.bund.de/SharedDocs/Downloads/DE/Marktbeobachtung/Jahresberichte/Jahr_2024.pdf?__blob=publicationFile&amp;v=2" TargetMode="External" /><Relationship Type="http://schemas.openxmlformats.org/officeDocument/2006/relationships/hyperlink" Id="rId73" Target="https://www.balm.bund.de/SharedDocs/Downloads/DE/Marktbeobachtung/Sonderberichte/Laderampe2017_Fahrerbefragung.pdf?__blob=publicationFile" TargetMode="External" /><Relationship Type="http://schemas.openxmlformats.org/officeDocument/2006/relationships/hyperlink" Id="rId72" Target="https://www.balm.bund.de/SharedDocs/Downloads/DE/Marktbeobachtung/Sonderberichte/SB_Ladermape_2016.pdf?__blob=publicationFile" TargetMode="External" /><Relationship Type="http://schemas.openxmlformats.org/officeDocument/2006/relationships/hyperlink" Id="rId27" Target="https://www.balm.bund.de/SharedDocs/Downloads/DE/Marktbeobachtung/Sonderberichte/Sonderber_Strukturwandel.pdf?__blob=publicationFile&amp;v=2" TargetMode="External" /><Relationship Type="http://schemas.openxmlformats.org/officeDocument/2006/relationships/hyperlink" Id="rId52" Target="https://www.balm.bund.de/SharedDocs/Downloads/DE/Marktbeobachtung/Turnusberichte_Arbeitsbedingungen/AGL_2023.pdf?__blob=publicationFile&amp;v=2" TargetMode="External" /><Relationship Type="http://schemas.openxmlformats.org/officeDocument/2006/relationships/hyperlink" Id="rId51" Target="https://www.balm.bund.de/SharedDocs/Downloads/DE/Marktbeobachtung/Turnusberichte_Arbeitsbedingungen/AGL_2024.pdf?__blob=publicationFile&amp;v=1" TargetMode="External" /><Relationship Type="http://schemas.openxmlformats.org/officeDocument/2006/relationships/hyperlink" Id="rId21" Target="https://www.balm.bund.de/SharedDocs/Downloads/DE/Statistik/Unternehmen/Ustat/Ustat_2020.pdf?__blob=publicationFile&amp;v=2" TargetMode="External" /><Relationship Type="http://schemas.openxmlformats.org/officeDocument/2006/relationships/hyperlink" Id="rId20" Target="https://www.balm.bund.de/SharedDocs/Pressemitteilungen/DE/2021/2021_10_06_PM_52_BAG_veroeffentlicht_Unternehmensstatistik_des_Gueterkraftverkehrs_USTAT19.html" TargetMode="External" /><Relationship Type="http://schemas.openxmlformats.org/officeDocument/2006/relationships/hyperlink" Id="rId148" Target="https://www.betriebsrat.de/rechtsprechung/br/urteil/betriebsrats-mitbestimmung-bei-gps-geraeten-in-firmenwagen" TargetMode="External" /><Relationship Type="http://schemas.openxmlformats.org/officeDocument/2006/relationships/hyperlink" Id="rId48" Target="https://www.bgl-ev.de/wp-content/uploads/simple-file-list/BGL-Verbandspositionen/2026-01_Verbaendeinitiative-Fahrermangel_final.pdf" TargetMode="External" /><Relationship Type="http://schemas.openxmlformats.org/officeDocument/2006/relationships/hyperlink" Id="rId65" Target="https://www.bitkom.org/Presse/Presseinformation/Tschuess-Fax-Unternehmen-digitalisieren-ihre-Kommunikation" TargetMode="External" /><Relationship Type="http://schemas.openxmlformats.org/officeDocument/2006/relationships/hyperlink" Id="rId66" Target="https://www.bitkom.org/Presse/Presseinformation/Unternehmen-brauchen-digitale-Frachtpapiere" TargetMode="External" /><Relationship Type="http://schemas.openxmlformats.org/officeDocument/2006/relationships/hyperlink" Id="rId32" Target="https://www.bmv.de/SharedDocs/DE/Artikel/G/fahrzeugbestand.html" TargetMode="External" /><Relationship Type="http://schemas.openxmlformats.org/officeDocument/2006/relationships/hyperlink" Id="rId128" Target="https://www.business-on.de/gruendungszuschuss-2026" TargetMode="External" /><Relationship Type="http://schemas.openxmlformats.org/officeDocument/2006/relationships/hyperlink" Id="rId147" Target="https://www.bussgeldkatalog.org/" TargetMode="External" /><Relationship Type="http://schemas.openxmlformats.org/officeDocument/2006/relationships/hyperlink" Id="rId93" Target="https://www.capterra.com.de/software/215231/logistiqo" TargetMode="External" /><Relationship Type="http://schemas.openxmlformats.org/officeDocument/2006/relationships/hyperlink" Id="rId102" Target="https://www.clay.com/number-of-employees/sennder" TargetMode="External" /><Relationship Type="http://schemas.openxmlformats.org/officeDocument/2006/relationships/hyperlink" Id="rId39" Target="https://www.destatis.de/DE/Themen/Wirtschaft/Preise/Erzeugerpreisindex-Dienstleistungen/Methoden/brancheninformationen.html" TargetMode="External" /><Relationship Type="http://schemas.openxmlformats.org/officeDocument/2006/relationships/hyperlink" Id="rId149" Target="https://www.dr-datenschutz.de/baylda-zu-gps-tracking-in-firmenfahrzeugen/" TargetMode="External" /><Relationship Type="http://schemas.openxmlformats.org/officeDocument/2006/relationships/hyperlink" Id="rId81" Target="https://www.dslv.org/de/aktuelles/meldung/speditionshaeuser-optimieren-forderungsmanagement" TargetMode="External" /><Relationship Type="http://schemas.openxmlformats.org/officeDocument/2006/relationships/hyperlink" Id="rId135" Target="https://www.etl.de/aktuelles/mindestlohn-steigt-2026-und-2027/" TargetMode="External" /><Relationship Type="http://schemas.openxmlformats.org/officeDocument/2006/relationships/hyperlink" Id="rId49" Target="https://www.eurotransport.de/fahrer/bkf-news/fahrermangel-ueber-70-000-lkw-fahrer-fehlen-in-deutschland-2026/" TargetMode="External" /><Relationship Type="http://schemas.openxmlformats.org/officeDocument/2006/relationships/hyperlink" Id="rId50" Target="https://www.eurotransport.de/fahrer/bkf-news/iru-fahrermangel-lkw-fahrer-europa-logistik-2026/" TargetMode="External" /><Relationship Type="http://schemas.openxmlformats.org/officeDocument/2006/relationships/hyperlink" Id="rId97" Target="https://www.eurotransport.de/fahrzeuge/lkw/fahrzeuge-fleetboard-bietet-telematikloesungen-fuer-effiziente-transportprozesse/" TargetMode="External" /><Relationship Type="http://schemas.openxmlformats.org/officeDocument/2006/relationships/hyperlink" Id="rId116" Target="https://www.eurotransport.de/fahrzeuge/lkw/iaa-transportation-2026-besucher-aussteller-testfahrten/" TargetMode="External" /><Relationship Type="http://schemas.openxmlformats.org/officeDocument/2006/relationships/hyperlink" Id="rId87" Target="https://www.eurotransport.de/logistik/it-und-telematik/fahrzeugortung-mit-smartmatics-kostenlos-fahrzeuge-orten/" TargetMode="External" /><Relationship Type="http://schemas.openxmlformats.org/officeDocument/2006/relationships/hyperlink" Id="rId26" Target="https://www.eurotransport.de/logistik/spedition-und-logistik/bag-strukturbericht-kleine-und-mittelstaendler-dominieren/" TargetMode="External" /><Relationship Type="http://schemas.openxmlformats.org/officeDocument/2006/relationships/hyperlink" Id="rId103" Target="https://www.eurotransport.de/logistik/spedition-und-logistik/cargonexx-netzwerk-fuer-lkw-transporte/" TargetMode="External" /><Relationship Type="http://schemas.openxmlformats.org/officeDocument/2006/relationships/hyperlink" Id="rId47" Target="https://www.eurotransport.de/logistik/spedition-und-logistik/fachkraeftemangel-haelt-an-bald-fehlen-120-000-berufskraftfahrer/" TargetMode="External" /><Relationship Type="http://schemas.openxmlformats.org/officeDocument/2006/relationships/hyperlink" Id="rId41" Target="https://www.eurotransport.de/logistik/spedition-und-logistik/kep-studie-2026-des-bpex-paketbranche-im-leichten-aufwaertstrend/" TargetMode="External" /><Relationship Type="http://schemas.openxmlformats.org/officeDocument/2006/relationships/hyperlink" Id="rId88" Target="https://www.eurotransport.de/logistik/spedition-und-logistik/messe-transport-logistic-couplink-praesentiert-workflow-creator/" TargetMode="External" /><Relationship Type="http://schemas.openxmlformats.org/officeDocument/2006/relationships/hyperlink" Id="rId119" Target="https://www.eurotransport.de/logistik/spedition-und-logistik/neue-kooperation-verkehrsverbaende-starten-bgl-sued/" TargetMode="External" /><Relationship Type="http://schemas.openxmlformats.org/officeDocument/2006/relationships/hyperlink" Id="rId118" Target="https://www.eurotransport.de/logistik/spedition-und-logistik/wechsel-an-der-bgl-spitze-prof-engelhardt-folgt-prof-schmidt-beim-bgl/" TargetMode="External" /><Relationship Type="http://schemas.openxmlformats.org/officeDocument/2006/relationships/hyperlink" Id="rId53" Target="https://www.faire-mobilitaet.de/dgb-fm-fileadmin/dateien/Dokumente/Internationaler-Stra%C3%9Fentransport/Fachinformationen/Dossier_Arbeitsbedingungen_Entsendung_06_25_barrierefrei.pdf" TargetMode="External" /><Relationship Type="http://schemas.openxmlformats.org/officeDocument/2006/relationships/hyperlink" Id="rId131" Target="https://www.foerderdatenbank.de/FDB/Content/DE/Foerderprogramm/Bund/BMWi/exist-gruendungsstipendium.html" TargetMode="External" /><Relationship Type="http://schemas.openxmlformats.org/officeDocument/2006/relationships/hyperlink" Id="rId91" Target="https://www.frachtpilot.de/en/grundfunktionen" TargetMode="External" /><Relationship Type="http://schemas.openxmlformats.org/officeDocument/2006/relationships/hyperlink" Id="rId140" Target="https://www.gehalt.de/beruf/disponent-disponentin" TargetMode="External" /><Relationship Type="http://schemas.openxmlformats.org/officeDocument/2006/relationships/hyperlink" Id="rId92" Target="https://www.getapp.de/software/2038195/logistiqo" TargetMode="External" /><Relationship Type="http://schemas.openxmlformats.org/officeDocument/2006/relationships/hyperlink" Id="rId130" Target="https://www.handwerksblatt.de/themen-specials/gruendernavi-fuer-gruender/guenstige-zinsen-fuer-gruender-kfw-verbessert-konditionen-beim-startgeld" TargetMode="External" /><Relationship Type="http://schemas.openxmlformats.org/officeDocument/2006/relationships/hyperlink" Id="rId69" Target="https://www.herzigmarketing.de/2017/10/studie-digitale-konkurrenz-im-transportmarkt/" TargetMode="External" /><Relationship Type="http://schemas.openxmlformats.org/officeDocument/2006/relationships/hyperlink" Id="rId138" Target="https://www.igorslab.de/hetzner-erhoeht-preise-ab-april-2026-deutlich-fuer-cloud-und-dedicated-server/" TargetMode="External" /><Relationship Type="http://schemas.openxmlformats.org/officeDocument/2006/relationships/hyperlink" Id="rId150" Target="https://www.ihk-muenchen.de/ratgeber/recht/werbung-fairer-wettbewerb/marketing-per-email-telefon-brief-etc/" TargetMode="External" /><Relationship Type="http://schemas.openxmlformats.org/officeDocument/2006/relationships/hyperlink" Id="rId132" Target="https://www.ihk.de/dortmund/menue/gruender-und-startups/gruender/unternehmensgruendung/gruenderstipendium-nrw-4319566" TargetMode="External" /><Relationship Type="http://schemas.openxmlformats.org/officeDocument/2006/relationships/hyperlink" Id="rId30" Target="https://www.ihk.de/meo/produktmarken/branchen/verkehr/gueterkraftverkehr/werkverkehr-3163878" TargetMode="External" /><Relationship Type="http://schemas.openxmlformats.org/officeDocument/2006/relationships/hyperlink" Id="rId37" Target="https://www.ihk.de/ostwestfalen/newsportal/balm-berichtet-zum-gueterverkehr-2025-7162920" TargetMode="External" /><Relationship Type="http://schemas.openxmlformats.org/officeDocument/2006/relationships/hyperlink" Id="rId125" Target="https://www.ihk.de/regensburg/branchen/verkehr/gueterverkehr-und-logistik/foerderprogramme-im-gueterkraftverkehr-2378164" TargetMode="External" /><Relationship Type="http://schemas.openxmlformats.org/officeDocument/2006/relationships/hyperlink" Id="rId82" Target="https://www.it-boltwise.de/zahlungsverzug-bleibt-dauerproblem-82-der-firmen-warten-laenger-auf-ihr-geld.html" TargetMode="External" /><Relationship Type="http://schemas.openxmlformats.org/officeDocument/2006/relationships/hyperlink" Id="rId35" Target="https://www.kba.de/DE/Presse/Pressemitteilungen/Allgemein/2026/pm38_2026_verkehr_in_kilometern.html" TargetMode="External" /><Relationship Type="http://schemas.openxmlformats.org/officeDocument/2006/relationships/hyperlink" Id="rId33" Target="https://www.kba.de/DE/Presse/Pressemitteilungen/Fahrzeugbestand/2026/pm09_fz_bestand_pm_komplett.html" TargetMode="External" /><Relationship Type="http://schemas.openxmlformats.org/officeDocument/2006/relationships/hyperlink" Id="rId98" Target="https://www.ki-syndikat.de/tools/timocom/" TargetMode="External" /><Relationship Type="http://schemas.openxmlformats.org/officeDocument/2006/relationships/hyperlink" Id="rId99" Target="https://www.ki-syndikat.de/tools/transporeon/" TargetMode="External" /><Relationship Type="http://schemas.openxmlformats.org/officeDocument/2006/relationships/hyperlink" Id="rId95" Target="https://www.ki-syndikat.de/tools/webfleet/" TargetMode="External" /><Relationship Type="http://schemas.openxmlformats.org/officeDocument/2006/relationships/hyperlink" Id="rId77" Target="https://www.lagerflaeche.de/lager-blog/milliardengrab-warum-warten-groesste-ungeloeste-problem-logistik-ist/" TargetMode="External" /><Relationship Type="http://schemas.openxmlformats.org/officeDocument/2006/relationships/hyperlink" Id="rId120" Target="https://www.lobbyregister.bundestag.de/suche/R004994" TargetMode="External" /><Relationship Type="http://schemas.openxmlformats.org/officeDocument/2006/relationships/hyperlink" Id="rId115" Target="https://www.logimat-messe.de/sites/default/files/downloads/logimat_2027_de-en_aussteller_low_0.pdf" TargetMode="External" /><Relationship Type="http://schemas.openxmlformats.org/officeDocument/2006/relationships/hyperlink" Id="rId68" Target="https://www.logistik-journal.de/elektronischer-frachtbrief-ecmr-status-einfuehrung/" TargetMode="External" /><Relationship Type="http://schemas.openxmlformats.org/officeDocument/2006/relationships/hyperlink" Id="rId134" Target="https://www.nwb-experten-blog.de/?p=22513" TargetMode="External" /><Relationship Type="http://schemas.openxmlformats.org/officeDocument/2006/relationships/hyperlink" Id="rId151" Target="https://www.ostwestfalen.ihk.de/fileadmin/Dokumente/Recht/Merkblaetter-Recht/Werbung_per_Telefon__Brief_und_E-Mail.pdf" TargetMode="External" /><Relationship Type="http://schemas.openxmlformats.org/officeDocument/2006/relationships/hyperlink" Id="rId94" Target="https://www.softguide.de/programm/truckfox" TargetMode="External" /><Relationship Type="http://schemas.openxmlformats.org/officeDocument/2006/relationships/hyperlink" Id="rId86" Target="https://www.spedion.de/produkte/spedion-app/" TargetMode="External" /><Relationship Type="http://schemas.openxmlformats.org/officeDocument/2006/relationships/hyperlink" Id="rId40" Target="https://www.statistischebibliothek.de/mir/servlets/MCRFileNodeServlet/DEHeft_derivate_00033152/2090410157004.pdf" TargetMode="External" /><Relationship Type="http://schemas.openxmlformats.org/officeDocument/2006/relationships/hyperlink" Id="rId143" Target="https://www.stepstone.de/gehalt/Senior-Full-Stack-Developer.html" TargetMode="External" /><Relationship Type="http://schemas.openxmlformats.org/officeDocument/2006/relationships/hyperlink" Id="rId108" Target="https://www.track-pod.com/de/bereitstellungs-app-fuer-fahrer/" TargetMode="External" /><Relationship Type="http://schemas.openxmlformats.org/officeDocument/2006/relationships/hyperlink" Id="rId100" Target="https://www.transporeon.com/de/plattform/spediteur" TargetMode="External" /><Relationship Type="http://schemas.openxmlformats.org/officeDocument/2006/relationships/hyperlink" Id="rId67" Target="https://www.transportbranche.de/bitkom-studie-zeigt-ki-und-digitalisierung-werden-zur-ueberlebensfrage-in-der-logistik/" TargetMode="External" /><Relationship Type="http://schemas.openxmlformats.org/officeDocument/2006/relationships/hyperlink" Id="rId71" Target="https://www.trucker.de/nachrichten/transport/nadeloehr-rampe-2429188" TargetMode="External" /><Relationship Type="http://schemas.openxmlformats.org/officeDocument/2006/relationships/hyperlink" Id="rId109" Target="https://www.upperinc.com/blog/optimoroute-pricing/" TargetMode="External" /><Relationship Type="http://schemas.openxmlformats.org/officeDocument/2006/relationships/hyperlink" Id="rId107" Target="https://www.upperinc.com/blog/track-pod-pricing.txt" TargetMode="External" /><Relationship Type="http://schemas.openxmlformats.org/officeDocument/2006/relationships/hyperlink" Id="rId122" Target="https://www.venasolutions.com/blog/saas-churn-rate" TargetMode="External" /><Relationship Type="http://schemas.openxmlformats.org/officeDocument/2006/relationships/hyperlink" Id="rId58" Target="https://www.verkehrsrundschau.de/nachrichten/ausbildung-karriere/fachkraeftemangel-in-der-logistik-lager-it-disposition-3725662" TargetMode="External" /><Relationship Type="http://schemas.openxmlformats.org/officeDocument/2006/relationships/hyperlink" Id="rId42" Target="https://www.verkehrsrundschau.de/nachrichten/lager-umschlag/bpex-kep-markt-waechst-kosten-steigen-staerker-3817951" TargetMode="External" /><Relationship Type="http://schemas.openxmlformats.org/officeDocument/2006/relationships/hyperlink" Id="rId61" Target="https://www.verkehrsrundschau.de/nachrichten/nfz-fuhrpark/dataforce-studie-telematiknutzung-bei-transportern-steigt-3617775" TargetMode="External" /><Relationship Type="http://schemas.openxmlformats.org/officeDocument/2006/relationships/hyperlink" Id="rId111" Target="https://www.verkehrsrundschau.de/nachrichten/nfz-fuhrpark/studie-das-erwarten-spediteure-von-einem-telematiksystem-3008138" TargetMode="External" /><Relationship Type="http://schemas.openxmlformats.org/officeDocument/2006/relationships/hyperlink" Id="rId106" Target="https://www.verkehrsrundschau.de/nachrichten/nfz-fuhrpark/winsped-anbieter-lis-stockt-serverkapazitaeten-auf-2973750" TargetMode="External" /><Relationship Type="http://schemas.openxmlformats.org/officeDocument/2006/relationships/hyperlink" Id="rId123" Target="https://www.verkehrsrundschau.de/nachrichten/recht-geld/foerderungen-fuer-gueterkraftverkehr-2026-balm-gibt-antragsstart-bekannt-3730527" TargetMode="External" /><Relationship Type="http://schemas.openxmlformats.org/officeDocument/2006/relationships/hyperlink" Id="rId24" Target="https://www.verkehrsrundschau.de/nachrichten/transport-logistik/anzahl-der-unternehmen-im-gueterkraftverkehr-gestiegen-2968367" TargetMode="External" /><Relationship Type="http://schemas.openxmlformats.org/officeDocument/2006/relationships/hyperlink" Id="rId38" Target="https://www.verkehrsrundschau.de/nachrichten/transport-logistik/balm-mittelfristprognose-sieht-gueterverkehr-bis-2029-unter-druck-3791057" TargetMode="External" /><Relationship Type="http://schemas.openxmlformats.org/officeDocument/2006/relationships/hyperlink" Id="rId80" Target="https://www.verkehrsrundschau.de/nachrichten/transport-logistik/creditreform-logistikbranche-bekommt-laengere-zahlungsziele-3886046" TargetMode="External" /><Relationship Type="http://schemas.openxmlformats.org/officeDocument/2006/relationships/hyperlink" Id="rId63" Target="https://www.verkehrsrundschau.de/nachrichten/transport-logistik/geotab-umfrage-nachhaltigkeit-ist-topthema-bei-transporterflotten-3132816" TargetMode="External" /><Relationship Type="http://schemas.openxmlformats.org/officeDocument/2006/relationships/hyperlink" Id="rId74" Target="https://www.verkehrsrundschau.de/nachrichten/transport-logistik/verdi-umfrage-lange-wartezeiten-an-der-rampe-3005518" TargetMode="External" /><Relationship Type="http://schemas.openxmlformats.org/officeDocument/2006/relationships/hyperlink" Id="rId44" Target="https://www.verkehrsrundschau.de/nachrichten/transport-logistik/wirtschaftliche-schieflage-rekord-ausfallrisiken-in-transport-und-logistik-3677022" TargetMode="External" /><Relationship Type="http://schemas.openxmlformats.org/officeDocument/2006/relationships/hyperlink" Id="rId152" Target="https://www.wbs.legal/it-und-internet-recht/datenschutzrecht/achtung-beim-direktmarketing-das-muessen-sie-bei-kaltakquise-beachten-78731/" TargetMode="External" /><Relationship Type="http://schemas.openxmlformats.org/officeDocument/2006/relationships/hyperlink" Id="rId96" Target="https://www.yellowfox.de/site/assets/files/31457/2026-04_broschuere_fuhrparkmanagemnent_ansicht.pdf" TargetMode="External" /><Relationship Type="http://schemas.openxmlformats.org/officeDocument/2006/relationships/hyperlink" Id="rId139" Target="https://wz-it.com/blog/hetzner-preiserhoehung-juni-2026-cpx-ccx-alternative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antrag.gbbmdv.bund.de/documents/d/guest/-08_merkblatt_us_2026_stand_06-03-2026" TargetMode="External" /><Relationship Type="http://schemas.openxmlformats.org/officeDocument/2006/relationships/hyperlink" Id="rId85" Target="https://blog.spedion.de/keine-nutzung-keine-kosten/" TargetMode="External" /><Relationship Type="http://schemas.openxmlformats.org/officeDocument/2006/relationships/hyperlink" Id="rId84" Target="https://blog.spedion.de/laufende-kosten-im-griff-pay-per-use-modell-von-spedion/" TargetMode="External" /><Relationship Type="http://schemas.openxmlformats.org/officeDocument/2006/relationships/hyperlink" Id="rId78" Target="https://blog.truckhero.de/wartezeiten-an-der-laderampe/" TargetMode="External" /><Relationship Type="http://schemas.openxmlformats.org/officeDocument/2006/relationships/hyperlink" Id="rId144" Target="https://de.indeed.com/career/senior-full-stack-developer/salaries" TargetMode="External" /><Relationship Type="http://schemas.openxmlformats.org/officeDocument/2006/relationships/hyperlink" Id="rId64" Target="https://de.statista.com/statistik/daten/studie/1180025/umfrage/nutzung-von-den-kanaelen-fuer-die-interne-und-externe-kommunikation/" TargetMode="External" /><Relationship Type="http://schemas.openxmlformats.org/officeDocument/2006/relationships/hyperlink" Id="rId76" Target="https://dejure.org/gesetze/HGB/412.html" TargetMode="External" /><Relationship Type="http://schemas.openxmlformats.org/officeDocument/2006/relationships/hyperlink" Id="rId133" Target="https://der-betrieb.de/meldungen/steuerliches-investitionssofortprogramm-auf-dem-weg/" TargetMode="External" /><Relationship Type="http://schemas.openxmlformats.org/officeDocument/2006/relationships/hyperlink" Id="rId75" Target="https://dgtr.de/wp-content/uploads/VBGL_2015.pdf" TargetMode="External" /><Relationship Type="http://schemas.openxmlformats.org/officeDocument/2006/relationships/hyperlink" Id="rId55" Target="https://doku.iab.de/arbeitsmarktdaten/Zuwanderungsmonitor_2511.pdf" TargetMode="External" /><Relationship Type="http://schemas.openxmlformats.org/officeDocument/2006/relationships/hyperlink" Id="rId29" Target="https://dserver.bundestag.de/brd/2025/0472-25.pdf" TargetMode="External" /><Relationship Type="http://schemas.openxmlformats.org/officeDocument/2006/relationships/hyperlink" Id="rId104" Target="https://erp-software.org/software/carlo-soloplan/" TargetMode="External" /><Relationship Type="http://schemas.openxmlformats.org/officeDocument/2006/relationships/hyperlink" Id="rId90" Target="https://frachtpilot.de/functions-overview" TargetMode="External" /><Relationship Type="http://schemas.openxmlformats.org/officeDocument/2006/relationships/hyperlink" Id="rId129" Target="https://gruenderplattform.de/finanzierung-und-foerderung/kfw-gruenderkredit" TargetMode="External" /><Relationship Type="http://schemas.openxmlformats.org/officeDocument/2006/relationships/hyperlink" Id="rId59" Target="https://impargo.de/de/blog/was-ist-ein-disponent" TargetMode="External" /><Relationship Type="http://schemas.openxmlformats.org/officeDocument/2006/relationships/hyperlink" Id="rId57" Target="https://iwd.de/pdf/mangel-an-lkw-fahrern-bremst-aufschwung-525130" TargetMode="External" /><Relationship Type="http://schemas.openxmlformats.org/officeDocument/2006/relationships/hyperlink" Id="rId142" Target="https://jobjump.net/gehalt/pdf/gehaltsprofil-berufskraftfahrer-in-2026.pdf" TargetMode="External" /><Relationship Type="http://schemas.openxmlformats.org/officeDocument/2006/relationships/hyperlink" Id="rId141" Target="https://jobjump.net/gehalt/pdf/gehaltsprofil-disponent-in-gueterverkehr-2026.pdf" TargetMode="External" /><Relationship Type="http://schemas.openxmlformats.org/officeDocument/2006/relationships/hyperlink" Id="rId54" Target="https://kab-aachen.de/export/sites/verbaende/kab-aachen/.galleries/sonstige-Downloads/Dossier_IStrT_06_2026.pdf" TargetMode="External" /><Relationship Type="http://schemas.openxmlformats.org/officeDocument/2006/relationships/hyperlink" Id="rId110" Target="https://leasingengel.de/ratgeber/fuhrparkmanagement-software-vergleich/" TargetMode="External" /><Relationship Type="http://schemas.openxmlformats.org/officeDocument/2006/relationships/hyperlink" Id="rId101" Target="https://logistik-heute.de/news/transportmarkt-sennder-will-europaeisches-landverkehrsgeschaeft-von-c-h-robinson-uebernehmen-139363.html" TargetMode="External" /><Relationship Type="http://schemas.openxmlformats.org/officeDocument/2006/relationships/hyperlink" Id="rId114" Target="https://logistik-heute.de/termine/transport-logistic-2027-muenchen-1522.html" TargetMode="External" /><Relationship Type="http://schemas.openxmlformats.org/officeDocument/2006/relationships/hyperlink" Id="rId28" Target="https://logistra.de/news/nfz-fuhrpark-lagerlogistik-intralogistik-gueterkraftverkehr-durchlaeuft-strukturellen-wandel-12792.html" TargetMode="External" /><Relationship Type="http://schemas.openxmlformats.org/officeDocument/2006/relationships/hyperlink" Id="rId136" Target="https://meetergo.com/blog/stripe" TargetMode="External" /><Relationship Type="http://schemas.openxmlformats.org/officeDocument/2006/relationships/hyperlink" Id="rId113" Target="https://messe-muenchen.de/en/events/transport-logistic-2027.html" TargetMode="External" /><Relationship Type="http://schemas.openxmlformats.org/officeDocument/2006/relationships/hyperlink" Id="rId105" Target="https://omr.com/de/reviews/product/winsped/pricing" TargetMode="External" /><Relationship Type="http://schemas.openxmlformats.org/officeDocument/2006/relationships/hyperlink" Id="rId145" Target="https://playcode.io/blog/how-much-does-it-cost-to-publish-an-app" TargetMode="External" /><Relationship Type="http://schemas.openxmlformats.org/officeDocument/2006/relationships/hyperlink" Id="rId137" Target="https://qualimero.com/blog/shopware-zahlungsanbieter" TargetMode="External" /><Relationship Type="http://schemas.openxmlformats.org/officeDocument/2006/relationships/hyperlink" Id="rId121" Target="https://t3n.de/news/google-ads-kostenoptimierung-1707853/" TargetMode="External" /><Relationship Type="http://schemas.openxmlformats.org/officeDocument/2006/relationships/hyperlink" Id="rId62" Target="https://telematik-markt.de/telematik/telematik-studie-von-dataforce-nur-ein-f%C3%BCnftel-der-deutschen-flottenbetreiber-nutzen" TargetMode="External" /><Relationship Type="http://schemas.openxmlformats.org/officeDocument/2006/relationships/hyperlink" Id="rId56" Target="https://trans.info/de/bag-die-beschaeftigung-von-auslaendischem-fahrpersonal-gewinnt-an-bedeutung-74172" TargetMode="External" /><Relationship Type="http://schemas.openxmlformats.org/officeDocument/2006/relationships/hyperlink" Id="rId45" Target="https://trans.info/de/destatis-zahlen-zeigen-hohe-insolvenzdichte-im-transportsektor-462780" TargetMode="External" /><Relationship Type="http://schemas.openxmlformats.org/officeDocument/2006/relationships/hyperlink" Id="rId25" Target="https://trans.info/de/immer-mehr-deutsche-unternehmen-im-strassengueterverkehr-257641" TargetMode="External" /><Relationship Type="http://schemas.openxmlformats.org/officeDocument/2006/relationships/hyperlink" Id="rId79" Target="https://trans.info/de/zahlungsziele-steigen-mittelstaendische-speditionen-geraten-zunehmend-unter-druck-494143" TargetMode="External" /><Relationship Type="http://schemas.openxmlformats.org/officeDocument/2006/relationships/hyperlink" Id="rId124" Target="https://transport-online.de/news/balm-foerderung-zuschuesse-fuer-reifen-runderneuerung-und-telematik-187960.html" TargetMode="External" /><Relationship Type="http://schemas.openxmlformats.org/officeDocument/2006/relationships/hyperlink" Id="rId89" Target="https://transport-online.de/news/couplink-telematikunternehmen-vor-20-jahren-gegruendet-37575.html" TargetMode="External" /><Relationship Type="http://schemas.openxmlformats.org/officeDocument/2006/relationships/hyperlink" Id="rId117" Target="https://transport-online.de/news/iaa-transportation-2026-8-500-testfahrten-und-mehr-als-150-weltpremieren-193602.html" TargetMode="External" /><Relationship Type="http://schemas.openxmlformats.org/officeDocument/2006/relationships/hyperlink" Id="rId43" Target="https://transport-online.de/news/management-insolvenzgefahr-im-verkehrs-und-logistikbereich-am-hoechsten-178556.html" TargetMode="External" /><Relationship Type="http://schemas.openxmlformats.org/officeDocument/2006/relationships/hyperlink" Id="rId34" Target="https://www.autokiste.de/psg/14044" TargetMode="External" /><Relationship Type="http://schemas.openxmlformats.org/officeDocument/2006/relationships/hyperlink" Id="rId23" Target="https://www.balm.bund.de/DE/Service/FragenAntwortenFAQ/FragenAntwortenUnternehmensstatistik/unternehmensstatistik_node.html" TargetMode="External" /><Relationship Type="http://schemas.openxmlformats.org/officeDocument/2006/relationships/hyperlink" Id="rId22" Target="https://www.balm.bund.de/DE/Service/Open-Data/Unternehmensstatistik/unternehmensstatistik_node.html" TargetMode="External" /><Relationship Type="http://schemas.openxmlformats.org/officeDocument/2006/relationships/hyperlink" Id="rId36" Target="https://www.balm.bund.de/SharedDocs/Downloads/DE/Marktbeobachtung/Jahresberichte/Jahr_2024.pdf?__blob=publicationFile&amp;v=2" TargetMode="External" /><Relationship Type="http://schemas.openxmlformats.org/officeDocument/2006/relationships/hyperlink" Id="rId73" Target="https://www.balm.bund.de/SharedDocs/Downloads/DE/Marktbeobachtung/Sonderberichte/Laderampe2017_Fahrerbefragung.pdf?__blob=publicationFile" TargetMode="External" /><Relationship Type="http://schemas.openxmlformats.org/officeDocument/2006/relationships/hyperlink" Id="rId72" Target="https://www.balm.bund.de/SharedDocs/Downloads/DE/Marktbeobachtung/Sonderberichte/SB_Ladermape_2016.pdf?__blob=publicationFile" TargetMode="External" /><Relationship Type="http://schemas.openxmlformats.org/officeDocument/2006/relationships/hyperlink" Id="rId27" Target="https://www.balm.bund.de/SharedDocs/Downloads/DE/Marktbeobachtung/Sonderberichte/Sonderber_Strukturwandel.pdf?__blob=publicationFile&amp;v=2" TargetMode="External" /><Relationship Type="http://schemas.openxmlformats.org/officeDocument/2006/relationships/hyperlink" Id="rId52" Target="https://www.balm.bund.de/SharedDocs/Downloads/DE/Marktbeobachtung/Turnusberichte_Arbeitsbedingungen/AGL_2023.pdf?__blob=publicationFile&amp;v=2" TargetMode="External" /><Relationship Type="http://schemas.openxmlformats.org/officeDocument/2006/relationships/hyperlink" Id="rId51" Target="https://www.balm.bund.de/SharedDocs/Downloads/DE/Marktbeobachtung/Turnusberichte_Arbeitsbedingungen/AGL_2024.pdf?__blob=publicationFile&amp;v=1" TargetMode="External" /><Relationship Type="http://schemas.openxmlformats.org/officeDocument/2006/relationships/hyperlink" Id="rId21" Target="https://www.balm.bund.de/SharedDocs/Downloads/DE/Statistik/Unternehmen/Ustat/Ustat_2020.pdf?__blob=publicationFile&amp;v=2" TargetMode="External" /><Relationship Type="http://schemas.openxmlformats.org/officeDocument/2006/relationships/hyperlink" Id="rId20" Target="https://www.balm.bund.de/SharedDocs/Pressemitteilungen/DE/2021/2021_10_06_PM_52_BAG_veroeffentlicht_Unternehmensstatistik_des_Gueterkraftverkehrs_USTAT19.html" TargetMode="External" /><Relationship Type="http://schemas.openxmlformats.org/officeDocument/2006/relationships/hyperlink" Id="rId148" Target="https://www.betriebsrat.de/rechtsprechung/br/urteil/betriebsrats-mitbestimmung-bei-gps-geraeten-in-firmenwagen" TargetMode="External" /><Relationship Type="http://schemas.openxmlformats.org/officeDocument/2006/relationships/hyperlink" Id="rId48" Target="https://www.bgl-ev.de/wp-content/uploads/simple-file-list/BGL-Verbandspositionen/2026-01_Verbaendeinitiative-Fahrermangel_final.pdf" TargetMode="External" /><Relationship Type="http://schemas.openxmlformats.org/officeDocument/2006/relationships/hyperlink" Id="rId65" Target="https://www.bitkom.org/Presse/Presseinformation/Tschuess-Fax-Unternehmen-digitalisieren-ihre-Kommunikation" TargetMode="External" /><Relationship Type="http://schemas.openxmlformats.org/officeDocument/2006/relationships/hyperlink" Id="rId66" Target="https://www.bitkom.org/Presse/Presseinformation/Unternehmen-brauchen-digitale-Frachtpapiere" TargetMode="External" /><Relationship Type="http://schemas.openxmlformats.org/officeDocument/2006/relationships/hyperlink" Id="rId32" Target="https://www.bmv.de/SharedDocs/DE/Artikel/G/fahrzeugbestand.html" TargetMode="External" /><Relationship Type="http://schemas.openxmlformats.org/officeDocument/2006/relationships/hyperlink" Id="rId128" Target="https://www.business-on.de/gruendungszuschuss-2026" TargetMode="External" /><Relationship Type="http://schemas.openxmlformats.org/officeDocument/2006/relationships/hyperlink" Id="rId147" Target="https://www.bussgeldkatalog.org/" TargetMode="External" /><Relationship Type="http://schemas.openxmlformats.org/officeDocument/2006/relationships/hyperlink" Id="rId93" Target="https://www.capterra.com.de/software/215231/logistiqo" TargetMode="External" /><Relationship Type="http://schemas.openxmlformats.org/officeDocument/2006/relationships/hyperlink" Id="rId102" Target="https://www.clay.com/number-of-employees/sennder" TargetMode="External" /><Relationship Type="http://schemas.openxmlformats.org/officeDocument/2006/relationships/hyperlink" Id="rId39" Target="https://www.destatis.de/DE/Themen/Wirtschaft/Preise/Erzeugerpreisindex-Dienstleistungen/Methoden/brancheninformationen.html" TargetMode="External" /><Relationship Type="http://schemas.openxmlformats.org/officeDocument/2006/relationships/hyperlink" Id="rId149" Target="https://www.dr-datenschutz.de/baylda-zu-gps-tracking-in-firmenfahrzeugen/" TargetMode="External" /><Relationship Type="http://schemas.openxmlformats.org/officeDocument/2006/relationships/hyperlink" Id="rId81" Target="https://www.dslv.org/de/aktuelles/meldung/speditionshaeuser-optimieren-forderungsmanagement" TargetMode="External" /><Relationship Type="http://schemas.openxmlformats.org/officeDocument/2006/relationships/hyperlink" Id="rId135" Target="https://www.etl.de/aktuelles/mindestlohn-steigt-2026-und-2027/" TargetMode="External" /><Relationship Type="http://schemas.openxmlformats.org/officeDocument/2006/relationships/hyperlink" Id="rId49" Target="https://www.eurotransport.de/fahrer/bkf-news/fahrermangel-ueber-70-000-lkw-fahrer-fehlen-in-deutschland-2026/" TargetMode="External" /><Relationship Type="http://schemas.openxmlformats.org/officeDocument/2006/relationships/hyperlink" Id="rId50" Target="https://www.eurotransport.de/fahrer/bkf-news/iru-fahrermangel-lkw-fahrer-europa-logistik-2026/" TargetMode="External" /><Relationship Type="http://schemas.openxmlformats.org/officeDocument/2006/relationships/hyperlink" Id="rId97" Target="https://www.eurotransport.de/fahrzeuge/lkw/fahrzeuge-fleetboard-bietet-telematikloesungen-fuer-effiziente-transportprozesse/" TargetMode="External" /><Relationship Type="http://schemas.openxmlformats.org/officeDocument/2006/relationships/hyperlink" Id="rId116" Target="https://www.eurotransport.de/fahrzeuge/lkw/iaa-transportation-2026-besucher-aussteller-testfahrten/" TargetMode="External" /><Relationship Type="http://schemas.openxmlformats.org/officeDocument/2006/relationships/hyperlink" Id="rId87" Target="https://www.eurotransport.de/logistik/it-und-telematik/fahrzeugortung-mit-smartmatics-kostenlos-fahrzeuge-orten/" TargetMode="External" /><Relationship Type="http://schemas.openxmlformats.org/officeDocument/2006/relationships/hyperlink" Id="rId26" Target="https://www.eurotransport.de/logistik/spedition-und-logistik/bag-strukturbericht-kleine-und-mittelstaendler-dominieren/" TargetMode="External" /><Relationship Type="http://schemas.openxmlformats.org/officeDocument/2006/relationships/hyperlink" Id="rId103" Target="https://www.eurotransport.de/logistik/spedition-und-logistik/cargonexx-netzwerk-fuer-lkw-transporte/" TargetMode="External" /><Relationship Type="http://schemas.openxmlformats.org/officeDocument/2006/relationships/hyperlink" Id="rId47" Target="https://www.eurotransport.de/logistik/spedition-und-logistik/fachkraeftemangel-haelt-an-bald-fehlen-120-000-berufskraftfahrer/" TargetMode="External" /><Relationship Type="http://schemas.openxmlformats.org/officeDocument/2006/relationships/hyperlink" Id="rId41" Target="https://www.eurotransport.de/logistik/spedition-und-logistik/kep-studie-2026-des-bpex-paketbranche-im-leichten-aufwaertstrend/" TargetMode="External" /><Relationship Type="http://schemas.openxmlformats.org/officeDocument/2006/relationships/hyperlink" Id="rId88" Target="https://www.eurotransport.de/logistik/spedition-und-logistik/messe-transport-logistic-couplink-praesentiert-workflow-creator/" TargetMode="External" /><Relationship Type="http://schemas.openxmlformats.org/officeDocument/2006/relationships/hyperlink" Id="rId119" Target="https://www.eurotransport.de/logistik/spedition-und-logistik/neue-kooperation-verkehrsverbaende-starten-bgl-sued/" TargetMode="External" /><Relationship Type="http://schemas.openxmlformats.org/officeDocument/2006/relationships/hyperlink" Id="rId118" Target="https://www.eurotransport.de/logistik/spedition-und-logistik/wechsel-an-der-bgl-spitze-prof-engelhardt-folgt-prof-schmidt-beim-bgl/" TargetMode="External" /><Relationship Type="http://schemas.openxmlformats.org/officeDocument/2006/relationships/hyperlink" Id="rId53" Target="https://www.faire-mobilitaet.de/dgb-fm-fileadmin/dateien/Dokumente/Internationaler-Stra%C3%9Fentransport/Fachinformationen/Dossier_Arbeitsbedingungen_Entsendung_06_25_barrierefrei.pdf" TargetMode="External" /><Relationship Type="http://schemas.openxmlformats.org/officeDocument/2006/relationships/hyperlink" Id="rId131" Target="https://www.foerderdatenbank.de/FDB/Content/DE/Foerderprogramm/Bund/BMWi/exist-gruendungsstipendium.html" TargetMode="External" /><Relationship Type="http://schemas.openxmlformats.org/officeDocument/2006/relationships/hyperlink" Id="rId91" Target="https://www.frachtpilot.de/en/grundfunktionen" TargetMode="External" /><Relationship Type="http://schemas.openxmlformats.org/officeDocument/2006/relationships/hyperlink" Id="rId140" Target="https://www.gehalt.de/beruf/disponent-disponentin" TargetMode="External" /><Relationship Type="http://schemas.openxmlformats.org/officeDocument/2006/relationships/hyperlink" Id="rId92" Target="https://www.getapp.de/software/2038195/logistiqo" TargetMode="External" /><Relationship Type="http://schemas.openxmlformats.org/officeDocument/2006/relationships/hyperlink" Id="rId130" Target="https://www.handwerksblatt.de/themen-specials/gruendernavi-fuer-gruender/guenstige-zinsen-fuer-gruender-kfw-verbessert-konditionen-beim-startgeld" TargetMode="External" /><Relationship Type="http://schemas.openxmlformats.org/officeDocument/2006/relationships/hyperlink" Id="rId69" Target="https://www.herzigmarketing.de/2017/10/studie-digitale-konkurrenz-im-transportmarkt/" TargetMode="External" /><Relationship Type="http://schemas.openxmlformats.org/officeDocument/2006/relationships/hyperlink" Id="rId138" Target="https://www.igorslab.de/hetzner-erhoeht-preise-ab-april-2026-deutlich-fuer-cloud-und-dedicated-server/" TargetMode="External" /><Relationship Type="http://schemas.openxmlformats.org/officeDocument/2006/relationships/hyperlink" Id="rId150" Target="https://www.ihk-muenchen.de/ratgeber/recht/werbung-fairer-wettbewerb/marketing-per-email-telefon-brief-etc/" TargetMode="External" /><Relationship Type="http://schemas.openxmlformats.org/officeDocument/2006/relationships/hyperlink" Id="rId132" Target="https://www.ihk.de/dortmund/menue/gruender-und-startups/gruender/unternehmensgruendung/gruenderstipendium-nrw-4319566" TargetMode="External" /><Relationship Type="http://schemas.openxmlformats.org/officeDocument/2006/relationships/hyperlink" Id="rId30" Target="https://www.ihk.de/meo/produktmarken/branchen/verkehr/gueterkraftverkehr/werkverkehr-3163878" TargetMode="External" /><Relationship Type="http://schemas.openxmlformats.org/officeDocument/2006/relationships/hyperlink" Id="rId37" Target="https://www.ihk.de/ostwestfalen/newsportal/balm-berichtet-zum-gueterverkehr-2025-7162920" TargetMode="External" /><Relationship Type="http://schemas.openxmlformats.org/officeDocument/2006/relationships/hyperlink" Id="rId125" Target="https://www.ihk.de/regensburg/branchen/verkehr/gueterverkehr-und-logistik/foerderprogramme-im-gueterkraftverkehr-2378164" TargetMode="External" /><Relationship Type="http://schemas.openxmlformats.org/officeDocument/2006/relationships/hyperlink" Id="rId82" Target="https://www.it-boltwise.de/zahlungsverzug-bleibt-dauerproblem-82-der-firmen-warten-laenger-auf-ihr-geld.html" TargetMode="External" /><Relationship Type="http://schemas.openxmlformats.org/officeDocument/2006/relationships/hyperlink" Id="rId35" Target="https://www.kba.de/DE/Presse/Pressemitteilungen/Allgemein/2026/pm38_2026_verkehr_in_kilometern.html" TargetMode="External" /><Relationship Type="http://schemas.openxmlformats.org/officeDocument/2006/relationships/hyperlink" Id="rId33" Target="https://www.kba.de/DE/Presse/Pressemitteilungen/Fahrzeugbestand/2026/pm09_fz_bestand_pm_komplett.html" TargetMode="External" /><Relationship Type="http://schemas.openxmlformats.org/officeDocument/2006/relationships/hyperlink" Id="rId98" Target="https://www.ki-syndikat.de/tools/timocom/" TargetMode="External" /><Relationship Type="http://schemas.openxmlformats.org/officeDocument/2006/relationships/hyperlink" Id="rId99" Target="https://www.ki-syndikat.de/tools/transporeon/" TargetMode="External" /><Relationship Type="http://schemas.openxmlformats.org/officeDocument/2006/relationships/hyperlink" Id="rId95" Target="https://www.ki-syndikat.de/tools/webfleet/" TargetMode="External" /><Relationship Type="http://schemas.openxmlformats.org/officeDocument/2006/relationships/hyperlink" Id="rId77" Target="https://www.lagerflaeche.de/lager-blog/milliardengrab-warum-warten-groesste-ungeloeste-problem-logistik-ist/" TargetMode="External" /><Relationship Type="http://schemas.openxmlformats.org/officeDocument/2006/relationships/hyperlink" Id="rId120" Target="https://www.lobbyregister.bundestag.de/suche/R004994" TargetMode="External" /><Relationship Type="http://schemas.openxmlformats.org/officeDocument/2006/relationships/hyperlink" Id="rId115" Target="https://www.logimat-messe.de/sites/default/files/downloads/logimat_2027_de-en_aussteller_low_0.pdf" TargetMode="External" /><Relationship Type="http://schemas.openxmlformats.org/officeDocument/2006/relationships/hyperlink" Id="rId68" Target="https://www.logistik-journal.de/elektronischer-frachtbrief-ecmr-status-einfuehrung/" TargetMode="External" /><Relationship Type="http://schemas.openxmlformats.org/officeDocument/2006/relationships/hyperlink" Id="rId134" Target="https://www.nwb-experten-blog.de/?p=22513" TargetMode="External" /><Relationship Type="http://schemas.openxmlformats.org/officeDocument/2006/relationships/hyperlink" Id="rId151" Target="https://www.ostwestfalen.ihk.de/fileadmin/Dokumente/Recht/Merkblaetter-Recht/Werbung_per_Telefon__Brief_und_E-Mail.pdf" TargetMode="External" /><Relationship Type="http://schemas.openxmlformats.org/officeDocument/2006/relationships/hyperlink" Id="rId94" Target="https://www.softguide.de/programm/truckfox" TargetMode="External" /><Relationship Type="http://schemas.openxmlformats.org/officeDocument/2006/relationships/hyperlink" Id="rId86" Target="https://www.spedion.de/produkte/spedion-app/" TargetMode="External" /><Relationship Type="http://schemas.openxmlformats.org/officeDocument/2006/relationships/hyperlink" Id="rId40" Target="https://www.statistischebibliothek.de/mir/servlets/MCRFileNodeServlet/DEHeft_derivate_00033152/2090410157004.pdf" TargetMode="External" /><Relationship Type="http://schemas.openxmlformats.org/officeDocument/2006/relationships/hyperlink" Id="rId143" Target="https://www.stepstone.de/gehalt/Senior-Full-Stack-Developer.html" TargetMode="External" /><Relationship Type="http://schemas.openxmlformats.org/officeDocument/2006/relationships/hyperlink" Id="rId108" Target="https://www.track-pod.com/de/bereitstellungs-app-fuer-fahrer/" TargetMode="External" /><Relationship Type="http://schemas.openxmlformats.org/officeDocument/2006/relationships/hyperlink" Id="rId100" Target="https://www.transporeon.com/de/plattform/spediteur" TargetMode="External" /><Relationship Type="http://schemas.openxmlformats.org/officeDocument/2006/relationships/hyperlink" Id="rId67" Target="https://www.transportbranche.de/bitkom-studie-zeigt-ki-und-digitalisierung-werden-zur-ueberlebensfrage-in-der-logistik/" TargetMode="External" /><Relationship Type="http://schemas.openxmlformats.org/officeDocument/2006/relationships/hyperlink" Id="rId71" Target="https://www.trucker.de/nachrichten/transport/nadeloehr-rampe-2429188" TargetMode="External" /><Relationship Type="http://schemas.openxmlformats.org/officeDocument/2006/relationships/hyperlink" Id="rId109" Target="https://www.upperinc.com/blog/optimoroute-pricing/" TargetMode="External" /><Relationship Type="http://schemas.openxmlformats.org/officeDocument/2006/relationships/hyperlink" Id="rId107" Target="https://www.upperinc.com/blog/track-pod-pricing.txt" TargetMode="External" /><Relationship Type="http://schemas.openxmlformats.org/officeDocument/2006/relationships/hyperlink" Id="rId122" Target="https://www.venasolutions.com/blog/saas-churn-rate" TargetMode="External" /><Relationship Type="http://schemas.openxmlformats.org/officeDocument/2006/relationships/hyperlink" Id="rId58" Target="https://www.verkehrsrundschau.de/nachrichten/ausbildung-karriere/fachkraeftemangel-in-der-logistik-lager-it-disposition-3725662" TargetMode="External" /><Relationship Type="http://schemas.openxmlformats.org/officeDocument/2006/relationships/hyperlink" Id="rId42" Target="https://www.verkehrsrundschau.de/nachrichten/lager-umschlag/bpex-kep-markt-waechst-kosten-steigen-staerker-3817951" TargetMode="External" /><Relationship Type="http://schemas.openxmlformats.org/officeDocument/2006/relationships/hyperlink" Id="rId61" Target="https://www.verkehrsrundschau.de/nachrichten/nfz-fuhrpark/dataforce-studie-telematiknutzung-bei-transportern-steigt-3617775" TargetMode="External" /><Relationship Type="http://schemas.openxmlformats.org/officeDocument/2006/relationships/hyperlink" Id="rId111" Target="https://www.verkehrsrundschau.de/nachrichten/nfz-fuhrpark/studie-das-erwarten-spediteure-von-einem-telematiksystem-3008138" TargetMode="External" /><Relationship Type="http://schemas.openxmlformats.org/officeDocument/2006/relationships/hyperlink" Id="rId106" Target="https://www.verkehrsrundschau.de/nachrichten/nfz-fuhrpark/winsped-anbieter-lis-stockt-serverkapazitaeten-auf-2973750" TargetMode="External" /><Relationship Type="http://schemas.openxmlformats.org/officeDocument/2006/relationships/hyperlink" Id="rId123" Target="https://www.verkehrsrundschau.de/nachrichten/recht-geld/foerderungen-fuer-gueterkraftverkehr-2026-balm-gibt-antragsstart-bekannt-3730527" TargetMode="External" /><Relationship Type="http://schemas.openxmlformats.org/officeDocument/2006/relationships/hyperlink" Id="rId24" Target="https://www.verkehrsrundschau.de/nachrichten/transport-logistik/anzahl-der-unternehmen-im-gueterkraftverkehr-gestiegen-2968367" TargetMode="External" /><Relationship Type="http://schemas.openxmlformats.org/officeDocument/2006/relationships/hyperlink" Id="rId38" Target="https://www.verkehrsrundschau.de/nachrichten/transport-logistik/balm-mittelfristprognose-sieht-gueterverkehr-bis-2029-unter-druck-3791057" TargetMode="External" /><Relationship Type="http://schemas.openxmlformats.org/officeDocument/2006/relationships/hyperlink" Id="rId80" Target="https://www.verkehrsrundschau.de/nachrichten/transport-logistik/creditreform-logistikbranche-bekommt-laengere-zahlungsziele-3886046" TargetMode="External" /><Relationship Type="http://schemas.openxmlformats.org/officeDocument/2006/relationships/hyperlink" Id="rId63" Target="https://www.verkehrsrundschau.de/nachrichten/transport-logistik/geotab-umfrage-nachhaltigkeit-ist-topthema-bei-transporterflotten-3132816" TargetMode="External" /><Relationship Type="http://schemas.openxmlformats.org/officeDocument/2006/relationships/hyperlink" Id="rId74" Target="https://www.verkehrsrundschau.de/nachrichten/transport-logistik/verdi-umfrage-lange-wartezeiten-an-der-rampe-3005518" TargetMode="External" /><Relationship Type="http://schemas.openxmlformats.org/officeDocument/2006/relationships/hyperlink" Id="rId44" Target="https://www.verkehrsrundschau.de/nachrichten/transport-logistik/wirtschaftliche-schieflage-rekord-ausfallrisiken-in-transport-und-logistik-3677022" TargetMode="External" /><Relationship Type="http://schemas.openxmlformats.org/officeDocument/2006/relationships/hyperlink" Id="rId152" Target="https://www.wbs.legal/it-und-internet-recht/datenschutzrecht/achtung-beim-direktmarketing-das-muessen-sie-bei-kaltakquise-beachten-78731/" TargetMode="External" /><Relationship Type="http://schemas.openxmlformats.org/officeDocument/2006/relationships/hyperlink" Id="rId96" Target="https://www.yellowfox.de/site/assets/files/31457/2026-04_broschuere_fuhrparkmanagemnent_ansicht.pdf" TargetMode="External" /><Relationship Type="http://schemas.openxmlformats.org/officeDocument/2006/relationships/hyperlink" Id="rId139" Target="https://wz-it.com/blog/hetzner-preiserhoehung-juni-2026-cpx-ccx-alternative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2026-10-16T21:43:36Z</dcterms:created>
  <dcterms:modified xsi:type="dcterms:W3CDTF">2026-10-16T21:43:36Z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