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ArtiBot</w:t>
      </w:r>
    </w:p>
    <w:p>
      <w:pPr>
        <w:spacing w:after="200"/>
        <w:jc w:val="center"/>
      </w:pPr>
      <w:r>
        <w:rPr>
          <w:rFonts w:ascii="Arial" w:cs="Arial" w:eastAsia="Arial" w:hAnsi="Arial"/>
          <w:color w:val="2471A3"/>
          <w:sz w:val="36"/>
          <w:szCs w:val="36"/>
        </w:rPr>
        <w:t xml:space="preserve">Cahier des Charges Technique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Assistant IA pour Artisans — MVP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Version 2.0 — Mars 2026 — Confidentiel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Présentation du Projet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Résumé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ArtiBot est un assistant conversationnel IA déployé initialement sur email (Gmail OAuth), puis SMS (Twilio) et WhatsApp. Il répond automatiquement aux prospects au nom de l'artisan 24h/24, s'appuie sur une base de connaissances personnalisée (RAG), et transmet un rapport de qualification à l'artisan dès qu'un prospect est suffisamment qualifié.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Cible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Utilisateurs principaux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Artisans indépendants et TPE du bâtiment (1 à 10 salariés)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Secteurs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Plâtrerie, peinture, plomberie, électricité, carrelage, menuiserie, maçonnerie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de lancement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 — Bretagne et Île-de-France en priorité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 12 mois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artisans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 36 mois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1 000 artisans clients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Technique Complète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Vue d'ensemble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(admin artisan)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App Router + Tailwind CSS + shadcn/ui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intégré, Server Actions, composants UI prêts à l'emploi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+ FastAPI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Meilleur écosystème IA, typage fort, performances async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15+ + pgvector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structurées + embeddings dans la même base, pas de service externe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/ 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(claude-sonnet-4) — Anthropic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 naturelles, excellent pour le RAG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Voyage AI (voyage-2) ou text-embedding-3-small (OpenAI)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Recommandé par Anthropic pour Claude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(MVP)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OAuth 2.0 + Google Pub/Sub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1 clic, push temps réel &lt; 5 secondes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(V2)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marché, ~1€/mois/numéro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(V4)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 (Meta)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principal long terme, validation Meta longue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transactionnels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 excellent, 3 000 emails/mois gratuits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30 min, intégration Next.js native, gratuit jusqu'à 10k utilisateurs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personnel (Docker Compose + Nginx)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coût MVP, portable si migration nécessaire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/ Reverse 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+ Certbot (Let's Encrypt)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automatique, routage frontend/backend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Architecture Technique Détaillée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Structure des dossiers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Structure monorepo recommandée :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artibot/frontend/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Next.js (interface admin artisan)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artibot/backend/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FastAPI (moteur IA, webhooks, RAG)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artibot/docker-compose.yml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de tous les services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artibot/nginx/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reverse proxy + SSL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Structure Backend FastAPI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api/routes/webhook.py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d'entrée unique tous canaux (Gmail Pub/Sub, Twilio, WhatsApp)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api/routes/artisan.py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configuration artisan (tarifs, zone, ton,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api/routes/conversation.py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Historique conversations, rapports de qualification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services/channels/base.py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 abstraite BaseChannel (receive / send)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services/channels/gmail.py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Implémentation canal Gmail OAuth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services/channels/sms.py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Implémentation canal Twilio SMS (V2)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services/channels/whatsapp.py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Implémentation canal WhatsApp (V4)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services/rag.py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RAG : chunking, embeddings, recherche vectorielle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Appels Claude API, construction des prompts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services/qualification.py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prospect, déclenchement rapport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services/email.py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et envoi rapport qualification (Resend)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Modèles SQLAlchemy : Artisan, Conversation, Prospect, Rapport, KnowledgeChunk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Abstraction des canaux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 la logique de canal est encapsulée derrière une interface commune. Ajouter WhatsApp en V4 ne nécessite pas de modifier le moteur IA.</w:t>
      </w:r>
    </w:p>
    <w:p>
      <w:pPr>
        <w:spacing w:after="160"/>
      </w:pPr>
      <w: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services/channels/base.py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class BaseChannel: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def receive(self, payload: dict) -&gt; Message: ...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def send(self, message: Message) -&gt; None: ...</w:t>
      </w:r>
    </w:p>
    <w:p>
      <w:pPr>
        <w:spacing w:after="160"/>
      </w:pPr>
      <w: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services/channels/gmail.py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class GmailChannel(BaseChannel):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def receive(self, payload): # parse Gmail webhook payload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async def send(self, message):    # répondre via Gmail API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Schéma de base de données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principales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config_json, gmail_token_encrypted, twilio_number,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config_json contient tarifs, zone, ton, message d'accueil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knowledge_chunk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artisan_id, content, embedding (vector), source_file,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— recherche par similarité cosinus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artisan_id, prospect_id, channel, status, messages_json, 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: active / qualified / closed / escalated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artisan_id, name, phone, email, project_type, surface, location, budget, delay,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: cold / warm / 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conversation_id, html_content, sent_at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généré par Claude, envoyé via Resend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Canal Email — Gmail OAuth (MVP)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Flux complet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L'artisan clique 'Connecter Gmail' dans l'interface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 + OAuth 2.0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OAuth Google — l'artisan accepte les permissions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google-auth-oauthlib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du refresh_token chiffré en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Fernet (cryptography)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 aux Push Notifications Gmail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Pub/Sub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 envoie un email à l'artisan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pousse une notification au webhook FastAPI (&lt; 5 sec)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Pub/Sub → /api/webhook/gmail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récupère le mail complet via Gmail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google-api-python-client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 RAG dans la base de connaissances artisan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+ embeddings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génère une réponse contextualisée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(claude-sonnet-4)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réponse est envoyée au prospect depuis l'adresse de l'artisan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send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 du score de qualification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services/qualification.py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seuil atteint : génération et envoi du rapport artisan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Scopes OAuth requis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Google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gmail.readonly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 les emails entrants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gmail.send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 prospect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gmail.modify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Marquer comme lu, appliquer des labels ArtiBot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Sécurité des 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refresh_token Gmail sont des credentials ultra-sensibles. Ils ne doivent jamais être stockés en clair.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cryptography.fernet import Fernet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Chiffrement au stockage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encrypted = fernet.encrypt(refresh_token.encode())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Déchiffrement à la lecture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token = fernet.decrypt(encrypted_token).decode()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clé Fernet doit être stockée dans une variable d'environnement, jamais en base ou en dur dans le code.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Canal SMS — Twilio (V2)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Principe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artisan se voit attribuer un numéro Twilio dédié (~1€/mois). Les prospects envoient leurs SMS à ce numéro. Le bot répond automatiquement. L'artisan peut répondre depuis le dashboard ArtiBot (la réponse repart en SMS via Twilio).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Setup Twilio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Achat d'un numéro Twilio via l'API (automatisé à l'onboarding artisan)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du webhook Twilio → POST /api/webhook/sms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du payload Twilio (From, Body, MessageSid)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Traitement identique au canal email (RAG + Claude + qualification)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envoyée via client.messages.create()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Librairies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twilio (pip install twilio) — client officiel Twilio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 de webhook spécifique Google Pub/Sub nécessaire : Twilio envoie directement en HTTP POST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Pipeline RAG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Ingestion des documents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Upload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L'artisan upload un PDF (grille tarifaire, catalogue)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UploadFile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Extraction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du texte du 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(texte) ou pytesseract (scan OCR)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— Chunking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Découpage en morceaux de 500 tokens avec overlap de 50 tokens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RecursiveCharacterTextSplitter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Embedding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des vecteurs pour chaque chunk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Voyage AI voyage-2 ou OpenAI text-embedding-3-small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— Stockage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Insertion des chunks + vecteurs en 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 (colonne vector(1536))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Requête RAG (à chaque message prospect)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Génération de l'embedding de la question du prospect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Recherche des 5 chunks les plus proches dans pgvector (similarité cosinus)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des chunks dans le prompt Claude comme contexte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génère la réponse en se basant sur ces informations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Gestion des PDFs scannés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artisans utilisent souvent des PDFs scannés non indexables. Prévoir un fallback OCR avec pytesseract dès le MVP 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fitz  # pymupdf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 = fitz.open('tarifs.pdf')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text = doc[0].get_text()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len(text.strip()) &lt; 50:  # PDF scanné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Fallback vers pytesseract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Moteur IA — Claude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Structure du prompt système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prompt système est généré dynamiquement à partir de la configuration de l'artisan. Il définit l'identité du bot, le ton, les informations métier, et les règles de comportement.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du prompt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 es l'assistant de [Prénom Artisan], [métier] basé à [ville].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Contexte métier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Tarifs : [tarifs_json]. Zone d'intervention : [zone]. Délais habituels : [délais].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Réponds de façon [professionnel/chaleureux/neutre]. Signe toujours '[Prénom Artisan]'.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Connaissances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[chunks RAG injectés dynamiquement]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tu ne sais pas, dis que [Prénom] va rappeler sous 24h. Ne donne jamais de prix ferme sans métré. Ne parle jamais d'ArtiBot.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 : type de travaux, surface, adresse, budget estimé, délai souhaité, coordonnées.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Logique de qualification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moteur évalue à chaque message si le seuil de qualification est atteint. Deux conditions déclenchent le rapport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 A : 5 à 8 messages échangés (configurable par artisan)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 B : Claude détecte qu'il a collecté type de travaux + surface/quantité + localisation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 de maturité prospect (généré par Claude dans la réponse JSON interne)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Froid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 vague, pas de projet défini, pas de budget mentionné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Tiède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identifié, délai flou, budget non précisé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Chaud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 précis, délai court (&lt; 1 mois), budget mentionné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Rapport de Qualification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Contenu de l'email artisan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Coordonnées prospect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Nom, email, téléphone extraits de la conversation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des travaux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Détecté par Claude dans la conversation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/ quantité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Extrait ou estimé depuis les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ou commune mentionnée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estimé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Fourchette exprimée par le prospect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Délai souhaité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ou urgence mentionnée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de maturité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Froid / Tiède / Chaud — évalué par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contact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/ SMS /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Extrait conversation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derniers messages pour contexte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dashboard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Lien direct vers la conversation dans ArtiBot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Envoi via Resend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L'email est généré en HTML par Claude et envoyé via l'API Resend. L'expéditeur est une adresse ArtiBot (ex : rapports@artibot.fr). Résend gère les bounces et les statistiques d'ouverture.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Interface Admin — Next.js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Pages principales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Formulaire guidé de configuration (&lt; 15 min) : tarifs, zone, ton, message d'accueil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Boîte de réception unifiée (Email + SMS + WhatsApp) — style iMessage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/dashboard/[id]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conversation avec bouton 'Reprendre la main'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/knowledge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la base de connaissances : upload PDF, Q&amp;A manuelles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Gmail OAuth, numéro Twilio, paramètres notification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: nombre prospects, taux qualification, chantiers conclus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Widget conversation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vue /dashboard/[id] est une interface style messagerie (iMessage/WhatsApp) affichant en temps réel les échanges bot ↔ prospect. Elle comprend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Affichage en bulles avec badge canal (Email / SMS / 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Indicateur 'Bot actif' ou 'Artisan en ligne'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Bouton 'Reprendre la main' — désactive le bot sur cette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Champ de saisie pour que l'artisan réponde directement (la réponse repart sur le bon canal)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Fiche prospect latérale avec score de maturité en temps réel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Déploiement — VPS + Docker Compose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Services Docker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interne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node:20-alpine (Next.js)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python:3.11-slim (FastAPI + Uvicorn)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pgvector/pgvector:pg15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/ 443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Variables d'environnement (.env)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API Claude (Anthropic)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GOOGLE_CLIENT_ID / SECRET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Google Gmail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GOOGLE_PUBSUB_PROJECT_ID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Pub/Sub pour push Gmail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VOYAGE_API_KEY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Voyage AI (ou OPENAI_API_KEY)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TWILIO_ACCOUNT_SID / AUTH_TOKEN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Twilio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transactionnels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CLERK_SECRET_KEY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FERNET_KEY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tokens OAuth en 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postgresql://user:pass@db:5432/artibot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du backend FastAPI (ex : https://api.artibot.fr)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Roadmap de Développement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Séquencement recommandé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Fondations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S1-S2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boilerplate, PostgreSQL + pgvector, pipeline RAG fonctionnel en script console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Moteur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S3-S4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intégré, prompt système dynamique, logique de qualification, scoring prospect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Canal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S5-S6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OAuth, Google Pub/Sub, flux email complet, envoi rapport Resend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Interface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S7-S9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: onboarding, dashboard conversations, gestion base de connaissances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Canal 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 SMS, numéro par artisan, intégration dashboard unifié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Tests &amp; Deploy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S11-S12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VPS, SSL Nginx, tests avec 3-5 artisans pilotes, corrections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 — Widget Web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S13-S14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iframe embarquable sur site artisan (chat web)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— WhatsApp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S15+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 Meta (après validation produit sur autres canaux)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KPIs de succès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réponse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 des messages traités en moins de 30 secondes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qualification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 des conversations aboutissent à un rapport envoyé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Satisfaction artisans (NPS)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 à 3 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Rétention mensuelle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 à 6 mois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de réponse prospect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Réduit de 80% vs sans ArtiBot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Sécurité &amp; Conformité RGPD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hébergées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 uniquement (VPS EU)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HTTPS/TLS obligatoire (Nginx + Let's Encrypt)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OAuth chiffrés (Fernet). Mots de passe hashés (bcrypt via Clerk)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Rétention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 supprimées après 90 jours (configurable)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Consentement prospect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automatique d'information RGPD au premier échange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Revente de données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revente à des tiers — politique explicite dans les CGU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OAuth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Jamais en clair, jamais loggés, rotation si révocation détectée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Librairies et Dépendances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Backend Python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Librairie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API async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+ migrations base de données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vectorielle PostgreSQL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officiel Claude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 RAG (RecursiveCharacterTextSplitter)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google-auth-oauthlib + google-api-python-client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OAuth et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voyageai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Voyage 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transactionnels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texte PDF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pytesseract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pour PDFs scannés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cryptography (Fernet)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tokens OAuth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des données (intégré FastAPI)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Frontend Next.js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Librairie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14+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React avec App 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 utilitaire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Composants UI (Dialog, Table, Badge, Button, Input,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@clerk/nextjs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swr ou react-query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Fetching et cache des données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réel pour les conversations (optionnel — polling en alternative)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Recommandation de Démarrage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 pas chercher à tout construire dès le départ. La priorité absolue est de valider que les artisans perçoivent de la valeur.</w:t>
      </w:r>
    </w:p>
    <w:p>
      <w:pPr>
        <w:spacing w:after="1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 1 — Objectif concret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Livrable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script Python standalone qui : (1) reçoit un email simulé, (2) cherche dans une base RAG fictive, (3) génère une réponse via Claude, (4) évalue le score prospect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Aucune UI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frontend, pas de dashboard, juste la logique cœur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OAuth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Simuler les emails avec des données fixtures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Montrer le script à 2-3 artisans pilotes et mesurer leur réaction à la qualité des réponses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1B4F72"/>
          <w:sz w:val="22"/>
          <w:szCs w:val="22"/>
        </w:rPr>
        <w:t xml:space="preserve">Un pipeline RAG + Claude qui répond correctement à 80% des questions d'un artisan pilote en semaine 2, c'est le seul vrai indicateur de go/no-go du projet.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2026-03-30T20:53:25.923Z</dcterms:created>
  <dcterms:modified xsi:type="dcterms:W3CDTF">2026-03-30T20:53:25.923Z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