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5"/>
        <w:tblW w:w="7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061"/>
        <w:gridCol w:w="960"/>
        <w:gridCol w:w="960"/>
        <w:gridCol w:w="984"/>
        <w:gridCol w:w="1217"/>
        <w:gridCol w:w="1517"/>
      </w:tblGrid>
      <w:tr w:rsidR="002D39BF" w:rsidRPr="002D39BF" w:rsidTr="002D3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  <w:t>standard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  <w:t>climate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  <w:t>food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  <w:t>security</w:t>
            </w:r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  <w:t>hospitality</w:t>
            </w:r>
          </w:p>
        </w:tc>
        <w:tc>
          <w:tcPr>
            <w:tcW w:w="13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i/>
                <w:iCs/>
                <w:color w:val="FF6600"/>
                <w:sz w:val="20"/>
                <w:szCs w:val="20"/>
                <w:lang w:eastAsia="pt-BR"/>
              </w:rPr>
              <w:t>infrastructure</w:t>
            </w:r>
          </w:p>
        </w:tc>
      </w:tr>
      <w:tr w:rsidR="002D39BF" w:rsidRPr="002D39BF" w:rsidTr="002D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Italy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</w:tr>
      <w:tr w:rsidR="002D39BF" w:rsidRPr="002D39BF" w:rsidTr="002D39B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Spain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31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</w:tr>
      <w:tr w:rsidR="002D39BF" w:rsidRPr="002D39BF" w:rsidTr="002D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Croatia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</w:tr>
      <w:tr w:rsidR="002D39BF" w:rsidRPr="002D39BF" w:rsidTr="002D39B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Brazil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31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</w:tr>
      <w:tr w:rsidR="002D39BF" w:rsidRPr="002D39BF" w:rsidTr="002D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Russia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3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</w:tr>
      <w:tr w:rsidR="002D39BF" w:rsidRPr="002D39BF" w:rsidTr="002D39B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Germany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0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331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</w:tr>
      <w:tr w:rsidR="002D39BF" w:rsidRPr="002D39BF" w:rsidTr="002D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Turkey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</w:tr>
      <w:tr w:rsidR="002D39BF" w:rsidRPr="002D39BF" w:rsidTr="002D39B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Morocco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1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</w:tr>
      <w:tr w:rsidR="002D39BF" w:rsidRPr="002D39BF" w:rsidTr="002D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Peru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</w:tr>
      <w:tr w:rsidR="002D39BF" w:rsidRPr="002D39BF" w:rsidTr="002D39B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Nigeria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31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</w:tr>
      <w:tr w:rsidR="002D39BF" w:rsidRPr="002D39BF" w:rsidTr="002D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France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3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</w:tr>
      <w:tr w:rsidR="002D39BF" w:rsidRPr="002D39BF" w:rsidTr="002D39B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Mexico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31" w:type="dxa"/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</w:tr>
      <w:tr w:rsidR="002D39BF" w:rsidRPr="002D39BF" w:rsidTr="002D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SouthAfrica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2D39BF" w:rsidRPr="002D39BF" w:rsidRDefault="002D39BF" w:rsidP="002D39BF">
            <w:pPr>
              <w:ind w:firstLineChars="200" w:firstLine="4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D3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</w:tr>
    </w:tbl>
    <w:p w:rsidR="002D39BF" w:rsidRDefault="002D39BF">
      <w:bookmarkStart w:id="0" w:name="_GoBack"/>
      <w:bookmarkEnd w:id="0"/>
    </w:p>
    <w:sectPr w:rsidR="002D3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BF"/>
    <w:rsid w:val="002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2D39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5">
    <w:name w:val="Medium List 2 Accent 5"/>
    <w:basedOn w:val="TableNormal"/>
    <w:uiPriority w:val="66"/>
    <w:rsid w:val="002D39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2D39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5">
    <w:name w:val="Medium List 2 Accent 5"/>
    <w:basedOn w:val="TableNormal"/>
    <w:uiPriority w:val="66"/>
    <w:rsid w:val="002D39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Fatore</dc:creator>
  <cp:lastModifiedBy>Fatore</cp:lastModifiedBy>
  <cp:revision>2</cp:revision>
  <dcterms:created xsi:type="dcterms:W3CDTF">2013-05-14T19:28:00Z</dcterms:created>
  <dcterms:modified xsi:type="dcterms:W3CDTF">2013-05-14T19:37:00Z</dcterms:modified>
</cp:coreProperties>
</file>