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ageBreakBefore w:val="0"/>
        <w:spacing w:after="0" w:line="240" w:lineRule="auto"/>
        <w:rPr>
          <w:rFonts w:ascii="Paytone One" w:cs="Paytone One" w:eastAsia="Paytone One" w:hAnsi="Paytone One"/>
          <w:sz w:val="56"/>
          <w:szCs w:val="56"/>
        </w:rPr>
      </w:pPr>
      <w:bookmarkStart w:colFirst="0" w:colLast="0" w:name="_ksc6ucgedsfp" w:id="0"/>
      <w:bookmarkEnd w:id="0"/>
      <w:r w:rsidDel="00000000" w:rsidR="00000000" w:rsidRPr="00000000">
        <w:rPr>
          <w:rFonts w:ascii="Paytone One" w:cs="Paytone One" w:eastAsia="Paytone One" w:hAnsi="Paytone One"/>
          <w:sz w:val="56"/>
          <w:szCs w:val="56"/>
          <w:rtl w:val="0"/>
        </w:rPr>
        <w:t xml:space="preserve">Quiz</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1"/>
        <w:pageBreakBefore w:val="0"/>
        <w:spacing w:after="0" w:before="240" w:line="259" w:lineRule="auto"/>
        <w:rPr>
          <w:rFonts w:ascii="Paytone One" w:cs="Paytone One" w:eastAsia="Paytone One" w:hAnsi="Paytone One"/>
          <w:sz w:val="32"/>
          <w:szCs w:val="32"/>
        </w:rPr>
      </w:pPr>
      <w:bookmarkStart w:colFirst="0" w:colLast="0" w:name="_t5u6rh6us5wq" w:id="1"/>
      <w:bookmarkEnd w:id="1"/>
      <w:r w:rsidDel="00000000" w:rsidR="00000000" w:rsidRPr="00000000">
        <w:rPr>
          <w:rFonts w:ascii="Paytone One" w:cs="Paytone One" w:eastAsia="Paytone One" w:hAnsi="Paytone One"/>
          <w:sz w:val="32"/>
          <w:szCs w:val="32"/>
          <w:rtl w:val="0"/>
        </w:rPr>
        <w:t xml:space="preserve">Introduction: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rFonts w:ascii="Roboto" w:cs="Roboto" w:eastAsia="Roboto" w:hAnsi="Roboto"/>
        </w:rPr>
      </w:pPr>
      <w:r w:rsidDel="00000000" w:rsidR="00000000" w:rsidRPr="00000000">
        <w:rPr>
          <w:rFonts w:ascii="Roboto" w:cs="Roboto" w:eastAsia="Roboto" w:hAnsi="Roboto"/>
          <w:rtl w:val="0"/>
        </w:rPr>
        <w:t xml:space="preserve">Voor deze oefening gaan we compleet in JavaScript werken. Dit houdt in dat we 1 div in onze HTML zetten, en vervolgens JavaScript gaan gebruiken om die div te vullen met content. Natuurlijk moet je nog wel CSS gebruiken om de elementen die je toe gaat voegen vorm te geven. Het eindresultaat kan je hieronder zien:</w:t>
      </w:r>
    </w:p>
    <w:p w:rsidR="00000000" w:rsidDel="00000000" w:rsidP="00000000" w:rsidRDefault="00000000" w:rsidRPr="00000000" w14:paraId="0000000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drawing>
          <wp:inline distB="114300" distT="114300" distL="114300" distR="114300">
            <wp:extent cx="5731200" cy="6477000"/>
            <wp:effectExtent b="0" l="0" r="0" t="0"/>
            <wp:docPr id="2" name="image2.gif"/>
            <a:graphic>
              <a:graphicData uri="http://schemas.openxmlformats.org/drawingml/2006/picture">
                <pic:pic>
                  <pic:nvPicPr>
                    <pic:cNvPr id="0" name="image2.gif"/>
                    <pic:cNvPicPr preferRelativeResize="0"/>
                  </pic:nvPicPr>
                  <pic:blipFill>
                    <a:blip r:embed="rId6"/>
                    <a:srcRect b="0" l="0" r="0" t="0"/>
                    <a:stretch>
                      <a:fillRect/>
                    </a:stretch>
                  </pic:blipFill>
                  <pic:spPr>
                    <a:xfrm>
                      <a:off x="0" y="0"/>
                      <a:ext cx="57312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rFonts w:ascii="Paytone One" w:cs="Paytone One" w:eastAsia="Paytone One" w:hAnsi="Paytone One"/>
          <w:sz w:val="32"/>
          <w:szCs w:val="32"/>
        </w:rPr>
      </w:pPr>
      <w:r w:rsidDel="00000000" w:rsidR="00000000" w:rsidRPr="00000000">
        <w:rPr>
          <w:rFonts w:ascii="Paytone One" w:cs="Paytone One" w:eastAsia="Paytone One" w:hAnsi="Paytone One"/>
          <w:sz w:val="32"/>
          <w:szCs w:val="32"/>
          <w:rtl w:val="0"/>
        </w:rPr>
        <w:t xml:space="preserve">Stappenplan:</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rFonts w:ascii="Roboto" w:cs="Roboto" w:eastAsia="Roboto" w:hAnsi="Roboto"/>
        </w:rPr>
      </w:pPr>
      <w:r w:rsidDel="00000000" w:rsidR="00000000" w:rsidRPr="00000000">
        <w:rPr>
          <w:rFonts w:ascii="Roboto" w:cs="Roboto" w:eastAsia="Roboto" w:hAnsi="Roboto"/>
          <w:rtl w:val="0"/>
        </w:rPr>
        <w:t xml:space="preserve">Net zoals bij de vorige oefeningen is het heel belangrijk om in stappen te werken. Het is heel normaal om niet gelijk te weten hoe je een afgemaakt product gaat maken. Als je dit met een stappenplan in kaart brengt kan je het terugbrengen tot verschillende onderdelen - sommige die je wel al kan, en sommige nog niet. Je stappenplan bij deze opdracht kan er zo uit zien:</w:t>
      </w:r>
    </w:p>
    <w:p w:rsidR="00000000" w:rsidDel="00000000" w:rsidP="00000000" w:rsidRDefault="00000000" w:rsidRPr="00000000" w14:paraId="0000000C">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D">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Vereisten van het project onderzoeken.</w:t>
      </w:r>
    </w:p>
    <w:p w:rsidR="00000000" w:rsidDel="00000000" w:rsidP="00000000" w:rsidRDefault="00000000" w:rsidRPr="00000000" w14:paraId="0000000E">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Schets maken van de HTML van elk onderdeel</w:t>
      </w:r>
    </w:p>
    <w:p w:rsidR="00000000" w:rsidDel="00000000" w:rsidP="00000000" w:rsidRDefault="00000000" w:rsidRPr="00000000" w14:paraId="0000000F">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HTML van elk onderdeel apart op je pagina maken met JS</w:t>
      </w:r>
    </w:p>
    <w:p w:rsidR="00000000" w:rsidDel="00000000" w:rsidP="00000000" w:rsidRDefault="00000000" w:rsidRPr="00000000" w14:paraId="00000010">
      <w:pPr>
        <w:pageBreakBefore w:val="0"/>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Als je nog niet weet hoe dat moet, moet je dat dus eerst onderzoeken</w:t>
      </w:r>
    </w:p>
    <w:p w:rsidR="00000000" w:rsidDel="00000000" w:rsidP="00000000" w:rsidRDefault="00000000" w:rsidRPr="00000000" w14:paraId="00000011">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Elk onderdeel ruwe styling te geven door er via JS classes aan toe te voegen.</w:t>
      </w:r>
    </w:p>
    <w:p w:rsidR="00000000" w:rsidDel="00000000" w:rsidP="00000000" w:rsidRDefault="00000000" w:rsidRPr="00000000" w14:paraId="00000012">
      <w:pPr>
        <w:pageBreakBefore w:val="0"/>
        <w:numPr>
          <w:ilvl w:val="1"/>
          <w:numId w:val="2"/>
        </w:numPr>
        <w:ind w:left="1440" w:hanging="360"/>
        <w:rPr>
          <w:rFonts w:ascii="Roboto" w:cs="Roboto" w:eastAsia="Roboto" w:hAnsi="Roboto"/>
        </w:rPr>
      </w:pPr>
      <w:r w:rsidDel="00000000" w:rsidR="00000000" w:rsidRPr="00000000">
        <w:rPr>
          <w:rFonts w:ascii="Roboto" w:cs="Roboto" w:eastAsia="Roboto" w:hAnsi="Roboto"/>
          <w:rtl w:val="0"/>
        </w:rPr>
        <w:t xml:space="preserve">Als je nog niet weet hoe dat moet, moet je dit ook eerst onderzoeken</w:t>
      </w:r>
    </w:p>
    <w:p w:rsidR="00000000" w:rsidDel="00000000" w:rsidP="00000000" w:rsidRDefault="00000000" w:rsidRPr="00000000" w14:paraId="00000013">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Functies schrijven die de onderdelen op het goede moment laten zien</w:t>
      </w:r>
    </w:p>
    <w:p w:rsidR="00000000" w:rsidDel="00000000" w:rsidP="00000000" w:rsidRDefault="00000000" w:rsidRPr="00000000" w14:paraId="00000014">
      <w:pPr>
        <w:pageBreakBefore w:val="0"/>
        <w:numPr>
          <w:ilvl w:val="0"/>
          <w:numId w:val="2"/>
        </w:numPr>
        <w:ind w:left="720" w:hanging="360"/>
        <w:rPr>
          <w:rFonts w:ascii="Roboto" w:cs="Roboto" w:eastAsia="Roboto" w:hAnsi="Roboto"/>
        </w:rPr>
      </w:pPr>
      <w:r w:rsidDel="00000000" w:rsidR="00000000" w:rsidRPr="00000000">
        <w:rPr>
          <w:rFonts w:ascii="Roboto" w:cs="Roboto" w:eastAsia="Roboto" w:hAnsi="Roboto"/>
          <w:rtl w:val="0"/>
        </w:rPr>
        <w:t xml:space="preserve">Resterende functionaliteit coderen.</w:t>
      </w:r>
    </w:p>
    <w:p w:rsidR="00000000" w:rsidDel="00000000" w:rsidP="00000000" w:rsidRDefault="00000000" w:rsidRPr="00000000" w14:paraId="00000015">
      <w:pPr>
        <w:pStyle w:val="Heading1"/>
        <w:pageBreakBefore w:val="0"/>
        <w:spacing w:after="0" w:before="240" w:line="259" w:lineRule="auto"/>
        <w:rPr>
          <w:rFonts w:ascii="Paytone One" w:cs="Paytone One" w:eastAsia="Paytone One" w:hAnsi="Paytone One"/>
          <w:sz w:val="32"/>
          <w:szCs w:val="32"/>
        </w:rPr>
      </w:pPr>
      <w:bookmarkStart w:colFirst="0" w:colLast="0" w:name="_c65je43bl7e5" w:id="2"/>
      <w:bookmarkEnd w:id="2"/>
      <w:r w:rsidDel="00000000" w:rsidR="00000000" w:rsidRPr="00000000">
        <w:rPr>
          <w:rFonts w:ascii="Paytone One" w:cs="Paytone One" w:eastAsia="Paytone One" w:hAnsi="Paytone One"/>
          <w:sz w:val="32"/>
          <w:szCs w:val="32"/>
          <w:rtl w:val="0"/>
        </w:rPr>
        <w:t xml:space="preserve">Vereisten:</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rPr>
      </w:pPr>
      <w:r w:rsidDel="00000000" w:rsidR="00000000" w:rsidRPr="00000000">
        <w:rPr>
          <w:rFonts w:ascii="Roboto" w:cs="Roboto" w:eastAsia="Roboto" w:hAnsi="Roboto"/>
          <w:rtl w:val="0"/>
        </w:rPr>
        <w:t xml:space="preserve">De eerste stap bij elk project is onderzoeken wat het nou eigenlijk moet doen. Ook moet je eventuele vereisten van je opdrachtgever goed in beeld hebben. In dit geval kan dat via de beschrijving en het voorbeeld:</w:t>
      </w:r>
    </w:p>
    <w:p w:rsidR="00000000" w:rsidDel="00000000" w:rsidP="00000000" w:rsidRDefault="00000000" w:rsidRPr="00000000" w14:paraId="0000001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9">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Je HTML mag maar 1 div hebben - die vul je met andere divs die je via JS moet maken</w:t>
      </w:r>
    </w:p>
    <w:p w:rsidR="00000000" w:rsidDel="00000000" w:rsidP="00000000" w:rsidRDefault="00000000" w:rsidRPr="00000000" w14:paraId="0000001A">
      <w:pPr>
        <w:pageBreakBefore w:val="0"/>
        <w:numPr>
          <w:ilvl w:val="0"/>
          <w:numId w:val="1"/>
        </w:numPr>
        <w:ind w:left="720" w:hanging="360"/>
        <w:rPr>
          <w:rFonts w:ascii="Roboto" w:cs="Roboto" w:eastAsia="Roboto" w:hAnsi="Roboto"/>
          <w:u w:val="none"/>
        </w:rPr>
      </w:pPr>
      <w:r w:rsidDel="00000000" w:rsidR="00000000" w:rsidRPr="00000000">
        <w:rPr>
          <w:rFonts w:ascii="Roboto" w:cs="Roboto" w:eastAsia="Roboto" w:hAnsi="Roboto"/>
          <w:rtl w:val="0"/>
        </w:rPr>
        <w:t xml:space="preserve">De styling moet exact dezelfde zijn.</w:t>
      </w:r>
    </w:p>
    <w:p w:rsidR="00000000" w:rsidDel="00000000" w:rsidP="00000000" w:rsidRDefault="00000000" w:rsidRPr="00000000" w14:paraId="0000001B">
      <w:pPr>
        <w:pageBreakBefore w:val="0"/>
        <w:numPr>
          <w:ilvl w:val="1"/>
          <w:numId w:val="1"/>
        </w:numPr>
        <w:ind w:left="1440" w:hanging="360"/>
        <w:rPr>
          <w:rFonts w:ascii="Roboto" w:cs="Roboto" w:eastAsia="Roboto" w:hAnsi="Roboto"/>
          <w:u w:val="none"/>
        </w:rPr>
      </w:pPr>
      <w:r w:rsidDel="00000000" w:rsidR="00000000" w:rsidRPr="00000000">
        <w:rPr>
          <w:rFonts w:ascii="Roboto" w:cs="Roboto" w:eastAsia="Roboto" w:hAnsi="Roboto"/>
          <w:rtl w:val="0"/>
        </w:rPr>
        <w:t xml:space="preserve">Gebruik deze font: </w:t>
      </w:r>
      <w:r w:rsidDel="00000000" w:rsidR="00000000" w:rsidRPr="00000000">
        <w:rPr>
          <w:rFonts w:ascii="Courier New" w:cs="Courier New" w:eastAsia="Courier New" w:hAnsi="Courier New"/>
          <w:color w:val="c586c0"/>
          <w:sz w:val="21"/>
          <w:szCs w:val="21"/>
          <w:highlight w:val="black"/>
          <w:rtl w:val="0"/>
        </w:rPr>
        <w:t xml:space="preserve">@import</w:t>
      </w:r>
      <w:r w:rsidDel="00000000" w:rsidR="00000000" w:rsidRPr="00000000">
        <w:rPr>
          <w:rFonts w:ascii="Courier New" w:cs="Courier New" w:eastAsia="Courier New" w:hAnsi="Courier New"/>
          <w:color w:val="d4d4d4"/>
          <w:sz w:val="21"/>
          <w:szCs w:val="21"/>
          <w:highlight w:val="black"/>
          <w:rtl w:val="0"/>
        </w:rPr>
        <w:t xml:space="preserve"> </w:t>
      </w:r>
      <w:r w:rsidDel="00000000" w:rsidR="00000000" w:rsidRPr="00000000">
        <w:rPr>
          <w:rFonts w:ascii="Courier New" w:cs="Courier New" w:eastAsia="Courier New" w:hAnsi="Courier New"/>
          <w:color w:val="dcdcaa"/>
          <w:sz w:val="21"/>
          <w:szCs w:val="21"/>
          <w:highlight w:val="black"/>
          <w:rtl w:val="0"/>
        </w:rPr>
        <w:t xml:space="preserve">url</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Fonts w:ascii="Courier New" w:cs="Courier New" w:eastAsia="Courier New" w:hAnsi="Courier New"/>
          <w:color w:val="ce9178"/>
          <w:sz w:val="21"/>
          <w:szCs w:val="21"/>
          <w:highlight w:val="black"/>
          <w:rtl w:val="0"/>
        </w:rPr>
        <w:t xml:space="preserve">'https://fonts.googleapis.com/css2?family=Indie+Flower&amp;display=swap'</w:t>
      </w:r>
      <w:r w:rsidDel="00000000" w:rsidR="00000000" w:rsidRPr="00000000">
        <w:rPr>
          <w:rFonts w:ascii="Courier New" w:cs="Courier New" w:eastAsia="Courier New" w:hAnsi="Courier New"/>
          <w:color w:val="d4d4d4"/>
          <w:sz w:val="21"/>
          <w:szCs w:val="21"/>
          <w:highlight w:val="black"/>
          <w:rtl w:val="0"/>
        </w:rPr>
        <w:t xml:space="preserve">);</w:t>
      </w:r>
      <w:r w:rsidDel="00000000" w:rsidR="00000000" w:rsidRPr="00000000">
        <w:rPr>
          <w:rtl w:val="0"/>
        </w:rPr>
      </w:r>
    </w:p>
    <w:p w:rsidR="00000000" w:rsidDel="00000000" w:rsidP="00000000" w:rsidRDefault="00000000" w:rsidRPr="00000000" w14:paraId="0000001C">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Je kan de quiz beginnen met een startknop</w:t>
      </w:r>
    </w:p>
    <w:p w:rsidR="00000000" w:rsidDel="00000000" w:rsidP="00000000" w:rsidRDefault="00000000" w:rsidRPr="00000000" w14:paraId="0000001D">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Het goede antwoord wordt altijd groen gekleurd</w:t>
      </w:r>
    </w:p>
    <w:p w:rsidR="00000000" w:rsidDel="00000000" w:rsidP="00000000" w:rsidRDefault="00000000" w:rsidRPr="00000000" w14:paraId="0000001E">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Als je het foute antwoord aanklikt wordt die rood gekleurd.</w:t>
      </w:r>
    </w:p>
    <w:p w:rsidR="00000000" w:rsidDel="00000000" w:rsidP="00000000" w:rsidRDefault="00000000" w:rsidRPr="00000000" w14:paraId="0000001F">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Nadat je een antwoord hebt aangeklikt kan je die niet aanpassen.</w:t>
      </w:r>
    </w:p>
    <w:p w:rsidR="00000000" w:rsidDel="00000000" w:rsidP="00000000" w:rsidRDefault="00000000" w:rsidRPr="00000000" w14:paraId="00000020">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Er zijn twee buttons “vorige” en “volgende” die door de vragen heen gaan.</w:t>
      </w:r>
    </w:p>
    <w:p w:rsidR="00000000" w:rsidDel="00000000" w:rsidP="00000000" w:rsidRDefault="00000000" w:rsidRPr="00000000" w14:paraId="00000021">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Als je terug gaat naar eerdere vragen, onthoudt het de ingevulde antwoorden.</w:t>
      </w:r>
    </w:p>
    <w:p w:rsidR="00000000" w:rsidDel="00000000" w:rsidP="00000000" w:rsidRDefault="00000000" w:rsidRPr="00000000" w14:paraId="00000022">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Als je bij de laatste vraag op volgende drukt, doet dit niks tenzij alle vragen zijn ingevuld.</w:t>
      </w:r>
    </w:p>
    <w:p w:rsidR="00000000" w:rsidDel="00000000" w:rsidP="00000000" w:rsidRDefault="00000000" w:rsidRPr="00000000" w14:paraId="00000023">
      <w:pPr>
        <w:pageBreakBefore w:val="0"/>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Nadat je de vragen hebt beantwoord krijg je het resultaat te zien met een knop die je terugbrengt naar het beginscherm.</w:t>
      </w:r>
    </w:p>
    <w:p w:rsidR="00000000" w:rsidDel="00000000" w:rsidP="00000000" w:rsidRDefault="00000000" w:rsidRPr="00000000" w14:paraId="00000024">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5">
      <w:pPr>
        <w:pageBreakBefore w:val="0"/>
        <w:rPr>
          <w:rFonts w:ascii="Roboto" w:cs="Roboto" w:eastAsia="Roboto" w:hAnsi="Roboto"/>
        </w:rPr>
      </w:pPr>
      <w:r w:rsidDel="00000000" w:rsidR="00000000" w:rsidRPr="00000000">
        <w:rPr>
          <w:rFonts w:ascii="Roboto" w:cs="Roboto" w:eastAsia="Roboto" w:hAnsi="Roboto"/>
          <w:rtl w:val="0"/>
        </w:rPr>
        <w:t xml:space="preserve">Als je jezelf wil uitdagen, kan je ook de volgende functionaliteit overwegen:</w:t>
      </w:r>
    </w:p>
    <w:p w:rsidR="00000000" w:rsidDel="00000000" w:rsidP="00000000" w:rsidRDefault="00000000" w:rsidRPr="00000000" w14:paraId="00000026">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Antwoorden worden in random volgorde getoond.</w:t>
      </w:r>
    </w:p>
    <w:p w:rsidR="00000000" w:rsidDel="00000000" w:rsidP="00000000" w:rsidRDefault="00000000" w:rsidRPr="00000000" w14:paraId="00000027">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Vragen (en antwoorden) </w:t>
      </w:r>
      <w:r w:rsidDel="00000000" w:rsidR="00000000" w:rsidRPr="00000000">
        <w:rPr>
          <w:rFonts w:ascii="Roboto" w:cs="Roboto" w:eastAsia="Roboto" w:hAnsi="Roboto"/>
          <w:i w:val="1"/>
          <w:rtl w:val="0"/>
        </w:rPr>
        <w:t xml:space="preserve">randomly generated</w:t>
      </w:r>
      <w:r w:rsidDel="00000000" w:rsidR="00000000" w:rsidRPr="00000000">
        <w:rPr>
          <w:rFonts w:ascii="Roboto" w:cs="Roboto" w:eastAsia="Roboto" w:hAnsi="Roboto"/>
          <w:rtl w:val="0"/>
        </w:rPr>
        <w:t xml:space="preserve"> maken.</w:t>
      </w:r>
    </w:p>
    <w:p w:rsidR="00000000" w:rsidDel="00000000" w:rsidP="00000000" w:rsidRDefault="00000000" w:rsidRPr="00000000" w14:paraId="00000028">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De hoeveelheid vragen laten verschillen per poging.</w:t>
      </w:r>
    </w:p>
    <w:p w:rsidR="00000000" w:rsidDel="00000000" w:rsidP="00000000" w:rsidRDefault="00000000" w:rsidRPr="00000000" w14:paraId="00000029">
      <w:pPr>
        <w:pageBreakBefore w:val="0"/>
        <w:numPr>
          <w:ilvl w:val="0"/>
          <w:numId w:val="4"/>
        </w:numPr>
        <w:ind w:left="720" w:hanging="360"/>
        <w:rPr>
          <w:rFonts w:ascii="Roboto" w:cs="Roboto" w:eastAsia="Roboto" w:hAnsi="Roboto"/>
          <w:u w:val="none"/>
        </w:rPr>
      </w:pPr>
      <w:r w:rsidDel="00000000" w:rsidR="00000000" w:rsidRPr="00000000">
        <w:rPr>
          <w:rFonts w:ascii="Roboto" w:cs="Roboto" w:eastAsia="Roboto" w:hAnsi="Roboto"/>
          <w:rtl w:val="0"/>
        </w:rPr>
        <w:t xml:space="preserve">Verschillende niveaus, zodat je bijvoorbeeld </w:t>
      </w:r>
      <w:r w:rsidDel="00000000" w:rsidR="00000000" w:rsidRPr="00000000">
        <w:rPr>
          <w:rFonts w:ascii="Roboto" w:cs="Roboto" w:eastAsia="Roboto" w:hAnsi="Roboto"/>
          <w:i w:val="1"/>
          <w:rtl w:val="0"/>
        </w:rPr>
        <w:t xml:space="preserve">easy/medium/hard</w:t>
      </w:r>
      <w:r w:rsidDel="00000000" w:rsidR="00000000" w:rsidRPr="00000000">
        <w:rPr>
          <w:rFonts w:ascii="Roboto" w:cs="Roboto" w:eastAsia="Roboto" w:hAnsi="Roboto"/>
          <w:rtl w:val="0"/>
        </w:rPr>
        <w:t xml:space="preserve"> kan kiezen.</w:t>
      </w:r>
      <w:r w:rsidDel="00000000" w:rsidR="00000000" w:rsidRPr="00000000">
        <w:rPr>
          <w:rtl w:val="0"/>
        </w:rPr>
      </w:r>
    </w:p>
    <w:p w:rsidR="00000000" w:rsidDel="00000000" w:rsidP="00000000" w:rsidRDefault="00000000" w:rsidRPr="00000000" w14:paraId="0000002A">
      <w:pPr>
        <w:pStyle w:val="Heading1"/>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color w:val="2f5496"/>
          <w:sz w:val="32"/>
          <w:szCs w:val="32"/>
        </w:rPr>
      </w:pPr>
      <w:bookmarkStart w:colFirst="0" w:colLast="0" w:name="_yia9hhlz1s1g" w:id="3"/>
      <w:bookmarkEnd w:id="3"/>
      <w:r w:rsidDel="00000000" w:rsidR="00000000" w:rsidRPr="00000000">
        <w:rPr>
          <w:rFonts w:ascii="Paytone One" w:cs="Paytone One" w:eastAsia="Paytone One" w:hAnsi="Paytone One"/>
          <w:sz w:val="32"/>
          <w:szCs w:val="32"/>
          <w:rtl w:val="0"/>
        </w:rPr>
        <w:t xml:space="preserve">Study</w:t>
      </w:r>
      <w:r w:rsidDel="00000000" w:rsidR="00000000" w:rsidRPr="00000000">
        <w:rPr>
          <w:rFonts w:ascii="Calibri" w:cs="Calibri" w:eastAsia="Calibri" w:hAnsi="Calibri"/>
          <w:color w:val="2f5496"/>
          <w:sz w:val="32"/>
          <w:szCs w:val="32"/>
          <w:rtl w:val="0"/>
        </w:rPr>
        <w:t xml:space="preserv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De volgende stof kan je helpen bij het maken van deze opdracht:</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W3schools: </w:t>
      </w:r>
      <w:hyperlink r:id="rId7">
        <w:r w:rsidDel="00000000" w:rsidR="00000000" w:rsidRPr="00000000">
          <w:rPr>
            <w:rFonts w:ascii="Roboto" w:cs="Roboto" w:eastAsia="Roboto" w:hAnsi="Roboto"/>
            <w:color w:val="1155cc"/>
            <w:u w:val="single"/>
            <w:rtl w:val="0"/>
          </w:rPr>
          <w:t xml:space="preserve">DOM Elements vinden en aanpassen</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W3schools: </w:t>
      </w:r>
      <w:hyperlink r:id="rId8">
        <w:r w:rsidDel="00000000" w:rsidR="00000000" w:rsidRPr="00000000">
          <w:rPr>
            <w:rFonts w:ascii="Roboto" w:cs="Roboto" w:eastAsia="Roboto" w:hAnsi="Roboto"/>
            <w:color w:val="1155cc"/>
            <w:u w:val="single"/>
            <w:rtl w:val="0"/>
          </w:rPr>
          <w:t xml:space="preserve">Random number aanmaken</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Web Dev Simplified: </w:t>
      </w:r>
      <w:hyperlink r:id="rId9">
        <w:r w:rsidDel="00000000" w:rsidR="00000000" w:rsidRPr="00000000">
          <w:rPr>
            <w:rFonts w:ascii="Roboto" w:cs="Roboto" w:eastAsia="Roboto" w:hAnsi="Roboto"/>
            <w:color w:val="1155cc"/>
            <w:u w:val="single"/>
            <w:rtl w:val="0"/>
          </w:rPr>
          <w:t xml:space="preserve">Leer de DOM te manipuleren</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Web Dev Simplified: </w:t>
      </w:r>
      <w:hyperlink r:id="rId10">
        <w:r w:rsidDel="00000000" w:rsidR="00000000" w:rsidRPr="00000000">
          <w:rPr>
            <w:rFonts w:ascii="Roboto" w:cs="Roboto" w:eastAsia="Roboto" w:hAnsi="Roboto"/>
            <w:color w:val="1155cc"/>
            <w:u w:val="single"/>
            <w:rtl w:val="0"/>
          </w:rPr>
          <w:t xml:space="preserve">Alle manieren om de DOM te doorzoeken</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u w:val="none"/>
        </w:rPr>
      </w:pPr>
      <w:r w:rsidDel="00000000" w:rsidR="00000000" w:rsidRPr="00000000">
        <w:rPr>
          <w:rFonts w:ascii="Roboto" w:cs="Roboto" w:eastAsia="Roboto" w:hAnsi="Roboto"/>
          <w:rtl w:val="0"/>
        </w:rPr>
        <w:t xml:space="preserve">Digital Ocean: </w:t>
      </w:r>
      <w:hyperlink r:id="rId11">
        <w:r w:rsidDel="00000000" w:rsidR="00000000" w:rsidRPr="00000000">
          <w:rPr>
            <w:rFonts w:ascii="Roboto" w:cs="Roboto" w:eastAsia="Roboto" w:hAnsi="Roboto"/>
            <w:color w:val="1155cc"/>
            <w:u w:val="single"/>
            <w:rtl w:val="0"/>
          </w:rPr>
          <w:t xml:space="preserve">Met Webkit mask CSS een halve cirkel maken</w:t>
        </w:r>
      </w:hyperlink>
      <w:r w:rsidDel="00000000" w:rsidR="00000000" w:rsidRPr="00000000">
        <w:rPr>
          <w:rtl w:val="0"/>
        </w:rPr>
      </w:r>
    </w:p>
    <w:p w:rsidR="00000000" w:rsidDel="00000000" w:rsidP="00000000" w:rsidRDefault="00000000" w:rsidRPr="00000000" w14:paraId="00000033">
      <w:pPr>
        <w:pStyle w:val="Heading1"/>
        <w:pageBreakBefore w:val="0"/>
        <w:spacing w:after="0" w:before="240" w:line="259" w:lineRule="auto"/>
        <w:rPr>
          <w:rFonts w:ascii="Calibri" w:cs="Calibri" w:eastAsia="Calibri" w:hAnsi="Calibri"/>
          <w:color w:val="2f5496"/>
          <w:sz w:val="32"/>
          <w:szCs w:val="32"/>
        </w:rPr>
      </w:pPr>
      <w:bookmarkStart w:colFirst="0" w:colLast="0" w:name="_vrvo6s66nrzh" w:id="4"/>
      <w:bookmarkEnd w:id="4"/>
      <w:r w:rsidDel="00000000" w:rsidR="00000000" w:rsidRPr="00000000">
        <w:rPr>
          <w:rFonts w:ascii="Paytone One" w:cs="Paytone One" w:eastAsia="Paytone One" w:hAnsi="Paytone One"/>
          <w:sz w:val="32"/>
          <w:szCs w:val="32"/>
          <w:rtl w:val="0"/>
        </w:rPr>
        <w:t xml:space="preserve">Planning</w:t>
      </w:r>
      <w:r w:rsidDel="00000000" w:rsidR="00000000" w:rsidRPr="00000000">
        <w:rPr>
          <w:rFonts w:ascii="Calibri" w:cs="Calibri" w:eastAsia="Calibri" w:hAnsi="Calibri"/>
          <w:color w:val="2f5496"/>
          <w:sz w:val="32"/>
          <w:szCs w:val="32"/>
          <w:rtl w:val="0"/>
        </w:rPr>
        <w:t xml:space="preserve">:</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Deze opdracht is bedoeld om in 1 week afgemaakt te worden. Om de planning een beetje leesbaar te houden, refereren we naar de stappen uit het eerder opgeschreven stappenplan:</w:t>
      </w:r>
    </w:p>
    <w:p w:rsidR="00000000" w:rsidDel="00000000" w:rsidP="00000000" w:rsidRDefault="00000000" w:rsidRPr="00000000" w14:paraId="00000036">
      <w:pPr>
        <w:pageBreakBefore w:val="0"/>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rFonts w:ascii="Paytone One" w:cs="Paytone One" w:eastAsia="Paytone One" w:hAnsi="Paytone One"/>
                <w:b w:val="1"/>
              </w:rPr>
            </w:pPr>
            <w:r w:rsidDel="00000000" w:rsidR="00000000" w:rsidRPr="00000000">
              <w:rPr>
                <w:rFonts w:ascii="Paytone One" w:cs="Paytone One" w:eastAsia="Paytone One" w:hAnsi="Paytone One"/>
                <w:b w:val="1"/>
                <w:rtl w:val="0"/>
              </w:rPr>
              <w:t xml:space="preserve">Dag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rFonts w:ascii="Paytone One" w:cs="Paytone One" w:eastAsia="Paytone One" w:hAnsi="Paytone One"/>
                <w:b w:val="1"/>
              </w:rPr>
            </w:pPr>
            <w:r w:rsidDel="00000000" w:rsidR="00000000" w:rsidRPr="00000000">
              <w:rPr>
                <w:rFonts w:ascii="Paytone One" w:cs="Paytone One" w:eastAsia="Paytone One" w:hAnsi="Paytone One"/>
                <w:b w:val="1"/>
                <w:rtl w:val="0"/>
              </w:rPr>
              <w:t xml:space="preserve">Dag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Fonts w:ascii="Paytone One" w:cs="Paytone One" w:eastAsia="Paytone One" w:hAnsi="Paytone One"/>
                <w:b w:val="1"/>
                <w:rtl w:val="0"/>
              </w:rPr>
              <w:t xml:space="preserve">Dag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rFonts w:ascii="Paytone One" w:cs="Paytone One" w:eastAsia="Paytone One" w:hAnsi="Paytone One"/>
                <w:b w:val="1"/>
              </w:rPr>
            </w:pPr>
            <w:r w:rsidDel="00000000" w:rsidR="00000000" w:rsidRPr="00000000">
              <w:rPr>
                <w:rFonts w:ascii="Paytone One" w:cs="Paytone One" w:eastAsia="Paytone One" w:hAnsi="Paytone One"/>
                <w:b w:val="1"/>
                <w:rtl w:val="0"/>
              </w:rPr>
              <w:t xml:space="preserve">Dag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rFonts w:ascii="Paytone One" w:cs="Paytone One" w:eastAsia="Paytone One" w:hAnsi="Paytone One"/>
                <w:b w:val="1"/>
              </w:rPr>
            </w:pPr>
            <w:r w:rsidDel="00000000" w:rsidR="00000000" w:rsidRPr="00000000">
              <w:rPr>
                <w:rFonts w:ascii="Paytone One" w:cs="Paytone One" w:eastAsia="Paytone One" w:hAnsi="Paytone One"/>
                <w:b w:val="1"/>
                <w:rtl w:val="0"/>
              </w:rPr>
              <w:t xml:space="preserve">Dag 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Stap 1, 2 en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Stap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Stap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Stap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Extra</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Natuurlijk kan er tijdens elk project vertraging zijn - daarom is het handig om er bij het maken van een planning rekening mee te houden. Als je het allemaal eerder af hebt </w:t>
      </w:r>
      <w:r w:rsidDel="00000000" w:rsidR="00000000" w:rsidRPr="00000000">
        <w:rPr>
          <w:rtl w:val="0"/>
        </w:rPr>
        <w:t xml:space="preserve">kan</w:t>
      </w:r>
      <w:r w:rsidDel="00000000" w:rsidR="00000000" w:rsidRPr="00000000">
        <w:rPr>
          <w:rtl w:val="0"/>
        </w:rPr>
        <w:t xml:space="preserve"> je de extra  tijd gebruiken om bonus functionaliteit te maken:</w:t>
      </w:r>
      <w:r w:rsidDel="00000000" w:rsidR="00000000" w:rsidRPr="00000000">
        <w:rPr>
          <w:rtl w:val="0"/>
        </w:rPr>
      </w:r>
    </w:p>
    <w:sectPr>
      <w:headerReference r:id="rId12" w:type="default"/>
      <w:headerReference r:id="rId13" w:type="first"/>
      <w:footerReference r:id="rId14" w:type="firs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ytone On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3778575</wp:posOffset>
          </wp:positionH>
          <wp:positionV relativeFrom="paragraph">
            <wp:posOffset>-247649</wp:posOffset>
          </wp:positionV>
          <wp:extent cx="1952314" cy="51911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2314" cy="51911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pageBreakBefore w:val="0"/>
      <w:jc w:val="righ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3893186</wp:posOffset>
          </wp:positionH>
          <wp:positionV relativeFrom="paragraph">
            <wp:posOffset>114300</wp:posOffset>
          </wp:positionV>
          <wp:extent cx="1952314" cy="51911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2314" cy="5191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www.digitalocean.com/community/tutorials/css-masking-with-mask-image" TargetMode="External"/><Relationship Id="rId10" Type="http://schemas.openxmlformats.org/officeDocument/2006/relationships/hyperlink" Target="https://www.youtube.com/watch?v=v7rSSy8CaYE"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y17RuWkWdn8"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gif"/><Relationship Id="rId7" Type="http://schemas.openxmlformats.org/officeDocument/2006/relationships/hyperlink" Target="https://www.w3schools.com/js/js_htmldom_document.asp" TargetMode="External"/><Relationship Id="rId8" Type="http://schemas.openxmlformats.org/officeDocument/2006/relationships/hyperlink" Target="https://www.w3schools.com/js/js_random.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ytoneOne-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