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D3D55" w14:textId="77777777" w:rsidR="00754504" w:rsidRDefault="00754504">
      <w:pPr>
        <w:rPr>
          <w:rFonts w:ascii="Arial" w:eastAsia="Arial" w:hAnsi="Arial" w:cs="Arial"/>
          <w:sz w:val="28"/>
          <w:szCs w:val="28"/>
        </w:rPr>
      </w:pPr>
    </w:p>
    <w:p w14:paraId="46A6A725" w14:textId="77777777" w:rsidR="00754504" w:rsidRDefault="006E6291">
      <w:r>
        <w:rPr>
          <w:noProof/>
        </w:rPr>
        <w:drawing>
          <wp:anchor distT="0" distB="0" distL="0" distR="0" simplePos="0" relativeHeight="251658240" behindDoc="1" locked="0" layoutInCell="1" hidden="0" allowOverlap="1" wp14:anchorId="53B80609" wp14:editId="63BBFADC">
            <wp:simplePos x="0" y="0"/>
            <wp:positionH relativeFrom="column">
              <wp:posOffset>0</wp:posOffset>
            </wp:positionH>
            <wp:positionV relativeFrom="paragraph">
              <wp:posOffset>0</wp:posOffset>
            </wp:positionV>
            <wp:extent cx="2348643" cy="868807"/>
            <wp:effectExtent l="0" t="0" r="0" b="0"/>
            <wp:wrapNone/>
            <wp:docPr id="2" name="image1.png" descr="F:\logo-2.png"/>
            <wp:cNvGraphicFramePr/>
            <a:graphic xmlns:a="http://schemas.openxmlformats.org/drawingml/2006/main">
              <a:graphicData uri="http://schemas.openxmlformats.org/drawingml/2006/picture">
                <pic:pic xmlns:pic="http://schemas.openxmlformats.org/drawingml/2006/picture">
                  <pic:nvPicPr>
                    <pic:cNvPr id="0" name="image1.png" descr="F:\logo-2.png"/>
                    <pic:cNvPicPr preferRelativeResize="0"/>
                  </pic:nvPicPr>
                  <pic:blipFill>
                    <a:blip r:embed="rId9"/>
                    <a:srcRect/>
                    <a:stretch>
                      <a:fillRect/>
                    </a:stretch>
                  </pic:blipFill>
                  <pic:spPr>
                    <a:xfrm>
                      <a:off x="0" y="0"/>
                      <a:ext cx="2348643" cy="868807"/>
                    </a:xfrm>
                    <a:prstGeom prst="rect">
                      <a:avLst/>
                    </a:prstGeom>
                    <a:ln/>
                  </pic:spPr>
                </pic:pic>
              </a:graphicData>
            </a:graphic>
          </wp:anchor>
        </w:drawing>
      </w:r>
    </w:p>
    <w:p w14:paraId="0267004E" w14:textId="77777777" w:rsidR="00754504" w:rsidRDefault="00754504"/>
    <w:p w14:paraId="44836F6D" w14:textId="77777777" w:rsidR="00754504" w:rsidRDefault="00754504"/>
    <w:p w14:paraId="01568032" w14:textId="77777777" w:rsidR="00754504" w:rsidRDefault="00754504"/>
    <w:p w14:paraId="6E80AF3D" w14:textId="77777777" w:rsidR="00754504" w:rsidRDefault="00754504"/>
    <w:p w14:paraId="59CFB663" w14:textId="77777777" w:rsidR="00754504" w:rsidRDefault="006E6291">
      <w:r>
        <w:rPr>
          <w:noProof/>
        </w:rPr>
        <w:drawing>
          <wp:inline distT="114300" distB="114300" distL="114300" distR="114300" wp14:anchorId="206AD62B" wp14:editId="13BF2A64">
            <wp:extent cx="1506855" cy="132957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506855" cy="1329578"/>
                    </a:xfrm>
                    <a:prstGeom prst="rect">
                      <a:avLst/>
                    </a:prstGeom>
                    <a:ln/>
                  </pic:spPr>
                </pic:pic>
              </a:graphicData>
            </a:graphic>
          </wp:inline>
        </w:drawing>
      </w:r>
    </w:p>
    <w:p w14:paraId="1094E9AE" w14:textId="77777777" w:rsidR="00754504" w:rsidRDefault="00754504"/>
    <w:p w14:paraId="3BD57966" w14:textId="77777777" w:rsidR="00754504" w:rsidRDefault="006E6291">
      <w:pPr>
        <w:rPr>
          <w:b/>
          <w:bCs/>
          <w:sz w:val="40"/>
          <w:szCs w:val="40"/>
        </w:rPr>
      </w:pPr>
      <w:r>
        <w:rPr>
          <w:b/>
          <w:bCs/>
          <w:sz w:val="40"/>
          <w:szCs w:val="40"/>
        </w:rPr>
        <w:t>PLAN D’AFFAIRES</w:t>
      </w:r>
    </w:p>
    <w:p w14:paraId="079F18F2" w14:textId="77777777" w:rsidR="00754504" w:rsidRDefault="005461F6">
      <w:pPr>
        <w:rPr>
          <w:color w:val="FF0000"/>
          <w:sz w:val="80"/>
          <w:szCs w:val="80"/>
        </w:rPr>
      </w:pPr>
      <w:r>
        <w:rPr>
          <w:color w:val="002060"/>
          <w:sz w:val="80"/>
          <w:szCs w:val="80"/>
        </w:rPr>
        <w:t>MAGRO</w:t>
      </w:r>
    </w:p>
    <w:p w14:paraId="7D8CBC0D" w14:textId="77777777" w:rsidR="00754504" w:rsidRDefault="006E6291">
      <w:pPr>
        <w:rPr>
          <w:color w:val="002060"/>
          <w:sz w:val="32"/>
          <w:szCs w:val="32"/>
        </w:rPr>
      </w:pPr>
      <w:r>
        <w:rPr>
          <w:color w:val="002060"/>
          <w:sz w:val="32"/>
          <w:szCs w:val="32"/>
        </w:rPr>
        <w:t>Présenté par :</w:t>
      </w:r>
    </w:p>
    <w:p w14:paraId="1B172B25" w14:textId="77777777" w:rsidR="00754504" w:rsidRDefault="006E6291">
      <w:pPr>
        <w:rPr>
          <w:color w:val="002060"/>
          <w:sz w:val="32"/>
          <w:szCs w:val="32"/>
        </w:rPr>
      </w:pPr>
      <w:r>
        <w:rPr>
          <w:color w:val="002060"/>
          <w:sz w:val="32"/>
          <w:szCs w:val="32"/>
        </w:rPr>
        <w:t>Gaoussou Bocoum                                        Boubacar Gadiaga</w:t>
      </w:r>
    </w:p>
    <w:p w14:paraId="62DEFDFC" w14:textId="77777777" w:rsidR="00754504" w:rsidRDefault="006E6291">
      <w:pPr>
        <w:rPr>
          <w:color w:val="002060"/>
          <w:sz w:val="32"/>
          <w:szCs w:val="32"/>
        </w:rPr>
      </w:pPr>
      <w:r>
        <w:rPr>
          <w:color w:val="002060"/>
          <w:sz w:val="32"/>
          <w:szCs w:val="32"/>
        </w:rPr>
        <w:t>Emmanuel Tiewa Théra                                Allassane Bouaré</w:t>
      </w:r>
    </w:p>
    <w:p w14:paraId="1FC29AB2" w14:textId="77777777" w:rsidR="00754504" w:rsidRDefault="006E6291">
      <w:pPr>
        <w:rPr>
          <w:color w:val="002060"/>
          <w:sz w:val="32"/>
          <w:szCs w:val="32"/>
        </w:rPr>
      </w:pPr>
      <w:r>
        <w:rPr>
          <w:color w:val="002060"/>
          <w:sz w:val="32"/>
          <w:szCs w:val="32"/>
        </w:rPr>
        <w:t xml:space="preserve">Djorobo Baradji                                                    Alpha Diarra </w:t>
      </w:r>
    </w:p>
    <w:p w14:paraId="07B55298" w14:textId="77777777" w:rsidR="00754504" w:rsidRDefault="00754504">
      <w:pPr>
        <w:rPr>
          <w:sz w:val="32"/>
          <w:szCs w:val="32"/>
        </w:rPr>
      </w:pPr>
    </w:p>
    <w:p w14:paraId="522E3FF9" w14:textId="77777777" w:rsidR="00754504" w:rsidRDefault="00754504">
      <w:pPr>
        <w:rPr>
          <w:sz w:val="32"/>
          <w:szCs w:val="32"/>
        </w:rPr>
      </w:pPr>
    </w:p>
    <w:p w14:paraId="53591A7C" w14:textId="77777777" w:rsidR="00754504" w:rsidRDefault="00754504">
      <w:pPr>
        <w:rPr>
          <w:sz w:val="32"/>
          <w:szCs w:val="32"/>
        </w:rPr>
      </w:pPr>
    </w:p>
    <w:p w14:paraId="1C59D786" w14:textId="77777777" w:rsidR="00754504" w:rsidRDefault="00754504">
      <w:pPr>
        <w:rPr>
          <w:sz w:val="32"/>
          <w:szCs w:val="32"/>
        </w:rPr>
      </w:pPr>
    </w:p>
    <w:p w14:paraId="3DADE64E" w14:textId="77777777" w:rsidR="00754504" w:rsidRDefault="00835CA2">
      <w:pPr>
        <w:jc w:val="right"/>
        <w:rPr>
          <w:sz w:val="32"/>
          <w:szCs w:val="32"/>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B464599" wp14:editId="581D8EAE">
                <wp:simplePos x="0" y="0"/>
                <wp:positionH relativeFrom="margin">
                  <wp:posOffset>-635</wp:posOffset>
                </wp:positionH>
                <wp:positionV relativeFrom="bottomMargin">
                  <wp:posOffset>-173355</wp:posOffset>
                </wp:positionV>
                <wp:extent cx="6039485" cy="621665"/>
                <wp:effectExtent l="0" t="0" r="0" b="6985"/>
                <wp:wrapTopAndBottom/>
                <wp:docPr id="346370314" name="Zone de texte 346370314" descr="Zone de texte affichant les informations de contact de la société"/>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621665"/>
                        </a:xfrm>
                        <a:prstGeom prst="rect">
                          <a:avLst/>
                        </a:prstGeom>
                        <a:solidFill>
                          <a:srgbClr val="0070C0"/>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Grilledetableauclaire1"/>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312"/>
                              <w:gridCol w:w="3264"/>
                              <w:gridCol w:w="313"/>
                              <w:gridCol w:w="2558"/>
                            </w:tblGrid>
                            <w:tr w:rsidR="00835CA2" w14:paraId="6D11DD05" w14:textId="77777777">
                              <w:sdt>
                                <w:sdtPr>
                                  <w:rPr>
                                    <w:rFonts w:asciiTheme="minorHAnsi" w:eastAsiaTheme="minorHAnsi" w:hAnsiTheme="minorHAnsi" w:cstheme="minorHAnsi"/>
                                    <w:lang w:val="en-US"/>
                                  </w:rPr>
                                  <w:alias w:val="Adresse"/>
                                  <w:id w:val="-640814801"/>
                                  <w:placeholder>
                                    <w:docPart w:val="F3441CE1BFE947159A1D242B4B44A8B7"/>
                                  </w:placeholder>
                                  <w:dataBinding w:prefixMappings="xmlns:ns0='http://schemas.microsoft.com/office/2006/coverPageProps' " w:xpath="/ns0:CoverPageProperties[1]/ns0:CompanyAddress[1]" w:storeItemID="{55AF091B-3C7A-41E3-B477-F2FDAA23CFDA}"/>
                                  <w:text w:multiLine="1"/>
                                </w:sdtPr>
                                <w:sdtEndPr/>
                                <w:sdtContent>
                                  <w:tc>
                                    <w:tcPr>
                                      <w:tcW w:w="1496" w:type="pct"/>
                                      <w:hideMark/>
                                    </w:tcPr>
                                    <w:p w14:paraId="09D39888" w14:textId="77777777" w:rsidR="00835CA2" w:rsidRDefault="003C4C02">
                                      <w:pPr>
                                        <w:pStyle w:val="Informationsdecontact"/>
                                        <w:rPr>
                                          <w:rFonts w:asciiTheme="minorHAnsi" w:hAnsiTheme="minorHAnsi" w:cstheme="minorHAnsi"/>
                                        </w:rPr>
                                      </w:pPr>
                                      <w:r>
                                        <w:rPr>
                                          <w:rFonts w:asciiTheme="minorHAnsi" w:eastAsiaTheme="minorHAnsi" w:hAnsiTheme="minorHAnsi" w:cstheme="minorHAnsi"/>
                                          <w:lang w:val="en-US"/>
                                        </w:rPr>
                                        <w:t xml:space="preserve"> Hippodrome 297 rue 214, Bamako, Mali</w:t>
                                      </w:r>
                                    </w:p>
                                  </w:tc>
                                </w:sdtContent>
                              </w:sdt>
                              <w:tc>
                                <w:tcPr>
                                  <w:tcW w:w="252" w:type="pct"/>
                                </w:tcPr>
                                <w:p w14:paraId="158F5042" w14:textId="77777777" w:rsidR="00835CA2" w:rsidRDefault="003C4C02">
                                  <w:pPr>
                                    <w:pStyle w:val="Informationsdecontact"/>
                                    <w:rPr>
                                      <w:rFonts w:asciiTheme="minorHAnsi" w:eastAsiaTheme="minorHAnsi" w:hAnsiTheme="minorHAnsi" w:cstheme="minorHAnsi"/>
                                      <w:lang w:val="en-US"/>
                                    </w:rPr>
                                  </w:pPr>
                                  <w:r>
                                    <w:rPr>
                                      <w:rFonts w:asciiTheme="minorHAnsi" w:eastAsiaTheme="minorHAnsi" w:hAnsiTheme="minorHAnsi" w:cstheme="minorHAnsi"/>
                                      <w:lang w:val="en-US"/>
                                    </w:rPr>
                                    <w:t xml:space="preserve">                                       </w:t>
                                  </w:r>
                                </w:p>
                              </w:tc>
                              <w:tc>
                                <w:tcPr>
                                  <w:tcW w:w="1501" w:type="pct"/>
                                  <w:hideMark/>
                                </w:tcPr>
                                <w:p w14:paraId="3606A5F4" w14:textId="77777777" w:rsidR="00835CA2" w:rsidRDefault="006E6291">
                                  <w:pPr>
                                    <w:pStyle w:val="Informationsdecontact"/>
                                    <w:jc w:val="center"/>
                                    <w:rPr>
                                      <w:rFonts w:asciiTheme="minorHAnsi" w:hAnsiTheme="minorHAnsi" w:cstheme="minorHAnsi"/>
                                    </w:rPr>
                                  </w:pPr>
                                  <w:sdt>
                                    <w:sdtPr>
                                      <w:rPr>
                                        <w:rFonts w:asciiTheme="minorHAnsi" w:hAnsiTheme="minorHAnsi" w:cstheme="minorHAnsi"/>
                                      </w:rPr>
                                      <w:alias w:val="Téléphone de la société"/>
                                      <w:id w:val="-87777077"/>
                                      <w:placeholder>
                                        <w:docPart w:val="6A16785E0C06419BB5343C7353C083D8"/>
                                      </w:placeholder>
                                      <w:dataBinding w:prefixMappings="xmlns:ns0='http://schemas.microsoft.com/office/2006/coverPageProps' " w:xpath="/ns0:CoverPageProperties[1]/ns0:CompanyPhone[1]" w:storeItemID="{55AF091B-3C7A-41E3-B477-F2FDAA23CFDA}"/>
                                      <w:text/>
                                    </w:sdtPr>
                                    <w:sdtEndPr/>
                                    <w:sdtContent>
                                      <w:r>
                                        <w:rPr>
                                          <w:rFonts w:asciiTheme="minorHAnsi" w:hAnsiTheme="minorHAnsi" w:cstheme="minorHAnsi"/>
                                        </w:rPr>
                                        <w:t>74448155</w:t>
                                      </w:r>
                                    </w:sdtContent>
                                  </w:sdt>
                                </w:p>
                                <w:p w14:paraId="38196166" w14:textId="77777777" w:rsidR="00835CA2" w:rsidRDefault="00835CA2">
                                  <w:pPr>
                                    <w:pStyle w:val="Informationsdecontact"/>
                                    <w:jc w:val="center"/>
                                    <w:rPr>
                                      <w:rFonts w:asciiTheme="minorHAnsi" w:hAnsiTheme="minorHAnsi" w:cstheme="minorHAnsi"/>
                                    </w:rPr>
                                  </w:pPr>
                                  <w:r>
                                    <w:rPr>
                                      <w:rFonts w:asciiTheme="minorHAnsi" w:hAnsiTheme="minorHAnsi" w:cstheme="minorHAnsi"/>
                                      <w:lang w:bidi="fr-FR"/>
                                    </w:rPr>
                                    <w:t>Email :bouarebako9@gmail.com</w:t>
                                  </w:r>
                                </w:p>
                              </w:tc>
                              <w:tc>
                                <w:tcPr>
                                  <w:tcW w:w="252" w:type="pct"/>
                                </w:tcPr>
                                <w:p w14:paraId="40BA6524" w14:textId="77777777" w:rsidR="00835CA2" w:rsidRDefault="00835CA2">
                                  <w:pPr>
                                    <w:pStyle w:val="Informationsdecontact"/>
                                    <w:rPr>
                                      <w:rFonts w:asciiTheme="minorHAnsi" w:eastAsiaTheme="minorHAnsi" w:hAnsiTheme="minorHAnsi" w:cstheme="minorHAnsi"/>
                                      <w:lang w:val="en-US"/>
                                    </w:rPr>
                                  </w:pPr>
                                </w:p>
                              </w:tc>
                              <w:tc>
                                <w:tcPr>
                                  <w:tcW w:w="1500" w:type="pct"/>
                                  <w:hideMark/>
                                </w:tcPr>
                                <w:sdt>
                                  <w:sdtPr>
                                    <w:rPr>
                                      <w:rFonts w:asciiTheme="minorHAnsi" w:eastAsiaTheme="minorHAnsi" w:hAnsiTheme="minorHAnsi" w:cstheme="minorHAnsi"/>
                                      <w:color w:val="FF0000"/>
                                      <w:lang w:val="en-US"/>
                                    </w:rPr>
                                    <w:alias w:val="Adresse e-mail"/>
                                    <w:id w:val="-1029019786"/>
                                    <w:showingPlcHdr/>
                                    <w:dataBinding w:prefixMappings="xmlns:ns0='http://schemas.microsoft.com/office/2006/coverPageProps' " w:xpath="/ns0:CoverPageProperties[1]/ns0:CompanyEmail[1]" w:storeItemID="{55AF091B-3C7A-41E3-B477-F2FDAA23CFDA}"/>
                                    <w:text/>
                                  </w:sdtPr>
                                  <w:sdtEndPr/>
                                  <w:sdtContent>
                                    <w:p w14:paraId="49C6DCCF" w14:textId="77777777" w:rsidR="00835CA2" w:rsidRDefault="00835CA2">
                                      <w:pPr>
                                        <w:pStyle w:val="Informationsdecontact"/>
                                        <w:jc w:val="right"/>
                                        <w:rPr>
                                          <w:rFonts w:asciiTheme="minorHAnsi" w:hAnsiTheme="minorHAnsi" w:cstheme="minorHAnsi"/>
                                        </w:rPr>
                                      </w:pPr>
                                      <w:r>
                                        <w:rPr>
                                          <w:rFonts w:asciiTheme="minorHAnsi" w:eastAsiaTheme="minorHAnsi" w:hAnsiTheme="minorHAnsi" w:cstheme="minorHAnsi"/>
                                          <w:color w:val="FF0000"/>
                                          <w:lang w:val="en-US"/>
                                        </w:rPr>
                                        <w:t xml:space="preserve">     </w:t>
                                      </w:r>
                                    </w:p>
                                  </w:sdtContent>
                                </w:sdt>
                              </w:tc>
                            </w:tr>
                          </w:tbl>
                          <w:p w14:paraId="6158F144" w14:textId="77777777" w:rsidR="00835CA2" w:rsidRDefault="00835CA2" w:rsidP="00835CA2">
                            <w:pPr>
                              <w:pStyle w:val="Espacedutableau"/>
                              <w:rPr>
                                <w:rFonts w:asciiTheme="minorHAnsi" w:hAnsiTheme="minorHAnsi" w:cstheme="minorHAnsi"/>
                                <w:sz w:val="22"/>
                                <w:szCs w:val="22"/>
                              </w:rPr>
                            </w:pPr>
                          </w:p>
                        </w:txbxContent>
                      </wps:txbx>
                      <wps:bodyPr rot="0" spcFirstLastPara="0" vertOverflow="overflow" horzOverflow="overflow" vert="horz" wrap="square" lIns="164592" tIns="0" rIns="164592"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64599" id="_x0000_t202" coordsize="21600,21600" o:spt="202" path="m,l,21600r21600,l21600,xe">
                <v:stroke joinstyle="miter"/>
                <v:path gradientshapeok="t" o:connecttype="rect"/>
              </v:shapetype>
              <v:shape id="Zone de texte 346370314" o:spid="_x0000_s1026" type="#_x0000_t202" alt="Zone de texte affichant les informations de contact de la société" style="position:absolute;left:0;text-align:left;margin-left:-.05pt;margin-top:-13.65pt;width:475.55pt;height:48.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" fillcolor="#0070c0" stroked="f" strokeweight=".5pt">
                <v:textbox inset="12.96pt,0,12.96pt,0">
                  <w:txbxContent>
                    <w:tbl>
                      <w:tblPr>
                        <w:tblStyle w:val="Grilledetableauclaire1"/>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312"/>
                        <w:gridCol w:w="3264"/>
                        <w:gridCol w:w="313"/>
                        <w:gridCol w:w="2558"/>
                      </w:tblGrid>
                      <w:tr w:rsidR="00835CA2" w14:paraId="6D11DD05" w14:textId="77777777">
                        <w:sdt>
                          <w:sdtPr>
                            <w:rPr>
                              <w:rFonts w:asciiTheme="minorHAnsi" w:eastAsiaTheme="minorHAnsi" w:hAnsiTheme="minorHAnsi" w:cstheme="minorHAnsi"/>
                              <w:lang w:val="en-US"/>
                            </w:rPr>
                            <w:alias w:val="Adresse"/>
                            <w:id w:val="-640814801"/>
                            <w:placeholder>
                              <w:docPart w:val="F3441CE1BFE947159A1D242B4B44A8B7"/>
                            </w:placeholder>
                            <w:dataBinding w:prefixMappings="xmlns:ns0='http://schemas.microsoft.com/office/2006/coverPageProps' " w:xpath="/ns0:CoverPageProperties[1]/ns0:CompanyAddress[1]" w:storeItemID="{55AF091B-3C7A-41E3-B477-F2FDAA23CFDA}"/>
                            <w:text w:multiLine="1"/>
                          </w:sdtPr>
                          <w:sdtEndPr/>
                          <w:sdtContent>
                            <w:tc>
                              <w:tcPr>
                                <w:tcW w:w="1496" w:type="pct"/>
                                <w:hideMark/>
                              </w:tcPr>
                              <w:p w14:paraId="09D39888" w14:textId="77777777" w:rsidR="00835CA2" w:rsidRDefault="003C4C02">
                                <w:pPr>
                                  <w:pStyle w:val="Informationsdecontact"/>
                                  <w:rPr>
                                    <w:rFonts w:asciiTheme="minorHAnsi" w:hAnsiTheme="minorHAnsi" w:cstheme="minorHAnsi"/>
                                  </w:rPr>
                                </w:pPr>
                                <w:r>
                                  <w:rPr>
                                    <w:rFonts w:asciiTheme="minorHAnsi" w:eastAsiaTheme="minorHAnsi" w:hAnsiTheme="minorHAnsi" w:cstheme="minorHAnsi"/>
                                    <w:lang w:val="en-US"/>
                                  </w:rPr>
                                  <w:t xml:space="preserve"> Hippodrome 297 rue 214, Bamako, Mali</w:t>
                                </w:r>
                              </w:p>
                            </w:tc>
                          </w:sdtContent>
                        </w:sdt>
                        <w:tc>
                          <w:tcPr>
                            <w:tcW w:w="252" w:type="pct"/>
                          </w:tcPr>
                          <w:p w14:paraId="158F5042" w14:textId="77777777" w:rsidR="00835CA2" w:rsidRDefault="003C4C02">
                            <w:pPr>
                              <w:pStyle w:val="Informationsdecontact"/>
                              <w:rPr>
                                <w:rFonts w:asciiTheme="minorHAnsi" w:eastAsiaTheme="minorHAnsi" w:hAnsiTheme="minorHAnsi" w:cstheme="minorHAnsi"/>
                                <w:lang w:val="en-US"/>
                              </w:rPr>
                            </w:pPr>
                            <w:r>
                              <w:rPr>
                                <w:rFonts w:asciiTheme="minorHAnsi" w:eastAsiaTheme="minorHAnsi" w:hAnsiTheme="minorHAnsi" w:cstheme="minorHAnsi"/>
                                <w:lang w:val="en-US"/>
                              </w:rPr>
                              <w:t xml:space="preserve">                                       </w:t>
                            </w:r>
                          </w:p>
                        </w:tc>
                        <w:tc>
                          <w:tcPr>
                            <w:tcW w:w="1501" w:type="pct"/>
                            <w:hideMark/>
                          </w:tcPr>
                          <w:p w14:paraId="3606A5F4" w14:textId="77777777" w:rsidR="00835CA2" w:rsidRDefault="006E6291">
                            <w:pPr>
                              <w:pStyle w:val="Informationsdecontact"/>
                              <w:jc w:val="center"/>
                              <w:rPr>
                                <w:rFonts w:asciiTheme="minorHAnsi" w:hAnsiTheme="minorHAnsi" w:cstheme="minorHAnsi"/>
                              </w:rPr>
                            </w:pPr>
                            <w:sdt>
                              <w:sdtPr>
                                <w:rPr>
                                  <w:rFonts w:asciiTheme="minorHAnsi" w:hAnsiTheme="minorHAnsi" w:cstheme="minorHAnsi"/>
                                </w:rPr>
                                <w:alias w:val="Téléphone de la société"/>
                                <w:id w:val="-87777077"/>
                                <w:placeholder>
                                  <w:docPart w:val="6A16785E0C06419BB5343C7353C083D8"/>
                                </w:placeholder>
                                <w:dataBinding w:prefixMappings="xmlns:ns0='http://schemas.microsoft.com/office/2006/coverPageProps' " w:xpath="/ns0:CoverPageProperties[1]/ns0:CompanyPhone[1]" w:storeItemID="{55AF091B-3C7A-41E3-B477-F2FDAA23CFDA}"/>
                                <w:text/>
                              </w:sdtPr>
                              <w:sdtEndPr/>
                              <w:sdtContent>
                                <w:r>
                                  <w:rPr>
                                    <w:rFonts w:asciiTheme="minorHAnsi" w:hAnsiTheme="minorHAnsi" w:cstheme="minorHAnsi"/>
                                  </w:rPr>
                                  <w:t>74448155</w:t>
                                </w:r>
                              </w:sdtContent>
                            </w:sdt>
                          </w:p>
                          <w:p w14:paraId="38196166" w14:textId="77777777" w:rsidR="00835CA2" w:rsidRDefault="00835CA2">
                            <w:pPr>
                              <w:pStyle w:val="Informationsdecontact"/>
                              <w:jc w:val="center"/>
                              <w:rPr>
                                <w:rFonts w:asciiTheme="minorHAnsi" w:hAnsiTheme="minorHAnsi" w:cstheme="minorHAnsi"/>
                              </w:rPr>
                            </w:pPr>
                            <w:r>
                              <w:rPr>
                                <w:rFonts w:asciiTheme="minorHAnsi" w:hAnsiTheme="minorHAnsi" w:cstheme="minorHAnsi"/>
                                <w:lang w:bidi="fr-FR"/>
                              </w:rPr>
                              <w:t>Email :bouarebako9@gmail.com</w:t>
                            </w:r>
                          </w:p>
                        </w:tc>
                        <w:tc>
                          <w:tcPr>
                            <w:tcW w:w="252" w:type="pct"/>
                          </w:tcPr>
                          <w:p w14:paraId="40BA6524" w14:textId="77777777" w:rsidR="00835CA2" w:rsidRDefault="00835CA2">
                            <w:pPr>
                              <w:pStyle w:val="Informationsdecontact"/>
                              <w:rPr>
                                <w:rFonts w:asciiTheme="minorHAnsi" w:eastAsiaTheme="minorHAnsi" w:hAnsiTheme="minorHAnsi" w:cstheme="minorHAnsi"/>
                                <w:lang w:val="en-US"/>
                              </w:rPr>
                            </w:pPr>
                          </w:p>
                        </w:tc>
                        <w:tc>
                          <w:tcPr>
                            <w:tcW w:w="1500" w:type="pct"/>
                            <w:hideMark/>
                          </w:tcPr>
                          <w:sdt>
                            <w:sdtPr>
                              <w:rPr>
                                <w:rFonts w:asciiTheme="minorHAnsi" w:eastAsiaTheme="minorHAnsi" w:hAnsiTheme="minorHAnsi" w:cstheme="minorHAnsi"/>
                                <w:color w:val="FF0000"/>
                                <w:lang w:val="en-US"/>
                              </w:rPr>
                              <w:alias w:val="Adresse e-mail"/>
                              <w:id w:val="-1029019786"/>
                              <w:showingPlcHdr/>
                              <w:dataBinding w:prefixMappings="xmlns:ns0='http://schemas.microsoft.com/office/2006/coverPageProps' " w:xpath="/ns0:CoverPageProperties[1]/ns0:CompanyEmail[1]" w:storeItemID="{55AF091B-3C7A-41E3-B477-F2FDAA23CFDA}"/>
                              <w:text/>
                            </w:sdtPr>
                            <w:sdtEndPr/>
                            <w:sdtContent>
                              <w:p w14:paraId="49C6DCCF" w14:textId="77777777" w:rsidR="00835CA2" w:rsidRDefault="00835CA2">
                                <w:pPr>
                                  <w:pStyle w:val="Informationsdecontact"/>
                                  <w:jc w:val="right"/>
                                  <w:rPr>
                                    <w:rFonts w:asciiTheme="minorHAnsi" w:hAnsiTheme="minorHAnsi" w:cstheme="minorHAnsi"/>
                                  </w:rPr>
                                </w:pPr>
                                <w:r>
                                  <w:rPr>
                                    <w:rFonts w:asciiTheme="minorHAnsi" w:eastAsiaTheme="minorHAnsi" w:hAnsiTheme="minorHAnsi" w:cstheme="minorHAnsi"/>
                                    <w:color w:val="FF0000"/>
                                    <w:lang w:val="en-US"/>
                                  </w:rPr>
                                  <w:t xml:space="preserve">     </w:t>
                                </w:r>
                              </w:p>
                            </w:sdtContent>
                          </w:sdt>
                        </w:tc>
                      </w:tr>
                    </w:tbl>
                    <w:p w14:paraId="6158F144" w14:textId="77777777" w:rsidR="00835CA2" w:rsidRDefault="00835CA2" w:rsidP="00835CA2">
                      <w:pPr>
                        <w:pStyle w:val="Espacedutableau"/>
                        <w:rPr>
                          <w:rFonts w:asciiTheme="minorHAnsi" w:hAnsiTheme="minorHAnsi" w:cstheme="minorHAnsi"/>
                          <w:sz w:val="22"/>
                          <w:szCs w:val="22"/>
                        </w:rPr>
                      </w:pPr>
                    </w:p>
                  </w:txbxContent>
                </v:textbox>
                <w10:wrap type="topAndBottom" anchorx="margin" anchory="margin"/>
              </v:shape>
            </w:pict>
          </mc:Fallback>
        </mc:AlternateContent>
      </w:r>
      <w:r>
        <w:rPr>
          <w:sz w:val="32"/>
          <w:szCs w:val="32"/>
        </w:rPr>
        <w:t xml:space="preserve"> </w:t>
      </w:r>
      <w:r>
        <w:rPr>
          <w:color w:val="002060"/>
          <w:sz w:val="32"/>
          <w:szCs w:val="32"/>
        </w:rPr>
        <w:t>Avril, 2026</w:t>
      </w:r>
      <w:r>
        <w:br w:type="page"/>
      </w:r>
    </w:p>
    <w:p w14:paraId="536901C5" w14:textId="77777777" w:rsidR="00754504" w:rsidRDefault="006E6291">
      <w:pPr>
        <w:keepNext/>
        <w:keepLines/>
        <w:pBdr>
          <w:top w:val="nil"/>
          <w:left w:val="nil"/>
          <w:bottom w:val="nil"/>
          <w:right w:val="nil"/>
          <w:between w:val="nil"/>
        </w:pBdr>
        <w:spacing w:before="240" w:after="0"/>
        <w:rPr>
          <w:color w:val="2E75B5"/>
          <w:sz w:val="32"/>
          <w:szCs w:val="32"/>
        </w:rPr>
      </w:pPr>
      <w:r>
        <w:rPr>
          <w:color w:val="2E75B5"/>
          <w:sz w:val="32"/>
          <w:szCs w:val="32"/>
        </w:rPr>
        <w:lastRenderedPageBreak/>
        <w:t>Sommaire</w:t>
      </w:r>
    </w:p>
    <w:sdt>
      <w:sdtPr>
        <w:id w:val="1145566384"/>
        <w:docPartObj>
          <w:docPartGallery w:val="Table of Contents"/>
          <w:docPartUnique/>
        </w:docPartObj>
      </w:sdtPr>
      <w:sdtEndPr/>
      <w:sdtContent>
        <w:p w14:paraId="7E75CEAF" w14:textId="77777777" w:rsidR="00754504" w:rsidRDefault="006E6291">
          <w:pPr>
            <w:pBdr>
              <w:top w:val="nil"/>
              <w:left w:val="nil"/>
              <w:bottom w:val="nil"/>
              <w:right w:val="nil"/>
              <w:between w:val="nil"/>
            </w:pBdr>
            <w:tabs>
              <w:tab w:val="right" w:pos="8630"/>
            </w:tabs>
            <w:spacing w:after="100"/>
            <w:rPr>
              <w:color w:val="000000"/>
            </w:rPr>
          </w:pPr>
          <w:r>
            <w:fldChar w:fldCharType="begin"/>
          </w:r>
          <w:r>
            <w:instrText xml:space="preserve"> TOC \h \u \z \t "Heading 1,1,Heading 2,2,Heading 3,3,"</w:instrText>
          </w:r>
          <w:r>
            <w:fldChar w:fldCharType="separate"/>
          </w:r>
          <w:hyperlink w:anchor="_inqyx5vmmgfr">
            <w:r w:rsidR="00754504">
              <w:rPr>
                <w:color w:val="000000"/>
              </w:rPr>
              <w:t>FICHE SYNTHETIQUE DU PROJET</w:t>
            </w:r>
            <w:r w:rsidR="00754504">
              <w:rPr>
                <w:color w:val="000000"/>
              </w:rPr>
              <w:tab/>
              <w:t>3</w:t>
            </w:r>
          </w:hyperlink>
        </w:p>
        <w:p w14:paraId="088713E7" w14:textId="77777777" w:rsidR="00754504" w:rsidRDefault="00754504">
          <w:pPr>
            <w:pBdr>
              <w:top w:val="nil"/>
              <w:left w:val="nil"/>
              <w:bottom w:val="nil"/>
              <w:right w:val="nil"/>
              <w:between w:val="nil"/>
            </w:pBdr>
            <w:tabs>
              <w:tab w:val="right" w:pos="8630"/>
            </w:tabs>
            <w:spacing w:after="100"/>
            <w:rPr>
              <w:color w:val="000000"/>
            </w:rPr>
          </w:pPr>
          <w:hyperlink w:anchor="_vpvyvqs56xl5">
            <w:r>
              <w:rPr>
                <w:color w:val="000000"/>
              </w:rPr>
              <w:t>1. APERCU DE L’ENTREPRISE</w:t>
            </w:r>
            <w:r>
              <w:rPr>
                <w:color w:val="000000"/>
              </w:rPr>
              <w:tab/>
              <w:t>5</w:t>
            </w:r>
          </w:hyperlink>
        </w:p>
        <w:p w14:paraId="41133001" w14:textId="77777777" w:rsidR="00754504" w:rsidRDefault="00754504">
          <w:pPr>
            <w:pBdr>
              <w:top w:val="nil"/>
              <w:left w:val="nil"/>
              <w:bottom w:val="nil"/>
              <w:right w:val="nil"/>
              <w:between w:val="nil"/>
            </w:pBdr>
            <w:tabs>
              <w:tab w:val="right" w:pos="8630"/>
            </w:tabs>
            <w:spacing w:after="100"/>
            <w:ind w:left="220"/>
            <w:rPr>
              <w:color w:val="000000"/>
            </w:rPr>
          </w:pPr>
          <w:hyperlink w:anchor="_rob2n2tf1s5j">
            <w:r>
              <w:rPr>
                <w:color w:val="000000"/>
              </w:rPr>
              <w:t>1.1. Projet d’entreprise</w:t>
            </w:r>
            <w:r>
              <w:rPr>
                <w:color w:val="000000"/>
              </w:rPr>
              <w:tab/>
              <w:t>5</w:t>
            </w:r>
          </w:hyperlink>
        </w:p>
        <w:p w14:paraId="18255ADA" w14:textId="77777777" w:rsidR="00754504" w:rsidRDefault="00754504">
          <w:pPr>
            <w:pBdr>
              <w:top w:val="nil"/>
              <w:left w:val="nil"/>
              <w:bottom w:val="nil"/>
              <w:right w:val="nil"/>
              <w:between w:val="nil"/>
            </w:pBdr>
            <w:tabs>
              <w:tab w:val="right" w:pos="8630"/>
            </w:tabs>
            <w:spacing w:after="100"/>
            <w:ind w:left="220"/>
            <w:rPr>
              <w:color w:val="000000"/>
            </w:rPr>
          </w:pPr>
          <w:hyperlink w:anchor="_4n7h6y4puzq4">
            <w:r>
              <w:rPr>
                <w:color w:val="000000"/>
              </w:rPr>
              <w:t>1.2. Promoteurs</w:t>
            </w:r>
            <w:r>
              <w:rPr>
                <w:color w:val="000000"/>
              </w:rPr>
              <w:tab/>
              <w:t>5</w:t>
            </w:r>
          </w:hyperlink>
        </w:p>
        <w:p w14:paraId="6C1B116B" w14:textId="77777777" w:rsidR="00754504" w:rsidRDefault="00754504">
          <w:pPr>
            <w:pBdr>
              <w:top w:val="nil"/>
              <w:left w:val="nil"/>
              <w:bottom w:val="nil"/>
              <w:right w:val="nil"/>
              <w:between w:val="nil"/>
            </w:pBdr>
            <w:tabs>
              <w:tab w:val="right" w:pos="8630"/>
            </w:tabs>
            <w:spacing w:after="100"/>
            <w:ind w:left="220"/>
            <w:rPr>
              <w:color w:val="000000"/>
            </w:rPr>
          </w:pPr>
          <w:hyperlink w:anchor="_ovatg0urbgvy">
            <w:r>
              <w:rPr>
                <w:color w:val="000000"/>
              </w:rPr>
              <w:t>1.3. Nature des activités / produits et services</w:t>
            </w:r>
            <w:r>
              <w:rPr>
                <w:color w:val="000000"/>
              </w:rPr>
              <w:tab/>
              <w:t>5</w:t>
            </w:r>
          </w:hyperlink>
        </w:p>
        <w:p w14:paraId="657826DC" w14:textId="77777777" w:rsidR="00754504" w:rsidRDefault="00754504">
          <w:pPr>
            <w:pBdr>
              <w:top w:val="nil"/>
              <w:left w:val="nil"/>
              <w:bottom w:val="nil"/>
              <w:right w:val="nil"/>
              <w:between w:val="nil"/>
            </w:pBdr>
            <w:tabs>
              <w:tab w:val="right" w:pos="8630"/>
            </w:tabs>
            <w:spacing w:after="100"/>
            <w:ind w:left="220"/>
            <w:rPr>
              <w:color w:val="000000"/>
            </w:rPr>
          </w:pPr>
          <w:hyperlink w:anchor="_p5475etaqcq8">
            <w:r>
              <w:rPr>
                <w:color w:val="000000"/>
              </w:rPr>
              <w:t>1.4. Récapitulatif du coût du projet</w:t>
            </w:r>
            <w:r>
              <w:rPr>
                <w:color w:val="000000"/>
              </w:rPr>
              <w:tab/>
              <w:t>5</w:t>
            </w:r>
          </w:hyperlink>
        </w:p>
        <w:p w14:paraId="4D77C2D4" w14:textId="77777777" w:rsidR="00754504" w:rsidRDefault="00754504">
          <w:pPr>
            <w:pBdr>
              <w:top w:val="nil"/>
              <w:left w:val="nil"/>
              <w:bottom w:val="nil"/>
              <w:right w:val="nil"/>
              <w:between w:val="nil"/>
            </w:pBdr>
            <w:tabs>
              <w:tab w:val="right" w:pos="8630"/>
            </w:tabs>
            <w:spacing w:after="100"/>
            <w:rPr>
              <w:color w:val="000000"/>
            </w:rPr>
          </w:pPr>
          <w:hyperlink w:anchor="_2n8uvirv3cbd">
            <w:r>
              <w:rPr>
                <w:color w:val="000000"/>
              </w:rPr>
              <w:t xml:space="preserve">2. </w:t>
            </w:r>
          </w:hyperlink>
          <w:hyperlink w:anchor="_2n8uvirv3cbd">
            <w:r>
              <w:t>MARCHÉ</w:t>
            </w:r>
          </w:hyperlink>
          <w:hyperlink w:anchor="_2n8uvirv3cbd">
            <w:r>
              <w:rPr>
                <w:color w:val="000000"/>
              </w:rPr>
              <w:t xml:space="preserve"> [DU PRODUIT / SERVICE]</w:t>
            </w:r>
            <w:r>
              <w:rPr>
                <w:color w:val="000000"/>
              </w:rPr>
              <w:tab/>
              <w:t>6</w:t>
            </w:r>
          </w:hyperlink>
        </w:p>
        <w:p w14:paraId="067A10FE" w14:textId="77777777" w:rsidR="00754504" w:rsidRDefault="00754504">
          <w:pPr>
            <w:pBdr>
              <w:top w:val="nil"/>
              <w:left w:val="nil"/>
              <w:bottom w:val="nil"/>
              <w:right w:val="nil"/>
              <w:between w:val="nil"/>
            </w:pBdr>
            <w:tabs>
              <w:tab w:val="right" w:pos="8630"/>
            </w:tabs>
            <w:spacing w:after="100"/>
            <w:ind w:left="220"/>
            <w:rPr>
              <w:color w:val="000000"/>
            </w:rPr>
          </w:pPr>
          <w:hyperlink w:anchor="_ghs8qdyxqcqp">
            <w:r>
              <w:rPr>
                <w:color w:val="000000"/>
              </w:rPr>
              <w:t>2.1. Produits et services / Segments de marché</w:t>
            </w:r>
            <w:r>
              <w:rPr>
                <w:color w:val="000000"/>
              </w:rPr>
              <w:tab/>
              <w:t>6</w:t>
            </w:r>
          </w:hyperlink>
        </w:p>
        <w:p w14:paraId="13EA88D0" w14:textId="77777777" w:rsidR="00754504" w:rsidRDefault="00754504">
          <w:pPr>
            <w:pBdr>
              <w:top w:val="nil"/>
              <w:left w:val="nil"/>
              <w:bottom w:val="nil"/>
              <w:right w:val="nil"/>
              <w:between w:val="nil"/>
            </w:pBdr>
            <w:tabs>
              <w:tab w:val="right" w:pos="8630"/>
            </w:tabs>
            <w:spacing w:after="100"/>
            <w:ind w:left="220"/>
            <w:rPr>
              <w:color w:val="000000"/>
            </w:rPr>
          </w:pPr>
          <w:hyperlink w:anchor="_s6inl3t4cbl5">
            <w:r>
              <w:rPr>
                <w:color w:val="000000"/>
              </w:rPr>
              <w:t>2.2. Tendances du marché / secteur d’activité</w:t>
            </w:r>
            <w:r>
              <w:rPr>
                <w:color w:val="000000"/>
              </w:rPr>
              <w:tab/>
              <w:t>6</w:t>
            </w:r>
          </w:hyperlink>
        </w:p>
        <w:p w14:paraId="278F514E" w14:textId="77777777" w:rsidR="00754504" w:rsidRDefault="00754504">
          <w:pPr>
            <w:pBdr>
              <w:top w:val="nil"/>
              <w:left w:val="nil"/>
              <w:bottom w:val="nil"/>
              <w:right w:val="nil"/>
              <w:between w:val="nil"/>
            </w:pBdr>
            <w:tabs>
              <w:tab w:val="right" w:pos="8630"/>
            </w:tabs>
            <w:spacing w:after="100"/>
            <w:ind w:left="220"/>
            <w:rPr>
              <w:color w:val="000000"/>
            </w:rPr>
          </w:pPr>
          <w:hyperlink w:anchor="_qryc1mkoszw">
            <w:r>
              <w:rPr>
                <w:color w:val="000000"/>
              </w:rPr>
              <w:t xml:space="preserve">2.3. Cadre législatif et </w:t>
            </w:r>
          </w:hyperlink>
          <w:hyperlink w:anchor="_qryc1mkoszw">
            <w:r>
              <w:t>réglementaire</w:t>
            </w:r>
          </w:hyperlink>
          <w:hyperlink w:anchor="_qryc1mkoszw">
            <w:r>
              <w:rPr>
                <w:color w:val="000000"/>
              </w:rPr>
              <w:tab/>
              <w:t>6</w:t>
            </w:r>
          </w:hyperlink>
        </w:p>
        <w:p w14:paraId="402EEA96" w14:textId="77777777" w:rsidR="00754504" w:rsidRDefault="00754504">
          <w:pPr>
            <w:pBdr>
              <w:top w:val="nil"/>
              <w:left w:val="nil"/>
              <w:bottom w:val="nil"/>
              <w:right w:val="nil"/>
              <w:between w:val="nil"/>
            </w:pBdr>
            <w:tabs>
              <w:tab w:val="right" w:pos="8630"/>
            </w:tabs>
            <w:spacing w:after="100"/>
            <w:ind w:left="220"/>
            <w:rPr>
              <w:color w:val="000000"/>
            </w:rPr>
          </w:pPr>
          <w:hyperlink w:anchor="_rev52ktwty42">
            <w:r>
              <w:rPr>
                <w:color w:val="000000"/>
              </w:rPr>
              <w:t>2.4. Concurrence</w:t>
            </w:r>
            <w:r>
              <w:rPr>
                <w:color w:val="000000"/>
              </w:rPr>
              <w:tab/>
              <w:t>6</w:t>
            </w:r>
          </w:hyperlink>
        </w:p>
        <w:p w14:paraId="62EA60BF" w14:textId="77777777" w:rsidR="00754504" w:rsidRDefault="00754504">
          <w:pPr>
            <w:pBdr>
              <w:top w:val="nil"/>
              <w:left w:val="nil"/>
              <w:bottom w:val="nil"/>
              <w:right w:val="nil"/>
              <w:between w:val="nil"/>
            </w:pBdr>
            <w:tabs>
              <w:tab w:val="right" w:pos="8630"/>
            </w:tabs>
            <w:spacing w:after="100"/>
            <w:ind w:left="440"/>
            <w:rPr>
              <w:color w:val="000000"/>
            </w:rPr>
          </w:pPr>
          <w:hyperlink w:anchor="_1ig2rmp0fma2">
            <w:r>
              <w:rPr>
                <w:color w:val="000000"/>
              </w:rPr>
              <w:t>2.4.1. Principaux concurrents</w:t>
            </w:r>
            <w:r>
              <w:rPr>
                <w:color w:val="000000"/>
              </w:rPr>
              <w:tab/>
              <w:t>6</w:t>
            </w:r>
          </w:hyperlink>
        </w:p>
        <w:p w14:paraId="548E5A93" w14:textId="77777777" w:rsidR="00754504" w:rsidRDefault="00754504">
          <w:pPr>
            <w:pBdr>
              <w:top w:val="nil"/>
              <w:left w:val="nil"/>
              <w:bottom w:val="nil"/>
              <w:right w:val="nil"/>
              <w:between w:val="nil"/>
            </w:pBdr>
            <w:tabs>
              <w:tab w:val="right" w:pos="8630"/>
            </w:tabs>
            <w:spacing w:after="100"/>
            <w:ind w:left="440"/>
            <w:rPr>
              <w:color w:val="000000"/>
            </w:rPr>
          </w:pPr>
          <w:hyperlink w:anchor="_uuzez274i8d5">
            <w:r>
              <w:rPr>
                <w:color w:val="000000"/>
              </w:rPr>
              <w:t>2.4.2. Analyse des forces, faiblesses, opportunités et menaces</w:t>
            </w:r>
            <w:r>
              <w:rPr>
                <w:color w:val="000000"/>
              </w:rPr>
              <w:tab/>
              <w:t>6</w:t>
            </w:r>
          </w:hyperlink>
        </w:p>
        <w:p w14:paraId="74359569" w14:textId="77777777" w:rsidR="00754504" w:rsidRDefault="00754504">
          <w:pPr>
            <w:pBdr>
              <w:top w:val="nil"/>
              <w:left w:val="nil"/>
              <w:bottom w:val="nil"/>
              <w:right w:val="nil"/>
              <w:between w:val="nil"/>
            </w:pBdr>
            <w:tabs>
              <w:tab w:val="right" w:pos="8630"/>
            </w:tabs>
            <w:spacing w:after="100"/>
            <w:rPr>
              <w:color w:val="000000"/>
            </w:rPr>
          </w:pPr>
          <w:hyperlink w:anchor="_34dnno69mlay">
            <w:r>
              <w:rPr>
                <w:color w:val="000000"/>
              </w:rPr>
              <w:t>3. PLAN DE VENTES ET DE MARKETING</w:t>
            </w:r>
            <w:r>
              <w:rPr>
                <w:color w:val="000000"/>
              </w:rPr>
              <w:tab/>
              <w:t>7</w:t>
            </w:r>
          </w:hyperlink>
        </w:p>
        <w:p w14:paraId="46B1DF72" w14:textId="77777777" w:rsidR="00754504" w:rsidRDefault="00754504">
          <w:pPr>
            <w:pBdr>
              <w:top w:val="nil"/>
              <w:left w:val="nil"/>
              <w:bottom w:val="nil"/>
              <w:right w:val="nil"/>
              <w:between w:val="nil"/>
            </w:pBdr>
            <w:tabs>
              <w:tab w:val="right" w:pos="8630"/>
            </w:tabs>
            <w:spacing w:after="100"/>
            <w:ind w:left="220"/>
            <w:rPr>
              <w:color w:val="000000"/>
            </w:rPr>
          </w:pPr>
          <w:hyperlink w:anchor="_wm8mk0hi8ot3">
            <w:r>
              <w:rPr>
                <w:color w:val="000000"/>
              </w:rPr>
              <w:t>3.1. Clientèle cible</w:t>
            </w:r>
            <w:r>
              <w:rPr>
                <w:color w:val="000000"/>
              </w:rPr>
              <w:tab/>
              <w:t>7</w:t>
            </w:r>
          </w:hyperlink>
        </w:p>
        <w:p w14:paraId="30D5ED75" w14:textId="77777777" w:rsidR="00754504" w:rsidRDefault="00754504">
          <w:pPr>
            <w:pBdr>
              <w:top w:val="nil"/>
              <w:left w:val="nil"/>
              <w:bottom w:val="nil"/>
              <w:right w:val="nil"/>
              <w:between w:val="nil"/>
            </w:pBdr>
            <w:tabs>
              <w:tab w:val="right" w:pos="8630"/>
            </w:tabs>
            <w:spacing w:after="100"/>
            <w:ind w:left="220"/>
            <w:rPr>
              <w:color w:val="000000"/>
            </w:rPr>
          </w:pPr>
          <w:hyperlink w:anchor="_dyjxbf139e5">
            <w:r>
              <w:rPr>
                <w:color w:val="000000"/>
              </w:rPr>
              <w:t>3.2. Stratégie / plan marketing de l’entreprise</w:t>
            </w:r>
            <w:r>
              <w:rPr>
                <w:color w:val="000000"/>
              </w:rPr>
              <w:tab/>
              <w:t>7</w:t>
            </w:r>
          </w:hyperlink>
        </w:p>
        <w:p w14:paraId="1A038191" w14:textId="77777777" w:rsidR="00754504" w:rsidRDefault="00754504">
          <w:pPr>
            <w:pBdr>
              <w:top w:val="nil"/>
              <w:left w:val="nil"/>
              <w:bottom w:val="nil"/>
              <w:right w:val="nil"/>
              <w:between w:val="nil"/>
            </w:pBdr>
            <w:tabs>
              <w:tab w:val="right" w:pos="8630"/>
            </w:tabs>
            <w:spacing w:after="100"/>
            <w:ind w:left="440"/>
            <w:rPr>
              <w:color w:val="000000"/>
            </w:rPr>
          </w:pPr>
          <w:hyperlink w:anchor="_d48x0qtcz9ec">
            <w:r>
              <w:rPr>
                <w:color w:val="000000"/>
              </w:rPr>
              <w:t>3.2.1. Offre commerciale</w:t>
            </w:r>
            <w:r>
              <w:rPr>
                <w:color w:val="000000"/>
              </w:rPr>
              <w:tab/>
              <w:t>7</w:t>
            </w:r>
          </w:hyperlink>
        </w:p>
        <w:p w14:paraId="138E45E9" w14:textId="77777777" w:rsidR="00754504" w:rsidRDefault="00754504">
          <w:pPr>
            <w:pBdr>
              <w:top w:val="nil"/>
              <w:left w:val="nil"/>
              <w:bottom w:val="nil"/>
              <w:right w:val="nil"/>
              <w:between w:val="nil"/>
            </w:pBdr>
            <w:tabs>
              <w:tab w:val="right" w:pos="8630"/>
            </w:tabs>
            <w:spacing w:after="100"/>
            <w:ind w:left="440"/>
            <w:rPr>
              <w:color w:val="000000"/>
            </w:rPr>
          </w:pPr>
          <w:hyperlink w:anchor="_e7vftf18g1ct">
            <w:r>
              <w:rPr>
                <w:color w:val="000000"/>
              </w:rPr>
              <w:t>3.2.2. Politique tarifaire</w:t>
            </w:r>
            <w:r>
              <w:rPr>
                <w:color w:val="000000"/>
              </w:rPr>
              <w:tab/>
              <w:t>7</w:t>
            </w:r>
          </w:hyperlink>
        </w:p>
        <w:p w14:paraId="541CB1E4" w14:textId="77777777" w:rsidR="00754504" w:rsidRDefault="00754504">
          <w:pPr>
            <w:pBdr>
              <w:top w:val="nil"/>
              <w:left w:val="nil"/>
              <w:bottom w:val="nil"/>
              <w:right w:val="nil"/>
              <w:between w:val="nil"/>
            </w:pBdr>
            <w:tabs>
              <w:tab w:val="right" w:pos="8630"/>
            </w:tabs>
            <w:spacing w:after="100"/>
            <w:ind w:left="440"/>
            <w:rPr>
              <w:color w:val="000000"/>
            </w:rPr>
          </w:pPr>
          <w:hyperlink w:anchor="_kdy7g3q6pcag">
            <w:r>
              <w:rPr>
                <w:color w:val="000000"/>
              </w:rPr>
              <w:t>3.2.3. Distribution</w:t>
            </w:r>
            <w:r>
              <w:rPr>
                <w:color w:val="000000"/>
              </w:rPr>
              <w:tab/>
              <w:t>7</w:t>
            </w:r>
          </w:hyperlink>
        </w:p>
        <w:p w14:paraId="6BE16525" w14:textId="77777777" w:rsidR="00754504" w:rsidRDefault="00754504">
          <w:pPr>
            <w:pBdr>
              <w:top w:val="nil"/>
              <w:left w:val="nil"/>
              <w:bottom w:val="nil"/>
              <w:right w:val="nil"/>
              <w:between w:val="nil"/>
            </w:pBdr>
            <w:tabs>
              <w:tab w:val="right" w:pos="8630"/>
            </w:tabs>
            <w:spacing w:after="100"/>
            <w:ind w:left="440"/>
            <w:rPr>
              <w:color w:val="000000"/>
            </w:rPr>
          </w:pPr>
          <w:hyperlink w:anchor="_bzzqx1np0p4x">
            <w:r>
              <w:rPr>
                <w:color w:val="000000"/>
              </w:rPr>
              <w:t>3.2.4. Communication / promotion</w:t>
            </w:r>
            <w:r>
              <w:rPr>
                <w:color w:val="000000"/>
              </w:rPr>
              <w:tab/>
              <w:t>7</w:t>
            </w:r>
          </w:hyperlink>
        </w:p>
        <w:p w14:paraId="40F23D2B" w14:textId="77777777" w:rsidR="00754504" w:rsidRDefault="00754504">
          <w:pPr>
            <w:pBdr>
              <w:top w:val="nil"/>
              <w:left w:val="nil"/>
              <w:bottom w:val="nil"/>
              <w:right w:val="nil"/>
              <w:between w:val="nil"/>
            </w:pBdr>
            <w:tabs>
              <w:tab w:val="right" w:pos="8630"/>
            </w:tabs>
            <w:spacing w:after="100"/>
            <w:rPr>
              <w:color w:val="000000"/>
            </w:rPr>
          </w:pPr>
          <w:hyperlink w:anchor="_2ja1rhu6kkk1">
            <w:r>
              <w:rPr>
                <w:color w:val="000000"/>
              </w:rPr>
              <w:t>4. PLAN D’EXPLOITATION</w:t>
            </w:r>
            <w:r>
              <w:rPr>
                <w:color w:val="000000"/>
              </w:rPr>
              <w:tab/>
              <w:t>8</w:t>
            </w:r>
          </w:hyperlink>
        </w:p>
        <w:p w14:paraId="282176DC" w14:textId="77777777" w:rsidR="00754504" w:rsidRDefault="00754504">
          <w:pPr>
            <w:pBdr>
              <w:top w:val="nil"/>
              <w:left w:val="nil"/>
              <w:bottom w:val="nil"/>
              <w:right w:val="nil"/>
              <w:between w:val="nil"/>
            </w:pBdr>
            <w:tabs>
              <w:tab w:val="right" w:pos="8630"/>
            </w:tabs>
            <w:spacing w:after="100"/>
            <w:ind w:left="220"/>
            <w:rPr>
              <w:color w:val="000000"/>
            </w:rPr>
          </w:pPr>
          <w:hyperlink w:anchor="_tpt5mbtogrcw">
            <w:r>
              <w:rPr>
                <w:color w:val="000000"/>
              </w:rPr>
              <w:t>4.1. Locaux, aménagements / installations et équipements</w:t>
            </w:r>
            <w:r>
              <w:rPr>
                <w:color w:val="000000"/>
              </w:rPr>
              <w:tab/>
              <w:t>8</w:t>
            </w:r>
          </w:hyperlink>
        </w:p>
        <w:p w14:paraId="26D9A067" w14:textId="77777777" w:rsidR="00754504" w:rsidRDefault="00754504">
          <w:pPr>
            <w:pBdr>
              <w:top w:val="nil"/>
              <w:left w:val="nil"/>
              <w:bottom w:val="nil"/>
              <w:right w:val="nil"/>
              <w:between w:val="nil"/>
            </w:pBdr>
            <w:tabs>
              <w:tab w:val="right" w:pos="8630"/>
            </w:tabs>
            <w:spacing w:after="100"/>
            <w:ind w:left="220"/>
            <w:rPr>
              <w:color w:val="000000"/>
            </w:rPr>
          </w:pPr>
          <w:hyperlink w:anchor="_b02nnvb4cnaa">
            <w:r>
              <w:rPr>
                <w:color w:val="000000"/>
              </w:rPr>
              <w:t>4.2. Gestion des opérations</w:t>
            </w:r>
            <w:r>
              <w:rPr>
                <w:color w:val="000000"/>
              </w:rPr>
              <w:tab/>
              <w:t>8</w:t>
            </w:r>
          </w:hyperlink>
        </w:p>
        <w:p w14:paraId="05EB5807" w14:textId="77777777" w:rsidR="00754504" w:rsidRDefault="00754504">
          <w:pPr>
            <w:pBdr>
              <w:top w:val="nil"/>
              <w:left w:val="nil"/>
              <w:bottom w:val="nil"/>
              <w:right w:val="nil"/>
              <w:between w:val="nil"/>
            </w:pBdr>
            <w:tabs>
              <w:tab w:val="right" w:pos="8630"/>
            </w:tabs>
            <w:spacing w:after="100"/>
            <w:ind w:left="220"/>
            <w:rPr>
              <w:color w:val="000000"/>
            </w:rPr>
          </w:pPr>
          <w:hyperlink w:anchor="_o81w0rjl9mdd">
            <w:r>
              <w:rPr>
                <w:color w:val="000000"/>
              </w:rPr>
              <w:t>4.3. Processus de production (cas de l’industrie)</w:t>
            </w:r>
            <w:r>
              <w:rPr>
                <w:color w:val="000000"/>
              </w:rPr>
              <w:tab/>
              <w:t>8</w:t>
            </w:r>
          </w:hyperlink>
        </w:p>
        <w:p w14:paraId="309CB865" w14:textId="77777777" w:rsidR="00754504" w:rsidRDefault="00754504">
          <w:pPr>
            <w:pBdr>
              <w:top w:val="nil"/>
              <w:left w:val="nil"/>
              <w:bottom w:val="nil"/>
              <w:right w:val="nil"/>
              <w:between w:val="nil"/>
            </w:pBdr>
            <w:tabs>
              <w:tab w:val="right" w:pos="8630"/>
            </w:tabs>
            <w:spacing w:after="100"/>
            <w:rPr>
              <w:color w:val="000000"/>
            </w:rPr>
          </w:pPr>
          <w:hyperlink w:anchor="_4kniwliw9zpy">
            <w:r>
              <w:rPr>
                <w:color w:val="000000"/>
              </w:rPr>
              <w:t>5. PLAN DES RESSOURCES HUMAINES</w:t>
            </w:r>
            <w:r>
              <w:rPr>
                <w:color w:val="000000"/>
              </w:rPr>
              <w:tab/>
              <w:t>9</w:t>
            </w:r>
          </w:hyperlink>
        </w:p>
        <w:p w14:paraId="075AC8D8" w14:textId="77777777" w:rsidR="00754504" w:rsidRDefault="00754504">
          <w:pPr>
            <w:pBdr>
              <w:top w:val="nil"/>
              <w:left w:val="nil"/>
              <w:bottom w:val="nil"/>
              <w:right w:val="nil"/>
              <w:between w:val="nil"/>
            </w:pBdr>
            <w:tabs>
              <w:tab w:val="right" w:pos="8630"/>
            </w:tabs>
            <w:spacing w:after="100"/>
            <w:ind w:left="220"/>
            <w:rPr>
              <w:color w:val="000000"/>
            </w:rPr>
          </w:pPr>
          <w:hyperlink w:anchor="_1a1jq26erz93">
            <w:r>
              <w:rPr>
                <w:color w:val="000000"/>
              </w:rPr>
              <w:t>5.1. L’équipe (profil / compétences)</w:t>
            </w:r>
            <w:r>
              <w:rPr>
                <w:color w:val="000000"/>
              </w:rPr>
              <w:tab/>
              <w:t>9</w:t>
            </w:r>
          </w:hyperlink>
        </w:p>
        <w:p w14:paraId="40D7CB41" w14:textId="77777777" w:rsidR="00754504" w:rsidRDefault="00754504">
          <w:pPr>
            <w:pBdr>
              <w:top w:val="nil"/>
              <w:left w:val="nil"/>
              <w:bottom w:val="nil"/>
              <w:right w:val="nil"/>
              <w:between w:val="nil"/>
            </w:pBdr>
            <w:tabs>
              <w:tab w:val="right" w:pos="8630"/>
            </w:tabs>
            <w:spacing w:after="100"/>
            <w:ind w:left="220"/>
            <w:rPr>
              <w:color w:val="000000"/>
            </w:rPr>
          </w:pPr>
          <w:hyperlink w:anchor="_yoo3voyakvih">
            <w:r>
              <w:rPr>
                <w:color w:val="000000"/>
              </w:rPr>
              <w:t>5.2. Organigramme hiérarchique</w:t>
            </w:r>
            <w:r>
              <w:rPr>
                <w:color w:val="000000"/>
              </w:rPr>
              <w:tab/>
              <w:t>9</w:t>
            </w:r>
          </w:hyperlink>
        </w:p>
        <w:p w14:paraId="319D4CB6" w14:textId="77777777" w:rsidR="00754504" w:rsidRDefault="00754504">
          <w:pPr>
            <w:pBdr>
              <w:top w:val="nil"/>
              <w:left w:val="nil"/>
              <w:bottom w:val="nil"/>
              <w:right w:val="nil"/>
              <w:between w:val="nil"/>
            </w:pBdr>
            <w:tabs>
              <w:tab w:val="right" w:pos="8630"/>
            </w:tabs>
            <w:spacing w:after="100"/>
            <w:ind w:left="220"/>
            <w:rPr>
              <w:color w:val="000000"/>
            </w:rPr>
          </w:pPr>
          <w:hyperlink w:anchor="_3boeww792nt0">
            <w:r>
              <w:rPr>
                <w:color w:val="000000"/>
              </w:rPr>
              <w:t>5.3. Estimation des charges de personnel</w:t>
            </w:r>
            <w:r>
              <w:rPr>
                <w:color w:val="000000"/>
              </w:rPr>
              <w:tab/>
              <w:t>9</w:t>
            </w:r>
          </w:hyperlink>
        </w:p>
        <w:p w14:paraId="7A94C29F" w14:textId="77777777" w:rsidR="00754504" w:rsidRDefault="00754504">
          <w:pPr>
            <w:pBdr>
              <w:top w:val="nil"/>
              <w:left w:val="nil"/>
              <w:bottom w:val="nil"/>
              <w:right w:val="nil"/>
              <w:between w:val="nil"/>
            </w:pBdr>
            <w:tabs>
              <w:tab w:val="right" w:pos="8630"/>
            </w:tabs>
            <w:spacing w:after="100"/>
            <w:ind w:left="220"/>
            <w:rPr>
              <w:color w:val="000000"/>
            </w:rPr>
          </w:pPr>
          <w:hyperlink w:anchor="_9wg0lxj3amvo">
            <w:r>
              <w:rPr>
                <w:color w:val="000000"/>
              </w:rPr>
              <w:t>5.4. Plan de recrutement et de formation</w:t>
            </w:r>
            <w:r>
              <w:rPr>
                <w:color w:val="000000"/>
              </w:rPr>
              <w:tab/>
              <w:t>9</w:t>
            </w:r>
          </w:hyperlink>
        </w:p>
        <w:p w14:paraId="37FB4C2B" w14:textId="77777777" w:rsidR="00754504" w:rsidRDefault="00754504">
          <w:pPr>
            <w:pBdr>
              <w:top w:val="nil"/>
              <w:left w:val="nil"/>
              <w:bottom w:val="nil"/>
              <w:right w:val="nil"/>
              <w:between w:val="nil"/>
            </w:pBdr>
            <w:tabs>
              <w:tab w:val="right" w:pos="8630"/>
            </w:tabs>
            <w:spacing w:after="100"/>
            <w:rPr>
              <w:color w:val="000000"/>
            </w:rPr>
          </w:pPr>
          <w:hyperlink w:anchor="_9x3yurtaqrs0">
            <w:r>
              <w:rPr>
                <w:color w:val="000000"/>
              </w:rPr>
              <w:t>6. PLAN D’ACTION</w:t>
            </w:r>
            <w:r>
              <w:rPr>
                <w:color w:val="000000"/>
              </w:rPr>
              <w:tab/>
              <w:t>10</w:t>
            </w:r>
          </w:hyperlink>
        </w:p>
        <w:p w14:paraId="3EA5D195" w14:textId="77777777" w:rsidR="00754504" w:rsidRDefault="00754504">
          <w:pPr>
            <w:pBdr>
              <w:top w:val="nil"/>
              <w:left w:val="nil"/>
              <w:bottom w:val="nil"/>
              <w:right w:val="nil"/>
              <w:between w:val="nil"/>
            </w:pBdr>
            <w:tabs>
              <w:tab w:val="right" w:pos="8630"/>
            </w:tabs>
            <w:spacing w:after="100"/>
            <w:rPr>
              <w:color w:val="000000"/>
            </w:rPr>
          </w:pPr>
          <w:hyperlink w:anchor="_l1r3fp29lg64">
            <w:r>
              <w:rPr>
                <w:color w:val="000000"/>
              </w:rPr>
              <w:t>7. PLAN FINANCIER</w:t>
            </w:r>
            <w:r>
              <w:rPr>
                <w:color w:val="000000"/>
              </w:rPr>
              <w:tab/>
              <w:t>11</w:t>
            </w:r>
          </w:hyperlink>
        </w:p>
        <w:p w14:paraId="7A66114D" w14:textId="77777777" w:rsidR="00754504" w:rsidRDefault="00754504">
          <w:pPr>
            <w:pBdr>
              <w:top w:val="nil"/>
              <w:left w:val="nil"/>
              <w:bottom w:val="nil"/>
              <w:right w:val="nil"/>
              <w:between w:val="nil"/>
            </w:pBdr>
            <w:tabs>
              <w:tab w:val="right" w:pos="8630"/>
            </w:tabs>
            <w:spacing w:after="100"/>
            <w:ind w:left="220"/>
            <w:rPr>
              <w:color w:val="000000"/>
            </w:rPr>
          </w:pPr>
          <w:hyperlink w:anchor="_y3394p8owg8v">
            <w:r>
              <w:rPr>
                <w:color w:val="000000"/>
              </w:rPr>
              <w:t>7.1. Hypothèses</w:t>
            </w:r>
            <w:r>
              <w:rPr>
                <w:color w:val="000000"/>
              </w:rPr>
              <w:tab/>
              <w:t>11</w:t>
            </w:r>
          </w:hyperlink>
        </w:p>
        <w:p w14:paraId="38B29E73" w14:textId="77777777" w:rsidR="00754504" w:rsidRDefault="00754504">
          <w:pPr>
            <w:pBdr>
              <w:top w:val="nil"/>
              <w:left w:val="nil"/>
              <w:bottom w:val="nil"/>
              <w:right w:val="nil"/>
              <w:between w:val="nil"/>
            </w:pBdr>
            <w:tabs>
              <w:tab w:val="right" w:pos="8630"/>
            </w:tabs>
            <w:spacing w:after="100"/>
            <w:ind w:left="220"/>
            <w:rPr>
              <w:color w:val="000000"/>
            </w:rPr>
          </w:pPr>
          <w:hyperlink w:anchor="_6jr1pkwecnyo">
            <w:r>
              <w:rPr>
                <w:color w:val="000000"/>
              </w:rPr>
              <w:t>7.2. Coût des investissements et financement du projet</w:t>
            </w:r>
            <w:r>
              <w:rPr>
                <w:color w:val="000000"/>
              </w:rPr>
              <w:tab/>
              <w:t>11</w:t>
            </w:r>
          </w:hyperlink>
        </w:p>
        <w:p w14:paraId="377575C6" w14:textId="77777777" w:rsidR="00754504" w:rsidRDefault="00754504">
          <w:pPr>
            <w:pBdr>
              <w:top w:val="nil"/>
              <w:left w:val="nil"/>
              <w:bottom w:val="nil"/>
              <w:right w:val="nil"/>
              <w:between w:val="nil"/>
            </w:pBdr>
            <w:tabs>
              <w:tab w:val="right" w:pos="8630"/>
            </w:tabs>
            <w:spacing w:after="100"/>
            <w:ind w:left="440"/>
            <w:rPr>
              <w:color w:val="000000"/>
            </w:rPr>
          </w:pPr>
          <w:hyperlink w:anchor="_epyd9yut1v2">
            <w:r>
              <w:rPr>
                <w:color w:val="000000"/>
              </w:rPr>
              <w:t>7.2.1. Investissement initial</w:t>
            </w:r>
            <w:r>
              <w:rPr>
                <w:color w:val="000000"/>
              </w:rPr>
              <w:tab/>
              <w:t>11</w:t>
            </w:r>
          </w:hyperlink>
        </w:p>
        <w:p w14:paraId="3033F829" w14:textId="77777777" w:rsidR="00754504" w:rsidRDefault="00754504">
          <w:pPr>
            <w:pBdr>
              <w:top w:val="nil"/>
              <w:left w:val="nil"/>
              <w:bottom w:val="nil"/>
              <w:right w:val="nil"/>
              <w:between w:val="nil"/>
            </w:pBdr>
            <w:tabs>
              <w:tab w:val="right" w:pos="8630"/>
            </w:tabs>
            <w:spacing w:after="100"/>
            <w:ind w:left="440"/>
            <w:rPr>
              <w:color w:val="000000"/>
            </w:rPr>
          </w:pPr>
          <w:hyperlink w:anchor="_fuagriinqtyw">
            <w:r>
              <w:rPr>
                <w:color w:val="000000"/>
              </w:rPr>
              <w:t>7.2.2. Financement du projet</w:t>
            </w:r>
            <w:r>
              <w:rPr>
                <w:color w:val="000000"/>
              </w:rPr>
              <w:tab/>
              <w:t>11</w:t>
            </w:r>
          </w:hyperlink>
        </w:p>
        <w:p w14:paraId="54C3FE75" w14:textId="77777777" w:rsidR="00754504" w:rsidRDefault="00754504">
          <w:pPr>
            <w:pBdr>
              <w:top w:val="nil"/>
              <w:left w:val="nil"/>
              <w:bottom w:val="nil"/>
              <w:right w:val="nil"/>
              <w:between w:val="nil"/>
            </w:pBdr>
            <w:tabs>
              <w:tab w:val="right" w:pos="8630"/>
            </w:tabs>
            <w:spacing w:after="100"/>
            <w:ind w:left="220"/>
            <w:rPr>
              <w:color w:val="000000"/>
            </w:rPr>
          </w:pPr>
          <w:hyperlink w:anchor="_ucvklw3tx53q">
            <w:r>
              <w:rPr>
                <w:color w:val="000000"/>
              </w:rPr>
              <w:t xml:space="preserve">7.3. </w:t>
            </w:r>
          </w:hyperlink>
          <w:hyperlink w:anchor="_ucvklw3tx53q">
            <w:r>
              <w:t>Prévisions</w:t>
            </w:r>
          </w:hyperlink>
          <w:hyperlink w:anchor="_ucvklw3tx53q">
            <w:r>
              <w:rPr>
                <w:color w:val="000000"/>
              </w:rPr>
              <w:t xml:space="preserve"> de ventes</w:t>
            </w:r>
            <w:r>
              <w:rPr>
                <w:color w:val="000000"/>
              </w:rPr>
              <w:tab/>
              <w:t>11</w:t>
            </w:r>
          </w:hyperlink>
        </w:p>
        <w:p w14:paraId="7E05A5DE" w14:textId="77777777" w:rsidR="00754504" w:rsidRDefault="00754504">
          <w:pPr>
            <w:pBdr>
              <w:top w:val="nil"/>
              <w:left w:val="nil"/>
              <w:bottom w:val="nil"/>
              <w:right w:val="nil"/>
              <w:between w:val="nil"/>
            </w:pBdr>
            <w:tabs>
              <w:tab w:val="right" w:pos="8630"/>
            </w:tabs>
            <w:spacing w:after="100"/>
            <w:ind w:left="220"/>
            <w:rPr>
              <w:color w:val="000000"/>
            </w:rPr>
          </w:pPr>
          <w:hyperlink w:anchor="_4sj2fv366eym">
            <w:r>
              <w:rPr>
                <w:color w:val="000000"/>
              </w:rPr>
              <w:t>7.4. Evaluation des charges</w:t>
            </w:r>
            <w:r>
              <w:rPr>
                <w:color w:val="000000"/>
              </w:rPr>
              <w:tab/>
              <w:t>11</w:t>
            </w:r>
          </w:hyperlink>
        </w:p>
        <w:p w14:paraId="39B92DE9" w14:textId="77777777" w:rsidR="00754504" w:rsidRDefault="00754504">
          <w:pPr>
            <w:pBdr>
              <w:top w:val="nil"/>
              <w:left w:val="nil"/>
              <w:bottom w:val="nil"/>
              <w:right w:val="nil"/>
              <w:between w:val="nil"/>
            </w:pBdr>
            <w:tabs>
              <w:tab w:val="right" w:pos="8630"/>
            </w:tabs>
            <w:spacing w:after="100"/>
            <w:ind w:left="220"/>
            <w:rPr>
              <w:color w:val="000000"/>
            </w:rPr>
          </w:pPr>
          <w:hyperlink w:anchor="_lmncg1hp8sos">
            <w:r>
              <w:rPr>
                <w:color w:val="000000"/>
              </w:rPr>
              <w:t>7.5. Etats financiers</w:t>
            </w:r>
            <w:r>
              <w:rPr>
                <w:color w:val="000000"/>
              </w:rPr>
              <w:tab/>
              <w:t>11</w:t>
            </w:r>
          </w:hyperlink>
        </w:p>
        <w:p w14:paraId="10230BA7" w14:textId="77777777" w:rsidR="00754504" w:rsidRDefault="00754504">
          <w:pPr>
            <w:pBdr>
              <w:top w:val="nil"/>
              <w:left w:val="nil"/>
              <w:bottom w:val="nil"/>
              <w:right w:val="nil"/>
              <w:between w:val="nil"/>
            </w:pBdr>
            <w:tabs>
              <w:tab w:val="right" w:pos="8630"/>
            </w:tabs>
            <w:spacing w:after="100"/>
            <w:ind w:left="220"/>
            <w:rPr>
              <w:color w:val="000000"/>
            </w:rPr>
          </w:pPr>
          <w:hyperlink w:anchor="_r1lhdkbbjg1j">
            <w:r>
              <w:rPr>
                <w:color w:val="000000"/>
              </w:rPr>
              <w:t>7.6. Indicateurs financiers (section facultative)</w:t>
            </w:r>
            <w:r>
              <w:rPr>
                <w:color w:val="000000"/>
              </w:rPr>
              <w:tab/>
              <w:t>11</w:t>
            </w:r>
          </w:hyperlink>
        </w:p>
        <w:p w14:paraId="2B82CE80" w14:textId="77777777" w:rsidR="00754504" w:rsidRDefault="00754504">
          <w:pPr>
            <w:pBdr>
              <w:top w:val="nil"/>
              <w:left w:val="nil"/>
              <w:bottom w:val="nil"/>
              <w:right w:val="nil"/>
              <w:between w:val="nil"/>
            </w:pBdr>
            <w:tabs>
              <w:tab w:val="right" w:pos="8630"/>
            </w:tabs>
            <w:spacing w:after="100"/>
            <w:rPr>
              <w:color w:val="000000"/>
            </w:rPr>
          </w:pPr>
          <w:hyperlink w:anchor="_79felekbyibh">
            <w:r>
              <w:rPr>
                <w:color w:val="000000"/>
              </w:rPr>
              <w:t>ANNEXES</w:t>
            </w:r>
            <w:r>
              <w:rPr>
                <w:color w:val="000000"/>
              </w:rPr>
              <w:tab/>
              <w:t>12</w:t>
            </w:r>
          </w:hyperlink>
        </w:p>
        <w:p w14:paraId="5438CD41" w14:textId="77777777" w:rsidR="00754504" w:rsidRDefault="00754504">
          <w:pPr>
            <w:pBdr>
              <w:top w:val="nil"/>
              <w:left w:val="nil"/>
              <w:bottom w:val="nil"/>
              <w:right w:val="nil"/>
              <w:between w:val="nil"/>
            </w:pBdr>
            <w:tabs>
              <w:tab w:val="right" w:pos="8630"/>
            </w:tabs>
            <w:spacing w:after="100"/>
            <w:ind w:left="220"/>
            <w:rPr>
              <w:color w:val="000000"/>
            </w:rPr>
          </w:pPr>
          <w:hyperlink w:anchor="_kiy346kkp4tv">
            <w:r>
              <w:rPr>
                <w:color w:val="000000"/>
              </w:rPr>
              <w:t>Annexe 1 : Devis de construction, factures proforma / caractéristiques techniques des équipements</w:t>
            </w:r>
            <w:r>
              <w:rPr>
                <w:color w:val="000000"/>
              </w:rPr>
              <w:tab/>
              <w:t>12</w:t>
            </w:r>
          </w:hyperlink>
        </w:p>
        <w:p w14:paraId="22271EC4" w14:textId="77777777" w:rsidR="00754504" w:rsidRDefault="00754504">
          <w:pPr>
            <w:pBdr>
              <w:top w:val="nil"/>
              <w:left w:val="nil"/>
              <w:bottom w:val="nil"/>
              <w:right w:val="nil"/>
              <w:between w:val="nil"/>
            </w:pBdr>
            <w:tabs>
              <w:tab w:val="right" w:pos="8630"/>
            </w:tabs>
            <w:spacing w:after="100"/>
            <w:ind w:left="220"/>
            <w:rPr>
              <w:color w:val="000000"/>
            </w:rPr>
          </w:pPr>
          <w:hyperlink w:anchor="_yb1y89p6jt3v">
            <w:r>
              <w:rPr>
                <w:color w:val="000000"/>
              </w:rPr>
              <w:t>Annexe 2 : Tableau d’amortissement de l’emprunt bancaire</w:t>
            </w:r>
            <w:r>
              <w:rPr>
                <w:color w:val="000000"/>
              </w:rPr>
              <w:tab/>
              <w:t>12</w:t>
            </w:r>
          </w:hyperlink>
        </w:p>
        <w:p w14:paraId="51D40B1C" w14:textId="77777777" w:rsidR="00754504" w:rsidRDefault="00754504">
          <w:pPr>
            <w:pBdr>
              <w:top w:val="nil"/>
              <w:left w:val="nil"/>
              <w:bottom w:val="nil"/>
              <w:right w:val="nil"/>
              <w:between w:val="nil"/>
            </w:pBdr>
            <w:tabs>
              <w:tab w:val="right" w:pos="8630"/>
            </w:tabs>
            <w:spacing w:after="100"/>
            <w:ind w:left="220"/>
            <w:rPr>
              <w:color w:val="000000"/>
            </w:rPr>
          </w:pPr>
          <w:hyperlink w:anchor="_ir1i00jn7rra">
            <w:r>
              <w:rPr>
                <w:color w:val="000000"/>
              </w:rPr>
              <w:t xml:space="preserve">Annexe 3 : </w:t>
            </w:r>
          </w:hyperlink>
          <w:hyperlink w:anchor="_ir1i00jn7rra">
            <w:r>
              <w:t>États</w:t>
            </w:r>
          </w:hyperlink>
          <w:hyperlink w:anchor="_ir1i00jn7rra">
            <w:r>
              <w:rPr>
                <w:color w:val="000000"/>
              </w:rPr>
              <w:t xml:space="preserve"> financiers (Compte d’exploitation prévisionnel, Bilan prévisionnel, Tableaux des flux de trésorerie)</w:t>
            </w:r>
            <w:r>
              <w:rPr>
                <w:color w:val="000000"/>
              </w:rPr>
              <w:tab/>
              <w:t>12</w:t>
            </w:r>
          </w:hyperlink>
        </w:p>
        <w:p w14:paraId="4EBB1D11" w14:textId="77777777" w:rsidR="00754504" w:rsidRDefault="00754504">
          <w:pPr>
            <w:pBdr>
              <w:top w:val="nil"/>
              <w:left w:val="nil"/>
              <w:bottom w:val="nil"/>
              <w:right w:val="nil"/>
              <w:between w:val="nil"/>
            </w:pBdr>
            <w:tabs>
              <w:tab w:val="right" w:pos="8630"/>
            </w:tabs>
            <w:spacing w:after="100"/>
            <w:ind w:left="220"/>
            <w:rPr>
              <w:color w:val="000000"/>
            </w:rPr>
          </w:pPr>
          <w:hyperlink w:anchor="_wuz62kr7tvmk">
            <w:r>
              <w:rPr>
                <w:color w:val="000000"/>
              </w:rPr>
              <w:t>Annexe 4 : Ratios / Indicateurs de rendement</w:t>
            </w:r>
            <w:r>
              <w:rPr>
                <w:color w:val="000000"/>
              </w:rPr>
              <w:tab/>
              <w:t>12</w:t>
            </w:r>
          </w:hyperlink>
        </w:p>
        <w:p w14:paraId="7B570497" w14:textId="77777777" w:rsidR="00754504" w:rsidRDefault="00754504">
          <w:pPr>
            <w:pBdr>
              <w:top w:val="nil"/>
              <w:left w:val="nil"/>
              <w:bottom w:val="nil"/>
              <w:right w:val="nil"/>
              <w:between w:val="nil"/>
            </w:pBdr>
            <w:tabs>
              <w:tab w:val="right" w:pos="8630"/>
            </w:tabs>
            <w:spacing w:after="100"/>
            <w:ind w:left="220"/>
            <w:rPr>
              <w:color w:val="000000"/>
            </w:rPr>
          </w:pPr>
          <w:hyperlink w:anchor="_79nagbp7dohd">
            <w:r>
              <w:rPr>
                <w:color w:val="000000"/>
              </w:rPr>
              <w:t>Annexe 5 : Autres documents</w:t>
            </w:r>
            <w:r>
              <w:rPr>
                <w:color w:val="000000"/>
              </w:rPr>
              <w:tab/>
              <w:t>12</w:t>
            </w:r>
          </w:hyperlink>
        </w:p>
        <w:p w14:paraId="545818E1" w14:textId="77777777" w:rsidR="00754504" w:rsidRDefault="006E6291">
          <w:r>
            <w:fldChar w:fldCharType="end"/>
          </w:r>
        </w:p>
      </w:sdtContent>
    </w:sdt>
    <w:p w14:paraId="52BF4BAD" w14:textId="77777777" w:rsidR="00754504" w:rsidRDefault="00754504">
      <w:pPr>
        <w:rPr>
          <w:sz w:val="56"/>
          <w:szCs w:val="56"/>
        </w:rPr>
      </w:pPr>
    </w:p>
    <w:p w14:paraId="0FC700D2" w14:textId="77777777" w:rsidR="00754504" w:rsidRDefault="006E6291">
      <w:pPr>
        <w:rPr>
          <w:sz w:val="56"/>
          <w:szCs w:val="56"/>
        </w:rPr>
      </w:pPr>
      <w:r>
        <w:br w:type="page"/>
      </w:r>
    </w:p>
    <w:p w14:paraId="60772B04" w14:textId="77777777" w:rsidR="00754504" w:rsidRDefault="006E6291">
      <w:pPr>
        <w:pStyle w:val="Titre1"/>
      </w:pPr>
      <w:bookmarkStart w:id="0" w:name="_inqyx5vmmgfr" w:colFirst="0" w:colLast="0"/>
      <w:bookmarkEnd w:id="0"/>
      <w:r>
        <w:lastRenderedPageBreak/>
        <w:t>FICHE SYNTHETIQUE DU PROJET</w:t>
      </w:r>
    </w:p>
    <w:p w14:paraId="56BA112B" w14:textId="77777777" w:rsidR="00754504" w:rsidRDefault="006E6291">
      <w:pPr>
        <w:spacing w:before="240"/>
        <w:rPr>
          <w:color w:val="FF0000"/>
          <w:sz w:val="26"/>
          <w:szCs w:val="26"/>
        </w:rPr>
      </w:pPr>
      <w:r>
        <w:rPr>
          <w:color w:val="0070C0"/>
          <w:sz w:val="26"/>
          <w:szCs w:val="26"/>
        </w:rPr>
        <w:t xml:space="preserve">Description Sommaire du projet : </w:t>
      </w:r>
    </w:p>
    <w:p w14:paraId="3B317ADC" w14:textId="77777777" w:rsidR="00754504" w:rsidRDefault="006E6291">
      <w:pPr>
        <w:spacing w:before="240" w:after="240"/>
        <w:ind w:right="280"/>
        <w:jc w:val="both"/>
      </w:pPr>
      <w:bookmarkStart w:id="1" w:name="_66zshabgmmab" w:colFirst="0" w:colLast="0"/>
      <w:bookmarkEnd w:id="1"/>
      <w:r>
        <w:t>Le projet MAGRO est une approche digitale de mise en relation des producteurs dans le milieu agricole et des clients (industries, supermarchés, restaurants et particuliers) à travers notre application mobile nous permettant d’étudier, d’identifier et dénicher les parts de marchés accessibles pour nos producteurs. Alors le producteur ne va pas produire et ensuite chercher des clients mais va plutôt produire pour vendre (c’est-à-dire la production est bien calculée avec la quantité approximative à produire qu</w:t>
      </w:r>
      <w:r>
        <w:t>i est déjà commandée par le client).</w:t>
      </w:r>
    </w:p>
    <w:tbl>
      <w:tblPr>
        <w:tblStyle w:val="a"/>
        <w:tblW w:w="889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2"/>
        <w:gridCol w:w="2835"/>
      </w:tblGrid>
      <w:tr w:rsidR="00754504" w14:paraId="5F0CCC77" w14:textId="77777777">
        <w:trPr>
          <w:trHeight w:val="479"/>
        </w:trPr>
        <w:tc>
          <w:tcPr>
            <w:tcW w:w="6062" w:type="dxa"/>
            <w:tcBorders>
              <w:top w:val="nil"/>
              <w:left w:val="nil"/>
              <w:right w:val="nil"/>
            </w:tcBorders>
            <w:vAlign w:val="center"/>
          </w:tcPr>
          <w:p w14:paraId="74431466" w14:textId="77777777" w:rsidR="00754504" w:rsidRDefault="006E6291">
            <w:pPr>
              <w:pBdr>
                <w:top w:val="nil"/>
                <w:left w:val="nil"/>
                <w:bottom w:val="nil"/>
                <w:right w:val="nil"/>
                <w:between w:val="nil"/>
              </w:pBdr>
              <w:spacing w:before="160" w:after="160" w:line="264" w:lineRule="auto"/>
              <w:ind w:right="576"/>
              <w:rPr>
                <w:b/>
                <w:bCs/>
                <w:color w:val="000000"/>
              </w:rPr>
            </w:pPr>
            <w:r>
              <w:rPr>
                <w:b/>
                <w:bCs/>
                <w:color w:val="000000"/>
              </w:rPr>
              <w:t>Coût du projet (Récapitulatif)</w:t>
            </w:r>
          </w:p>
        </w:tc>
        <w:tc>
          <w:tcPr>
            <w:tcW w:w="2835" w:type="dxa"/>
            <w:tcBorders>
              <w:top w:val="nil"/>
              <w:left w:val="nil"/>
              <w:right w:val="nil"/>
            </w:tcBorders>
            <w:vAlign w:val="center"/>
          </w:tcPr>
          <w:p w14:paraId="4C727C06" w14:textId="77777777" w:rsidR="00754504" w:rsidRDefault="00754504">
            <w:pPr>
              <w:pBdr>
                <w:top w:val="nil"/>
                <w:left w:val="nil"/>
                <w:bottom w:val="nil"/>
                <w:right w:val="nil"/>
                <w:between w:val="nil"/>
              </w:pBdr>
              <w:spacing w:before="160" w:after="160" w:line="264" w:lineRule="auto"/>
              <w:ind w:right="576"/>
              <w:rPr>
                <w:b/>
                <w:bCs/>
                <w:color w:val="000000"/>
              </w:rPr>
            </w:pPr>
          </w:p>
        </w:tc>
      </w:tr>
      <w:tr w:rsidR="00754504" w14:paraId="28BA00EB" w14:textId="77777777">
        <w:tc>
          <w:tcPr>
            <w:tcW w:w="6062" w:type="dxa"/>
            <w:vAlign w:val="center"/>
          </w:tcPr>
          <w:p w14:paraId="090CECB7" w14:textId="77777777" w:rsidR="00754504" w:rsidRDefault="006E6291">
            <w:pPr>
              <w:spacing w:line="360" w:lineRule="auto"/>
            </w:pPr>
            <w:r>
              <w:t>DÉSIGNATION</w:t>
            </w:r>
          </w:p>
        </w:tc>
        <w:tc>
          <w:tcPr>
            <w:tcW w:w="2835" w:type="dxa"/>
            <w:vAlign w:val="center"/>
          </w:tcPr>
          <w:p w14:paraId="4FE1E925" w14:textId="77777777" w:rsidR="00754504" w:rsidRDefault="00835CA2">
            <w:pPr>
              <w:spacing w:line="360" w:lineRule="auto"/>
            </w:pPr>
            <w:r>
              <w:t>MONTANT (FCFA)</w:t>
            </w:r>
          </w:p>
        </w:tc>
      </w:tr>
      <w:tr w:rsidR="00754504" w14:paraId="36EC85AA" w14:textId="77777777">
        <w:tc>
          <w:tcPr>
            <w:tcW w:w="6062" w:type="dxa"/>
            <w:vAlign w:val="center"/>
          </w:tcPr>
          <w:p w14:paraId="02C1EDFF" w14:textId="77777777" w:rsidR="00754504" w:rsidRDefault="006E6291">
            <w:pPr>
              <w:spacing w:line="360" w:lineRule="auto"/>
              <w:rPr>
                <w:u w:val="single"/>
              </w:rPr>
            </w:pPr>
            <w:r>
              <w:rPr>
                <w:u w:val="single"/>
              </w:rPr>
              <w:t>1 :</w:t>
            </w:r>
            <w:r>
              <w:rPr>
                <w:sz w:val="18"/>
                <w:szCs w:val="18"/>
              </w:rPr>
              <w:t>     </w:t>
            </w:r>
            <w:r>
              <w:rPr>
                <w:sz w:val="18"/>
                <w:szCs w:val="18"/>
              </w:rPr>
              <w:t xml:space="preserve"> Frais d’établissement </w:t>
            </w:r>
          </w:p>
        </w:tc>
        <w:tc>
          <w:tcPr>
            <w:tcW w:w="2835" w:type="dxa"/>
            <w:vAlign w:val="center"/>
          </w:tcPr>
          <w:p w14:paraId="64D41312" w14:textId="77777777" w:rsidR="00754504" w:rsidRDefault="00550414">
            <w:pPr>
              <w:spacing w:line="360" w:lineRule="auto"/>
            </w:pPr>
            <w:r>
              <w:t>1 200 000</w:t>
            </w:r>
          </w:p>
        </w:tc>
      </w:tr>
      <w:tr w:rsidR="00754504" w14:paraId="2B0FB268" w14:textId="77777777">
        <w:tc>
          <w:tcPr>
            <w:tcW w:w="6062" w:type="dxa"/>
            <w:vAlign w:val="center"/>
          </w:tcPr>
          <w:p w14:paraId="2AD0995C" w14:textId="77777777" w:rsidR="00754504" w:rsidRDefault="006E6291">
            <w:pPr>
              <w:spacing w:line="360" w:lineRule="auto"/>
            </w:pPr>
            <w:r>
              <w:rPr>
                <w:u w:val="single"/>
              </w:rPr>
              <w:t>2 :</w:t>
            </w:r>
            <w:r>
              <w:rPr>
                <w:sz w:val="18"/>
                <w:szCs w:val="18"/>
              </w:rPr>
              <w:t>     </w:t>
            </w:r>
            <w:r>
              <w:rPr>
                <w:sz w:val="18"/>
                <w:szCs w:val="18"/>
              </w:rPr>
              <w:t>Investissements</w:t>
            </w:r>
          </w:p>
        </w:tc>
        <w:tc>
          <w:tcPr>
            <w:tcW w:w="2835" w:type="dxa"/>
            <w:vAlign w:val="center"/>
          </w:tcPr>
          <w:p w14:paraId="1F9826A8" w14:textId="77777777" w:rsidR="00754504" w:rsidRDefault="00550414">
            <w:pPr>
              <w:spacing w:line="360" w:lineRule="auto"/>
            </w:pPr>
            <w:r>
              <w:t>1 930 000</w:t>
            </w:r>
          </w:p>
        </w:tc>
      </w:tr>
      <w:tr w:rsidR="00754504" w14:paraId="06777EB0" w14:textId="77777777">
        <w:tc>
          <w:tcPr>
            <w:tcW w:w="6062" w:type="dxa"/>
            <w:vAlign w:val="center"/>
          </w:tcPr>
          <w:p w14:paraId="143BFC2D" w14:textId="77777777" w:rsidR="00754504" w:rsidRDefault="006E6291">
            <w:pPr>
              <w:spacing w:line="360" w:lineRule="auto"/>
            </w:pPr>
            <w:r>
              <w:rPr>
                <w:u w:val="single"/>
              </w:rPr>
              <w:t>3 :</w:t>
            </w:r>
            <w:r>
              <w:rPr>
                <w:sz w:val="18"/>
                <w:szCs w:val="18"/>
              </w:rPr>
              <w:t>     </w:t>
            </w:r>
            <w:r>
              <w:rPr>
                <w:sz w:val="18"/>
                <w:szCs w:val="18"/>
              </w:rPr>
              <w:t xml:space="preserve">Besoin en fonds de roulement  </w:t>
            </w:r>
          </w:p>
        </w:tc>
        <w:tc>
          <w:tcPr>
            <w:tcW w:w="2835" w:type="dxa"/>
            <w:vAlign w:val="center"/>
          </w:tcPr>
          <w:p w14:paraId="5C460D42" w14:textId="77777777" w:rsidR="00754504" w:rsidRDefault="00550414">
            <w:pPr>
              <w:spacing w:line="360" w:lineRule="auto"/>
            </w:pPr>
            <w:r>
              <w:t>2 450 000</w:t>
            </w:r>
          </w:p>
        </w:tc>
      </w:tr>
      <w:tr w:rsidR="00754504" w14:paraId="5FE5BAF9" w14:textId="77777777">
        <w:trPr>
          <w:trHeight w:val="380"/>
        </w:trPr>
        <w:tc>
          <w:tcPr>
            <w:tcW w:w="6062" w:type="dxa"/>
            <w:shd w:val="clear" w:color="auto" w:fill="F2F2F2"/>
            <w:vAlign w:val="center"/>
          </w:tcPr>
          <w:p w14:paraId="3143D405" w14:textId="77777777" w:rsidR="00754504" w:rsidRDefault="006E6291">
            <w:r>
              <w:t xml:space="preserve">COUT TOTAL DU PROJET </w:t>
            </w:r>
          </w:p>
        </w:tc>
        <w:tc>
          <w:tcPr>
            <w:tcW w:w="2835" w:type="dxa"/>
            <w:shd w:val="clear" w:color="auto" w:fill="F2F2F2"/>
            <w:vAlign w:val="center"/>
          </w:tcPr>
          <w:p w14:paraId="1229927F" w14:textId="77777777" w:rsidR="00754504" w:rsidRDefault="00550414">
            <w:r>
              <w:t>5 580 000</w:t>
            </w:r>
          </w:p>
        </w:tc>
      </w:tr>
    </w:tbl>
    <w:p w14:paraId="0B42BC13" w14:textId="77777777" w:rsidR="00754504" w:rsidRDefault="00754504">
      <w:pPr>
        <w:spacing w:after="0"/>
        <w:jc w:val="both"/>
      </w:pPr>
    </w:p>
    <w:tbl>
      <w:tblPr>
        <w:tblStyle w:val="a0"/>
        <w:tblW w:w="889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2"/>
        <w:gridCol w:w="2835"/>
      </w:tblGrid>
      <w:tr w:rsidR="00754504" w14:paraId="201F42E0" w14:textId="77777777">
        <w:tc>
          <w:tcPr>
            <w:tcW w:w="8897" w:type="dxa"/>
            <w:gridSpan w:val="2"/>
            <w:tcBorders>
              <w:top w:val="nil"/>
              <w:left w:val="nil"/>
              <w:right w:val="nil"/>
            </w:tcBorders>
          </w:tcPr>
          <w:p w14:paraId="1A35E1AC" w14:textId="77777777" w:rsidR="00754504" w:rsidRPr="00B14F2E" w:rsidRDefault="006E6291">
            <w:pPr>
              <w:pBdr>
                <w:top w:val="nil"/>
                <w:left w:val="nil"/>
                <w:bottom w:val="nil"/>
                <w:right w:val="nil"/>
                <w:between w:val="nil"/>
              </w:pBdr>
              <w:spacing w:before="160" w:after="160" w:line="264" w:lineRule="auto"/>
              <w:ind w:right="576"/>
              <w:rPr>
                <w:b/>
                <w:bCs/>
                <w:color w:val="000000"/>
              </w:rPr>
            </w:pPr>
            <w:r>
              <w:rPr>
                <w:b/>
                <w:bCs/>
                <w:color w:val="000000"/>
              </w:rPr>
              <w:t>Financement du projet</w:t>
            </w:r>
          </w:p>
        </w:tc>
      </w:tr>
      <w:tr w:rsidR="00754504" w14:paraId="3AE14EA5" w14:textId="77777777">
        <w:tc>
          <w:tcPr>
            <w:tcW w:w="6062" w:type="dxa"/>
          </w:tcPr>
          <w:p w14:paraId="6A555879" w14:textId="77777777" w:rsidR="00754504" w:rsidRDefault="006E6291">
            <w:pPr>
              <w:pBdr>
                <w:top w:val="nil"/>
                <w:left w:val="nil"/>
                <w:bottom w:val="nil"/>
                <w:right w:val="nil"/>
                <w:between w:val="nil"/>
              </w:pBdr>
              <w:spacing w:before="160" w:after="160" w:line="264" w:lineRule="auto"/>
              <w:ind w:right="576"/>
              <w:rPr>
                <w:color w:val="000000"/>
              </w:rPr>
            </w:pPr>
            <w:r>
              <w:t>DÉSIGNATION</w:t>
            </w:r>
          </w:p>
        </w:tc>
        <w:tc>
          <w:tcPr>
            <w:tcW w:w="2835" w:type="dxa"/>
          </w:tcPr>
          <w:p w14:paraId="673016A3" w14:textId="77777777" w:rsidR="00754504" w:rsidRDefault="006E6291">
            <w:pPr>
              <w:pBdr>
                <w:top w:val="nil"/>
                <w:left w:val="nil"/>
                <w:bottom w:val="nil"/>
                <w:right w:val="nil"/>
                <w:between w:val="nil"/>
              </w:pBdr>
              <w:spacing w:before="160" w:after="160" w:line="264" w:lineRule="auto"/>
              <w:ind w:right="576"/>
              <w:rPr>
                <w:color w:val="000000"/>
              </w:rPr>
            </w:pPr>
            <w:r>
              <w:rPr>
                <w:color w:val="000000"/>
              </w:rPr>
              <w:t>MONTANT (FCFA)</w:t>
            </w:r>
          </w:p>
        </w:tc>
      </w:tr>
      <w:tr w:rsidR="00754504" w14:paraId="33389EE7" w14:textId="77777777">
        <w:tc>
          <w:tcPr>
            <w:tcW w:w="6062" w:type="dxa"/>
          </w:tcPr>
          <w:p w14:paraId="7092EB34" w14:textId="77777777" w:rsidR="00754504" w:rsidRDefault="006E6291">
            <w:pPr>
              <w:pBdr>
                <w:top w:val="nil"/>
                <w:left w:val="nil"/>
                <w:bottom w:val="nil"/>
                <w:right w:val="nil"/>
                <w:between w:val="nil"/>
              </w:pBdr>
              <w:spacing w:before="160" w:after="160" w:line="264" w:lineRule="auto"/>
              <w:ind w:right="576"/>
              <w:rPr>
                <w:color w:val="000000"/>
              </w:rPr>
            </w:pPr>
            <w:r>
              <w:rPr>
                <w:color w:val="000000"/>
              </w:rPr>
              <w:t xml:space="preserve">Emprunt bancaire sollicité </w:t>
            </w:r>
          </w:p>
        </w:tc>
        <w:tc>
          <w:tcPr>
            <w:tcW w:w="2835" w:type="dxa"/>
          </w:tcPr>
          <w:p w14:paraId="4F560CDF" w14:textId="77777777" w:rsidR="00754504" w:rsidRDefault="00237BE4">
            <w:pPr>
              <w:pBdr>
                <w:top w:val="nil"/>
                <w:left w:val="nil"/>
                <w:bottom w:val="nil"/>
                <w:right w:val="nil"/>
                <w:between w:val="nil"/>
              </w:pBdr>
              <w:spacing w:before="160" w:after="160" w:line="264" w:lineRule="auto"/>
              <w:ind w:right="576"/>
              <w:rPr>
                <w:color w:val="000000"/>
              </w:rPr>
            </w:pPr>
            <w:r>
              <w:t>2 880 000</w:t>
            </w:r>
          </w:p>
        </w:tc>
      </w:tr>
      <w:tr w:rsidR="00754504" w14:paraId="4539B5B2" w14:textId="77777777">
        <w:tc>
          <w:tcPr>
            <w:tcW w:w="6062" w:type="dxa"/>
          </w:tcPr>
          <w:p w14:paraId="1E34E03B" w14:textId="77777777" w:rsidR="00237BE4" w:rsidRDefault="006E6291">
            <w:pPr>
              <w:pBdr>
                <w:top w:val="nil"/>
                <w:left w:val="nil"/>
                <w:bottom w:val="nil"/>
                <w:right w:val="nil"/>
                <w:between w:val="nil"/>
              </w:pBdr>
              <w:spacing w:before="160" w:after="160" w:line="264" w:lineRule="auto"/>
              <w:ind w:right="576"/>
              <w:rPr>
                <w:color w:val="000000"/>
              </w:rPr>
            </w:pPr>
            <w:r>
              <w:rPr>
                <w:color w:val="000000"/>
              </w:rPr>
              <w:t xml:space="preserve">Conditions sollicitées pour l’emprunt : durée </w:t>
            </w:r>
          </w:p>
          <w:p w14:paraId="6D8B08E1" w14:textId="77777777" w:rsidR="00237BE4" w:rsidRDefault="006E6291">
            <w:pPr>
              <w:pBdr>
                <w:top w:val="nil"/>
                <w:left w:val="nil"/>
                <w:bottom w:val="nil"/>
                <w:right w:val="nil"/>
                <w:between w:val="nil"/>
              </w:pBdr>
              <w:spacing w:before="160" w:after="160" w:line="264" w:lineRule="auto"/>
              <w:ind w:right="576"/>
              <w:rPr>
                <w:color w:val="000000"/>
              </w:rPr>
            </w:pPr>
            <w:r>
              <w:rPr>
                <w:color w:val="000000"/>
              </w:rPr>
              <w:t xml:space="preserve"> Différé de remboursement</w:t>
            </w:r>
          </w:p>
          <w:p w14:paraId="09E08A97" w14:textId="77777777" w:rsidR="00754504" w:rsidRDefault="006E6291">
            <w:pPr>
              <w:pBdr>
                <w:top w:val="nil"/>
                <w:left w:val="nil"/>
                <w:bottom w:val="nil"/>
                <w:right w:val="nil"/>
                <w:between w:val="nil"/>
              </w:pBdr>
              <w:spacing w:before="160" w:after="160" w:line="264" w:lineRule="auto"/>
              <w:ind w:right="576"/>
              <w:rPr>
                <w:color w:val="000000"/>
              </w:rPr>
            </w:pPr>
            <w:r>
              <w:rPr>
                <w:color w:val="000000"/>
              </w:rPr>
              <w:t xml:space="preserve"> périodicité des remboursements</w:t>
            </w:r>
          </w:p>
        </w:tc>
        <w:tc>
          <w:tcPr>
            <w:tcW w:w="2835" w:type="dxa"/>
          </w:tcPr>
          <w:p w14:paraId="0631773C" w14:textId="77777777" w:rsidR="00754504" w:rsidRDefault="00237BE4">
            <w:pPr>
              <w:pBdr>
                <w:top w:val="nil"/>
                <w:left w:val="nil"/>
                <w:bottom w:val="nil"/>
                <w:right w:val="nil"/>
                <w:between w:val="nil"/>
              </w:pBdr>
              <w:spacing w:before="160" w:after="160" w:line="264" w:lineRule="auto"/>
              <w:ind w:right="576"/>
              <w:rPr>
                <w:color w:val="000000"/>
              </w:rPr>
            </w:pPr>
            <w:r>
              <w:rPr>
                <w:color w:val="000000"/>
              </w:rPr>
              <w:t>36 mois</w:t>
            </w:r>
          </w:p>
          <w:p w14:paraId="32B7EB00" w14:textId="77777777" w:rsidR="00237BE4" w:rsidRDefault="00237BE4">
            <w:pPr>
              <w:pBdr>
                <w:top w:val="nil"/>
                <w:left w:val="nil"/>
                <w:bottom w:val="nil"/>
                <w:right w:val="nil"/>
                <w:between w:val="nil"/>
              </w:pBdr>
              <w:spacing w:before="160" w:after="160" w:line="264" w:lineRule="auto"/>
              <w:ind w:right="576"/>
              <w:rPr>
                <w:color w:val="000000"/>
              </w:rPr>
            </w:pPr>
            <w:r>
              <w:rPr>
                <w:color w:val="000000"/>
              </w:rPr>
              <w:t>3 mois</w:t>
            </w:r>
          </w:p>
          <w:p w14:paraId="54BF2D4D" w14:textId="77777777" w:rsidR="00237BE4" w:rsidRDefault="00237BE4" w:rsidP="00237BE4">
            <w:r>
              <w:rPr>
                <w:rFonts w:asciiTheme="minorHAnsi" w:hAnsiTheme="minorHAnsi" w:cstheme="minorHAnsi"/>
              </w:rPr>
              <w:t>Mensuelle</w:t>
            </w:r>
          </w:p>
        </w:tc>
      </w:tr>
      <w:tr w:rsidR="00754504" w14:paraId="36228EA5" w14:textId="77777777">
        <w:tc>
          <w:tcPr>
            <w:tcW w:w="6062" w:type="dxa"/>
          </w:tcPr>
          <w:p w14:paraId="51FC3585" w14:textId="77777777" w:rsidR="00754504" w:rsidRDefault="006E6291">
            <w:pPr>
              <w:pBdr>
                <w:top w:val="nil"/>
                <w:left w:val="nil"/>
                <w:bottom w:val="nil"/>
                <w:right w:val="nil"/>
                <w:between w:val="nil"/>
              </w:pBdr>
              <w:spacing w:before="160" w:after="160" w:line="264" w:lineRule="auto"/>
              <w:ind w:right="576"/>
              <w:rPr>
                <w:color w:val="000000"/>
              </w:rPr>
            </w:pPr>
            <w:r>
              <w:rPr>
                <w:color w:val="000000"/>
              </w:rPr>
              <w:t>Apport promoteur(s) (nature et montant)</w:t>
            </w:r>
          </w:p>
          <w:p w14:paraId="539E1093" w14:textId="77777777" w:rsidR="00754504" w:rsidRDefault="006E6291">
            <w:pPr>
              <w:pBdr>
                <w:top w:val="nil"/>
                <w:left w:val="nil"/>
                <w:bottom w:val="nil"/>
                <w:right w:val="nil"/>
                <w:between w:val="nil"/>
              </w:pBdr>
              <w:spacing w:before="160" w:after="160" w:line="264" w:lineRule="auto"/>
              <w:ind w:right="576"/>
              <w:rPr>
                <w:color w:val="FF0000"/>
              </w:rPr>
            </w:pPr>
            <w:r>
              <w:t>Apport en numéraire</w:t>
            </w:r>
            <w:r>
              <w:rPr>
                <w:color w:val="FF0000"/>
              </w:rPr>
              <w:t xml:space="preserve"> </w:t>
            </w:r>
          </w:p>
          <w:p w14:paraId="71EEA866" w14:textId="77777777" w:rsidR="00754504" w:rsidRDefault="00F1167B">
            <w:pPr>
              <w:pBdr>
                <w:top w:val="nil"/>
                <w:left w:val="nil"/>
                <w:bottom w:val="nil"/>
                <w:right w:val="nil"/>
                <w:between w:val="nil"/>
              </w:pBdr>
              <w:spacing w:before="160" w:after="160" w:line="264" w:lineRule="auto"/>
              <w:ind w:right="576"/>
            </w:pPr>
            <w:r>
              <w:t>Apport en nature</w:t>
            </w:r>
          </w:p>
        </w:tc>
        <w:tc>
          <w:tcPr>
            <w:tcW w:w="2835" w:type="dxa"/>
          </w:tcPr>
          <w:p w14:paraId="6BBF3874" w14:textId="77777777" w:rsidR="00754504" w:rsidRDefault="00754504">
            <w:pPr>
              <w:pBdr>
                <w:top w:val="nil"/>
                <w:left w:val="nil"/>
                <w:bottom w:val="nil"/>
                <w:right w:val="nil"/>
                <w:between w:val="nil"/>
              </w:pBdr>
              <w:spacing w:before="160" w:after="160" w:line="264" w:lineRule="auto"/>
              <w:ind w:right="576"/>
            </w:pPr>
          </w:p>
          <w:p w14:paraId="21E5AD75" w14:textId="75B4CE4D" w:rsidR="00754504" w:rsidRDefault="00550414">
            <w:pPr>
              <w:pBdr>
                <w:top w:val="nil"/>
                <w:left w:val="nil"/>
                <w:bottom w:val="nil"/>
                <w:right w:val="nil"/>
                <w:between w:val="nil"/>
              </w:pBdr>
              <w:spacing w:before="160" w:after="160" w:line="264" w:lineRule="auto"/>
              <w:ind w:right="576"/>
            </w:pPr>
            <w:r>
              <w:t xml:space="preserve">2 </w:t>
            </w:r>
            <w:r w:rsidR="0002004F">
              <w:t>1</w:t>
            </w:r>
            <w:r>
              <w:t>00 000</w:t>
            </w:r>
          </w:p>
          <w:p w14:paraId="033C29F7" w14:textId="2CE605A3" w:rsidR="00754504" w:rsidRDefault="0002004F">
            <w:pPr>
              <w:pBdr>
                <w:top w:val="nil"/>
                <w:left w:val="nil"/>
                <w:bottom w:val="nil"/>
                <w:right w:val="nil"/>
                <w:between w:val="nil"/>
              </w:pBdr>
              <w:spacing w:before="160" w:after="160" w:line="264" w:lineRule="auto"/>
              <w:ind w:right="576"/>
            </w:pPr>
            <w:r>
              <w:t>600 000</w:t>
            </w:r>
          </w:p>
        </w:tc>
      </w:tr>
      <w:tr w:rsidR="00754504" w14:paraId="5910743B" w14:textId="77777777">
        <w:tc>
          <w:tcPr>
            <w:tcW w:w="6062" w:type="dxa"/>
            <w:shd w:val="clear" w:color="auto" w:fill="F2F2F2"/>
          </w:tcPr>
          <w:p w14:paraId="66C72656" w14:textId="77777777" w:rsidR="00754504" w:rsidRDefault="006E6291">
            <w:pPr>
              <w:pBdr>
                <w:top w:val="nil"/>
                <w:left w:val="nil"/>
                <w:bottom w:val="nil"/>
                <w:right w:val="nil"/>
                <w:between w:val="nil"/>
              </w:pBdr>
              <w:spacing w:before="160" w:after="160" w:line="264" w:lineRule="auto"/>
              <w:ind w:right="576"/>
              <w:rPr>
                <w:color w:val="000000"/>
              </w:rPr>
            </w:pPr>
            <w:r>
              <w:rPr>
                <w:color w:val="000000"/>
              </w:rPr>
              <w:t>FINANCEMENT TOTAL DU PROJET</w:t>
            </w:r>
          </w:p>
        </w:tc>
        <w:tc>
          <w:tcPr>
            <w:tcW w:w="2835" w:type="dxa"/>
            <w:shd w:val="clear" w:color="auto" w:fill="F2F2F2"/>
          </w:tcPr>
          <w:p w14:paraId="01168C49" w14:textId="77777777" w:rsidR="00754504" w:rsidRDefault="00B14F2E">
            <w:pPr>
              <w:pBdr>
                <w:top w:val="nil"/>
                <w:left w:val="nil"/>
                <w:bottom w:val="nil"/>
                <w:right w:val="nil"/>
                <w:between w:val="nil"/>
              </w:pBdr>
              <w:spacing w:before="160" w:after="160" w:line="264" w:lineRule="auto"/>
              <w:ind w:right="576"/>
              <w:rPr>
                <w:color w:val="000000"/>
              </w:rPr>
            </w:pPr>
            <w:r>
              <w:t>5 580 000</w:t>
            </w:r>
          </w:p>
        </w:tc>
      </w:tr>
    </w:tbl>
    <w:p w14:paraId="6747DF9D" w14:textId="77777777" w:rsidR="00B14F2E" w:rsidRDefault="00B14F2E">
      <w:pPr>
        <w:rPr>
          <w:color w:val="0070C0"/>
          <w:sz w:val="26"/>
          <w:szCs w:val="26"/>
        </w:rPr>
      </w:pPr>
    </w:p>
    <w:p w14:paraId="4B5A69B8" w14:textId="77777777" w:rsidR="00B14F2E" w:rsidRDefault="00B14F2E">
      <w:pPr>
        <w:rPr>
          <w:color w:val="0070C0"/>
          <w:sz w:val="26"/>
          <w:szCs w:val="26"/>
        </w:rPr>
      </w:pPr>
    </w:p>
    <w:p w14:paraId="66968FF5" w14:textId="77777777" w:rsidR="00BD6067" w:rsidRDefault="00BD6067">
      <w:pPr>
        <w:rPr>
          <w:color w:val="0070C0"/>
          <w:sz w:val="26"/>
          <w:szCs w:val="26"/>
        </w:rPr>
      </w:pPr>
    </w:p>
    <w:p w14:paraId="391D9B39" w14:textId="77777777" w:rsidR="00754504" w:rsidRDefault="006E6291">
      <w:pPr>
        <w:rPr>
          <w:color w:val="0070C0"/>
          <w:sz w:val="26"/>
          <w:szCs w:val="26"/>
        </w:rPr>
      </w:pPr>
      <w:r>
        <w:rPr>
          <w:color w:val="0070C0"/>
          <w:sz w:val="26"/>
          <w:szCs w:val="26"/>
        </w:rPr>
        <w:t>Présentation succincte de l’entreprise</w:t>
      </w:r>
    </w:p>
    <w:tbl>
      <w:tblPr>
        <w:tblStyle w:val="a1"/>
        <w:tblW w:w="889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513"/>
      </w:tblGrid>
      <w:tr w:rsidR="00754504" w14:paraId="52CB4E15" w14:textId="77777777">
        <w:trPr>
          <w:trHeight w:val="402"/>
        </w:trPr>
        <w:tc>
          <w:tcPr>
            <w:tcW w:w="4377" w:type="dxa"/>
            <w:vAlign w:val="center"/>
          </w:tcPr>
          <w:p w14:paraId="3FD89ECB" w14:textId="77777777" w:rsidR="00754504" w:rsidRDefault="006E6291">
            <w:pPr>
              <w:tabs>
                <w:tab w:val="left" w:pos="780"/>
                <w:tab w:val="left" w:pos="1455"/>
                <w:tab w:val="center" w:pos="2195"/>
              </w:tabs>
            </w:pPr>
            <w:r>
              <w:t>Raison sociale</w:t>
            </w:r>
          </w:p>
        </w:tc>
        <w:tc>
          <w:tcPr>
            <w:tcW w:w="4513" w:type="dxa"/>
            <w:vAlign w:val="center"/>
          </w:tcPr>
          <w:p w14:paraId="7450975A" w14:textId="77777777" w:rsidR="00754504" w:rsidRDefault="005461F6">
            <w:r>
              <w:t>MAGRO</w:t>
            </w:r>
          </w:p>
        </w:tc>
      </w:tr>
      <w:tr w:rsidR="00754504" w14:paraId="03894461" w14:textId="77777777">
        <w:trPr>
          <w:trHeight w:val="394"/>
        </w:trPr>
        <w:tc>
          <w:tcPr>
            <w:tcW w:w="4377" w:type="dxa"/>
            <w:vAlign w:val="center"/>
          </w:tcPr>
          <w:p w14:paraId="5C7F552B" w14:textId="77777777" w:rsidR="00754504" w:rsidRDefault="006E6291">
            <w:pPr>
              <w:tabs>
                <w:tab w:val="left" w:pos="780"/>
                <w:tab w:val="left" w:pos="1455"/>
                <w:tab w:val="center" w:pos="2195"/>
              </w:tabs>
            </w:pPr>
            <w:r>
              <w:t>Noms et prénoms des porteurs</w:t>
            </w:r>
          </w:p>
        </w:tc>
        <w:tc>
          <w:tcPr>
            <w:tcW w:w="4513" w:type="dxa"/>
            <w:vAlign w:val="center"/>
          </w:tcPr>
          <w:p w14:paraId="1BF32EC9" w14:textId="77777777" w:rsidR="00754504" w:rsidRDefault="006E6291">
            <w:pPr>
              <w:spacing w:before="240" w:after="240"/>
              <w:ind w:left="360"/>
            </w:pPr>
            <w:r>
              <w:t>-</w:t>
            </w:r>
            <w:r>
              <w:rPr>
                <w:sz w:val="14"/>
                <w:szCs w:val="14"/>
              </w:rPr>
              <w:t xml:space="preserve">          </w:t>
            </w:r>
            <w:r>
              <w:t>Emmanuel THÉRA</w:t>
            </w:r>
          </w:p>
          <w:p w14:paraId="5B569887" w14:textId="77777777" w:rsidR="00754504" w:rsidRDefault="006E6291">
            <w:pPr>
              <w:spacing w:before="240" w:after="240"/>
              <w:ind w:left="360"/>
            </w:pPr>
            <w:r>
              <w:t>-</w:t>
            </w:r>
            <w:r>
              <w:rPr>
                <w:sz w:val="14"/>
                <w:szCs w:val="14"/>
              </w:rPr>
              <w:t xml:space="preserve">          </w:t>
            </w:r>
            <w:r>
              <w:t>Allassane BOUARE</w:t>
            </w:r>
          </w:p>
          <w:p w14:paraId="24266623" w14:textId="77777777" w:rsidR="00754504" w:rsidRDefault="006E6291">
            <w:pPr>
              <w:spacing w:before="240" w:after="240"/>
              <w:ind w:left="360"/>
            </w:pPr>
            <w:r>
              <w:t>-</w:t>
            </w:r>
            <w:r>
              <w:rPr>
                <w:sz w:val="14"/>
                <w:szCs w:val="14"/>
              </w:rPr>
              <w:t xml:space="preserve">          </w:t>
            </w:r>
            <w:r>
              <w:t>Gaoussou BOCOUM</w:t>
            </w:r>
          </w:p>
          <w:p w14:paraId="70290030" w14:textId="77777777" w:rsidR="00754504" w:rsidRDefault="006E6291">
            <w:pPr>
              <w:spacing w:before="240" w:after="240"/>
              <w:ind w:left="360"/>
            </w:pPr>
            <w:r>
              <w:t>-</w:t>
            </w:r>
            <w:r>
              <w:rPr>
                <w:sz w:val="14"/>
                <w:szCs w:val="14"/>
              </w:rPr>
              <w:t xml:space="preserve">          </w:t>
            </w:r>
            <w:r>
              <w:t>Boubacar GADIAGA</w:t>
            </w:r>
          </w:p>
          <w:p w14:paraId="6FF92978" w14:textId="77777777" w:rsidR="00754504" w:rsidRDefault="006E6291">
            <w:pPr>
              <w:spacing w:before="240" w:after="240"/>
              <w:ind w:left="360"/>
            </w:pPr>
            <w:r>
              <w:t>-</w:t>
            </w:r>
            <w:r>
              <w:rPr>
                <w:sz w:val="14"/>
                <w:szCs w:val="14"/>
              </w:rPr>
              <w:t xml:space="preserve">          </w:t>
            </w:r>
            <w:r>
              <w:t>Djorobo BARADJI</w:t>
            </w:r>
          </w:p>
          <w:p w14:paraId="44B8E07F" w14:textId="77777777" w:rsidR="00754504" w:rsidRDefault="00B14F2E">
            <w:r>
              <w:t xml:space="preserve">       -       Alpha DIARRA</w:t>
            </w:r>
          </w:p>
        </w:tc>
      </w:tr>
      <w:tr w:rsidR="00754504" w14:paraId="388EEC2F" w14:textId="77777777">
        <w:trPr>
          <w:trHeight w:val="394"/>
        </w:trPr>
        <w:tc>
          <w:tcPr>
            <w:tcW w:w="4377" w:type="dxa"/>
            <w:vAlign w:val="center"/>
          </w:tcPr>
          <w:p w14:paraId="4410E15B" w14:textId="77777777" w:rsidR="00754504" w:rsidRDefault="006E6291">
            <w:pPr>
              <w:tabs>
                <w:tab w:val="left" w:pos="780"/>
                <w:tab w:val="left" w:pos="1455"/>
                <w:tab w:val="center" w:pos="2195"/>
              </w:tabs>
            </w:pPr>
            <w:r>
              <w:t>Spécialité des porteurs</w:t>
            </w:r>
          </w:p>
        </w:tc>
        <w:tc>
          <w:tcPr>
            <w:tcW w:w="4513" w:type="dxa"/>
            <w:vAlign w:val="center"/>
          </w:tcPr>
          <w:p w14:paraId="56A228AA" w14:textId="77777777" w:rsidR="00754504" w:rsidRDefault="00B14F2E">
            <w:pPr>
              <w:spacing w:before="240" w:after="240"/>
            </w:pPr>
            <w:r>
              <w:t xml:space="preserve">       -</w:t>
            </w:r>
            <w:r>
              <w:rPr>
                <w:sz w:val="14"/>
                <w:szCs w:val="14"/>
              </w:rPr>
              <w:t xml:space="preserve">          </w:t>
            </w:r>
            <w:r>
              <w:t>Ingénierie informatique</w:t>
            </w:r>
          </w:p>
          <w:p w14:paraId="25FEDBF9" w14:textId="77777777" w:rsidR="00754504" w:rsidRDefault="006E6291">
            <w:pPr>
              <w:spacing w:before="240" w:after="240"/>
              <w:ind w:left="360"/>
            </w:pPr>
            <w:r>
              <w:t>-</w:t>
            </w:r>
            <w:r>
              <w:rPr>
                <w:sz w:val="14"/>
                <w:szCs w:val="14"/>
              </w:rPr>
              <w:t xml:space="preserve">          </w:t>
            </w:r>
            <w:r>
              <w:t>Ingénierie informatique</w:t>
            </w:r>
          </w:p>
          <w:p w14:paraId="3D49AD9C" w14:textId="77777777" w:rsidR="00754504" w:rsidRDefault="006E6291">
            <w:pPr>
              <w:spacing w:before="240" w:after="240"/>
              <w:ind w:left="360"/>
            </w:pPr>
            <w:r>
              <w:t>-</w:t>
            </w:r>
            <w:r>
              <w:rPr>
                <w:sz w:val="14"/>
                <w:szCs w:val="14"/>
              </w:rPr>
              <w:t xml:space="preserve">          </w:t>
            </w:r>
            <w:r>
              <w:t>Ingénierie informatique</w:t>
            </w:r>
          </w:p>
          <w:p w14:paraId="4E95FE75" w14:textId="77777777" w:rsidR="00754504" w:rsidRDefault="006E6291">
            <w:pPr>
              <w:spacing w:before="240" w:after="240"/>
              <w:ind w:left="360"/>
            </w:pPr>
            <w:r>
              <w:t>-</w:t>
            </w:r>
            <w:r>
              <w:rPr>
                <w:sz w:val="14"/>
                <w:szCs w:val="14"/>
              </w:rPr>
              <w:t xml:space="preserve">          </w:t>
            </w:r>
            <w:r>
              <w:t>Ingénierie informatique</w:t>
            </w:r>
          </w:p>
          <w:p w14:paraId="6B4F9E9A" w14:textId="77777777" w:rsidR="00754504" w:rsidRDefault="006E6291">
            <w:pPr>
              <w:spacing w:before="240" w:after="240"/>
              <w:ind w:left="360"/>
            </w:pPr>
            <w:r>
              <w:t>-</w:t>
            </w:r>
            <w:r>
              <w:rPr>
                <w:sz w:val="14"/>
                <w:szCs w:val="14"/>
              </w:rPr>
              <w:t xml:space="preserve">          </w:t>
            </w:r>
            <w:r>
              <w:t>Ingénierie Systèmes et Réseaux</w:t>
            </w:r>
          </w:p>
          <w:p w14:paraId="68845A73" w14:textId="77777777" w:rsidR="00754504" w:rsidRDefault="00B14F2E">
            <w:r>
              <w:t xml:space="preserve">       -       Ingénierie Systèmes et Réseaux</w:t>
            </w:r>
          </w:p>
        </w:tc>
      </w:tr>
      <w:tr w:rsidR="00754504" w14:paraId="4DD48010" w14:textId="77777777">
        <w:trPr>
          <w:trHeight w:val="394"/>
        </w:trPr>
        <w:tc>
          <w:tcPr>
            <w:tcW w:w="4377" w:type="dxa"/>
            <w:vAlign w:val="center"/>
          </w:tcPr>
          <w:p w14:paraId="5E078AF5" w14:textId="77777777" w:rsidR="00754504" w:rsidRDefault="006E6291">
            <w:pPr>
              <w:tabs>
                <w:tab w:val="left" w:pos="780"/>
                <w:tab w:val="left" w:pos="1455"/>
                <w:tab w:val="center" w:pos="2195"/>
              </w:tabs>
            </w:pPr>
            <w:r>
              <w:t>Contacts des promoteurs</w:t>
            </w:r>
          </w:p>
        </w:tc>
        <w:tc>
          <w:tcPr>
            <w:tcW w:w="4513" w:type="dxa"/>
            <w:vAlign w:val="center"/>
          </w:tcPr>
          <w:p w14:paraId="626AC892" w14:textId="77777777" w:rsidR="00754504" w:rsidRDefault="00B14F2E" w:rsidP="00B14F2E">
            <w:pPr>
              <w:pStyle w:val="Paragraphedeliste"/>
              <w:numPr>
                <w:ilvl w:val="0"/>
                <w:numId w:val="27"/>
              </w:numPr>
              <w:spacing w:line="276" w:lineRule="auto"/>
            </w:pPr>
            <w:r>
              <w:t>67 20 03 51</w:t>
            </w:r>
          </w:p>
          <w:p w14:paraId="359D74A3" w14:textId="77777777" w:rsidR="00B14F2E" w:rsidRDefault="00B14F2E" w:rsidP="00B14F2E">
            <w:pPr>
              <w:pStyle w:val="Paragraphedeliste"/>
              <w:numPr>
                <w:ilvl w:val="0"/>
                <w:numId w:val="27"/>
              </w:numPr>
              <w:spacing w:line="276" w:lineRule="auto"/>
            </w:pPr>
            <w:r>
              <w:t>74 44 81 55</w:t>
            </w:r>
          </w:p>
          <w:p w14:paraId="749064C2" w14:textId="77777777" w:rsidR="00B14F2E" w:rsidRDefault="00B14F2E" w:rsidP="00B14F2E">
            <w:pPr>
              <w:pStyle w:val="Paragraphedeliste"/>
              <w:numPr>
                <w:ilvl w:val="0"/>
                <w:numId w:val="27"/>
              </w:numPr>
              <w:spacing w:line="276" w:lineRule="auto"/>
            </w:pPr>
            <w:r>
              <w:t>91 67 67 12</w:t>
            </w:r>
          </w:p>
          <w:p w14:paraId="6276549F" w14:textId="77777777" w:rsidR="00B14F2E" w:rsidRDefault="00B14F2E" w:rsidP="00B14F2E">
            <w:pPr>
              <w:pStyle w:val="Paragraphedeliste"/>
              <w:numPr>
                <w:ilvl w:val="0"/>
                <w:numId w:val="27"/>
              </w:numPr>
              <w:spacing w:line="276" w:lineRule="auto"/>
            </w:pPr>
            <w:r>
              <w:t>65 74 77 21</w:t>
            </w:r>
          </w:p>
          <w:p w14:paraId="70993233" w14:textId="77777777" w:rsidR="00B14F2E" w:rsidRDefault="00B14F2E" w:rsidP="00B14F2E">
            <w:pPr>
              <w:pStyle w:val="Paragraphedeliste"/>
              <w:numPr>
                <w:ilvl w:val="0"/>
                <w:numId w:val="27"/>
              </w:numPr>
              <w:spacing w:line="276" w:lineRule="auto"/>
            </w:pPr>
            <w:r>
              <w:t>77 60 54 51</w:t>
            </w:r>
          </w:p>
          <w:p w14:paraId="4027B195" w14:textId="77777777" w:rsidR="00B14F2E" w:rsidRDefault="00B14F2E" w:rsidP="00B14F2E">
            <w:pPr>
              <w:pStyle w:val="Paragraphedeliste"/>
              <w:numPr>
                <w:ilvl w:val="0"/>
                <w:numId w:val="27"/>
              </w:numPr>
              <w:spacing w:line="276" w:lineRule="auto"/>
            </w:pPr>
            <w:r>
              <w:t>83 40 66 19</w:t>
            </w:r>
          </w:p>
        </w:tc>
      </w:tr>
      <w:tr w:rsidR="00754504" w14:paraId="3612B04F" w14:textId="77777777">
        <w:trPr>
          <w:trHeight w:val="394"/>
        </w:trPr>
        <w:tc>
          <w:tcPr>
            <w:tcW w:w="4377" w:type="dxa"/>
            <w:vAlign w:val="center"/>
          </w:tcPr>
          <w:p w14:paraId="6C41C4F8" w14:textId="77777777" w:rsidR="00754504" w:rsidRDefault="00835CA2">
            <w:pPr>
              <w:tabs>
                <w:tab w:val="left" w:pos="780"/>
                <w:tab w:val="left" w:pos="1455"/>
                <w:tab w:val="center" w:pos="2195"/>
              </w:tabs>
            </w:pPr>
            <w:r>
              <w:t>Lieu de création</w:t>
            </w:r>
          </w:p>
        </w:tc>
        <w:tc>
          <w:tcPr>
            <w:tcW w:w="4513" w:type="dxa"/>
            <w:vAlign w:val="center"/>
          </w:tcPr>
          <w:p w14:paraId="322E5229" w14:textId="77777777" w:rsidR="00754504" w:rsidRDefault="006E6291">
            <w:r>
              <w:t>Bamako, MALI</w:t>
            </w:r>
          </w:p>
        </w:tc>
      </w:tr>
      <w:tr w:rsidR="00754504" w14:paraId="2123E52C" w14:textId="77777777">
        <w:trPr>
          <w:trHeight w:val="371"/>
        </w:trPr>
        <w:tc>
          <w:tcPr>
            <w:tcW w:w="4377" w:type="dxa"/>
            <w:vAlign w:val="center"/>
          </w:tcPr>
          <w:p w14:paraId="06029022" w14:textId="77777777" w:rsidR="00754504" w:rsidRDefault="006E6291">
            <w:pPr>
              <w:tabs>
                <w:tab w:val="left" w:pos="780"/>
                <w:tab w:val="left" w:pos="1455"/>
                <w:tab w:val="center" w:pos="2195"/>
              </w:tabs>
            </w:pPr>
            <w:r>
              <w:t>Statut juridique</w:t>
            </w:r>
          </w:p>
        </w:tc>
        <w:tc>
          <w:tcPr>
            <w:tcW w:w="4513" w:type="dxa"/>
            <w:vAlign w:val="center"/>
          </w:tcPr>
          <w:p w14:paraId="2B601C21" w14:textId="77777777" w:rsidR="00754504" w:rsidRDefault="006E6291">
            <w:r>
              <w:t>SARL</w:t>
            </w:r>
          </w:p>
        </w:tc>
      </w:tr>
      <w:tr w:rsidR="00754504" w14:paraId="1400B041" w14:textId="77777777">
        <w:trPr>
          <w:trHeight w:val="349"/>
        </w:trPr>
        <w:tc>
          <w:tcPr>
            <w:tcW w:w="4377" w:type="dxa"/>
            <w:vAlign w:val="center"/>
          </w:tcPr>
          <w:p w14:paraId="791B91E3" w14:textId="77777777" w:rsidR="00754504" w:rsidRDefault="006E6291">
            <w:pPr>
              <w:tabs>
                <w:tab w:val="left" w:pos="780"/>
                <w:tab w:val="left" w:pos="1455"/>
                <w:tab w:val="center" w:pos="2195"/>
              </w:tabs>
            </w:pPr>
            <w:r>
              <w:t>Capital social</w:t>
            </w:r>
          </w:p>
        </w:tc>
        <w:tc>
          <w:tcPr>
            <w:tcW w:w="4513" w:type="dxa"/>
            <w:vAlign w:val="center"/>
          </w:tcPr>
          <w:p w14:paraId="31B8A78E" w14:textId="77777777" w:rsidR="00754504" w:rsidRDefault="006E6291">
            <w:r>
              <w:t>2 700 000</w:t>
            </w:r>
          </w:p>
        </w:tc>
      </w:tr>
      <w:tr w:rsidR="00754504" w14:paraId="1BA79591" w14:textId="77777777">
        <w:trPr>
          <w:trHeight w:val="349"/>
        </w:trPr>
        <w:tc>
          <w:tcPr>
            <w:tcW w:w="4377" w:type="dxa"/>
            <w:vAlign w:val="center"/>
          </w:tcPr>
          <w:p w14:paraId="797673E5" w14:textId="77777777" w:rsidR="00754504" w:rsidRDefault="006E6291">
            <w:pPr>
              <w:tabs>
                <w:tab w:val="left" w:pos="780"/>
                <w:tab w:val="left" w:pos="1455"/>
                <w:tab w:val="center" w:pos="2195"/>
              </w:tabs>
            </w:pPr>
            <w:r>
              <w:t xml:space="preserve">Secteur d’activité </w:t>
            </w:r>
          </w:p>
        </w:tc>
        <w:tc>
          <w:tcPr>
            <w:tcW w:w="4513" w:type="dxa"/>
            <w:vAlign w:val="center"/>
          </w:tcPr>
          <w:p w14:paraId="50490091" w14:textId="77777777" w:rsidR="00754504" w:rsidRDefault="006E6291">
            <w:r>
              <w:t>Agro-business, Agro-tech</w:t>
            </w:r>
          </w:p>
        </w:tc>
      </w:tr>
      <w:tr w:rsidR="00754504" w14:paraId="303171A1" w14:textId="77777777">
        <w:trPr>
          <w:trHeight w:val="566"/>
        </w:trPr>
        <w:tc>
          <w:tcPr>
            <w:tcW w:w="4377" w:type="dxa"/>
            <w:vAlign w:val="center"/>
          </w:tcPr>
          <w:p w14:paraId="07219BD1" w14:textId="77777777" w:rsidR="00754504" w:rsidRDefault="006E6291">
            <w:pPr>
              <w:tabs>
                <w:tab w:val="left" w:pos="780"/>
                <w:tab w:val="left" w:pos="1455"/>
                <w:tab w:val="center" w:pos="2195"/>
              </w:tabs>
            </w:pPr>
            <w:r>
              <w:t xml:space="preserve">Activités principales </w:t>
            </w:r>
          </w:p>
        </w:tc>
        <w:tc>
          <w:tcPr>
            <w:tcW w:w="4513" w:type="dxa"/>
            <w:vAlign w:val="center"/>
          </w:tcPr>
          <w:p w14:paraId="2F6366FC" w14:textId="77777777" w:rsidR="00754504" w:rsidRDefault="006E6291">
            <w:pPr>
              <w:numPr>
                <w:ilvl w:val="0"/>
                <w:numId w:val="10"/>
              </w:numPr>
            </w:pPr>
            <w:r>
              <w:t xml:space="preserve"> Augmenter la performance de production</w:t>
            </w:r>
          </w:p>
          <w:p w14:paraId="1372A505" w14:textId="77777777" w:rsidR="00754504" w:rsidRDefault="006E6291">
            <w:pPr>
              <w:numPr>
                <w:ilvl w:val="0"/>
                <w:numId w:val="10"/>
              </w:numPr>
            </w:pPr>
            <w:r>
              <w:t>Mettre en relation des producteurs et des clients</w:t>
            </w:r>
          </w:p>
        </w:tc>
      </w:tr>
      <w:tr w:rsidR="00754504" w14:paraId="565F8D3B" w14:textId="77777777">
        <w:trPr>
          <w:trHeight w:val="557"/>
        </w:trPr>
        <w:tc>
          <w:tcPr>
            <w:tcW w:w="4377" w:type="dxa"/>
            <w:vAlign w:val="center"/>
          </w:tcPr>
          <w:p w14:paraId="73E10BE5" w14:textId="77777777" w:rsidR="00754504" w:rsidRDefault="006E6291">
            <w:pPr>
              <w:tabs>
                <w:tab w:val="left" w:pos="780"/>
                <w:tab w:val="left" w:pos="1455"/>
                <w:tab w:val="center" w:pos="2195"/>
              </w:tabs>
            </w:pPr>
            <w:r>
              <w:t xml:space="preserve">Adresse géographique (du siège) </w:t>
            </w:r>
          </w:p>
        </w:tc>
        <w:tc>
          <w:tcPr>
            <w:tcW w:w="4513" w:type="dxa"/>
            <w:vAlign w:val="center"/>
          </w:tcPr>
          <w:p w14:paraId="1B924B4D" w14:textId="77777777" w:rsidR="00754504" w:rsidRDefault="006E6291">
            <w:r>
              <w:t>Bamako</w:t>
            </w:r>
          </w:p>
        </w:tc>
      </w:tr>
    </w:tbl>
    <w:p w14:paraId="2AB9FC7B" w14:textId="77777777" w:rsidR="00754504" w:rsidRDefault="00754504">
      <w:pPr>
        <w:pBdr>
          <w:top w:val="nil"/>
          <w:left w:val="nil"/>
          <w:bottom w:val="nil"/>
          <w:right w:val="nil"/>
          <w:between w:val="nil"/>
        </w:pBdr>
        <w:spacing w:line="240" w:lineRule="auto"/>
        <w:ind w:left="924"/>
        <w:jc w:val="both"/>
        <w:rPr>
          <w:smallCaps/>
          <w:color w:val="000000"/>
        </w:rPr>
      </w:pPr>
    </w:p>
    <w:p w14:paraId="3C17D1AD" w14:textId="77777777" w:rsidR="00B14F2E" w:rsidRDefault="00B14F2E">
      <w:pPr>
        <w:rPr>
          <w:color w:val="0070C0"/>
          <w:sz w:val="26"/>
          <w:szCs w:val="26"/>
        </w:rPr>
      </w:pPr>
    </w:p>
    <w:p w14:paraId="78D3AF43" w14:textId="77777777" w:rsidR="00BD6067" w:rsidRDefault="00BD6067">
      <w:pPr>
        <w:rPr>
          <w:color w:val="0070C0"/>
          <w:sz w:val="26"/>
          <w:szCs w:val="26"/>
        </w:rPr>
      </w:pPr>
    </w:p>
    <w:p w14:paraId="6BF7A03D" w14:textId="77777777" w:rsidR="00754504" w:rsidRDefault="006E6291">
      <w:r>
        <w:rPr>
          <w:color w:val="0070C0"/>
          <w:sz w:val="26"/>
          <w:szCs w:val="26"/>
        </w:rPr>
        <w:t>Informations sur l’activité de l’entreprise</w:t>
      </w:r>
    </w:p>
    <w:p w14:paraId="15CB2A97" w14:textId="77777777" w:rsidR="00754504" w:rsidRDefault="00754504">
      <w:pPr>
        <w:rPr>
          <w:color w:val="0070C0"/>
          <w:sz w:val="26"/>
          <w:szCs w:val="26"/>
        </w:rPr>
      </w:pPr>
    </w:p>
    <w:tbl>
      <w:tblPr>
        <w:tblStyle w:val="a2"/>
        <w:tblpPr w:leftFromText="180" w:rightFromText="180" w:topFromText="180" w:bottomFromText="180" w:vertAnchor="text" w:tblpX="-135"/>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61"/>
        <w:gridCol w:w="4429"/>
      </w:tblGrid>
      <w:tr w:rsidR="00754504" w14:paraId="44EFDD8E" w14:textId="77777777">
        <w:trPr>
          <w:trHeight w:val="451"/>
        </w:trPr>
        <w:tc>
          <w:tcPr>
            <w:tcW w:w="4461" w:type="dxa"/>
            <w:vAlign w:val="center"/>
          </w:tcPr>
          <w:p w14:paraId="2E2DA205" w14:textId="77777777" w:rsidR="00754504" w:rsidRDefault="006E6291">
            <w:r>
              <w:t>Zone d’intervention géographique</w:t>
            </w:r>
          </w:p>
        </w:tc>
        <w:tc>
          <w:tcPr>
            <w:tcW w:w="4429" w:type="dxa"/>
            <w:vAlign w:val="center"/>
          </w:tcPr>
          <w:p w14:paraId="27AD7861" w14:textId="77777777" w:rsidR="00754504" w:rsidRDefault="006E6291">
            <w:r>
              <w:t>Mali</w:t>
            </w:r>
          </w:p>
        </w:tc>
      </w:tr>
      <w:tr w:rsidR="00754504" w14:paraId="56B9F036" w14:textId="77777777">
        <w:trPr>
          <w:trHeight w:val="428"/>
        </w:trPr>
        <w:tc>
          <w:tcPr>
            <w:tcW w:w="4461" w:type="dxa"/>
            <w:vAlign w:val="center"/>
          </w:tcPr>
          <w:p w14:paraId="411372E4" w14:textId="77777777" w:rsidR="00754504" w:rsidRDefault="006E6291">
            <w:r>
              <w:t xml:space="preserve">Principaux clients </w:t>
            </w:r>
          </w:p>
        </w:tc>
        <w:tc>
          <w:tcPr>
            <w:tcW w:w="4429" w:type="dxa"/>
            <w:vAlign w:val="center"/>
          </w:tcPr>
          <w:p w14:paraId="222B7AA8" w14:textId="77777777" w:rsidR="00754504" w:rsidRDefault="006E6291">
            <w:pPr>
              <w:spacing w:before="240" w:after="240"/>
              <w:ind w:left="360"/>
            </w:pPr>
            <w:r>
              <w:t>-</w:t>
            </w:r>
            <w:r>
              <w:rPr>
                <w:sz w:val="14"/>
                <w:szCs w:val="14"/>
              </w:rPr>
              <w:t xml:space="preserve">          </w:t>
            </w:r>
            <w:r>
              <w:t>Les entreprises industrielles</w:t>
            </w:r>
          </w:p>
          <w:p w14:paraId="790D5319" w14:textId="77777777" w:rsidR="00754504" w:rsidRDefault="006E6291">
            <w:pPr>
              <w:spacing w:before="240" w:after="240"/>
              <w:ind w:left="360"/>
            </w:pPr>
            <w:r>
              <w:t>-</w:t>
            </w:r>
            <w:r>
              <w:rPr>
                <w:sz w:val="14"/>
                <w:szCs w:val="14"/>
              </w:rPr>
              <w:t xml:space="preserve">          </w:t>
            </w:r>
            <w:r>
              <w:t>Les supermarchés</w:t>
            </w:r>
          </w:p>
          <w:p w14:paraId="0F39DEA5" w14:textId="77777777" w:rsidR="00754504" w:rsidRDefault="006E6291">
            <w:pPr>
              <w:spacing w:before="240" w:after="240"/>
              <w:ind w:left="360"/>
            </w:pPr>
            <w:r>
              <w:t>-</w:t>
            </w:r>
            <w:r>
              <w:rPr>
                <w:sz w:val="14"/>
                <w:szCs w:val="14"/>
              </w:rPr>
              <w:t xml:space="preserve">          </w:t>
            </w:r>
            <w:r>
              <w:t>Les restaurants</w:t>
            </w:r>
          </w:p>
          <w:p w14:paraId="3A1F1D75" w14:textId="77777777" w:rsidR="00754504" w:rsidRDefault="00B14F2E">
            <w:r>
              <w:t xml:space="preserve">       -       Les particuliers</w:t>
            </w:r>
          </w:p>
        </w:tc>
      </w:tr>
      <w:tr w:rsidR="00754504" w14:paraId="3793F180" w14:textId="77777777">
        <w:trPr>
          <w:trHeight w:val="406"/>
        </w:trPr>
        <w:tc>
          <w:tcPr>
            <w:tcW w:w="4461" w:type="dxa"/>
            <w:vAlign w:val="center"/>
          </w:tcPr>
          <w:p w14:paraId="3641383C" w14:textId="77777777" w:rsidR="00754504" w:rsidRDefault="006E6291">
            <w:r>
              <w:t>Principaux fournisseurs</w:t>
            </w:r>
          </w:p>
        </w:tc>
        <w:tc>
          <w:tcPr>
            <w:tcW w:w="4429" w:type="dxa"/>
            <w:vAlign w:val="center"/>
          </w:tcPr>
          <w:p w14:paraId="7F172FDB" w14:textId="77777777" w:rsidR="00754504" w:rsidRDefault="006E6291">
            <w:r>
              <w:t xml:space="preserve">Les producteurs en collaboration avec notre projet </w:t>
            </w:r>
          </w:p>
        </w:tc>
      </w:tr>
      <w:tr w:rsidR="00754504" w14:paraId="4675B7C5" w14:textId="77777777">
        <w:trPr>
          <w:trHeight w:val="373"/>
        </w:trPr>
        <w:tc>
          <w:tcPr>
            <w:tcW w:w="4461" w:type="dxa"/>
            <w:vAlign w:val="center"/>
          </w:tcPr>
          <w:p w14:paraId="41A4889A" w14:textId="77777777" w:rsidR="00754504" w:rsidRDefault="006E6291">
            <w:r>
              <w:t xml:space="preserve">Chiffre d’affaires prévisionnel (F CFA) </w:t>
            </w:r>
          </w:p>
        </w:tc>
        <w:tc>
          <w:tcPr>
            <w:tcW w:w="4429" w:type="dxa"/>
            <w:vAlign w:val="center"/>
          </w:tcPr>
          <w:p w14:paraId="60195243" w14:textId="37DAFF9E" w:rsidR="00754504" w:rsidRDefault="0002004F">
            <w:r>
              <w:t>6 921 000</w:t>
            </w:r>
          </w:p>
        </w:tc>
      </w:tr>
      <w:tr w:rsidR="00754504" w14:paraId="049FAC75" w14:textId="77777777">
        <w:trPr>
          <w:trHeight w:val="414"/>
        </w:trPr>
        <w:tc>
          <w:tcPr>
            <w:tcW w:w="4461" w:type="dxa"/>
            <w:vAlign w:val="center"/>
          </w:tcPr>
          <w:p w14:paraId="2D17DBD5" w14:textId="77777777" w:rsidR="00754504" w:rsidRDefault="006E6291">
            <w:pPr>
              <w:ind w:right="-113"/>
            </w:pPr>
            <w:r>
              <w:t>Résultat d’exploitation prévisionnel (F CFA)</w:t>
            </w:r>
          </w:p>
        </w:tc>
        <w:tc>
          <w:tcPr>
            <w:tcW w:w="4429" w:type="dxa"/>
            <w:vAlign w:val="center"/>
          </w:tcPr>
          <w:p w14:paraId="07593700" w14:textId="77777777" w:rsidR="00754504" w:rsidRPr="00507101" w:rsidRDefault="00507101" w:rsidP="00507101">
            <w:pPr>
              <w:rPr>
                <w:color w:val="000000"/>
              </w:rPr>
            </w:pPr>
            <w:r>
              <w:rPr>
                <w:color w:val="000000"/>
              </w:rPr>
              <w:t xml:space="preserve">-6 216 248 </w:t>
            </w:r>
          </w:p>
        </w:tc>
      </w:tr>
      <w:tr w:rsidR="00754504" w14:paraId="3401D942" w14:textId="77777777">
        <w:trPr>
          <w:trHeight w:val="450"/>
        </w:trPr>
        <w:tc>
          <w:tcPr>
            <w:tcW w:w="4461" w:type="dxa"/>
            <w:vAlign w:val="center"/>
          </w:tcPr>
          <w:p w14:paraId="7CA7B37B" w14:textId="77777777" w:rsidR="00754504" w:rsidRDefault="006E6291">
            <w:pPr>
              <w:ind w:right="-113"/>
            </w:pPr>
            <w:r>
              <w:t>Nombre d’emplois à créer</w:t>
            </w:r>
            <w:r>
              <w:br/>
            </w:r>
            <w:r>
              <w:t xml:space="preserve"> le nombre d’emplois permanents et le nombre d’emplois temporaires</w:t>
            </w:r>
          </w:p>
        </w:tc>
        <w:tc>
          <w:tcPr>
            <w:tcW w:w="4429" w:type="dxa"/>
            <w:vAlign w:val="center"/>
          </w:tcPr>
          <w:p w14:paraId="489D719D" w14:textId="77777777" w:rsidR="00754504" w:rsidRDefault="00835CA2">
            <w:r>
              <w:t>Aucun emploi à créer à court terme</w:t>
            </w:r>
          </w:p>
          <w:p w14:paraId="5B1C7EA8" w14:textId="77777777" w:rsidR="00754504" w:rsidRDefault="006E6291">
            <w:r>
              <w:t>2 emplois permanents (Gérant + Chef Projet)</w:t>
            </w:r>
          </w:p>
          <w:p w14:paraId="6F33DF13" w14:textId="77777777" w:rsidR="00754504" w:rsidRDefault="006E6291">
            <w:r>
              <w:t>3 associés en mission ponctuelle</w:t>
            </w:r>
          </w:p>
        </w:tc>
      </w:tr>
      <w:tr w:rsidR="00754504" w14:paraId="6D5F2250" w14:textId="77777777">
        <w:trPr>
          <w:trHeight w:val="540"/>
        </w:trPr>
        <w:tc>
          <w:tcPr>
            <w:tcW w:w="4461" w:type="dxa"/>
            <w:vAlign w:val="center"/>
          </w:tcPr>
          <w:p w14:paraId="45F88E78" w14:textId="77777777" w:rsidR="00754504" w:rsidRDefault="006E6291">
            <w:r>
              <w:t>Informations additionnelles</w:t>
            </w:r>
          </w:p>
        </w:tc>
        <w:tc>
          <w:tcPr>
            <w:tcW w:w="4429" w:type="dxa"/>
            <w:vAlign w:val="center"/>
          </w:tcPr>
          <w:p w14:paraId="6B7E7519" w14:textId="77777777" w:rsidR="00754504" w:rsidRDefault="00754504"/>
        </w:tc>
      </w:tr>
    </w:tbl>
    <w:p w14:paraId="75B435FE" w14:textId="77777777" w:rsidR="00754504" w:rsidRDefault="00754504">
      <w:pPr>
        <w:pStyle w:val="Titre1"/>
      </w:pPr>
      <w:bookmarkStart w:id="2" w:name="_t98znxjed5vb" w:colFirst="0" w:colLast="0"/>
      <w:bookmarkEnd w:id="2"/>
    </w:p>
    <w:p w14:paraId="1D8856DF" w14:textId="77777777" w:rsidR="00754504" w:rsidRDefault="00754504">
      <w:pPr>
        <w:pStyle w:val="Titre1"/>
      </w:pPr>
      <w:bookmarkStart w:id="3" w:name="_s63gz3bkuwvm" w:colFirst="0" w:colLast="0"/>
      <w:bookmarkEnd w:id="3"/>
    </w:p>
    <w:p w14:paraId="12797DC2" w14:textId="77777777" w:rsidR="00754504" w:rsidRDefault="00754504"/>
    <w:p w14:paraId="59DA3FA9" w14:textId="77777777" w:rsidR="00754504" w:rsidRDefault="00754504"/>
    <w:p w14:paraId="24C91B7A" w14:textId="77777777" w:rsidR="00754504" w:rsidRDefault="00754504"/>
    <w:p w14:paraId="522FCC12" w14:textId="77777777" w:rsidR="00754504" w:rsidRDefault="00754504"/>
    <w:p w14:paraId="0EB4A396" w14:textId="77777777" w:rsidR="00754504" w:rsidRDefault="00754504"/>
    <w:p w14:paraId="42F46B30" w14:textId="77777777" w:rsidR="00754504" w:rsidRDefault="00754504">
      <w:pPr>
        <w:pStyle w:val="Titre1"/>
      </w:pPr>
      <w:bookmarkStart w:id="4" w:name="_lw3o78umtap7" w:colFirst="0" w:colLast="0"/>
      <w:bookmarkEnd w:id="4"/>
    </w:p>
    <w:p w14:paraId="35C0E508" w14:textId="77777777" w:rsidR="00BD6067" w:rsidRPr="00BD6067" w:rsidRDefault="00BD6067" w:rsidP="00BD6067"/>
    <w:p w14:paraId="441F4085" w14:textId="77777777" w:rsidR="00754504" w:rsidRDefault="00754504"/>
    <w:p w14:paraId="7DFAF545" w14:textId="77777777" w:rsidR="003C4C02" w:rsidRDefault="003C4C02">
      <w:pPr>
        <w:pStyle w:val="Titre1"/>
      </w:pPr>
      <w:bookmarkStart w:id="5" w:name="_vpvyvqs56xl5" w:colFirst="0" w:colLast="0"/>
      <w:bookmarkEnd w:id="5"/>
    </w:p>
    <w:p w14:paraId="1FA058CC" w14:textId="77777777" w:rsidR="00754504" w:rsidRDefault="006E6291">
      <w:pPr>
        <w:pStyle w:val="Titre1"/>
      </w:pPr>
      <w:r>
        <w:t>1. APERCU DE L’ENTREPRISE</w:t>
      </w:r>
      <w:r>
        <w:tab/>
      </w:r>
    </w:p>
    <w:p w14:paraId="657B3FFB" w14:textId="77777777" w:rsidR="00754504" w:rsidRDefault="006E6291">
      <w:pPr>
        <w:pStyle w:val="Titre2"/>
        <w:rPr>
          <w:color w:val="FF0000"/>
        </w:rPr>
      </w:pPr>
      <w:bookmarkStart w:id="6" w:name="_rob2n2tf1s5j" w:colFirst="0" w:colLast="0"/>
      <w:bookmarkEnd w:id="6"/>
      <w:r>
        <w:t>1.1. Projet d’entreprise</w:t>
      </w:r>
    </w:p>
    <w:p w14:paraId="44527107" w14:textId="77777777" w:rsidR="00754504" w:rsidRDefault="005461F6">
      <w:pPr>
        <w:spacing w:before="240" w:after="240"/>
      </w:pPr>
      <w:r>
        <w:t>MAGRO va digitaliser la démarche SHEP initiée par la JICA au Mali, qui a prouvé son efficacité sur 2 678 producteurs dans 5 zones (Kayes, Koulikoro, Sikasso, Ségou, District de Bamako), selon le Rapport d’Évaluation Finale du projet SHEP Mali (Direction Nationale de l’Agriculture / JICA, mai 2025). Ce rapport documente une augmentation du revenu total moyen des producteurs de +84,9% et une progression de la marge brute de +168,1% grâce à l’approche “produire pour vendre”. Concrètement, nous développons une application mobile permettant aux producteurs de sonder le marché (prix en temps réel), de sécuriser leurs transactions via un système d’escrow intégré pour pallier la couverture internet instable en zone rurale, ainsi que des alertes SMS pour les utilisateurs sans smartphone.</w:t>
      </w:r>
    </w:p>
    <w:p w14:paraId="29C6E226" w14:textId="77777777" w:rsidR="00754504" w:rsidRDefault="006E6291">
      <w:pPr>
        <w:spacing w:before="240" w:after="240"/>
      </w:pPr>
      <w:r>
        <w:t>Nous allons concevoir une application mobile nous permettant de suivre toutes les activités du projet (le nombre de producteurs, le nombre de clients, le statut d’une production etc.)</w:t>
      </w:r>
    </w:p>
    <w:p w14:paraId="4DDEA605" w14:textId="77777777" w:rsidR="00754504" w:rsidRDefault="006E6291">
      <w:pPr>
        <w:spacing w:before="240" w:after="240"/>
      </w:pPr>
      <w:r>
        <w:t>Nous allons former des agents vulgarisateurs pour pouvoir accompagner les producteurs dans leur activité et pour tout ce qui est communications entre nous et les clients. Ces vulgarisateurs vont former les producteurs qui ont la capacité d’utiliser notre application.</w:t>
      </w:r>
    </w:p>
    <w:p w14:paraId="7193DBF7" w14:textId="77777777" w:rsidR="00754504" w:rsidRDefault="006E6291">
      <w:pPr>
        <w:spacing w:before="240" w:after="240"/>
      </w:pPr>
      <w:r>
        <w:t>Nous allons contacter des agents CAA pour vérifier, qualifier et certifier les produits des producteurs pour ensuite proposer un abonnement sur notre application pour voir les produits qui sont certifiés ou pas.</w:t>
      </w:r>
    </w:p>
    <w:p w14:paraId="506A7DE1" w14:textId="77777777" w:rsidR="00754504" w:rsidRDefault="00754504">
      <w:pPr>
        <w:rPr>
          <w:color w:val="FF0000"/>
        </w:rPr>
      </w:pPr>
    </w:p>
    <w:p w14:paraId="206BF0FD" w14:textId="77777777" w:rsidR="00754504" w:rsidRDefault="00754504"/>
    <w:p w14:paraId="6808E1FD" w14:textId="77777777" w:rsidR="00754504" w:rsidRDefault="00754504"/>
    <w:p w14:paraId="37D29D13" w14:textId="77777777" w:rsidR="00754504" w:rsidRDefault="006E6291">
      <w:pPr>
        <w:pStyle w:val="Titre2"/>
        <w:rPr>
          <w:color w:val="FF0000"/>
        </w:rPr>
      </w:pPr>
      <w:bookmarkStart w:id="7" w:name="_4n7h6y4puzq4" w:colFirst="0" w:colLast="0"/>
      <w:bookmarkEnd w:id="7"/>
      <w:r>
        <w:t>1.2. Promoteurs</w:t>
      </w:r>
      <w:r>
        <w:tab/>
      </w:r>
    </w:p>
    <w:p w14:paraId="25E0A68A" w14:textId="77777777" w:rsidR="00754504" w:rsidRDefault="006E6291">
      <w:pPr>
        <w:spacing w:before="240" w:after="240"/>
        <w:ind w:left="360"/>
      </w:pPr>
      <w:r>
        <w:t>-</w:t>
      </w:r>
      <w:r>
        <w:rPr>
          <w:sz w:val="14"/>
          <w:szCs w:val="14"/>
        </w:rPr>
        <w:t xml:space="preserve">      </w:t>
      </w:r>
      <w:r>
        <w:rPr>
          <w:sz w:val="14"/>
          <w:szCs w:val="14"/>
        </w:rPr>
        <w:tab/>
      </w:r>
      <w:r>
        <w:t>Emmanuel THÉRA, étudiant en ingénierie informatique – Directeur Général / CEO (membre actif)</w:t>
      </w:r>
    </w:p>
    <w:p w14:paraId="3661BE4C" w14:textId="77777777" w:rsidR="00754504" w:rsidRDefault="006E6291">
      <w:pPr>
        <w:spacing w:before="240" w:after="240"/>
        <w:ind w:left="360"/>
      </w:pPr>
      <w:r>
        <w:t>-</w:t>
      </w:r>
      <w:r>
        <w:rPr>
          <w:sz w:val="14"/>
          <w:szCs w:val="14"/>
        </w:rPr>
        <w:t xml:space="preserve">      </w:t>
      </w:r>
      <w:r>
        <w:rPr>
          <w:sz w:val="14"/>
          <w:szCs w:val="14"/>
        </w:rPr>
        <w:tab/>
      </w:r>
      <w:r>
        <w:t>Djorobo BARADJI, étudiante en ingénierie systèmes et réseaux – Associé (missions ponctuelles : infrastructure, sécurité réseau)</w:t>
      </w:r>
    </w:p>
    <w:p w14:paraId="5ECE2BFF" w14:textId="77777777" w:rsidR="00754504" w:rsidRDefault="006E6291">
      <w:pPr>
        <w:spacing w:before="240" w:after="240"/>
        <w:ind w:left="360"/>
      </w:pPr>
      <w:r>
        <w:t xml:space="preserve"> -</w:t>
      </w:r>
      <w:r>
        <w:rPr>
          <w:sz w:val="14"/>
          <w:szCs w:val="14"/>
        </w:rPr>
        <w:t xml:space="preserve">    </w:t>
      </w:r>
      <w:r>
        <w:rPr>
          <w:sz w:val="14"/>
          <w:szCs w:val="14"/>
        </w:rPr>
        <w:tab/>
      </w:r>
      <w:r>
        <w:t>Allassane BOUARÉ, étudiant en ingénierie informatique – Associé (missions ponctuelles : support utilisateurs, APIs)</w:t>
      </w:r>
    </w:p>
    <w:p w14:paraId="267AACEE" w14:textId="77777777" w:rsidR="00754504" w:rsidRDefault="006E6291">
      <w:pPr>
        <w:spacing w:before="240" w:after="240"/>
        <w:ind w:left="360"/>
      </w:pPr>
      <w:r>
        <w:t>-</w:t>
      </w:r>
      <w:r>
        <w:rPr>
          <w:sz w:val="14"/>
          <w:szCs w:val="14"/>
        </w:rPr>
        <w:t xml:space="preserve">      </w:t>
      </w:r>
      <w:r>
        <w:rPr>
          <w:sz w:val="14"/>
          <w:szCs w:val="14"/>
        </w:rPr>
        <w:tab/>
      </w:r>
      <w:r>
        <w:t>Gaoussou BOCOUM, étudiant en ingénierie informatique – Associé (missions ponctuelles : développement frontend, tests)</w:t>
      </w:r>
    </w:p>
    <w:p w14:paraId="4B48F164" w14:textId="77777777" w:rsidR="00754504" w:rsidRDefault="006E6291">
      <w:pPr>
        <w:spacing w:before="240" w:after="240"/>
        <w:ind w:left="360"/>
      </w:pPr>
      <w:r>
        <w:lastRenderedPageBreak/>
        <w:t>-</w:t>
      </w:r>
      <w:r>
        <w:rPr>
          <w:sz w:val="14"/>
          <w:szCs w:val="14"/>
        </w:rPr>
        <w:t xml:space="preserve">      </w:t>
      </w:r>
      <w:r>
        <w:rPr>
          <w:sz w:val="14"/>
          <w:szCs w:val="14"/>
        </w:rPr>
        <w:tab/>
      </w:r>
      <w:r>
        <w:t>Boubacar GADIAGA, étudiant en ingénierie informatique – Directeur Technique / CTO (membre actif)</w:t>
      </w:r>
    </w:p>
    <w:p w14:paraId="48615561" w14:textId="77777777" w:rsidR="00754504" w:rsidRDefault="006E6291">
      <w:pPr>
        <w:spacing w:before="240" w:after="240"/>
        <w:ind w:left="360"/>
      </w:pPr>
      <w:r>
        <w:t>-</w:t>
      </w:r>
      <w:r>
        <w:rPr>
          <w:sz w:val="14"/>
          <w:szCs w:val="14"/>
        </w:rPr>
        <w:t xml:space="preserve">      </w:t>
      </w:r>
      <w:r>
        <w:rPr>
          <w:sz w:val="14"/>
          <w:szCs w:val="14"/>
        </w:rPr>
        <w:tab/>
      </w:r>
      <w:r>
        <w:t>Alpha DIARRA, étudiant en ingénierie systèmes et réseaux– Associée (missions ponctuelles : opérations terrain)</w:t>
      </w:r>
    </w:p>
    <w:p w14:paraId="59155216" w14:textId="77777777" w:rsidR="00754504" w:rsidRDefault="00754504">
      <w:pPr>
        <w:spacing w:before="240" w:after="240"/>
        <w:ind w:left="360"/>
      </w:pPr>
    </w:p>
    <w:p w14:paraId="21FB0CC1" w14:textId="77777777" w:rsidR="00754504" w:rsidRDefault="006E6291">
      <w:pPr>
        <w:pStyle w:val="Titre2"/>
      </w:pPr>
      <w:bookmarkStart w:id="8" w:name="_vvpy9xwr42pc" w:colFirst="0" w:colLast="0"/>
      <w:bookmarkStart w:id="9" w:name="_ovatg0urbgvy" w:colFirst="0" w:colLast="0"/>
      <w:bookmarkEnd w:id="8"/>
      <w:bookmarkEnd w:id="9"/>
      <w:r>
        <w:t>1.3. Nature des activités / produits et services</w:t>
      </w:r>
    </w:p>
    <w:p w14:paraId="37251E22" w14:textId="77777777" w:rsidR="00754504" w:rsidRDefault="00754504"/>
    <w:p w14:paraId="2601C5E9" w14:textId="77777777" w:rsidR="00754504" w:rsidRDefault="006E6291">
      <w:pPr>
        <w:spacing w:line="276" w:lineRule="auto"/>
        <w:rPr>
          <w:b/>
          <w:bCs/>
          <w:color w:val="1F1F1F"/>
        </w:rPr>
      </w:pPr>
      <w:r>
        <w:rPr>
          <w:b/>
          <w:bCs/>
          <w:color w:val="1F1F1F"/>
        </w:rPr>
        <w:t>Nature des activités</w:t>
      </w:r>
    </w:p>
    <w:p w14:paraId="2D124108" w14:textId="77777777" w:rsidR="00754504" w:rsidRDefault="006E6291">
      <w:pPr>
        <w:spacing w:line="276" w:lineRule="auto"/>
        <w:rPr>
          <w:color w:val="1F1F1F"/>
        </w:rPr>
      </w:pPr>
      <w:r>
        <w:rPr>
          <w:rFonts w:ascii="Arial" w:eastAsia="Arial" w:hAnsi="Arial" w:cs="Arial"/>
          <w:color w:val="1F1F1F"/>
        </w:rPr>
        <w:t>L</w:t>
      </w:r>
      <w:r>
        <w:rPr>
          <w:color w:val="1F1F1F"/>
        </w:rPr>
        <w:t>e projet MAGRO se définit comme une entreprise dont l'activité principale consiste à transformer le modèle agricole malien par une intermédiation stratégique entre les producteurs et les acheteurs professionnels. Au-delà de la simple mise en relation, notre mission est d'accompagner les producteurs dans le passage d'une agriculture de subsistance à une agriculture de marché grâce à l'approche « produire pour vendre ».</w:t>
      </w:r>
    </w:p>
    <w:p w14:paraId="30558B07" w14:textId="77777777" w:rsidR="00754504" w:rsidRDefault="006E6291">
      <w:pPr>
        <w:spacing w:line="276" w:lineRule="auto"/>
        <w:rPr>
          <w:color w:val="1F1F1F"/>
        </w:rPr>
      </w:pPr>
      <w:r>
        <w:rPr>
          <w:color w:val="1F1F1F"/>
        </w:rPr>
        <w:t xml:space="preserve"> En utilisant l'intelligence de marché, nous collectons et traitons des données réelles sur les tendances de prix et la demande des industries et supermarchés, afin d'orienter les récoltes vers les besoins spécifiques du secteur formel. Cette démarche permet non seulement de réduire drastiquement les pertes post-récolte, mais aussi de garantir aux agriculteurs des revenus stables et prévisibles basés sur des contrats identifiés.</w:t>
      </w:r>
    </w:p>
    <w:p w14:paraId="5CC34B15" w14:textId="77777777" w:rsidR="00754504" w:rsidRDefault="006E6291">
      <w:pPr>
        <w:spacing w:line="276" w:lineRule="auto"/>
        <w:rPr>
          <w:color w:val="1F1F1F"/>
        </w:rPr>
      </w:pPr>
      <w:r>
        <w:rPr>
          <w:color w:val="1F1F1F"/>
        </w:rPr>
        <w:t>Nous avons aussi un système de certification des produits agricoles initié par nos agents CAA sur le terrain pour garantir des produits agricoles répondant aux normes de bonne qualité et sanitaire pour le client final.</w:t>
      </w:r>
    </w:p>
    <w:p w14:paraId="4B243FAB" w14:textId="77777777" w:rsidR="00754504" w:rsidRDefault="00754504">
      <w:pPr>
        <w:spacing w:line="276" w:lineRule="auto"/>
        <w:rPr>
          <w:color w:val="1F1F1F"/>
        </w:rPr>
      </w:pPr>
    </w:p>
    <w:p w14:paraId="48AB5132" w14:textId="77777777" w:rsidR="00754504" w:rsidRDefault="006E6291">
      <w:pPr>
        <w:spacing w:line="276" w:lineRule="auto"/>
        <w:rPr>
          <w:b/>
          <w:bCs/>
          <w:color w:val="1F1F1F"/>
        </w:rPr>
      </w:pPr>
      <w:r>
        <w:rPr>
          <w:b/>
          <w:bCs/>
          <w:color w:val="1F1F1F"/>
        </w:rPr>
        <w:t>Produits et services</w:t>
      </w:r>
    </w:p>
    <w:p w14:paraId="6F56CF57" w14:textId="77777777" w:rsidR="00754504" w:rsidRDefault="006E6291">
      <w:pPr>
        <w:spacing w:line="276" w:lineRule="auto"/>
        <w:rPr>
          <w:color w:val="1F1F1F"/>
        </w:rPr>
      </w:pPr>
      <w:r>
        <w:rPr>
          <w:color w:val="1F1F1F"/>
        </w:rPr>
        <w:t xml:space="preserve">Sur le plan technologique, MAGRO propose une solution complète comprenant une application mobile pour les acheteurs et un tableau de bord de gestion performant dédié aux coopératives. Ces outils intègrent une suite de services visant à sécuriser et à moderniser chaque étape de la transaction. </w:t>
      </w:r>
    </w:p>
    <w:p w14:paraId="705D372F" w14:textId="77777777" w:rsidR="00754504" w:rsidRDefault="006E6291">
      <w:pPr>
        <w:spacing w:line="276" w:lineRule="auto"/>
        <w:rPr>
          <w:color w:val="1F1F1F"/>
        </w:rPr>
      </w:pPr>
      <w:r>
        <w:rPr>
          <w:color w:val="1F1F1F"/>
        </w:rPr>
        <w:t xml:space="preserve">Cela inclut un système de paiement sécurisé par compte séquestre (Escrow) pour instaurer une confiance mutuelle, ainsi qu'un module de logistique assurant la traçabilité totale des produits du champ au client final. </w:t>
      </w:r>
    </w:p>
    <w:p w14:paraId="431B0C92" w14:textId="77777777" w:rsidR="00754504" w:rsidRDefault="00835CA2">
      <w:pPr>
        <w:spacing w:line="276" w:lineRule="auto"/>
        <w:rPr>
          <w:color w:val="1F1F1F"/>
        </w:rPr>
      </w:pPr>
      <w:r>
        <w:rPr>
          <w:color w:val="1F1F1F"/>
        </w:rPr>
        <w:t>Une stratégie de marketing digital mettant en avant des « Prix Directs ». Ce système garantit une transparence totale sur les tarifs, éliminant les surcoûts liés aux intermédiaires spéculatifs pour valoriser directement le travail des producteurs maliens.</w:t>
      </w:r>
    </w:p>
    <w:p w14:paraId="7FBE18AC" w14:textId="77777777" w:rsidR="00BD6067" w:rsidRPr="00BD6067" w:rsidRDefault="006E6291" w:rsidP="00BD6067">
      <w:pPr>
        <w:spacing w:line="276" w:lineRule="auto"/>
        <w:rPr>
          <w:color w:val="1F1F1F"/>
        </w:rPr>
      </w:pPr>
      <w:r>
        <w:rPr>
          <w:color w:val="1F1F1F"/>
        </w:rPr>
        <w:lastRenderedPageBreak/>
        <w:t>Nous proposons un système d’abonnement lié à la certification de nos produits, ainsi le client peut voir les produits qui sont certifiés par un système de badges.</w:t>
      </w:r>
      <w:bookmarkStart w:id="10" w:name="_mzizq4dekicp" w:colFirst="0" w:colLast="0"/>
      <w:bookmarkEnd w:id="10"/>
    </w:p>
    <w:p w14:paraId="3AC5844F" w14:textId="77777777" w:rsidR="00754504" w:rsidRDefault="006E6291">
      <w:pPr>
        <w:pStyle w:val="Titre3"/>
        <w:jc w:val="center"/>
      </w:pPr>
      <w:r>
        <w:t>Diagramme de cas d’utilisation</w:t>
      </w:r>
    </w:p>
    <w:p w14:paraId="46718E0F" w14:textId="77777777" w:rsidR="00754504" w:rsidRDefault="006E6291">
      <w:pPr>
        <w:jc w:val="center"/>
      </w:pPr>
      <w:r>
        <w:rPr>
          <w:noProof/>
        </w:rPr>
        <w:drawing>
          <wp:inline distT="0" distB="0" distL="0" distR="0" wp14:anchorId="55DEA8CD" wp14:editId="59FEB44F">
            <wp:extent cx="5400000" cy="6276897"/>
            <wp:effectExtent l="0" t="0" r="0" b="0"/>
            <wp:docPr id="101" name="DiagrammeCasUtilisation" descr="Diagramme de cas utilisation MA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meCasUtilisation"/>
                    <pic:cNvPicPr>
                      <a:picLocks noChangeAspect="1" noChangeArrowheads="1"/>
                    </pic:cNvPicPr>
                  </pic:nvPicPr>
                  <pic:blipFill>
                    <a:blip r:embed="rId11"/>
                    <a:stretch>
                      <a:fillRect/>
                    </a:stretch>
                  </pic:blipFill>
                  <pic:spPr bwMode="auto">
                    <a:xfrm>
                      <a:off x="0" y="0"/>
                      <a:ext cx="5400000" cy="6276897"/>
                    </a:xfrm>
                    <a:prstGeom prst="rect">
                      <a:avLst/>
                    </a:prstGeom>
                  </pic:spPr>
                </pic:pic>
              </a:graphicData>
            </a:graphic>
          </wp:inline>
        </w:drawing>
      </w:r>
    </w:p>
    <w:p w14:paraId="0D63BA9B" w14:textId="77777777" w:rsidR="00754504" w:rsidRDefault="006E6291" w:rsidP="003C4C02">
      <w:pPr>
        <w:pStyle w:val="Titre2"/>
      </w:pPr>
      <w:bookmarkStart w:id="11" w:name="_p5475etaqcq8" w:colFirst="0" w:colLast="0"/>
      <w:bookmarkEnd w:id="11"/>
      <w:r>
        <w:t>1.4. Récapitulatif du coût du projet</w:t>
      </w:r>
    </w:p>
    <w:p w14:paraId="45FA8807" w14:textId="77777777" w:rsidR="003C4C02" w:rsidRDefault="003C4C02" w:rsidP="003C4C02"/>
    <w:p w14:paraId="79F5160E" w14:textId="77777777" w:rsidR="0002004F" w:rsidRDefault="0002004F" w:rsidP="003C4C02"/>
    <w:p w14:paraId="46670CB3" w14:textId="77777777" w:rsidR="0002004F" w:rsidRPr="003C4C02" w:rsidRDefault="0002004F" w:rsidP="003C4C02"/>
    <w:tbl>
      <w:tblPr>
        <w:tblW w:w="9396" w:type="dxa"/>
        <w:tblCellMar>
          <w:left w:w="70" w:type="dxa"/>
          <w:right w:w="70" w:type="dxa"/>
        </w:tblCellMar>
        <w:tblLook w:val="04A0" w:firstRow="1" w:lastRow="0" w:firstColumn="1" w:lastColumn="0" w:noHBand="0" w:noVBand="1"/>
      </w:tblPr>
      <w:tblGrid>
        <w:gridCol w:w="10"/>
        <w:gridCol w:w="1612"/>
        <w:gridCol w:w="1615"/>
        <w:gridCol w:w="146"/>
        <w:gridCol w:w="146"/>
        <w:gridCol w:w="1066"/>
        <w:gridCol w:w="198"/>
        <w:gridCol w:w="198"/>
        <w:gridCol w:w="198"/>
        <w:gridCol w:w="217"/>
        <w:gridCol w:w="548"/>
        <w:gridCol w:w="1984"/>
        <w:gridCol w:w="273"/>
        <w:gridCol w:w="1095"/>
        <w:gridCol w:w="90"/>
      </w:tblGrid>
      <w:tr w:rsidR="00835CA2" w:rsidRPr="00835CA2" w14:paraId="5E12C6A9" w14:textId="77777777" w:rsidTr="0002004F">
        <w:trPr>
          <w:gridAfter w:val="1"/>
          <w:wAfter w:w="90" w:type="dxa"/>
          <w:trHeight w:val="465"/>
        </w:trPr>
        <w:tc>
          <w:tcPr>
            <w:tcW w:w="9306" w:type="dxa"/>
            <w:gridSpan w:val="14"/>
            <w:tcBorders>
              <w:top w:val="nil"/>
              <w:left w:val="nil"/>
              <w:bottom w:val="nil"/>
              <w:right w:val="nil"/>
            </w:tcBorders>
            <w:shd w:val="clear" w:color="000000" w:fill="000000"/>
            <w:noWrap/>
            <w:vAlign w:val="bottom"/>
            <w:hideMark/>
          </w:tcPr>
          <w:p w14:paraId="37414577" w14:textId="77777777" w:rsidR="00835CA2" w:rsidRPr="00835CA2" w:rsidRDefault="00835CA2" w:rsidP="00835CA2">
            <w:pPr>
              <w:spacing w:after="0" w:line="240" w:lineRule="auto"/>
              <w:jc w:val="center"/>
              <w:rPr>
                <w:rFonts w:eastAsia="Times New Roman"/>
                <w:b/>
                <w:bCs/>
                <w:color w:val="FFFFFF"/>
                <w:sz w:val="36"/>
                <w:szCs w:val="36"/>
                <w:lang w:val="fr-FR"/>
              </w:rPr>
            </w:pPr>
            <w:r>
              <w:rPr>
                <w:rFonts w:eastAsia="Times New Roman"/>
                <w:b/>
                <w:bCs/>
                <w:color w:val="FFFFFF"/>
                <w:sz w:val="36"/>
                <w:szCs w:val="36"/>
                <w:lang w:val="fr-FR"/>
              </w:rPr>
              <w:lastRenderedPageBreak/>
              <w:t xml:space="preserve">A. EVALUATION DU COÛT DE PROJET </w:t>
            </w:r>
          </w:p>
        </w:tc>
      </w:tr>
      <w:tr w:rsidR="00835CA2" w:rsidRPr="00835CA2" w14:paraId="1AA291BD" w14:textId="77777777" w:rsidTr="0002004F">
        <w:trPr>
          <w:gridAfter w:val="1"/>
          <w:wAfter w:w="90" w:type="dxa"/>
          <w:trHeight w:val="315"/>
        </w:trPr>
        <w:tc>
          <w:tcPr>
            <w:tcW w:w="1622" w:type="dxa"/>
            <w:gridSpan w:val="2"/>
            <w:tcBorders>
              <w:top w:val="nil"/>
              <w:left w:val="nil"/>
              <w:bottom w:val="nil"/>
              <w:right w:val="nil"/>
            </w:tcBorders>
            <w:noWrap/>
            <w:vAlign w:val="bottom"/>
            <w:hideMark/>
          </w:tcPr>
          <w:p w14:paraId="115C38D5" w14:textId="77777777" w:rsidR="00835CA2" w:rsidRPr="00835CA2" w:rsidRDefault="00835CA2" w:rsidP="00835CA2">
            <w:pPr>
              <w:spacing w:after="0" w:line="240" w:lineRule="auto"/>
              <w:jc w:val="center"/>
              <w:rPr>
                <w:rFonts w:eastAsia="Times New Roman"/>
                <w:b/>
                <w:bCs/>
                <w:color w:val="FFFFFF"/>
                <w:sz w:val="36"/>
                <w:szCs w:val="36"/>
                <w:lang w:val="fr-FR"/>
              </w:rPr>
            </w:pPr>
          </w:p>
        </w:tc>
        <w:tc>
          <w:tcPr>
            <w:tcW w:w="1615" w:type="dxa"/>
            <w:tcBorders>
              <w:top w:val="nil"/>
              <w:left w:val="nil"/>
              <w:bottom w:val="nil"/>
              <w:right w:val="nil"/>
            </w:tcBorders>
            <w:noWrap/>
            <w:vAlign w:val="bottom"/>
            <w:hideMark/>
          </w:tcPr>
          <w:p w14:paraId="19FD0B63" w14:textId="77777777" w:rsidR="00835CA2" w:rsidRPr="00835CA2" w:rsidRDefault="00835CA2" w:rsidP="00835CA2">
            <w:pPr>
              <w:spacing w:after="0" w:line="240" w:lineRule="auto"/>
              <w:rPr>
                <w:rFonts w:ascii="Times New Roman" w:eastAsia="Times New Roman" w:hAnsi="Times New Roman" w:cs="Times New Roman"/>
                <w:sz w:val="20"/>
                <w:szCs w:val="20"/>
                <w:lang w:val="fr-FR"/>
              </w:rPr>
            </w:pPr>
          </w:p>
        </w:tc>
        <w:tc>
          <w:tcPr>
            <w:tcW w:w="146" w:type="dxa"/>
            <w:tcBorders>
              <w:top w:val="nil"/>
              <w:left w:val="nil"/>
              <w:bottom w:val="nil"/>
              <w:right w:val="nil"/>
            </w:tcBorders>
            <w:noWrap/>
            <w:vAlign w:val="bottom"/>
            <w:hideMark/>
          </w:tcPr>
          <w:p w14:paraId="1BAA9DCC" w14:textId="77777777" w:rsidR="00835CA2" w:rsidRPr="00835CA2" w:rsidRDefault="00835CA2" w:rsidP="00835CA2">
            <w:pPr>
              <w:spacing w:after="0" w:line="240" w:lineRule="auto"/>
              <w:rPr>
                <w:rFonts w:ascii="Times New Roman" w:eastAsia="Times New Roman" w:hAnsi="Times New Roman" w:cs="Times New Roman"/>
                <w:sz w:val="20"/>
                <w:szCs w:val="20"/>
                <w:lang w:val="fr-FR"/>
              </w:rPr>
            </w:pPr>
          </w:p>
        </w:tc>
        <w:tc>
          <w:tcPr>
            <w:tcW w:w="146" w:type="dxa"/>
            <w:tcBorders>
              <w:top w:val="nil"/>
              <w:left w:val="nil"/>
              <w:bottom w:val="nil"/>
              <w:right w:val="nil"/>
            </w:tcBorders>
            <w:noWrap/>
            <w:vAlign w:val="bottom"/>
            <w:hideMark/>
          </w:tcPr>
          <w:p w14:paraId="7B7463DD" w14:textId="77777777" w:rsidR="00835CA2" w:rsidRPr="00835CA2" w:rsidRDefault="00835CA2" w:rsidP="00835CA2">
            <w:pPr>
              <w:spacing w:after="0" w:line="240" w:lineRule="auto"/>
              <w:rPr>
                <w:rFonts w:ascii="Times New Roman" w:eastAsia="Times New Roman" w:hAnsi="Times New Roman" w:cs="Times New Roman"/>
                <w:sz w:val="20"/>
                <w:szCs w:val="20"/>
                <w:lang w:val="fr-FR"/>
              </w:rPr>
            </w:pPr>
          </w:p>
        </w:tc>
        <w:tc>
          <w:tcPr>
            <w:tcW w:w="2425" w:type="dxa"/>
            <w:gridSpan w:val="6"/>
            <w:tcBorders>
              <w:top w:val="nil"/>
              <w:left w:val="nil"/>
              <w:bottom w:val="nil"/>
              <w:right w:val="nil"/>
            </w:tcBorders>
            <w:noWrap/>
            <w:vAlign w:val="bottom"/>
            <w:hideMark/>
          </w:tcPr>
          <w:p w14:paraId="3B27FD70" w14:textId="77777777" w:rsidR="00835CA2" w:rsidRPr="00835CA2" w:rsidRDefault="00835CA2" w:rsidP="00835CA2">
            <w:pPr>
              <w:spacing w:after="0" w:line="240" w:lineRule="auto"/>
              <w:rPr>
                <w:rFonts w:ascii="Times New Roman" w:eastAsia="Times New Roman" w:hAnsi="Times New Roman" w:cs="Times New Roman"/>
                <w:sz w:val="20"/>
                <w:szCs w:val="20"/>
                <w:lang w:val="fr-FR"/>
              </w:rPr>
            </w:pPr>
          </w:p>
        </w:tc>
        <w:tc>
          <w:tcPr>
            <w:tcW w:w="1984" w:type="dxa"/>
            <w:tcBorders>
              <w:top w:val="nil"/>
              <w:left w:val="nil"/>
              <w:bottom w:val="nil"/>
              <w:right w:val="nil"/>
            </w:tcBorders>
            <w:noWrap/>
            <w:vAlign w:val="bottom"/>
            <w:hideMark/>
          </w:tcPr>
          <w:p w14:paraId="083277C0" w14:textId="77777777" w:rsidR="00835CA2" w:rsidRPr="00835CA2" w:rsidRDefault="00835CA2" w:rsidP="00835CA2">
            <w:pPr>
              <w:spacing w:after="0" w:line="240" w:lineRule="auto"/>
              <w:rPr>
                <w:rFonts w:ascii="Times New Roman" w:eastAsia="Times New Roman" w:hAnsi="Times New Roman" w:cs="Times New Roman"/>
                <w:sz w:val="20"/>
                <w:szCs w:val="20"/>
                <w:lang w:val="fr-FR"/>
              </w:rPr>
            </w:pPr>
          </w:p>
        </w:tc>
        <w:tc>
          <w:tcPr>
            <w:tcW w:w="1368" w:type="dxa"/>
            <w:gridSpan w:val="2"/>
            <w:tcBorders>
              <w:top w:val="nil"/>
              <w:left w:val="nil"/>
              <w:bottom w:val="nil"/>
              <w:right w:val="nil"/>
            </w:tcBorders>
            <w:noWrap/>
            <w:vAlign w:val="bottom"/>
            <w:hideMark/>
          </w:tcPr>
          <w:p w14:paraId="1328ADDC" w14:textId="77777777" w:rsidR="00835CA2" w:rsidRPr="00835CA2" w:rsidRDefault="00835CA2" w:rsidP="00835CA2">
            <w:pPr>
              <w:spacing w:after="0" w:line="240" w:lineRule="auto"/>
              <w:rPr>
                <w:rFonts w:ascii="Times New Roman" w:eastAsia="Times New Roman" w:hAnsi="Times New Roman" w:cs="Times New Roman"/>
                <w:sz w:val="20"/>
                <w:szCs w:val="20"/>
                <w:lang w:val="fr-FR"/>
              </w:rPr>
            </w:pPr>
          </w:p>
        </w:tc>
      </w:tr>
      <w:tr w:rsidR="0002004F" w:rsidRPr="0002004F" w14:paraId="5164FC8B" w14:textId="77777777" w:rsidTr="0002004F">
        <w:trPr>
          <w:gridBefore w:val="1"/>
          <w:wBefore w:w="10" w:type="dxa"/>
          <w:trHeight w:val="375"/>
        </w:trPr>
        <w:tc>
          <w:tcPr>
            <w:tcW w:w="8201" w:type="dxa"/>
            <w:gridSpan w:val="12"/>
            <w:tcBorders>
              <w:top w:val="single" w:sz="8" w:space="0" w:color="auto"/>
              <w:left w:val="single" w:sz="8" w:space="0" w:color="auto"/>
              <w:bottom w:val="single" w:sz="4" w:space="0" w:color="auto"/>
              <w:right w:val="single" w:sz="4" w:space="0" w:color="auto"/>
            </w:tcBorders>
            <w:shd w:val="clear" w:color="E2F0D9" w:fill="CCFFFF"/>
            <w:noWrap/>
            <w:vAlign w:val="center"/>
            <w:hideMark/>
          </w:tcPr>
          <w:p w14:paraId="5C768E97" w14:textId="77777777" w:rsidR="0002004F" w:rsidRPr="0002004F" w:rsidRDefault="0002004F" w:rsidP="0002004F">
            <w:pPr>
              <w:spacing w:after="0" w:line="240" w:lineRule="auto"/>
              <w:rPr>
                <w:rFonts w:eastAsia="Times New Roman"/>
                <w:b/>
                <w:bCs/>
                <w:color w:val="000000"/>
                <w:sz w:val="28"/>
                <w:szCs w:val="28"/>
                <w:lang w:val="fr-FR"/>
              </w:rPr>
            </w:pPr>
            <w:r w:rsidRPr="0002004F">
              <w:rPr>
                <w:rFonts w:eastAsia="Times New Roman"/>
                <w:b/>
                <w:bCs/>
                <w:color w:val="000000"/>
                <w:sz w:val="28"/>
                <w:szCs w:val="28"/>
                <w:lang w:val="fr-FR"/>
              </w:rPr>
              <w:t>1. Frais d'établissement</w:t>
            </w:r>
          </w:p>
        </w:tc>
        <w:tc>
          <w:tcPr>
            <w:tcW w:w="1185" w:type="dxa"/>
            <w:gridSpan w:val="2"/>
            <w:tcBorders>
              <w:top w:val="single" w:sz="8" w:space="0" w:color="auto"/>
              <w:left w:val="nil"/>
              <w:bottom w:val="single" w:sz="4" w:space="0" w:color="auto"/>
              <w:right w:val="single" w:sz="8" w:space="0" w:color="auto"/>
            </w:tcBorders>
            <w:shd w:val="clear" w:color="E2F0D9" w:fill="CCFFFF"/>
            <w:noWrap/>
            <w:vAlign w:val="center"/>
            <w:hideMark/>
          </w:tcPr>
          <w:p w14:paraId="4B492D8B" w14:textId="77777777" w:rsidR="0002004F" w:rsidRPr="0002004F" w:rsidRDefault="0002004F" w:rsidP="0002004F">
            <w:pPr>
              <w:spacing w:after="0" w:line="240" w:lineRule="auto"/>
              <w:jc w:val="right"/>
              <w:rPr>
                <w:rFonts w:eastAsia="Times New Roman"/>
                <w:b/>
                <w:bCs/>
                <w:color w:val="000000"/>
                <w:lang w:val="fr-FR"/>
              </w:rPr>
            </w:pPr>
            <w:r w:rsidRPr="0002004F">
              <w:rPr>
                <w:rFonts w:eastAsia="Times New Roman"/>
                <w:b/>
                <w:bCs/>
                <w:color w:val="000000"/>
                <w:lang w:val="fr-FR"/>
              </w:rPr>
              <w:t xml:space="preserve">1 200 000  </w:t>
            </w:r>
          </w:p>
        </w:tc>
      </w:tr>
      <w:tr w:rsidR="0002004F" w:rsidRPr="0002004F" w14:paraId="50A88967" w14:textId="77777777" w:rsidTr="0002004F">
        <w:trPr>
          <w:gridBefore w:val="1"/>
          <w:wBefore w:w="10" w:type="dxa"/>
          <w:trHeight w:val="300"/>
        </w:trPr>
        <w:tc>
          <w:tcPr>
            <w:tcW w:w="4981" w:type="dxa"/>
            <w:gridSpan w:val="7"/>
            <w:tcBorders>
              <w:top w:val="nil"/>
              <w:left w:val="single" w:sz="8" w:space="0" w:color="auto"/>
              <w:bottom w:val="nil"/>
              <w:right w:val="nil"/>
            </w:tcBorders>
            <w:noWrap/>
            <w:vAlign w:val="bottom"/>
            <w:hideMark/>
          </w:tcPr>
          <w:p w14:paraId="2A39528A"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Frais d'étude / développement</w:t>
            </w:r>
          </w:p>
        </w:tc>
        <w:tc>
          <w:tcPr>
            <w:tcW w:w="198" w:type="dxa"/>
            <w:tcBorders>
              <w:top w:val="nil"/>
              <w:left w:val="nil"/>
              <w:bottom w:val="nil"/>
              <w:right w:val="nil"/>
            </w:tcBorders>
            <w:noWrap/>
            <w:vAlign w:val="bottom"/>
            <w:hideMark/>
          </w:tcPr>
          <w:p w14:paraId="74203D24" w14:textId="77777777" w:rsidR="0002004F" w:rsidRPr="0002004F" w:rsidRDefault="0002004F" w:rsidP="0002004F">
            <w:pPr>
              <w:spacing w:after="0" w:line="240" w:lineRule="auto"/>
              <w:rPr>
                <w:rFonts w:eastAsia="Times New Roman"/>
                <w:color w:val="000000"/>
                <w:lang w:val="fr-FR"/>
              </w:rPr>
            </w:pPr>
          </w:p>
        </w:tc>
        <w:tc>
          <w:tcPr>
            <w:tcW w:w="217" w:type="dxa"/>
            <w:tcBorders>
              <w:top w:val="nil"/>
              <w:left w:val="nil"/>
              <w:bottom w:val="nil"/>
              <w:right w:val="nil"/>
            </w:tcBorders>
            <w:noWrap/>
            <w:vAlign w:val="bottom"/>
            <w:hideMark/>
          </w:tcPr>
          <w:p w14:paraId="13D67316"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2509C0C6"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xml:space="preserve">500 000  </w:t>
            </w:r>
          </w:p>
        </w:tc>
        <w:tc>
          <w:tcPr>
            <w:tcW w:w="1185" w:type="dxa"/>
            <w:gridSpan w:val="2"/>
            <w:tcBorders>
              <w:top w:val="nil"/>
              <w:left w:val="nil"/>
              <w:bottom w:val="single" w:sz="4" w:space="0" w:color="auto"/>
              <w:right w:val="single" w:sz="8" w:space="0" w:color="auto"/>
            </w:tcBorders>
            <w:noWrap/>
            <w:vAlign w:val="center"/>
            <w:hideMark/>
          </w:tcPr>
          <w:p w14:paraId="02354519"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3E4483F2" w14:textId="77777777" w:rsidTr="0002004F">
        <w:trPr>
          <w:gridBefore w:val="1"/>
          <w:wBefore w:w="10" w:type="dxa"/>
          <w:trHeight w:val="300"/>
        </w:trPr>
        <w:tc>
          <w:tcPr>
            <w:tcW w:w="4981" w:type="dxa"/>
            <w:gridSpan w:val="7"/>
            <w:tcBorders>
              <w:top w:val="nil"/>
              <w:left w:val="single" w:sz="8" w:space="0" w:color="auto"/>
              <w:bottom w:val="nil"/>
              <w:right w:val="nil"/>
            </w:tcBorders>
            <w:noWrap/>
            <w:vAlign w:val="bottom"/>
            <w:hideMark/>
          </w:tcPr>
          <w:p w14:paraId="6CAC0C89"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Frais de publicité et de lancement</w:t>
            </w:r>
          </w:p>
        </w:tc>
        <w:tc>
          <w:tcPr>
            <w:tcW w:w="198" w:type="dxa"/>
            <w:tcBorders>
              <w:top w:val="nil"/>
              <w:left w:val="nil"/>
              <w:bottom w:val="nil"/>
              <w:right w:val="nil"/>
            </w:tcBorders>
            <w:noWrap/>
            <w:vAlign w:val="bottom"/>
            <w:hideMark/>
          </w:tcPr>
          <w:p w14:paraId="1F69C5A1" w14:textId="77777777" w:rsidR="0002004F" w:rsidRPr="0002004F" w:rsidRDefault="0002004F" w:rsidP="0002004F">
            <w:pPr>
              <w:spacing w:after="0" w:line="240" w:lineRule="auto"/>
              <w:rPr>
                <w:rFonts w:eastAsia="Times New Roman"/>
                <w:color w:val="000000"/>
                <w:lang w:val="fr-FR"/>
              </w:rPr>
            </w:pPr>
          </w:p>
        </w:tc>
        <w:tc>
          <w:tcPr>
            <w:tcW w:w="217" w:type="dxa"/>
            <w:tcBorders>
              <w:top w:val="nil"/>
              <w:left w:val="nil"/>
              <w:bottom w:val="nil"/>
              <w:right w:val="nil"/>
            </w:tcBorders>
            <w:noWrap/>
            <w:vAlign w:val="bottom"/>
            <w:hideMark/>
          </w:tcPr>
          <w:p w14:paraId="37CF6DA8"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2BAE9A67"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xml:space="preserve">300 000  </w:t>
            </w:r>
          </w:p>
        </w:tc>
        <w:tc>
          <w:tcPr>
            <w:tcW w:w="1185" w:type="dxa"/>
            <w:gridSpan w:val="2"/>
            <w:tcBorders>
              <w:top w:val="nil"/>
              <w:left w:val="nil"/>
              <w:bottom w:val="single" w:sz="4" w:space="0" w:color="auto"/>
              <w:right w:val="single" w:sz="8" w:space="0" w:color="auto"/>
            </w:tcBorders>
            <w:noWrap/>
            <w:vAlign w:val="center"/>
            <w:hideMark/>
          </w:tcPr>
          <w:p w14:paraId="6466291F"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67C2CE0F" w14:textId="77777777" w:rsidTr="0002004F">
        <w:trPr>
          <w:gridBefore w:val="1"/>
          <w:wBefore w:w="10" w:type="dxa"/>
          <w:trHeight w:val="300"/>
        </w:trPr>
        <w:tc>
          <w:tcPr>
            <w:tcW w:w="4783" w:type="dxa"/>
            <w:gridSpan w:val="6"/>
            <w:tcBorders>
              <w:top w:val="nil"/>
              <w:left w:val="single" w:sz="8" w:space="0" w:color="auto"/>
              <w:bottom w:val="nil"/>
              <w:right w:val="nil"/>
            </w:tcBorders>
            <w:noWrap/>
            <w:vAlign w:val="bottom"/>
            <w:hideMark/>
          </w:tcPr>
          <w:p w14:paraId="6586B427"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Frais de constitution</w:t>
            </w:r>
          </w:p>
        </w:tc>
        <w:tc>
          <w:tcPr>
            <w:tcW w:w="198" w:type="dxa"/>
            <w:tcBorders>
              <w:top w:val="nil"/>
              <w:left w:val="nil"/>
              <w:bottom w:val="nil"/>
              <w:right w:val="nil"/>
            </w:tcBorders>
            <w:noWrap/>
            <w:vAlign w:val="bottom"/>
            <w:hideMark/>
          </w:tcPr>
          <w:p w14:paraId="7BBA22D1" w14:textId="77777777" w:rsidR="0002004F" w:rsidRPr="0002004F" w:rsidRDefault="0002004F" w:rsidP="0002004F">
            <w:pPr>
              <w:spacing w:after="0" w:line="240" w:lineRule="auto"/>
              <w:rPr>
                <w:rFonts w:eastAsia="Times New Roman"/>
                <w:color w:val="000000"/>
                <w:lang w:val="fr-FR"/>
              </w:rPr>
            </w:pPr>
          </w:p>
        </w:tc>
        <w:tc>
          <w:tcPr>
            <w:tcW w:w="198" w:type="dxa"/>
            <w:tcBorders>
              <w:top w:val="nil"/>
              <w:left w:val="nil"/>
              <w:bottom w:val="nil"/>
              <w:right w:val="nil"/>
            </w:tcBorders>
            <w:noWrap/>
            <w:vAlign w:val="bottom"/>
            <w:hideMark/>
          </w:tcPr>
          <w:p w14:paraId="2ED6A649"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17" w:type="dxa"/>
            <w:tcBorders>
              <w:top w:val="nil"/>
              <w:left w:val="nil"/>
              <w:bottom w:val="nil"/>
              <w:right w:val="nil"/>
            </w:tcBorders>
            <w:noWrap/>
            <w:vAlign w:val="bottom"/>
            <w:hideMark/>
          </w:tcPr>
          <w:p w14:paraId="7BB609D2"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11A3AC30"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xml:space="preserve">400 000  </w:t>
            </w:r>
          </w:p>
        </w:tc>
        <w:tc>
          <w:tcPr>
            <w:tcW w:w="1185" w:type="dxa"/>
            <w:gridSpan w:val="2"/>
            <w:tcBorders>
              <w:top w:val="nil"/>
              <w:left w:val="nil"/>
              <w:bottom w:val="single" w:sz="4" w:space="0" w:color="auto"/>
              <w:right w:val="single" w:sz="8" w:space="0" w:color="auto"/>
            </w:tcBorders>
            <w:noWrap/>
            <w:vAlign w:val="center"/>
            <w:hideMark/>
          </w:tcPr>
          <w:p w14:paraId="4F115A52"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79292960" w14:textId="77777777" w:rsidTr="0002004F">
        <w:trPr>
          <w:gridBefore w:val="1"/>
          <w:wBefore w:w="10" w:type="dxa"/>
          <w:trHeight w:val="300"/>
        </w:trPr>
        <w:tc>
          <w:tcPr>
            <w:tcW w:w="4783" w:type="dxa"/>
            <w:gridSpan w:val="6"/>
            <w:tcBorders>
              <w:top w:val="nil"/>
              <w:left w:val="single" w:sz="8" w:space="0" w:color="auto"/>
              <w:bottom w:val="nil"/>
              <w:right w:val="nil"/>
            </w:tcBorders>
            <w:noWrap/>
            <w:vAlign w:val="bottom"/>
            <w:hideMark/>
          </w:tcPr>
          <w:p w14:paraId="37680039"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Frais d'hypothèque</w:t>
            </w:r>
          </w:p>
        </w:tc>
        <w:tc>
          <w:tcPr>
            <w:tcW w:w="198" w:type="dxa"/>
            <w:tcBorders>
              <w:top w:val="nil"/>
              <w:left w:val="nil"/>
              <w:bottom w:val="nil"/>
              <w:right w:val="nil"/>
            </w:tcBorders>
            <w:noWrap/>
            <w:vAlign w:val="bottom"/>
            <w:hideMark/>
          </w:tcPr>
          <w:p w14:paraId="2BDD5E54" w14:textId="77777777" w:rsidR="0002004F" w:rsidRPr="0002004F" w:rsidRDefault="0002004F" w:rsidP="0002004F">
            <w:pPr>
              <w:spacing w:after="0" w:line="240" w:lineRule="auto"/>
              <w:rPr>
                <w:rFonts w:eastAsia="Times New Roman"/>
                <w:color w:val="000000"/>
                <w:lang w:val="fr-FR"/>
              </w:rPr>
            </w:pPr>
          </w:p>
        </w:tc>
        <w:tc>
          <w:tcPr>
            <w:tcW w:w="198" w:type="dxa"/>
            <w:tcBorders>
              <w:top w:val="nil"/>
              <w:left w:val="nil"/>
              <w:bottom w:val="nil"/>
              <w:right w:val="nil"/>
            </w:tcBorders>
            <w:noWrap/>
            <w:vAlign w:val="bottom"/>
            <w:hideMark/>
          </w:tcPr>
          <w:p w14:paraId="66788B43"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17" w:type="dxa"/>
            <w:tcBorders>
              <w:top w:val="nil"/>
              <w:left w:val="nil"/>
              <w:bottom w:val="nil"/>
              <w:right w:val="nil"/>
            </w:tcBorders>
            <w:noWrap/>
            <w:vAlign w:val="bottom"/>
            <w:hideMark/>
          </w:tcPr>
          <w:p w14:paraId="398385DF"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05B39182"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c>
          <w:tcPr>
            <w:tcW w:w="1185" w:type="dxa"/>
            <w:gridSpan w:val="2"/>
            <w:tcBorders>
              <w:top w:val="nil"/>
              <w:left w:val="nil"/>
              <w:bottom w:val="single" w:sz="4" w:space="0" w:color="auto"/>
              <w:right w:val="single" w:sz="8" w:space="0" w:color="auto"/>
            </w:tcBorders>
            <w:noWrap/>
            <w:vAlign w:val="center"/>
            <w:hideMark/>
          </w:tcPr>
          <w:p w14:paraId="54E1E55E"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66A6225C" w14:textId="77777777" w:rsidTr="0002004F">
        <w:trPr>
          <w:gridBefore w:val="1"/>
          <w:wBefore w:w="10" w:type="dxa"/>
          <w:trHeight w:val="300"/>
        </w:trPr>
        <w:tc>
          <w:tcPr>
            <w:tcW w:w="4783" w:type="dxa"/>
            <w:gridSpan w:val="6"/>
            <w:tcBorders>
              <w:top w:val="nil"/>
              <w:left w:val="single" w:sz="8" w:space="0" w:color="auto"/>
              <w:bottom w:val="nil"/>
              <w:right w:val="nil"/>
            </w:tcBorders>
            <w:noWrap/>
            <w:vAlign w:val="bottom"/>
            <w:hideMark/>
          </w:tcPr>
          <w:p w14:paraId="3B254D19"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Frais de nantissement</w:t>
            </w:r>
          </w:p>
        </w:tc>
        <w:tc>
          <w:tcPr>
            <w:tcW w:w="198" w:type="dxa"/>
            <w:tcBorders>
              <w:top w:val="nil"/>
              <w:left w:val="nil"/>
              <w:bottom w:val="nil"/>
              <w:right w:val="nil"/>
            </w:tcBorders>
            <w:noWrap/>
            <w:vAlign w:val="bottom"/>
            <w:hideMark/>
          </w:tcPr>
          <w:p w14:paraId="210B906D" w14:textId="77777777" w:rsidR="0002004F" w:rsidRPr="0002004F" w:rsidRDefault="0002004F" w:rsidP="0002004F">
            <w:pPr>
              <w:spacing w:after="0" w:line="240" w:lineRule="auto"/>
              <w:rPr>
                <w:rFonts w:eastAsia="Times New Roman"/>
                <w:color w:val="000000"/>
                <w:lang w:val="fr-FR"/>
              </w:rPr>
            </w:pPr>
          </w:p>
        </w:tc>
        <w:tc>
          <w:tcPr>
            <w:tcW w:w="198" w:type="dxa"/>
            <w:tcBorders>
              <w:top w:val="nil"/>
              <w:left w:val="nil"/>
              <w:bottom w:val="nil"/>
              <w:right w:val="nil"/>
            </w:tcBorders>
            <w:noWrap/>
            <w:vAlign w:val="bottom"/>
            <w:hideMark/>
          </w:tcPr>
          <w:p w14:paraId="53B05EFE"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17" w:type="dxa"/>
            <w:tcBorders>
              <w:top w:val="nil"/>
              <w:left w:val="nil"/>
              <w:bottom w:val="nil"/>
              <w:right w:val="nil"/>
            </w:tcBorders>
            <w:noWrap/>
            <w:vAlign w:val="bottom"/>
            <w:hideMark/>
          </w:tcPr>
          <w:p w14:paraId="3039155C"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18F53128"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c>
          <w:tcPr>
            <w:tcW w:w="1185" w:type="dxa"/>
            <w:gridSpan w:val="2"/>
            <w:tcBorders>
              <w:top w:val="nil"/>
              <w:left w:val="nil"/>
              <w:bottom w:val="single" w:sz="4" w:space="0" w:color="auto"/>
              <w:right w:val="single" w:sz="8" w:space="0" w:color="auto"/>
            </w:tcBorders>
            <w:noWrap/>
            <w:vAlign w:val="center"/>
            <w:hideMark/>
          </w:tcPr>
          <w:p w14:paraId="116B90FE"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49AA3AC0" w14:textId="77777777" w:rsidTr="0002004F">
        <w:trPr>
          <w:gridBefore w:val="1"/>
          <w:wBefore w:w="10" w:type="dxa"/>
          <w:trHeight w:val="315"/>
        </w:trPr>
        <w:tc>
          <w:tcPr>
            <w:tcW w:w="4585" w:type="dxa"/>
            <w:gridSpan w:val="5"/>
            <w:tcBorders>
              <w:top w:val="nil"/>
              <w:left w:val="single" w:sz="8" w:space="0" w:color="auto"/>
              <w:bottom w:val="single" w:sz="8" w:space="0" w:color="auto"/>
              <w:right w:val="nil"/>
            </w:tcBorders>
            <w:noWrap/>
            <w:vAlign w:val="bottom"/>
            <w:hideMark/>
          </w:tcPr>
          <w:p w14:paraId="0E810535"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Autres frais</w:t>
            </w:r>
          </w:p>
        </w:tc>
        <w:tc>
          <w:tcPr>
            <w:tcW w:w="198" w:type="dxa"/>
            <w:tcBorders>
              <w:top w:val="nil"/>
              <w:left w:val="nil"/>
              <w:bottom w:val="single" w:sz="8" w:space="0" w:color="auto"/>
              <w:right w:val="nil"/>
            </w:tcBorders>
            <w:noWrap/>
            <w:vAlign w:val="bottom"/>
            <w:hideMark/>
          </w:tcPr>
          <w:p w14:paraId="06B1774F"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 </w:t>
            </w:r>
          </w:p>
        </w:tc>
        <w:tc>
          <w:tcPr>
            <w:tcW w:w="198" w:type="dxa"/>
            <w:tcBorders>
              <w:top w:val="nil"/>
              <w:left w:val="nil"/>
              <w:bottom w:val="single" w:sz="8" w:space="0" w:color="auto"/>
              <w:right w:val="nil"/>
            </w:tcBorders>
            <w:noWrap/>
            <w:vAlign w:val="bottom"/>
            <w:hideMark/>
          </w:tcPr>
          <w:p w14:paraId="613AB5E3"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 </w:t>
            </w:r>
          </w:p>
        </w:tc>
        <w:tc>
          <w:tcPr>
            <w:tcW w:w="198" w:type="dxa"/>
            <w:tcBorders>
              <w:top w:val="nil"/>
              <w:left w:val="nil"/>
              <w:bottom w:val="single" w:sz="8" w:space="0" w:color="auto"/>
              <w:right w:val="nil"/>
            </w:tcBorders>
            <w:noWrap/>
            <w:vAlign w:val="bottom"/>
            <w:hideMark/>
          </w:tcPr>
          <w:p w14:paraId="2460BB67"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 </w:t>
            </w:r>
          </w:p>
        </w:tc>
        <w:tc>
          <w:tcPr>
            <w:tcW w:w="217" w:type="dxa"/>
            <w:tcBorders>
              <w:top w:val="nil"/>
              <w:left w:val="nil"/>
              <w:bottom w:val="single" w:sz="8" w:space="0" w:color="auto"/>
              <w:right w:val="nil"/>
            </w:tcBorders>
            <w:noWrap/>
            <w:vAlign w:val="bottom"/>
            <w:hideMark/>
          </w:tcPr>
          <w:p w14:paraId="2E023483"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 </w:t>
            </w:r>
          </w:p>
        </w:tc>
        <w:tc>
          <w:tcPr>
            <w:tcW w:w="2805" w:type="dxa"/>
            <w:gridSpan w:val="3"/>
            <w:tcBorders>
              <w:top w:val="nil"/>
              <w:left w:val="single" w:sz="4" w:space="0" w:color="auto"/>
              <w:bottom w:val="single" w:sz="4" w:space="0" w:color="auto"/>
              <w:right w:val="single" w:sz="4" w:space="0" w:color="auto"/>
            </w:tcBorders>
            <w:noWrap/>
            <w:vAlign w:val="center"/>
            <w:hideMark/>
          </w:tcPr>
          <w:p w14:paraId="25A5541E"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c>
          <w:tcPr>
            <w:tcW w:w="1185" w:type="dxa"/>
            <w:gridSpan w:val="2"/>
            <w:tcBorders>
              <w:top w:val="nil"/>
              <w:left w:val="nil"/>
              <w:bottom w:val="single" w:sz="8" w:space="0" w:color="auto"/>
              <w:right w:val="single" w:sz="8" w:space="0" w:color="auto"/>
            </w:tcBorders>
            <w:noWrap/>
            <w:vAlign w:val="center"/>
            <w:hideMark/>
          </w:tcPr>
          <w:p w14:paraId="5298C429"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3FFC9EF8" w14:textId="77777777" w:rsidTr="0002004F">
        <w:trPr>
          <w:gridBefore w:val="1"/>
          <w:wBefore w:w="10" w:type="dxa"/>
          <w:trHeight w:val="375"/>
        </w:trPr>
        <w:tc>
          <w:tcPr>
            <w:tcW w:w="8201" w:type="dxa"/>
            <w:gridSpan w:val="12"/>
            <w:tcBorders>
              <w:top w:val="single" w:sz="8" w:space="0" w:color="auto"/>
              <w:left w:val="single" w:sz="8" w:space="0" w:color="auto"/>
              <w:bottom w:val="single" w:sz="4" w:space="0" w:color="auto"/>
              <w:right w:val="single" w:sz="4" w:space="0" w:color="auto"/>
            </w:tcBorders>
            <w:shd w:val="clear" w:color="E2F0D9" w:fill="CCFFFF"/>
            <w:noWrap/>
            <w:vAlign w:val="center"/>
            <w:hideMark/>
          </w:tcPr>
          <w:p w14:paraId="229CBA22" w14:textId="77777777" w:rsidR="0002004F" w:rsidRPr="0002004F" w:rsidRDefault="0002004F" w:rsidP="0002004F">
            <w:pPr>
              <w:spacing w:after="0" w:line="240" w:lineRule="auto"/>
              <w:rPr>
                <w:rFonts w:eastAsia="Times New Roman"/>
                <w:b/>
                <w:bCs/>
                <w:color w:val="000000"/>
                <w:sz w:val="28"/>
                <w:szCs w:val="28"/>
                <w:lang w:val="fr-FR"/>
              </w:rPr>
            </w:pPr>
            <w:r w:rsidRPr="0002004F">
              <w:rPr>
                <w:rFonts w:eastAsia="Times New Roman"/>
                <w:b/>
                <w:bCs/>
                <w:color w:val="000000"/>
                <w:sz w:val="28"/>
                <w:szCs w:val="28"/>
                <w:lang w:val="fr-FR"/>
              </w:rPr>
              <w:t>2. Frais d'investissement</w:t>
            </w:r>
          </w:p>
        </w:tc>
        <w:tc>
          <w:tcPr>
            <w:tcW w:w="1185" w:type="dxa"/>
            <w:gridSpan w:val="2"/>
            <w:tcBorders>
              <w:top w:val="nil"/>
              <w:left w:val="nil"/>
              <w:bottom w:val="single" w:sz="4" w:space="0" w:color="auto"/>
              <w:right w:val="single" w:sz="8" w:space="0" w:color="auto"/>
            </w:tcBorders>
            <w:shd w:val="clear" w:color="E2F0D9" w:fill="CCFFFF"/>
            <w:noWrap/>
            <w:vAlign w:val="center"/>
            <w:hideMark/>
          </w:tcPr>
          <w:p w14:paraId="719D70C8" w14:textId="77777777" w:rsidR="0002004F" w:rsidRPr="0002004F" w:rsidRDefault="0002004F" w:rsidP="0002004F">
            <w:pPr>
              <w:spacing w:after="0" w:line="240" w:lineRule="auto"/>
              <w:jc w:val="right"/>
              <w:rPr>
                <w:rFonts w:eastAsia="Times New Roman"/>
                <w:b/>
                <w:bCs/>
                <w:color w:val="000000"/>
                <w:lang w:val="fr-FR"/>
              </w:rPr>
            </w:pPr>
            <w:r w:rsidRPr="0002004F">
              <w:rPr>
                <w:rFonts w:eastAsia="Times New Roman"/>
                <w:b/>
                <w:bCs/>
                <w:color w:val="000000"/>
                <w:lang w:val="fr-FR"/>
              </w:rPr>
              <w:t xml:space="preserve">1 930 000  </w:t>
            </w:r>
          </w:p>
        </w:tc>
      </w:tr>
      <w:tr w:rsidR="0002004F" w:rsidRPr="0002004F" w14:paraId="6E158622" w14:textId="77777777" w:rsidTr="0002004F">
        <w:trPr>
          <w:gridBefore w:val="1"/>
          <w:wBefore w:w="10" w:type="dxa"/>
          <w:trHeight w:val="300"/>
        </w:trPr>
        <w:tc>
          <w:tcPr>
            <w:tcW w:w="4585" w:type="dxa"/>
            <w:gridSpan w:val="5"/>
            <w:tcBorders>
              <w:top w:val="nil"/>
              <w:left w:val="single" w:sz="8" w:space="0" w:color="auto"/>
              <w:bottom w:val="nil"/>
              <w:right w:val="nil"/>
            </w:tcBorders>
            <w:noWrap/>
            <w:vAlign w:val="bottom"/>
            <w:hideMark/>
          </w:tcPr>
          <w:p w14:paraId="596B62BD"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Terrain</w:t>
            </w:r>
          </w:p>
        </w:tc>
        <w:tc>
          <w:tcPr>
            <w:tcW w:w="198" w:type="dxa"/>
            <w:tcBorders>
              <w:top w:val="nil"/>
              <w:left w:val="nil"/>
              <w:bottom w:val="nil"/>
              <w:right w:val="nil"/>
            </w:tcBorders>
            <w:noWrap/>
            <w:vAlign w:val="bottom"/>
            <w:hideMark/>
          </w:tcPr>
          <w:p w14:paraId="07B7D3EA" w14:textId="77777777" w:rsidR="0002004F" w:rsidRPr="0002004F" w:rsidRDefault="0002004F" w:rsidP="0002004F">
            <w:pPr>
              <w:spacing w:after="0" w:line="240" w:lineRule="auto"/>
              <w:rPr>
                <w:rFonts w:eastAsia="Times New Roman"/>
                <w:color w:val="000000"/>
                <w:lang w:val="fr-FR"/>
              </w:rPr>
            </w:pPr>
          </w:p>
        </w:tc>
        <w:tc>
          <w:tcPr>
            <w:tcW w:w="198" w:type="dxa"/>
            <w:tcBorders>
              <w:top w:val="nil"/>
              <w:left w:val="nil"/>
              <w:bottom w:val="nil"/>
              <w:right w:val="nil"/>
            </w:tcBorders>
            <w:noWrap/>
            <w:vAlign w:val="bottom"/>
            <w:hideMark/>
          </w:tcPr>
          <w:p w14:paraId="32497706"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198" w:type="dxa"/>
            <w:tcBorders>
              <w:top w:val="nil"/>
              <w:left w:val="nil"/>
              <w:bottom w:val="nil"/>
              <w:right w:val="nil"/>
            </w:tcBorders>
            <w:noWrap/>
            <w:vAlign w:val="bottom"/>
            <w:hideMark/>
          </w:tcPr>
          <w:p w14:paraId="4767F1CD"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17" w:type="dxa"/>
            <w:tcBorders>
              <w:top w:val="nil"/>
              <w:left w:val="nil"/>
              <w:bottom w:val="nil"/>
              <w:right w:val="nil"/>
            </w:tcBorders>
            <w:noWrap/>
            <w:vAlign w:val="bottom"/>
            <w:hideMark/>
          </w:tcPr>
          <w:p w14:paraId="79B43064"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10B17440"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c>
          <w:tcPr>
            <w:tcW w:w="1185" w:type="dxa"/>
            <w:gridSpan w:val="2"/>
            <w:tcBorders>
              <w:top w:val="nil"/>
              <w:left w:val="nil"/>
              <w:bottom w:val="single" w:sz="4" w:space="0" w:color="auto"/>
              <w:right w:val="single" w:sz="8" w:space="0" w:color="auto"/>
            </w:tcBorders>
            <w:noWrap/>
            <w:vAlign w:val="center"/>
            <w:hideMark/>
          </w:tcPr>
          <w:p w14:paraId="02C581E9"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6F70BE9E" w14:textId="77777777" w:rsidTr="0002004F">
        <w:trPr>
          <w:gridBefore w:val="1"/>
          <w:wBefore w:w="10" w:type="dxa"/>
          <w:trHeight w:val="300"/>
        </w:trPr>
        <w:tc>
          <w:tcPr>
            <w:tcW w:w="4585" w:type="dxa"/>
            <w:gridSpan w:val="5"/>
            <w:tcBorders>
              <w:top w:val="nil"/>
              <w:left w:val="single" w:sz="8" w:space="0" w:color="auto"/>
              <w:bottom w:val="nil"/>
              <w:right w:val="nil"/>
            </w:tcBorders>
            <w:noWrap/>
            <w:vAlign w:val="bottom"/>
            <w:hideMark/>
          </w:tcPr>
          <w:p w14:paraId="4AC7B2ED"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Construction</w:t>
            </w:r>
          </w:p>
        </w:tc>
        <w:tc>
          <w:tcPr>
            <w:tcW w:w="198" w:type="dxa"/>
            <w:tcBorders>
              <w:top w:val="nil"/>
              <w:left w:val="nil"/>
              <w:bottom w:val="nil"/>
              <w:right w:val="nil"/>
            </w:tcBorders>
            <w:noWrap/>
            <w:vAlign w:val="bottom"/>
            <w:hideMark/>
          </w:tcPr>
          <w:p w14:paraId="6A280024" w14:textId="77777777" w:rsidR="0002004F" w:rsidRPr="0002004F" w:rsidRDefault="0002004F" w:rsidP="0002004F">
            <w:pPr>
              <w:spacing w:after="0" w:line="240" w:lineRule="auto"/>
              <w:rPr>
                <w:rFonts w:eastAsia="Times New Roman"/>
                <w:color w:val="000000"/>
                <w:lang w:val="fr-FR"/>
              </w:rPr>
            </w:pPr>
          </w:p>
        </w:tc>
        <w:tc>
          <w:tcPr>
            <w:tcW w:w="198" w:type="dxa"/>
            <w:tcBorders>
              <w:top w:val="nil"/>
              <w:left w:val="nil"/>
              <w:bottom w:val="nil"/>
              <w:right w:val="nil"/>
            </w:tcBorders>
            <w:noWrap/>
            <w:vAlign w:val="bottom"/>
            <w:hideMark/>
          </w:tcPr>
          <w:p w14:paraId="1B9A6150"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198" w:type="dxa"/>
            <w:tcBorders>
              <w:top w:val="nil"/>
              <w:left w:val="nil"/>
              <w:bottom w:val="nil"/>
              <w:right w:val="nil"/>
            </w:tcBorders>
            <w:noWrap/>
            <w:vAlign w:val="bottom"/>
            <w:hideMark/>
          </w:tcPr>
          <w:p w14:paraId="0C93F3B0"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17" w:type="dxa"/>
            <w:tcBorders>
              <w:top w:val="nil"/>
              <w:left w:val="nil"/>
              <w:bottom w:val="nil"/>
              <w:right w:val="nil"/>
            </w:tcBorders>
            <w:noWrap/>
            <w:vAlign w:val="bottom"/>
            <w:hideMark/>
          </w:tcPr>
          <w:p w14:paraId="22F84E34"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2ADCDB43"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c>
          <w:tcPr>
            <w:tcW w:w="1185" w:type="dxa"/>
            <w:gridSpan w:val="2"/>
            <w:tcBorders>
              <w:top w:val="nil"/>
              <w:left w:val="nil"/>
              <w:bottom w:val="single" w:sz="4" w:space="0" w:color="auto"/>
              <w:right w:val="single" w:sz="8" w:space="0" w:color="auto"/>
            </w:tcBorders>
            <w:noWrap/>
            <w:vAlign w:val="center"/>
            <w:hideMark/>
          </w:tcPr>
          <w:p w14:paraId="75D45FEB"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4425E79D" w14:textId="77777777" w:rsidTr="0002004F">
        <w:trPr>
          <w:gridBefore w:val="1"/>
          <w:wBefore w:w="10" w:type="dxa"/>
          <w:trHeight w:val="300"/>
        </w:trPr>
        <w:tc>
          <w:tcPr>
            <w:tcW w:w="5179" w:type="dxa"/>
            <w:gridSpan w:val="8"/>
            <w:tcBorders>
              <w:top w:val="nil"/>
              <w:left w:val="single" w:sz="8" w:space="0" w:color="auto"/>
              <w:bottom w:val="nil"/>
              <w:right w:val="nil"/>
            </w:tcBorders>
            <w:noWrap/>
            <w:vAlign w:val="bottom"/>
            <w:hideMark/>
          </w:tcPr>
          <w:p w14:paraId="534DA42A"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Agencement -aménagement et installations</w:t>
            </w:r>
          </w:p>
        </w:tc>
        <w:tc>
          <w:tcPr>
            <w:tcW w:w="217" w:type="dxa"/>
            <w:tcBorders>
              <w:top w:val="nil"/>
              <w:left w:val="nil"/>
              <w:bottom w:val="nil"/>
              <w:right w:val="nil"/>
            </w:tcBorders>
            <w:noWrap/>
            <w:vAlign w:val="bottom"/>
            <w:hideMark/>
          </w:tcPr>
          <w:p w14:paraId="649FC755" w14:textId="77777777" w:rsidR="0002004F" w:rsidRPr="0002004F" w:rsidRDefault="0002004F" w:rsidP="0002004F">
            <w:pPr>
              <w:spacing w:after="0" w:line="240" w:lineRule="auto"/>
              <w:rPr>
                <w:rFonts w:eastAsia="Times New Roman"/>
                <w:color w:val="00000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60AEED2E"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c>
          <w:tcPr>
            <w:tcW w:w="1185" w:type="dxa"/>
            <w:gridSpan w:val="2"/>
            <w:tcBorders>
              <w:top w:val="nil"/>
              <w:left w:val="nil"/>
              <w:bottom w:val="single" w:sz="4" w:space="0" w:color="auto"/>
              <w:right w:val="single" w:sz="8" w:space="0" w:color="auto"/>
            </w:tcBorders>
            <w:noWrap/>
            <w:vAlign w:val="center"/>
            <w:hideMark/>
          </w:tcPr>
          <w:p w14:paraId="31CDEDBB"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1CCD0043" w14:textId="77777777" w:rsidTr="0002004F">
        <w:trPr>
          <w:gridBefore w:val="1"/>
          <w:wBefore w:w="10" w:type="dxa"/>
          <w:trHeight w:val="300"/>
        </w:trPr>
        <w:tc>
          <w:tcPr>
            <w:tcW w:w="4783" w:type="dxa"/>
            <w:gridSpan w:val="6"/>
            <w:tcBorders>
              <w:top w:val="nil"/>
              <w:left w:val="single" w:sz="8" w:space="0" w:color="auto"/>
              <w:bottom w:val="nil"/>
              <w:right w:val="nil"/>
            </w:tcBorders>
            <w:noWrap/>
            <w:vAlign w:val="bottom"/>
            <w:hideMark/>
          </w:tcPr>
          <w:p w14:paraId="7D335337"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Equipements d'exploitation</w:t>
            </w:r>
          </w:p>
        </w:tc>
        <w:tc>
          <w:tcPr>
            <w:tcW w:w="198" w:type="dxa"/>
            <w:tcBorders>
              <w:top w:val="nil"/>
              <w:left w:val="nil"/>
              <w:bottom w:val="nil"/>
              <w:right w:val="nil"/>
            </w:tcBorders>
            <w:noWrap/>
            <w:vAlign w:val="bottom"/>
            <w:hideMark/>
          </w:tcPr>
          <w:p w14:paraId="350C5560" w14:textId="77777777" w:rsidR="0002004F" w:rsidRPr="0002004F" w:rsidRDefault="0002004F" w:rsidP="0002004F">
            <w:pPr>
              <w:spacing w:after="0" w:line="240" w:lineRule="auto"/>
              <w:rPr>
                <w:rFonts w:eastAsia="Times New Roman"/>
                <w:color w:val="000000"/>
                <w:lang w:val="fr-FR"/>
              </w:rPr>
            </w:pPr>
          </w:p>
        </w:tc>
        <w:tc>
          <w:tcPr>
            <w:tcW w:w="198" w:type="dxa"/>
            <w:tcBorders>
              <w:top w:val="nil"/>
              <w:left w:val="nil"/>
              <w:bottom w:val="nil"/>
              <w:right w:val="nil"/>
            </w:tcBorders>
            <w:noWrap/>
            <w:vAlign w:val="bottom"/>
            <w:hideMark/>
          </w:tcPr>
          <w:p w14:paraId="35340909"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17" w:type="dxa"/>
            <w:tcBorders>
              <w:top w:val="nil"/>
              <w:left w:val="nil"/>
              <w:bottom w:val="nil"/>
              <w:right w:val="nil"/>
            </w:tcBorders>
            <w:noWrap/>
            <w:vAlign w:val="bottom"/>
            <w:hideMark/>
          </w:tcPr>
          <w:p w14:paraId="284B6AD9"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704ED2BB"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xml:space="preserve">600 000  </w:t>
            </w:r>
          </w:p>
        </w:tc>
        <w:tc>
          <w:tcPr>
            <w:tcW w:w="1185" w:type="dxa"/>
            <w:gridSpan w:val="2"/>
            <w:tcBorders>
              <w:top w:val="nil"/>
              <w:left w:val="nil"/>
              <w:bottom w:val="single" w:sz="4" w:space="0" w:color="auto"/>
              <w:right w:val="single" w:sz="8" w:space="0" w:color="auto"/>
            </w:tcBorders>
            <w:noWrap/>
            <w:vAlign w:val="center"/>
            <w:hideMark/>
          </w:tcPr>
          <w:p w14:paraId="1AF75037"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5CD08A67" w14:textId="77777777" w:rsidTr="0002004F">
        <w:trPr>
          <w:gridBefore w:val="1"/>
          <w:wBefore w:w="10" w:type="dxa"/>
          <w:trHeight w:val="300"/>
        </w:trPr>
        <w:tc>
          <w:tcPr>
            <w:tcW w:w="4981" w:type="dxa"/>
            <w:gridSpan w:val="7"/>
            <w:tcBorders>
              <w:top w:val="nil"/>
              <w:left w:val="single" w:sz="8" w:space="0" w:color="auto"/>
              <w:bottom w:val="nil"/>
              <w:right w:val="nil"/>
            </w:tcBorders>
            <w:noWrap/>
            <w:vAlign w:val="bottom"/>
            <w:hideMark/>
          </w:tcPr>
          <w:p w14:paraId="7F8FB93E"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Matériel et mobiliers de bureau</w:t>
            </w:r>
          </w:p>
        </w:tc>
        <w:tc>
          <w:tcPr>
            <w:tcW w:w="198" w:type="dxa"/>
            <w:tcBorders>
              <w:top w:val="nil"/>
              <w:left w:val="nil"/>
              <w:bottom w:val="nil"/>
              <w:right w:val="nil"/>
            </w:tcBorders>
            <w:noWrap/>
            <w:vAlign w:val="bottom"/>
            <w:hideMark/>
          </w:tcPr>
          <w:p w14:paraId="47C2747D" w14:textId="77777777" w:rsidR="0002004F" w:rsidRPr="0002004F" w:rsidRDefault="0002004F" w:rsidP="0002004F">
            <w:pPr>
              <w:spacing w:after="0" w:line="240" w:lineRule="auto"/>
              <w:rPr>
                <w:rFonts w:eastAsia="Times New Roman"/>
                <w:color w:val="000000"/>
                <w:lang w:val="fr-FR"/>
              </w:rPr>
            </w:pPr>
          </w:p>
        </w:tc>
        <w:tc>
          <w:tcPr>
            <w:tcW w:w="217" w:type="dxa"/>
            <w:tcBorders>
              <w:top w:val="nil"/>
              <w:left w:val="nil"/>
              <w:bottom w:val="nil"/>
              <w:right w:val="nil"/>
            </w:tcBorders>
            <w:noWrap/>
            <w:vAlign w:val="bottom"/>
            <w:hideMark/>
          </w:tcPr>
          <w:p w14:paraId="09FBA7B8"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165DFC30"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xml:space="preserve">330 000  </w:t>
            </w:r>
          </w:p>
        </w:tc>
        <w:tc>
          <w:tcPr>
            <w:tcW w:w="1185" w:type="dxa"/>
            <w:gridSpan w:val="2"/>
            <w:tcBorders>
              <w:top w:val="nil"/>
              <w:left w:val="nil"/>
              <w:bottom w:val="nil"/>
              <w:right w:val="single" w:sz="8" w:space="0" w:color="auto"/>
            </w:tcBorders>
            <w:noWrap/>
            <w:vAlign w:val="center"/>
            <w:hideMark/>
          </w:tcPr>
          <w:p w14:paraId="2EA075B6"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5216FAED" w14:textId="77777777" w:rsidTr="0002004F">
        <w:trPr>
          <w:gridBefore w:val="1"/>
          <w:wBefore w:w="10" w:type="dxa"/>
          <w:trHeight w:val="300"/>
        </w:trPr>
        <w:tc>
          <w:tcPr>
            <w:tcW w:w="4783" w:type="dxa"/>
            <w:gridSpan w:val="6"/>
            <w:tcBorders>
              <w:top w:val="nil"/>
              <w:left w:val="single" w:sz="8" w:space="0" w:color="auto"/>
              <w:bottom w:val="nil"/>
              <w:right w:val="nil"/>
            </w:tcBorders>
            <w:noWrap/>
            <w:vAlign w:val="bottom"/>
            <w:hideMark/>
          </w:tcPr>
          <w:p w14:paraId="475A6F9A"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Matériel roulant/transport</w:t>
            </w:r>
          </w:p>
        </w:tc>
        <w:tc>
          <w:tcPr>
            <w:tcW w:w="198" w:type="dxa"/>
            <w:tcBorders>
              <w:top w:val="nil"/>
              <w:left w:val="nil"/>
              <w:bottom w:val="nil"/>
              <w:right w:val="nil"/>
            </w:tcBorders>
            <w:noWrap/>
            <w:vAlign w:val="bottom"/>
            <w:hideMark/>
          </w:tcPr>
          <w:p w14:paraId="73784D25" w14:textId="77777777" w:rsidR="0002004F" w:rsidRPr="0002004F" w:rsidRDefault="0002004F" w:rsidP="0002004F">
            <w:pPr>
              <w:spacing w:after="0" w:line="240" w:lineRule="auto"/>
              <w:rPr>
                <w:rFonts w:eastAsia="Times New Roman"/>
                <w:color w:val="000000"/>
                <w:lang w:val="fr-FR"/>
              </w:rPr>
            </w:pPr>
          </w:p>
        </w:tc>
        <w:tc>
          <w:tcPr>
            <w:tcW w:w="198" w:type="dxa"/>
            <w:tcBorders>
              <w:top w:val="nil"/>
              <w:left w:val="nil"/>
              <w:bottom w:val="nil"/>
              <w:right w:val="nil"/>
            </w:tcBorders>
            <w:noWrap/>
            <w:vAlign w:val="bottom"/>
            <w:hideMark/>
          </w:tcPr>
          <w:p w14:paraId="69347B5A"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17" w:type="dxa"/>
            <w:tcBorders>
              <w:top w:val="nil"/>
              <w:left w:val="nil"/>
              <w:bottom w:val="nil"/>
              <w:right w:val="nil"/>
            </w:tcBorders>
            <w:noWrap/>
            <w:vAlign w:val="bottom"/>
            <w:hideMark/>
          </w:tcPr>
          <w:p w14:paraId="1D6D0FBA"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7C0118DA"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c>
          <w:tcPr>
            <w:tcW w:w="1185" w:type="dxa"/>
            <w:gridSpan w:val="2"/>
            <w:tcBorders>
              <w:top w:val="single" w:sz="4" w:space="0" w:color="auto"/>
              <w:left w:val="nil"/>
              <w:bottom w:val="nil"/>
              <w:right w:val="single" w:sz="8" w:space="0" w:color="auto"/>
            </w:tcBorders>
            <w:noWrap/>
            <w:vAlign w:val="center"/>
            <w:hideMark/>
          </w:tcPr>
          <w:p w14:paraId="51234B92"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w:t>
            </w:r>
          </w:p>
        </w:tc>
      </w:tr>
      <w:tr w:rsidR="0002004F" w:rsidRPr="0002004F" w14:paraId="050B9D8F" w14:textId="77777777" w:rsidTr="0002004F">
        <w:trPr>
          <w:gridBefore w:val="1"/>
          <w:wBefore w:w="10" w:type="dxa"/>
          <w:trHeight w:val="315"/>
        </w:trPr>
        <w:tc>
          <w:tcPr>
            <w:tcW w:w="5396" w:type="dxa"/>
            <w:gridSpan w:val="9"/>
            <w:tcBorders>
              <w:top w:val="nil"/>
              <w:left w:val="single" w:sz="8" w:space="0" w:color="auto"/>
              <w:bottom w:val="single" w:sz="8" w:space="0" w:color="auto"/>
              <w:right w:val="nil"/>
            </w:tcBorders>
            <w:noWrap/>
            <w:vAlign w:val="bottom"/>
            <w:hideMark/>
          </w:tcPr>
          <w:p w14:paraId="56A53C99"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Autres frais (brevets, licences, logiciels et droits similaires, etc.)</w:t>
            </w:r>
          </w:p>
        </w:tc>
        <w:tc>
          <w:tcPr>
            <w:tcW w:w="2805" w:type="dxa"/>
            <w:gridSpan w:val="3"/>
            <w:tcBorders>
              <w:top w:val="nil"/>
              <w:left w:val="single" w:sz="4" w:space="0" w:color="auto"/>
              <w:bottom w:val="single" w:sz="4" w:space="0" w:color="auto"/>
              <w:right w:val="single" w:sz="4" w:space="0" w:color="auto"/>
            </w:tcBorders>
            <w:noWrap/>
            <w:vAlign w:val="center"/>
            <w:hideMark/>
          </w:tcPr>
          <w:p w14:paraId="1C12A601" w14:textId="77777777" w:rsidR="0002004F" w:rsidRPr="0002004F" w:rsidRDefault="0002004F" w:rsidP="0002004F">
            <w:pPr>
              <w:spacing w:after="0" w:line="240" w:lineRule="auto"/>
              <w:jc w:val="right"/>
              <w:rPr>
                <w:rFonts w:eastAsia="Times New Roman"/>
                <w:color w:val="000000"/>
                <w:lang w:val="fr-FR"/>
              </w:rPr>
            </w:pPr>
            <w:r w:rsidRPr="0002004F">
              <w:rPr>
                <w:rFonts w:eastAsia="Times New Roman"/>
                <w:color w:val="000000"/>
                <w:lang w:val="fr-FR"/>
              </w:rPr>
              <w:t xml:space="preserve">1 000 000  </w:t>
            </w:r>
          </w:p>
        </w:tc>
        <w:tc>
          <w:tcPr>
            <w:tcW w:w="1185" w:type="dxa"/>
            <w:gridSpan w:val="2"/>
            <w:tcBorders>
              <w:top w:val="single" w:sz="4" w:space="0" w:color="auto"/>
              <w:left w:val="nil"/>
              <w:bottom w:val="single" w:sz="8" w:space="0" w:color="auto"/>
              <w:right w:val="single" w:sz="8" w:space="0" w:color="auto"/>
            </w:tcBorders>
            <w:noWrap/>
            <w:vAlign w:val="center"/>
            <w:hideMark/>
          </w:tcPr>
          <w:p w14:paraId="127747D6" w14:textId="77777777" w:rsidR="0002004F" w:rsidRPr="0002004F" w:rsidRDefault="0002004F" w:rsidP="0002004F">
            <w:pPr>
              <w:spacing w:after="0" w:line="240" w:lineRule="auto"/>
              <w:jc w:val="center"/>
              <w:rPr>
                <w:rFonts w:eastAsia="Times New Roman"/>
                <w:color w:val="000000"/>
                <w:lang w:val="fr-FR"/>
              </w:rPr>
            </w:pPr>
            <w:r w:rsidRPr="0002004F">
              <w:rPr>
                <w:rFonts w:eastAsia="Times New Roman"/>
                <w:color w:val="000000"/>
                <w:lang w:val="fr-FR"/>
              </w:rPr>
              <w:t> </w:t>
            </w:r>
          </w:p>
        </w:tc>
      </w:tr>
      <w:tr w:rsidR="0002004F" w:rsidRPr="0002004F" w14:paraId="414A90C9" w14:textId="77777777" w:rsidTr="0002004F">
        <w:trPr>
          <w:gridBefore w:val="1"/>
          <w:wBefore w:w="10" w:type="dxa"/>
          <w:trHeight w:val="375"/>
        </w:trPr>
        <w:tc>
          <w:tcPr>
            <w:tcW w:w="8201" w:type="dxa"/>
            <w:gridSpan w:val="12"/>
            <w:tcBorders>
              <w:top w:val="single" w:sz="8" w:space="0" w:color="auto"/>
              <w:left w:val="single" w:sz="8" w:space="0" w:color="auto"/>
              <w:bottom w:val="single" w:sz="4" w:space="0" w:color="auto"/>
              <w:right w:val="single" w:sz="4" w:space="0" w:color="auto"/>
            </w:tcBorders>
            <w:shd w:val="clear" w:color="E2F0D9" w:fill="CCFFFF"/>
            <w:noWrap/>
            <w:vAlign w:val="center"/>
            <w:hideMark/>
          </w:tcPr>
          <w:p w14:paraId="29A82EFF" w14:textId="77777777" w:rsidR="0002004F" w:rsidRPr="0002004F" w:rsidRDefault="0002004F" w:rsidP="0002004F">
            <w:pPr>
              <w:spacing w:after="0" w:line="240" w:lineRule="auto"/>
              <w:rPr>
                <w:rFonts w:eastAsia="Times New Roman"/>
                <w:b/>
                <w:bCs/>
                <w:color w:val="000000"/>
                <w:sz w:val="28"/>
                <w:szCs w:val="28"/>
                <w:lang w:val="fr-FR"/>
              </w:rPr>
            </w:pPr>
            <w:r w:rsidRPr="0002004F">
              <w:rPr>
                <w:rFonts w:eastAsia="Times New Roman"/>
                <w:b/>
                <w:bCs/>
                <w:color w:val="000000"/>
                <w:sz w:val="28"/>
                <w:szCs w:val="28"/>
                <w:lang w:val="fr-FR"/>
              </w:rPr>
              <w:t>3. Besoin en fonds de roulement</w:t>
            </w:r>
          </w:p>
        </w:tc>
        <w:tc>
          <w:tcPr>
            <w:tcW w:w="1185" w:type="dxa"/>
            <w:gridSpan w:val="2"/>
            <w:tcBorders>
              <w:top w:val="nil"/>
              <w:left w:val="nil"/>
              <w:bottom w:val="single" w:sz="4" w:space="0" w:color="auto"/>
              <w:right w:val="single" w:sz="8" w:space="0" w:color="auto"/>
            </w:tcBorders>
            <w:shd w:val="clear" w:color="E2F0D9" w:fill="CCFFFF"/>
            <w:noWrap/>
            <w:vAlign w:val="center"/>
            <w:hideMark/>
          </w:tcPr>
          <w:p w14:paraId="341FC162" w14:textId="77777777" w:rsidR="0002004F" w:rsidRPr="0002004F" w:rsidRDefault="0002004F" w:rsidP="0002004F">
            <w:pPr>
              <w:spacing w:after="0" w:line="240" w:lineRule="auto"/>
              <w:jc w:val="center"/>
              <w:rPr>
                <w:rFonts w:eastAsia="Times New Roman"/>
                <w:b/>
                <w:bCs/>
                <w:color w:val="000000"/>
                <w:lang w:val="fr-FR"/>
              </w:rPr>
            </w:pPr>
            <w:r w:rsidRPr="0002004F">
              <w:rPr>
                <w:rFonts w:eastAsia="Times New Roman"/>
                <w:b/>
                <w:bCs/>
                <w:color w:val="000000"/>
                <w:lang w:val="fr-FR"/>
              </w:rPr>
              <w:t xml:space="preserve">2 450 000  </w:t>
            </w:r>
          </w:p>
        </w:tc>
      </w:tr>
      <w:tr w:rsidR="0002004F" w:rsidRPr="0002004F" w14:paraId="45A12CA5" w14:textId="77777777" w:rsidTr="0002004F">
        <w:trPr>
          <w:gridBefore w:val="1"/>
          <w:wBefore w:w="10" w:type="dxa"/>
          <w:trHeight w:val="300"/>
        </w:trPr>
        <w:tc>
          <w:tcPr>
            <w:tcW w:w="4981" w:type="dxa"/>
            <w:gridSpan w:val="7"/>
            <w:tcBorders>
              <w:top w:val="nil"/>
              <w:left w:val="single" w:sz="8" w:space="0" w:color="auto"/>
              <w:bottom w:val="nil"/>
              <w:right w:val="nil"/>
            </w:tcBorders>
            <w:noWrap/>
            <w:vAlign w:val="bottom"/>
            <w:hideMark/>
          </w:tcPr>
          <w:p w14:paraId="64A15419"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Sur achats de matières premières</w:t>
            </w:r>
          </w:p>
        </w:tc>
        <w:tc>
          <w:tcPr>
            <w:tcW w:w="198" w:type="dxa"/>
            <w:tcBorders>
              <w:top w:val="nil"/>
              <w:left w:val="nil"/>
              <w:bottom w:val="nil"/>
              <w:right w:val="nil"/>
            </w:tcBorders>
            <w:noWrap/>
            <w:vAlign w:val="bottom"/>
            <w:hideMark/>
          </w:tcPr>
          <w:p w14:paraId="1C241E33" w14:textId="77777777" w:rsidR="0002004F" w:rsidRPr="0002004F" w:rsidRDefault="0002004F" w:rsidP="0002004F">
            <w:pPr>
              <w:spacing w:after="0" w:line="240" w:lineRule="auto"/>
              <w:rPr>
                <w:rFonts w:eastAsia="Times New Roman"/>
                <w:color w:val="000000"/>
                <w:lang w:val="fr-FR"/>
              </w:rPr>
            </w:pPr>
          </w:p>
        </w:tc>
        <w:tc>
          <w:tcPr>
            <w:tcW w:w="217" w:type="dxa"/>
            <w:tcBorders>
              <w:top w:val="nil"/>
              <w:left w:val="nil"/>
              <w:bottom w:val="nil"/>
              <w:right w:val="nil"/>
            </w:tcBorders>
            <w:noWrap/>
            <w:vAlign w:val="bottom"/>
            <w:hideMark/>
          </w:tcPr>
          <w:p w14:paraId="30A73935"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1A4A8651" w14:textId="77777777" w:rsidR="0002004F" w:rsidRPr="0002004F" w:rsidRDefault="0002004F" w:rsidP="0002004F">
            <w:pPr>
              <w:spacing w:after="0" w:line="240" w:lineRule="auto"/>
              <w:jc w:val="center"/>
              <w:rPr>
                <w:rFonts w:eastAsia="Times New Roman"/>
                <w:color w:val="000000"/>
                <w:lang w:val="fr-FR"/>
              </w:rPr>
            </w:pPr>
            <w:r w:rsidRPr="0002004F">
              <w:rPr>
                <w:rFonts w:eastAsia="Times New Roman"/>
                <w:color w:val="000000"/>
                <w:lang w:val="fr-FR"/>
              </w:rPr>
              <w:t> </w:t>
            </w:r>
          </w:p>
        </w:tc>
        <w:tc>
          <w:tcPr>
            <w:tcW w:w="1185" w:type="dxa"/>
            <w:gridSpan w:val="2"/>
            <w:tcBorders>
              <w:top w:val="nil"/>
              <w:left w:val="nil"/>
              <w:bottom w:val="single" w:sz="4" w:space="0" w:color="auto"/>
              <w:right w:val="single" w:sz="8" w:space="0" w:color="auto"/>
            </w:tcBorders>
            <w:noWrap/>
            <w:vAlign w:val="center"/>
            <w:hideMark/>
          </w:tcPr>
          <w:p w14:paraId="380F7FA8" w14:textId="77777777" w:rsidR="0002004F" w:rsidRPr="0002004F" w:rsidRDefault="0002004F" w:rsidP="0002004F">
            <w:pPr>
              <w:spacing w:after="0" w:line="240" w:lineRule="auto"/>
              <w:jc w:val="center"/>
              <w:rPr>
                <w:rFonts w:eastAsia="Times New Roman"/>
                <w:color w:val="000000"/>
                <w:lang w:val="fr-FR"/>
              </w:rPr>
            </w:pPr>
            <w:r w:rsidRPr="0002004F">
              <w:rPr>
                <w:rFonts w:eastAsia="Times New Roman"/>
                <w:color w:val="000000"/>
                <w:lang w:val="fr-FR"/>
              </w:rPr>
              <w:t> </w:t>
            </w:r>
          </w:p>
        </w:tc>
      </w:tr>
      <w:tr w:rsidR="0002004F" w:rsidRPr="0002004F" w14:paraId="4BD86BDA" w14:textId="77777777" w:rsidTr="0002004F">
        <w:trPr>
          <w:gridBefore w:val="1"/>
          <w:wBefore w:w="10" w:type="dxa"/>
          <w:trHeight w:val="300"/>
        </w:trPr>
        <w:tc>
          <w:tcPr>
            <w:tcW w:w="4783" w:type="dxa"/>
            <w:gridSpan w:val="6"/>
            <w:tcBorders>
              <w:top w:val="nil"/>
              <w:left w:val="single" w:sz="8" w:space="0" w:color="auto"/>
              <w:bottom w:val="nil"/>
              <w:right w:val="nil"/>
            </w:tcBorders>
            <w:noWrap/>
            <w:vAlign w:val="bottom"/>
            <w:hideMark/>
          </w:tcPr>
          <w:p w14:paraId="533A7CE6"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Sur frais de personnel</w:t>
            </w:r>
          </w:p>
        </w:tc>
        <w:tc>
          <w:tcPr>
            <w:tcW w:w="198" w:type="dxa"/>
            <w:tcBorders>
              <w:top w:val="nil"/>
              <w:left w:val="nil"/>
              <w:bottom w:val="nil"/>
              <w:right w:val="nil"/>
            </w:tcBorders>
            <w:noWrap/>
            <w:vAlign w:val="bottom"/>
            <w:hideMark/>
          </w:tcPr>
          <w:p w14:paraId="05D65DEC" w14:textId="77777777" w:rsidR="0002004F" w:rsidRPr="0002004F" w:rsidRDefault="0002004F" w:rsidP="0002004F">
            <w:pPr>
              <w:spacing w:after="0" w:line="240" w:lineRule="auto"/>
              <w:rPr>
                <w:rFonts w:eastAsia="Times New Roman"/>
                <w:color w:val="000000"/>
                <w:lang w:val="fr-FR"/>
              </w:rPr>
            </w:pPr>
          </w:p>
        </w:tc>
        <w:tc>
          <w:tcPr>
            <w:tcW w:w="198" w:type="dxa"/>
            <w:tcBorders>
              <w:top w:val="nil"/>
              <w:left w:val="nil"/>
              <w:bottom w:val="nil"/>
              <w:right w:val="nil"/>
            </w:tcBorders>
            <w:noWrap/>
            <w:vAlign w:val="bottom"/>
            <w:hideMark/>
          </w:tcPr>
          <w:p w14:paraId="0BDDDC76"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17" w:type="dxa"/>
            <w:tcBorders>
              <w:top w:val="nil"/>
              <w:left w:val="nil"/>
              <w:bottom w:val="nil"/>
              <w:right w:val="nil"/>
            </w:tcBorders>
            <w:noWrap/>
            <w:vAlign w:val="bottom"/>
            <w:hideMark/>
          </w:tcPr>
          <w:p w14:paraId="595F5768"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39A927FE" w14:textId="77777777" w:rsidR="0002004F" w:rsidRPr="0002004F" w:rsidRDefault="0002004F" w:rsidP="0002004F">
            <w:pPr>
              <w:spacing w:after="0" w:line="240" w:lineRule="auto"/>
              <w:jc w:val="center"/>
              <w:rPr>
                <w:rFonts w:eastAsia="Times New Roman"/>
                <w:color w:val="000000"/>
                <w:lang w:val="fr-FR"/>
              </w:rPr>
            </w:pPr>
            <w:r w:rsidRPr="0002004F">
              <w:rPr>
                <w:rFonts w:eastAsia="Times New Roman"/>
                <w:color w:val="000000"/>
                <w:lang w:val="fr-FR"/>
              </w:rPr>
              <w:t xml:space="preserve">900 000  </w:t>
            </w:r>
          </w:p>
        </w:tc>
        <w:tc>
          <w:tcPr>
            <w:tcW w:w="1185" w:type="dxa"/>
            <w:gridSpan w:val="2"/>
            <w:tcBorders>
              <w:top w:val="nil"/>
              <w:left w:val="nil"/>
              <w:bottom w:val="single" w:sz="4" w:space="0" w:color="auto"/>
              <w:right w:val="single" w:sz="8" w:space="0" w:color="auto"/>
            </w:tcBorders>
            <w:noWrap/>
            <w:vAlign w:val="center"/>
            <w:hideMark/>
          </w:tcPr>
          <w:p w14:paraId="297014BD" w14:textId="77777777" w:rsidR="0002004F" w:rsidRPr="0002004F" w:rsidRDefault="0002004F" w:rsidP="0002004F">
            <w:pPr>
              <w:spacing w:after="0" w:line="240" w:lineRule="auto"/>
              <w:jc w:val="center"/>
              <w:rPr>
                <w:rFonts w:eastAsia="Times New Roman"/>
                <w:color w:val="000000"/>
                <w:lang w:val="fr-FR"/>
              </w:rPr>
            </w:pPr>
            <w:r w:rsidRPr="0002004F">
              <w:rPr>
                <w:rFonts w:eastAsia="Times New Roman"/>
                <w:color w:val="000000"/>
                <w:lang w:val="fr-FR"/>
              </w:rPr>
              <w:t> </w:t>
            </w:r>
          </w:p>
        </w:tc>
      </w:tr>
      <w:tr w:rsidR="0002004F" w:rsidRPr="0002004F" w14:paraId="7595E74D" w14:textId="77777777" w:rsidTr="0002004F">
        <w:trPr>
          <w:gridBefore w:val="1"/>
          <w:wBefore w:w="10" w:type="dxa"/>
          <w:trHeight w:val="300"/>
        </w:trPr>
        <w:tc>
          <w:tcPr>
            <w:tcW w:w="5179" w:type="dxa"/>
            <w:gridSpan w:val="8"/>
            <w:tcBorders>
              <w:top w:val="nil"/>
              <w:left w:val="single" w:sz="8" w:space="0" w:color="auto"/>
              <w:bottom w:val="nil"/>
              <w:right w:val="nil"/>
            </w:tcBorders>
            <w:noWrap/>
            <w:vAlign w:val="bottom"/>
            <w:hideMark/>
          </w:tcPr>
          <w:p w14:paraId="48AE7831"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Sur Travaux-Fournitures et Services Extérieurs (TFSE)</w:t>
            </w:r>
          </w:p>
        </w:tc>
        <w:tc>
          <w:tcPr>
            <w:tcW w:w="217" w:type="dxa"/>
            <w:tcBorders>
              <w:top w:val="nil"/>
              <w:left w:val="nil"/>
              <w:bottom w:val="nil"/>
              <w:right w:val="nil"/>
            </w:tcBorders>
            <w:noWrap/>
            <w:vAlign w:val="bottom"/>
            <w:hideMark/>
          </w:tcPr>
          <w:p w14:paraId="6845BC27" w14:textId="77777777" w:rsidR="0002004F" w:rsidRPr="0002004F" w:rsidRDefault="0002004F" w:rsidP="0002004F">
            <w:pPr>
              <w:spacing w:after="0" w:line="240" w:lineRule="auto"/>
              <w:rPr>
                <w:rFonts w:eastAsia="Times New Roman"/>
                <w:color w:val="00000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56500187" w14:textId="77777777" w:rsidR="0002004F" w:rsidRPr="0002004F" w:rsidRDefault="0002004F" w:rsidP="0002004F">
            <w:pPr>
              <w:spacing w:after="0" w:line="240" w:lineRule="auto"/>
              <w:jc w:val="center"/>
              <w:rPr>
                <w:rFonts w:eastAsia="Times New Roman"/>
                <w:color w:val="000000"/>
                <w:lang w:val="fr-FR"/>
              </w:rPr>
            </w:pPr>
            <w:r w:rsidRPr="0002004F">
              <w:rPr>
                <w:rFonts w:eastAsia="Times New Roman"/>
                <w:color w:val="000000"/>
                <w:lang w:val="fr-FR"/>
              </w:rPr>
              <w:t xml:space="preserve">1 450 000  </w:t>
            </w:r>
          </w:p>
        </w:tc>
        <w:tc>
          <w:tcPr>
            <w:tcW w:w="1185" w:type="dxa"/>
            <w:gridSpan w:val="2"/>
            <w:tcBorders>
              <w:top w:val="nil"/>
              <w:left w:val="nil"/>
              <w:bottom w:val="single" w:sz="4" w:space="0" w:color="auto"/>
              <w:right w:val="single" w:sz="8" w:space="0" w:color="auto"/>
            </w:tcBorders>
            <w:noWrap/>
            <w:vAlign w:val="center"/>
            <w:hideMark/>
          </w:tcPr>
          <w:p w14:paraId="56577E52" w14:textId="77777777" w:rsidR="0002004F" w:rsidRPr="0002004F" w:rsidRDefault="0002004F" w:rsidP="0002004F">
            <w:pPr>
              <w:spacing w:after="0" w:line="240" w:lineRule="auto"/>
              <w:jc w:val="center"/>
              <w:rPr>
                <w:rFonts w:eastAsia="Times New Roman"/>
                <w:color w:val="000000"/>
                <w:lang w:val="fr-FR"/>
              </w:rPr>
            </w:pPr>
            <w:r w:rsidRPr="0002004F">
              <w:rPr>
                <w:rFonts w:eastAsia="Times New Roman"/>
                <w:color w:val="000000"/>
                <w:lang w:val="fr-FR"/>
              </w:rPr>
              <w:t> </w:t>
            </w:r>
          </w:p>
        </w:tc>
      </w:tr>
      <w:tr w:rsidR="0002004F" w:rsidRPr="0002004F" w14:paraId="02346334" w14:textId="77777777" w:rsidTr="0002004F">
        <w:trPr>
          <w:gridBefore w:val="1"/>
          <w:wBefore w:w="10" w:type="dxa"/>
          <w:trHeight w:val="300"/>
        </w:trPr>
        <w:tc>
          <w:tcPr>
            <w:tcW w:w="4783" w:type="dxa"/>
            <w:gridSpan w:val="6"/>
            <w:tcBorders>
              <w:top w:val="nil"/>
              <w:left w:val="single" w:sz="8" w:space="0" w:color="auto"/>
              <w:bottom w:val="nil"/>
              <w:right w:val="nil"/>
            </w:tcBorders>
            <w:noWrap/>
            <w:vAlign w:val="bottom"/>
            <w:hideMark/>
          </w:tcPr>
          <w:p w14:paraId="12D77B2C"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Sécurité de caisse</w:t>
            </w:r>
          </w:p>
        </w:tc>
        <w:tc>
          <w:tcPr>
            <w:tcW w:w="198" w:type="dxa"/>
            <w:tcBorders>
              <w:top w:val="nil"/>
              <w:left w:val="nil"/>
              <w:bottom w:val="nil"/>
              <w:right w:val="nil"/>
            </w:tcBorders>
            <w:noWrap/>
            <w:vAlign w:val="bottom"/>
            <w:hideMark/>
          </w:tcPr>
          <w:p w14:paraId="6F9D06BF" w14:textId="77777777" w:rsidR="0002004F" w:rsidRPr="0002004F" w:rsidRDefault="0002004F" w:rsidP="0002004F">
            <w:pPr>
              <w:spacing w:after="0" w:line="240" w:lineRule="auto"/>
              <w:rPr>
                <w:rFonts w:eastAsia="Times New Roman"/>
                <w:color w:val="000000"/>
                <w:lang w:val="fr-FR"/>
              </w:rPr>
            </w:pPr>
          </w:p>
        </w:tc>
        <w:tc>
          <w:tcPr>
            <w:tcW w:w="198" w:type="dxa"/>
            <w:tcBorders>
              <w:top w:val="nil"/>
              <w:left w:val="nil"/>
              <w:bottom w:val="nil"/>
              <w:right w:val="nil"/>
            </w:tcBorders>
            <w:noWrap/>
            <w:vAlign w:val="bottom"/>
            <w:hideMark/>
          </w:tcPr>
          <w:p w14:paraId="7618BD54"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17" w:type="dxa"/>
            <w:tcBorders>
              <w:top w:val="nil"/>
              <w:left w:val="nil"/>
              <w:bottom w:val="nil"/>
              <w:right w:val="nil"/>
            </w:tcBorders>
            <w:noWrap/>
            <w:vAlign w:val="bottom"/>
            <w:hideMark/>
          </w:tcPr>
          <w:p w14:paraId="2E2427BE"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single" w:sz="4" w:space="0" w:color="auto"/>
              <w:bottom w:val="single" w:sz="4" w:space="0" w:color="auto"/>
              <w:right w:val="single" w:sz="4" w:space="0" w:color="auto"/>
            </w:tcBorders>
            <w:noWrap/>
            <w:vAlign w:val="center"/>
            <w:hideMark/>
          </w:tcPr>
          <w:p w14:paraId="3C1570FA" w14:textId="77777777" w:rsidR="0002004F" w:rsidRPr="0002004F" w:rsidRDefault="0002004F" w:rsidP="0002004F">
            <w:pPr>
              <w:spacing w:after="0" w:line="240" w:lineRule="auto"/>
              <w:jc w:val="center"/>
              <w:rPr>
                <w:rFonts w:eastAsia="Times New Roman"/>
                <w:color w:val="000000"/>
                <w:lang w:val="fr-FR"/>
              </w:rPr>
            </w:pPr>
            <w:r w:rsidRPr="0002004F">
              <w:rPr>
                <w:rFonts w:eastAsia="Times New Roman"/>
                <w:color w:val="000000"/>
                <w:lang w:val="fr-FR"/>
              </w:rPr>
              <w:t xml:space="preserve">100 000  </w:t>
            </w:r>
          </w:p>
        </w:tc>
        <w:tc>
          <w:tcPr>
            <w:tcW w:w="1185" w:type="dxa"/>
            <w:gridSpan w:val="2"/>
            <w:tcBorders>
              <w:top w:val="nil"/>
              <w:left w:val="nil"/>
              <w:bottom w:val="single" w:sz="4" w:space="0" w:color="auto"/>
              <w:right w:val="single" w:sz="8" w:space="0" w:color="auto"/>
            </w:tcBorders>
            <w:noWrap/>
            <w:vAlign w:val="center"/>
            <w:hideMark/>
          </w:tcPr>
          <w:p w14:paraId="1D9BEF34" w14:textId="77777777" w:rsidR="0002004F" w:rsidRPr="0002004F" w:rsidRDefault="0002004F" w:rsidP="0002004F">
            <w:pPr>
              <w:spacing w:after="0" w:line="240" w:lineRule="auto"/>
              <w:jc w:val="center"/>
              <w:rPr>
                <w:rFonts w:eastAsia="Times New Roman"/>
                <w:color w:val="000000"/>
                <w:lang w:val="fr-FR"/>
              </w:rPr>
            </w:pPr>
            <w:r w:rsidRPr="0002004F">
              <w:rPr>
                <w:rFonts w:eastAsia="Times New Roman"/>
                <w:color w:val="000000"/>
                <w:lang w:val="fr-FR"/>
              </w:rPr>
              <w:t> </w:t>
            </w:r>
          </w:p>
        </w:tc>
      </w:tr>
      <w:tr w:rsidR="0002004F" w:rsidRPr="0002004F" w14:paraId="1A4720C8" w14:textId="77777777" w:rsidTr="0002004F">
        <w:trPr>
          <w:gridBefore w:val="1"/>
          <w:wBefore w:w="10" w:type="dxa"/>
          <w:trHeight w:val="315"/>
        </w:trPr>
        <w:tc>
          <w:tcPr>
            <w:tcW w:w="4585" w:type="dxa"/>
            <w:gridSpan w:val="5"/>
            <w:tcBorders>
              <w:top w:val="nil"/>
              <w:left w:val="single" w:sz="8" w:space="0" w:color="auto"/>
              <w:bottom w:val="single" w:sz="8" w:space="0" w:color="auto"/>
              <w:right w:val="nil"/>
            </w:tcBorders>
            <w:noWrap/>
            <w:vAlign w:val="bottom"/>
            <w:hideMark/>
          </w:tcPr>
          <w:p w14:paraId="2ECE760B"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 </w:t>
            </w:r>
          </w:p>
        </w:tc>
        <w:tc>
          <w:tcPr>
            <w:tcW w:w="198" w:type="dxa"/>
            <w:tcBorders>
              <w:top w:val="nil"/>
              <w:left w:val="nil"/>
              <w:bottom w:val="single" w:sz="8" w:space="0" w:color="auto"/>
              <w:right w:val="nil"/>
            </w:tcBorders>
            <w:noWrap/>
            <w:vAlign w:val="bottom"/>
            <w:hideMark/>
          </w:tcPr>
          <w:p w14:paraId="419347A9"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 </w:t>
            </w:r>
          </w:p>
        </w:tc>
        <w:tc>
          <w:tcPr>
            <w:tcW w:w="198" w:type="dxa"/>
            <w:tcBorders>
              <w:top w:val="nil"/>
              <w:left w:val="nil"/>
              <w:bottom w:val="single" w:sz="8" w:space="0" w:color="auto"/>
              <w:right w:val="nil"/>
            </w:tcBorders>
            <w:noWrap/>
            <w:vAlign w:val="bottom"/>
            <w:hideMark/>
          </w:tcPr>
          <w:p w14:paraId="4A30E9B2"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 </w:t>
            </w:r>
          </w:p>
        </w:tc>
        <w:tc>
          <w:tcPr>
            <w:tcW w:w="198" w:type="dxa"/>
            <w:tcBorders>
              <w:top w:val="nil"/>
              <w:left w:val="nil"/>
              <w:bottom w:val="single" w:sz="8" w:space="0" w:color="auto"/>
              <w:right w:val="nil"/>
            </w:tcBorders>
            <w:noWrap/>
            <w:vAlign w:val="bottom"/>
            <w:hideMark/>
          </w:tcPr>
          <w:p w14:paraId="5182408F"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 </w:t>
            </w:r>
          </w:p>
        </w:tc>
        <w:tc>
          <w:tcPr>
            <w:tcW w:w="217" w:type="dxa"/>
            <w:tcBorders>
              <w:top w:val="nil"/>
              <w:left w:val="nil"/>
              <w:bottom w:val="single" w:sz="8" w:space="0" w:color="auto"/>
              <w:right w:val="nil"/>
            </w:tcBorders>
            <w:noWrap/>
            <w:vAlign w:val="bottom"/>
            <w:hideMark/>
          </w:tcPr>
          <w:p w14:paraId="0CF38133" w14:textId="77777777" w:rsidR="0002004F" w:rsidRPr="0002004F" w:rsidRDefault="0002004F" w:rsidP="0002004F">
            <w:pPr>
              <w:spacing w:after="0" w:line="240" w:lineRule="auto"/>
              <w:rPr>
                <w:rFonts w:eastAsia="Times New Roman"/>
                <w:color w:val="000000"/>
                <w:lang w:val="fr-FR"/>
              </w:rPr>
            </w:pPr>
            <w:r w:rsidRPr="0002004F">
              <w:rPr>
                <w:rFonts w:eastAsia="Times New Roman"/>
                <w:color w:val="000000"/>
                <w:lang w:val="fr-FR"/>
              </w:rPr>
              <w:t> </w:t>
            </w:r>
          </w:p>
        </w:tc>
        <w:tc>
          <w:tcPr>
            <w:tcW w:w="2805" w:type="dxa"/>
            <w:gridSpan w:val="3"/>
            <w:tcBorders>
              <w:top w:val="nil"/>
              <w:left w:val="single" w:sz="4" w:space="0" w:color="auto"/>
              <w:bottom w:val="single" w:sz="8" w:space="0" w:color="auto"/>
              <w:right w:val="single" w:sz="4" w:space="0" w:color="auto"/>
            </w:tcBorders>
            <w:noWrap/>
            <w:vAlign w:val="center"/>
            <w:hideMark/>
          </w:tcPr>
          <w:p w14:paraId="74B02D6F" w14:textId="77777777" w:rsidR="0002004F" w:rsidRPr="0002004F" w:rsidRDefault="0002004F" w:rsidP="0002004F">
            <w:pPr>
              <w:spacing w:after="0" w:line="240" w:lineRule="auto"/>
              <w:jc w:val="center"/>
              <w:rPr>
                <w:rFonts w:eastAsia="Times New Roman"/>
                <w:color w:val="000000"/>
                <w:lang w:val="fr-FR"/>
              </w:rPr>
            </w:pPr>
            <w:r w:rsidRPr="0002004F">
              <w:rPr>
                <w:rFonts w:eastAsia="Times New Roman"/>
                <w:color w:val="000000"/>
                <w:lang w:val="fr-FR"/>
              </w:rPr>
              <w:t> </w:t>
            </w:r>
          </w:p>
        </w:tc>
        <w:tc>
          <w:tcPr>
            <w:tcW w:w="1185" w:type="dxa"/>
            <w:gridSpan w:val="2"/>
            <w:tcBorders>
              <w:top w:val="nil"/>
              <w:left w:val="nil"/>
              <w:bottom w:val="single" w:sz="8" w:space="0" w:color="auto"/>
              <w:right w:val="single" w:sz="8" w:space="0" w:color="auto"/>
            </w:tcBorders>
            <w:noWrap/>
            <w:vAlign w:val="center"/>
            <w:hideMark/>
          </w:tcPr>
          <w:p w14:paraId="25CBE619" w14:textId="77777777" w:rsidR="0002004F" w:rsidRPr="0002004F" w:rsidRDefault="0002004F" w:rsidP="0002004F">
            <w:pPr>
              <w:spacing w:after="0" w:line="240" w:lineRule="auto"/>
              <w:jc w:val="center"/>
              <w:rPr>
                <w:rFonts w:eastAsia="Times New Roman"/>
                <w:color w:val="000000"/>
                <w:lang w:val="fr-FR"/>
              </w:rPr>
            </w:pPr>
            <w:r w:rsidRPr="0002004F">
              <w:rPr>
                <w:rFonts w:eastAsia="Times New Roman"/>
                <w:color w:val="000000"/>
                <w:lang w:val="fr-FR"/>
              </w:rPr>
              <w:t> </w:t>
            </w:r>
          </w:p>
        </w:tc>
      </w:tr>
      <w:tr w:rsidR="0002004F" w:rsidRPr="0002004F" w14:paraId="4BEBC36C" w14:textId="77777777" w:rsidTr="0002004F">
        <w:trPr>
          <w:gridBefore w:val="1"/>
          <w:wBefore w:w="10" w:type="dxa"/>
          <w:trHeight w:val="315"/>
        </w:trPr>
        <w:tc>
          <w:tcPr>
            <w:tcW w:w="4585" w:type="dxa"/>
            <w:gridSpan w:val="5"/>
            <w:tcBorders>
              <w:top w:val="nil"/>
              <w:left w:val="nil"/>
              <w:bottom w:val="nil"/>
              <w:right w:val="nil"/>
            </w:tcBorders>
            <w:noWrap/>
            <w:vAlign w:val="bottom"/>
            <w:hideMark/>
          </w:tcPr>
          <w:p w14:paraId="35C14803" w14:textId="77777777" w:rsidR="0002004F" w:rsidRPr="0002004F" w:rsidRDefault="0002004F" w:rsidP="0002004F">
            <w:pPr>
              <w:spacing w:after="0" w:line="240" w:lineRule="auto"/>
              <w:jc w:val="center"/>
              <w:rPr>
                <w:rFonts w:eastAsia="Times New Roman"/>
                <w:color w:val="000000"/>
                <w:lang w:val="fr-FR"/>
              </w:rPr>
            </w:pPr>
          </w:p>
        </w:tc>
        <w:tc>
          <w:tcPr>
            <w:tcW w:w="198" w:type="dxa"/>
            <w:tcBorders>
              <w:top w:val="nil"/>
              <w:left w:val="nil"/>
              <w:bottom w:val="nil"/>
              <w:right w:val="nil"/>
            </w:tcBorders>
            <w:noWrap/>
            <w:vAlign w:val="bottom"/>
            <w:hideMark/>
          </w:tcPr>
          <w:p w14:paraId="52F46D23"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198" w:type="dxa"/>
            <w:tcBorders>
              <w:top w:val="nil"/>
              <w:left w:val="nil"/>
              <w:bottom w:val="nil"/>
              <w:right w:val="nil"/>
            </w:tcBorders>
            <w:noWrap/>
            <w:vAlign w:val="bottom"/>
            <w:hideMark/>
          </w:tcPr>
          <w:p w14:paraId="060BAD96"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198" w:type="dxa"/>
            <w:tcBorders>
              <w:top w:val="nil"/>
              <w:left w:val="nil"/>
              <w:bottom w:val="nil"/>
              <w:right w:val="nil"/>
            </w:tcBorders>
            <w:noWrap/>
            <w:vAlign w:val="bottom"/>
            <w:hideMark/>
          </w:tcPr>
          <w:p w14:paraId="090F0D1E"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17" w:type="dxa"/>
            <w:tcBorders>
              <w:top w:val="nil"/>
              <w:left w:val="nil"/>
              <w:bottom w:val="nil"/>
              <w:right w:val="nil"/>
            </w:tcBorders>
            <w:noWrap/>
            <w:vAlign w:val="bottom"/>
            <w:hideMark/>
          </w:tcPr>
          <w:p w14:paraId="2176DF2A"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2805" w:type="dxa"/>
            <w:gridSpan w:val="3"/>
            <w:tcBorders>
              <w:top w:val="nil"/>
              <w:left w:val="nil"/>
              <w:bottom w:val="nil"/>
              <w:right w:val="nil"/>
            </w:tcBorders>
            <w:noWrap/>
            <w:vAlign w:val="bottom"/>
            <w:hideMark/>
          </w:tcPr>
          <w:p w14:paraId="685C08A0"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c>
          <w:tcPr>
            <w:tcW w:w="1185" w:type="dxa"/>
            <w:gridSpan w:val="2"/>
            <w:tcBorders>
              <w:top w:val="nil"/>
              <w:left w:val="nil"/>
              <w:bottom w:val="nil"/>
              <w:right w:val="nil"/>
            </w:tcBorders>
            <w:noWrap/>
            <w:vAlign w:val="bottom"/>
            <w:hideMark/>
          </w:tcPr>
          <w:p w14:paraId="2DC3CF12" w14:textId="77777777" w:rsidR="0002004F" w:rsidRPr="0002004F" w:rsidRDefault="0002004F" w:rsidP="0002004F">
            <w:pPr>
              <w:spacing w:after="0" w:line="240" w:lineRule="auto"/>
              <w:rPr>
                <w:rFonts w:ascii="Times New Roman" w:eastAsia="Times New Roman" w:hAnsi="Times New Roman" w:cs="Times New Roman"/>
                <w:sz w:val="20"/>
                <w:szCs w:val="20"/>
                <w:lang w:val="fr-FR"/>
              </w:rPr>
            </w:pPr>
          </w:p>
        </w:tc>
      </w:tr>
      <w:tr w:rsidR="0002004F" w:rsidRPr="0002004F" w14:paraId="7A57AB71" w14:textId="77777777" w:rsidTr="0002004F">
        <w:trPr>
          <w:gridBefore w:val="1"/>
          <w:wBefore w:w="10" w:type="dxa"/>
          <w:trHeight w:val="435"/>
        </w:trPr>
        <w:tc>
          <w:tcPr>
            <w:tcW w:w="8201" w:type="dxa"/>
            <w:gridSpan w:val="12"/>
            <w:tcBorders>
              <w:top w:val="single" w:sz="8" w:space="0" w:color="auto"/>
              <w:left w:val="single" w:sz="8" w:space="0" w:color="auto"/>
              <w:bottom w:val="single" w:sz="8" w:space="0" w:color="auto"/>
              <w:right w:val="nil"/>
            </w:tcBorders>
            <w:shd w:val="clear" w:color="E2F0D9" w:fill="CCFFFF"/>
            <w:noWrap/>
            <w:vAlign w:val="center"/>
            <w:hideMark/>
          </w:tcPr>
          <w:p w14:paraId="2EB4F6EE" w14:textId="77777777" w:rsidR="0002004F" w:rsidRPr="0002004F" w:rsidRDefault="0002004F" w:rsidP="0002004F">
            <w:pPr>
              <w:spacing w:after="0" w:line="240" w:lineRule="auto"/>
              <w:rPr>
                <w:rFonts w:eastAsia="Times New Roman"/>
                <w:b/>
                <w:bCs/>
                <w:color w:val="000000"/>
                <w:sz w:val="28"/>
                <w:szCs w:val="28"/>
                <w:lang w:val="fr-FR"/>
              </w:rPr>
            </w:pPr>
            <w:r w:rsidRPr="0002004F">
              <w:rPr>
                <w:rFonts w:eastAsia="Times New Roman"/>
                <w:b/>
                <w:bCs/>
                <w:color w:val="000000"/>
                <w:sz w:val="28"/>
                <w:szCs w:val="28"/>
                <w:lang w:val="fr-FR"/>
              </w:rPr>
              <w:t>COÛT TOTAL DU PROJET</w:t>
            </w:r>
          </w:p>
        </w:tc>
        <w:tc>
          <w:tcPr>
            <w:tcW w:w="1185" w:type="dxa"/>
            <w:gridSpan w:val="2"/>
            <w:tcBorders>
              <w:top w:val="single" w:sz="8" w:space="0" w:color="auto"/>
              <w:left w:val="single" w:sz="8" w:space="0" w:color="auto"/>
              <w:bottom w:val="single" w:sz="8" w:space="0" w:color="auto"/>
              <w:right w:val="single" w:sz="8" w:space="0" w:color="auto"/>
            </w:tcBorders>
            <w:shd w:val="clear" w:color="E2F0D9" w:fill="CCFFFF"/>
            <w:noWrap/>
            <w:vAlign w:val="center"/>
            <w:hideMark/>
          </w:tcPr>
          <w:p w14:paraId="6F71C321" w14:textId="77777777" w:rsidR="0002004F" w:rsidRPr="0002004F" w:rsidRDefault="0002004F" w:rsidP="0002004F">
            <w:pPr>
              <w:spacing w:after="0" w:line="240" w:lineRule="auto"/>
              <w:jc w:val="center"/>
              <w:rPr>
                <w:rFonts w:eastAsia="Times New Roman"/>
                <w:b/>
                <w:bCs/>
                <w:color w:val="000000"/>
                <w:lang w:val="fr-FR"/>
              </w:rPr>
            </w:pPr>
            <w:r w:rsidRPr="0002004F">
              <w:rPr>
                <w:rFonts w:eastAsia="Times New Roman"/>
                <w:b/>
                <w:bCs/>
                <w:color w:val="000000"/>
                <w:lang w:val="fr-FR"/>
              </w:rPr>
              <w:t xml:space="preserve">5 580 000  </w:t>
            </w:r>
          </w:p>
        </w:tc>
      </w:tr>
    </w:tbl>
    <w:p w14:paraId="357C5696" w14:textId="77777777" w:rsidR="00835CA2" w:rsidRDefault="00835CA2">
      <w:pPr>
        <w:rPr>
          <w:color w:val="FF0000"/>
        </w:rPr>
      </w:pPr>
    </w:p>
    <w:p w14:paraId="7E1276C1" w14:textId="77777777" w:rsidR="00754504" w:rsidRDefault="006E6291">
      <w:pPr>
        <w:rPr>
          <w:color w:val="2E75B5"/>
          <w:sz w:val="32"/>
          <w:szCs w:val="32"/>
        </w:rPr>
      </w:pPr>
      <w:r>
        <w:br w:type="page"/>
      </w:r>
    </w:p>
    <w:p w14:paraId="2562C825" w14:textId="77777777" w:rsidR="00B14F2E" w:rsidRPr="00B14F2E" w:rsidRDefault="006E6291" w:rsidP="00B14F2E">
      <w:pPr>
        <w:pStyle w:val="Titre1"/>
      </w:pPr>
      <w:bookmarkStart w:id="12" w:name="_2n8uvirv3cbd" w:colFirst="0" w:colLast="0"/>
      <w:bookmarkEnd w:id="12"/>
      <w:r>
        <w:lastRenderedPageBreak/>
        <w:t>2. MARCHE [DU PRODUIT / SERVICE]</w:t>
      </w:r>
      <w:r>
        <w:tab/>
      </w:r>
    </w:p>
    <w:p w14:paraId="59A4FAFF" w14:textId="77777777" w:rsidR="00754504" w:rsidRDefault="006E6291">
      <w:pPr>
        <w:pStyle w:val="Titre2"/>
      </w:pPr>
      <w:bookmarkStart w:id="13" w:name="_ghs8qdyxqcqp" w:colFirst="0" w:colLast="0"/>
      <w:bookmarkEnd w:id="13"/>
      <w:r>
        <w:t>2.1. Produits et services / Segments de marché</w:t>
      </w:r>
      <w:r>
        <w:tab/>
      </w:r>
    </w:p>
    <w:p w14:paraId="293DF463" w14:textId="77777777" w:rsidR="00B14F2E" w:rsidRDefault="00B14F2E"/>
    <w:p w14:paraId="48D53515" w14:textId="77777777" w:rsidR="00754504" w:rsidRDefault="006E6291">
      <w:pPr>
        <w:rPr>
          <w:b/>
          <w:bCs/>
        </w:rPr>
      </w:pPr>
      <w:r>
        <w:rPr>
          <w:b/>
          <w:bCs/>
        </w:rPr>
        <w:t>Produits et services</w:t>
      </w:r>
    </w:p>
    <w:p w14:paraId="36624C88" w14:textId="77777777" w:rsidR="00754504" w:rsidRDefault="006E6291">
      <w:pPr>
        <w:spacing w:after="240" w:line="276" w:lineRule="auto"/>
      </w:pPr>
      <w:r>
        <w:t>L'application Mobile</w:t>
      </w:r>
      <w:r>
        <w:rPr>
          <w:b/>
          <w:bCs/>
        </w:rPr>
        <w:t xml:space="preserve"> MAGRO </w:t>
      </w:r>
      <w:r>
        <w:t>(Le Produit)</w:t>
      </w:r>
      <w:r>
        <w:rPr>
          <w:b/>
          <w:bCs/>
        </w:rPr>
        <w:t xml:space="preserve"> </w:t>
      </w:r>
      <w:r>
        <w:t>est</w:t>
      </w:r>
      <w:r>
        <w:rPr>
          <w:b/>
          <w:bCs/>
        </w:rPr>
        <w:t xml:space="preserve"> </w:t>
      </w:r>
      <w:r>
        <w:t>un outil digital de suivi permettant de recenser les producteurs, de gérer le statut des productions en temps réel et d'identifier précisément les parts de marché accessibles.</w:t>
      </w:r>
    </w:p>
    <w:p w14:paraId="741ED871" w14:textId="77777777" w:rsidR="00754504" w:rsidRDefault="006E6291">
      <w:pPr>
        <w:spacing w:after="240" w:line="276" w:lineRule="auto"/>
      </w:pPr>
      <w:r>
        <w:t>Notre service de mise en relation (L’Intermédiation) agit comme un facilitateur de ventes pour les récoltes de riz, maïs, mil, céréales et arachides, en connectant directement l'offre paysanne à la demande industrielle et commerciale.</w:t>
      </w:r>
    </w:p>
    <w:p w14:paraId="5E625B7D" w14:textId="77777777" w:rsidR="00754504" w:rsidRDefault="006E6291">
      <w:pPr>
        <w:spacing w:after="240" w:line="276" w:lineRule="auto"/>
      </w:pPr>
      <w:r>
        <w:t xml:space="preserve"> À travers nos agents de terrain, notre service de certification nous permet de proposer une vérification et une qualification des produits, ainsi qu'un système d'abonnement permettant aux clients de visualiser les producteurs certifiés. </w:t>
      </w:r>
    </w:p>
    <w:p w14:paraId="7E5CAEBC" w14:textId="77777777" w:rsidR="00754504" w:rsidRDefault="00754504">
      <w:pPr>
        <w:spacing w:before="240" w:after="240"/>
        <w:rPr>
          <w:b/>
          <w:bCs/>
          <w:sz w:val="32"/>
          <w:szCs w:val="32"/>
          <w:highlight w:val="darkBlue"/>
        </w:rPr>
      </w:pPr>
    </w:p>
    <w:p w14:paraId="44A86AD1" w14:textId="77777777" w:rsidR="00754504" w:rsidRDefault="006E6291">
      <w:pPr>
        <w:spacing w:before="240" w:after="240"/>
        <w:rPr>
          <w:b/>
          <w:bCs/>
          <w:sz w:val="32"/>
          <w:szCs w:val="32"/>
          <w:highlight w:val="darkBlue"/>
        </w:rPr>
      </w:pPr>
      <w:r>
        <w:rPr>
          <w:b/>
          <w:bCs/>
        </w:rPr>
        <w:t>Segments de marché :</w:t>
      </w:r>
      <w:r>
        <w:rPr>
          <w:b/>
          <w:bCs/>
          <w:sz w:val="32"/>
          <w:szCs w:val="32"/>
        </w:rPr>
        <w:t xml:space="preserve"> </w:t>
      </w:r>
    </w:p>
    <w:p w14:paraId="0C16ABF8" w14:textId="77777777" w:rsidR="00754504" w:rsidRDefault="006E6291">
      <w:pPr>
        <w:spacing w:before="240" w:after="240"/>
      </w:pPr>
      <w:r>
        <w:rPr>
          <w:b/>
          <w:bCs/>
        </w:rPr>
        <w:t>Le Segment Offre (Les Fournisseurs) :</w:t>
      </w:r>
      <w:r>
        <w:t xml:space="preserve"> Les coopératives horticoles et les regroupements de petits producteurs ruraux (fruits et légumes) cherchant des débouchés stables et des prix justes.</w:t>
      </w:r>
    </w:p>
    <w:p w14:paraId="5CD00CFA" w14:textId="77777777" w:rsidR="00754504" w:rsidRDefault="006E6291">
      <w:pPr>
        <w:spacing w:before="240" w:after="240"/>
        <w:rPr>
          <w:highlight w:val="yellow"/>
        </w:rPr>
      </w:pPr>
      <w:r>
        <w:rPr>
          <w:b/>
          <w:bCs/>
        </w:rPr>
        <w:t>Le Segment Demande (Les Acheteurs) :</w:t>
      </w:r>
      <w:r>
        <w:t xml:space="preserve"> </w:t>
      </w:r>
    </w:p>
    <w:p w14:paraId="348EC264" w14:textId="77777777" w:rsidR="00754504" w:rsidRDefault="006E6291">
      <w:pPr>
        <w:spacing w:before="240" w:after="240"/>
        <w:ind w:left="720"/>
      </w:pPr>
      <w:r>
        <w:rPr>
          <w:b/>
          <w:bCs/>
        </w:rPr>
        <w:t>Entreprises Industrielles :</w:t>
      </w:r>
      <w:r>
        <w:t xml:space="preserve"> il concerne les grandes unités de transformation nécessitant des quantités importantes et régulières de matières premières (ex : blé pour la farine).</w:t>
      </w:r>
    </w:p>
    <w:p w14:paraId="63C43B8F" w14:textId="77777777" w:rsidR="00754504" w:rsidRDefault="006E6291">
      <w:pPr>
        <w:spacing w:before="240" w:after="240"/>
        <w:ind w:left="720"/>
      </w:pPr>
      <w:r>
        <w:rPr>
          <w:b/>
          <w:bCs/>
        </w:rPr>
        <w:t>Supermarchés :</w:t>
      </w:r>
      <w:r>
        <w:t xml:space="preserve"> qui recherchent une garantie sur la provenance et la qualité visuelle des produits destinés à la vente au détail.</w:t>
      </w:r>
    </w:p>
    <w:p w14:paraId="7A2DD6DB" w14:textId="77777777" w:rsidR="00754504" w:rsidRDefault="006E6291">
      <w:pPr>
        <w:spacing w:before="240" w:after="240"/>
        <w:ind w:left="720"/>
      </w:pPr>
      <w:r>
        <w:rPr>
          <w:b/>
          <w:bCs/>
        </w:rPr>
        <w:t>Restaurants :</w:t>
      </w:r>
      <w:r>
        <w:t xml:space="preserve"> ils constituent une cible clé pour l'approvisionnement en produits frais et certifiés pour la préparation de repas de qualité.</w:t>
      </w:r>
    </w:p>
    <w:p w14:paraId="4B987DB4" w14:textId="77777777" w:rsidR="00754504" w:rsidRDefault="006E6291">
      <w:pPr>
        <w:spacing w:before="240" w:after="240"/>
        <w:ind w:left="720"/>
      </w:pPr>
      <w:r>
        <w:rPr>
          <w:b/>
          <w:bCs/>
        </w:rPr>
        <w:t>Particuliers :</w:t>
      </w:r>
      <w:r>
        <w:t xml:space="preserve"> Ce segment touche les ménages bamakois cherchant à simplifier leurs achats de produits de base via un circuit court et fiable. </w:t>
      </w:r>
    </w:p>
    <w:p w14:paraId="341B3CD5" w14:textId="77777777" w:rsidR="00754504" w:rsidRDefault="00754504">
      <w:pPr>
        <w:spacing w:before="240" w:after="240"/>
        <w:ind w:left="720"/>
        <w:rPr>
          <w:highlight w:val="yellow"/>
        </w:rPr>
      </w:pPr>
    </w:p>
    <w:p w14:paraId="13F97413" w14:textId="77777777" w:rsidR="00754504" w:rsidRDefault="006E6291">
      <w:pPr>
        <w:rPr>
          <w:color w:val="FF0000"/>
        </w:rPr>
      </w:pPr>
      <w:r>
        <w:rPr>
          <w:color w:val="FF0000"/>
        </w:rPr>
        <w:t xml:space="preserve">  </w:t>
      </w:r>
    </w:p>
    <w:p w14:paraId="63E6B552" w14:textId="77777777" w:rsidR="00754504" w:rsidRDefault="00754504"/>
    <w:p w14:paraId="24C70260" w14:textId="77777777" w:rsidR="00754504" w:rsidRDefault="006E6291">
      <w:pPr>
        <w:pStyle w:val="Titre2"/>
      </w:pPr>
      <w:bookmarkStart w:id="14" w:name="_s6inl3t4cbl5" w:colFirst="0" w:colLast="0"/>
      <w:bookmarkEnd w:id="14"/>
      <w:r>
        <w:lastRenderedPageBreak/>
        <w:t>2.2. Tendances du marché / secteur d’activité</w:t>
      </w:r>
      <w:r>
        <w:tab/>
      </w:r>
    </w:p>
    <w:p w14:paraId="01B2F2D2" w14:textId="77777777" w:rsidR="00754504" w:rsidRDefault="006E6291">
      <w:pPr>
        <w:spacing w:before="240" w:after="240"/>
      </w:pPr>
      <w:r>
        <w:rPr>
          <w:b/>
          <w:bCs/>
        </w:rPr>
        <w:t>Secteur d'activité :</w:t>
      </w:r>
      <w:r>
        <w:t xml:space="preserve"> AgriTech (Technologie au service de l'agriculture) et Agro-business.</w:t>
      </w:r>
      <w:r>
        <w:br/>
      </w:r>
    </w:p>
    <w:p w14:paraId="491A22E1" w14:textId="77777777" w:rsidR="00754504" w:rsidRDefault="006E6291">
      <w:pPr>
        <w:spacing w:before="240" w:after="240"/>
      </w:pPr>
      <w:r>
        <w:rPr>
          <w:b/>
          <w:bCs/>
        </w:rPr>
        <w:t>Tendances du marché</w:t>
      </w:r>
      <w:r>
        <w:t xml:space="preserve"> :</w:t>
      </w:r>
    </w:p>
    <w:p w14:paraId="0AB8DB40" w14:textId="77777777" w:rsidR="00754504" w:rsidRDefault="006E6291">
      <w:pPr>
        <w:spacing w:line="276" w:lineRule="auto"/>
        <w:rPr>
          <w:b/>
          <w:bCs/>
          <w:color w:val="1F1F1F"/>
        </w:rPr>
      </w:pPr>
      <w:r>
        <w:rPr>
          <w:b/>
          <w:bCs/>
          <w:color w:val="1F1F1F"/>
        </w:rPr>
        <w:t>Numérisation des échanges et maturité du paiement mobile</w:t>
      </w:r>
    </w:p>
    <w:p w14:paraId="70BFD1A1" w14:textId="77777777" w:rsidR="00754504" w:rsidRDefault="006E6291">
      <w:pPr>
        <w:spacing w:line="276" w:lineRule="auto"/>
        <w:rPr>
          <w:color w:val="1F1F1F"/>
        </w:rPr>
      </w:pPr>
      <w:r>
        <w:rPr>
          <w:color w:val="1F1F1F"/>
        </w:rPr>
        <w:t>Le paysage commercial malien connaît une mutation technologique sans précédent, marquée par l'omniprésence des solutions de Mobile Money (Orange Money, Moov Money, Wave) qui sont devenues les standards de transaction au quotidien. Parallèlement, l'utilisation de WhatsApp comme plateforme de commerce informel a habitué les acteurs, des producteurs aux commerçants urbains, à l'échange instantané de données et de visuels de produits. Cependant, ce commerce informel souffre d'un manque de structure, de sécurité</w:t>
      </w:r>
      <w:r>
        <w:rPr>
          <w:color w:val="1F1F1F"/>
        </w:rPr>
        <w:t xml:space="preserve"> et d'historique. Notre projet s'engouffre dans cette opportunité en proposant une plateforme formelle qui capitalise sur ces habitudes numériques tout en apportant la couche de professionnalisme (gestion de stock, sécurité des transactions, traçabilité) qui fait défaut aux réseaux sociaux classiques.</w:t>
      </w:r>
    </w:p>
    <w:p w14:paraId="09DA1437" w14:textId="77777777" w:rsidR="00754504" w:rsidRDefault="006E6291">
      <w:pPr>
        <w:spacing w:line="276" w:lineRule="auto"/>
        <w:rPr>
          <w:b/>
          <w:bCs/>
          <w:color w:val="1F1F1F"/>
        </w:rPr>
      </w:pPr>
      <w:r>
        <w:rPr>
          <w:b/>
          <w:bCs/>
          <w:color w:val="1F1F1F"/>
        </w:rPr>
        <w:t>Essor des « Circuits Courts » et exigence de proximité</w:t>
      </w:r>
    </w:p>
    <w:p w14:paraId="0E4625E0" w14:textId="77777777" w:rsidR="00754504" w:rsidRDefault="006E6291">
      <w:pPr>
        <w:spacing w:line="276" w:lineRule="auto"/>
        <w:rPr>
          <w:color w:val="1F1F1F"/>
        </w:rPr>
      </w:pPr>
      <w:r>
        <w:rPr>
          <w:color w:val="1F1F1F"/>
        </w:rPr>
        <w:t>On observe à Bamako et dans les grandes agglomérations une méfiance croissante des consommateurs et des professionnels vis-à-vis des circuits de distribution traditionnels, souvent critiqués pour la multiplication des intermédiaires qui gonflent artificiellement les prix et dégradent la qualité des denrées. Les acheteurs urbains, qu'il s'agisse de restaurateurs ou de chefs de ménage, recherchent désormais un lien plus direct avec le monde rural pour garantir la fraîcheur des produits et s'assurer que la val</w:t>
      </w:r>
      <w:r>
        <w:rPr>
          <w:color w:val="1F1F1F"/>
        </w:rPr>
        <w:t>eur ajoutée profite réellement au producteur. En éliminant les maillons inutiles de la chaîne, nous répondons à cette demande de transparence et d'équité, en offrant des produits récoltés et acheminés dans des délais optimisés.</w:t>
      </w:r>
    </w:p>
    <w:p w14:paraId="3427B614" w14:textId="77777777" w:rsidR="00754504" w:rsidRDefault="006E6291">
      <w:pPr>
        <w:spacing w:line="276" w:lineRule="auto"/>
        <w:rPr>
          <w:b/>
          <w:bCs/>
          <w:color w:val="1F1F1F"/>
        </w:rPr>
      </w:pPr>
      <w:r>
        <w:rPr>
          <w:b/>
          <w:bCs/>
          <w:color w:val="1F1F1F"/>
        </w:rPr>
        <w:t>Transition vers l’Agriculture de Marché : « Produire pour vendre »</w:t>
      </w:r>
    </w:p>
    <w:p w14:paraId="7280DD7A" w14:textId="77777777" w:rsidR="00754504" w:rsidRDefault="006E6291">
      <w:pPr>
        <w:spacing w:line="276" w:lineRule="auto"/>
        <w:rPr>
          <w:color w:val="1F1F1F"/>
        </w:rPr>
      </w:pPr>
      <w:r>
        <w:rPr>
          <w:color w:val="1F1F1F"/>
        </w:rPr>
        <w:t>Le secteur agricole malien bascule progressivement d'une logique de subsistance, où l'on ne vend que les surplus imprévus, vers une véritable agriculture commerciale et planifiée. Les producteurs ne se contentent plus de cultiver ce qu'ils savent faire, mais cherchent à savoir ce que le marché demande avant même de semer. Cette professionnalisation crée un besoin vital de données de marché en temps réel. Nous nous positionnons comme le pivot de cette transition en fournissant aux agriculteurs les informatio</w:t>
      </w:r>
      <w:r>
        <w:rPr>
          <w:color w:val="1F1F1F"/>
        </w:rPr>
        <w:t>ns nécessaires sur la demande des industries et des supermarchés, leur permettant ainsi de sécuriser leurs revenus par une production orientée vers la demande.</w:t>
      </w:r>
    </w:p>
    <w:p w14:paraId="54BD84B5" w14:textId="77777777" w:rsidR="00754504" w:rsidRDefault="006E6291">
      <w:pPr>
        <w:spacing w:line="276" w:lineRule="auto"/>
        <w:rPr>
          <w:b/>
          <w:bCs/>
          <w:color w:val="1F1F1F"/>
        </w:rPr>
      </w:pPr>
      <w:r>
        <w:rPr>
          <w:b/>
          <w:bCs/>
          <w:color w:val="1F1F1F"/>
        </w:rPr>
        <w:t>Impératif de Souveraineté Alimentaire et valorisation du local</w:t>
      </w:r>
    </w:p>
    <w:p w14:paraId="05990978" w14:textId="77777777" w:rsidR="00754504" w:rsidRDefault="006E6291">
      <w:pPr>
        <w:spacing w:line="276" w:lineRule="auto"/>
        <w:rPr>
          <w:color w:val="1F1F1F"/>
        </w:rPr>
      </w:pPr>
      <w:r>
        <w:rPr>
          <w:color w:val="1F1F1F"/>
        </w:rPr>
        <w:t xml:space="preserve">La volonté nationale de réduire la dépendance aux importations de produits de base est devenue une priorité stratégique au Mali, tant pour l'État que pour les consommateurs. Ce mouvement en faveur du « Consommer Local » pousse les industries agroalimentaires et les </w:t>
      </w:r>
      <w:r>
        <w:rPr>
          <w:color w:val="1F1F1F"/>
        </w:rPr>
        <w:lastRenderedPageBreak/>
        <w:t>grandes enseignes de distribution à intégrer davantage de produits maliens dans leurs chaînes d'approvisionnement. Toutefois, le défi reste la standardisation et la régularité de l'offre locale. MAGRO s'inscrit directement dans cette dynamique de souveraineté alimentaire en agissant comme un certificateur de qualité qui rend le produit local aussi fiable et attractif que le produit importé, facilitant ainsi son intégration massive dans le commerce formel.</w:t>
      </w:r>
    </w:p>
    <w:p w14:paraId="5B0D01C8" w14:textId="77777777" w:rsidR="00754504" w:rsidRDefault="00754504">
      <w:pPr>
        <w:spacing w:before="240" w:after="240"/>
        <w:rPr>
          <w:b/>
          <w:bCs/>
        </w:rPr>
      </w:pPr>
    </w:p>
    <w:p w14:paraId="1D0A308C" w14:textId="77777777" w:rsidR="00754504" w:rsidRDefault="00754504"/>
    <w:p w14:paraId="2AF52B00" w14:textId="77777777" w:rsidR="00754504" w:rsidRDefault="006E6291">
      <w:pPr>
        <w:pStyle w:val="Titre2"/>
      </w:pPr>
      <w:bookmarkStart w:id="15" w:name="_qryc1mkoszw" w:colFirst="0" w:colLast="0"/>
      <w:bookmarkEnd w:id="15"/>
      <w:r>
        <w:rPr>
          <w:color w:val="0B5394"/>
        </w:rPr>
        <w:t xml:space="preserve">2.3. Cadre législatif et réglementaire </w:t>
      </w:r>
    </w:p>
    <w:p w14:paraId="1A7F6510" w14:textId="77777777" w:rsidR="00754504" w:rsidRDefault="006E6291">
      <w:pPr>
        <w:spacing w:before="240" w:after="240"/>
      </w:pPr>
      <w:r>
        <w:t>La LOA précise que son champ d'application ne se limite pas à la production, mais couvre également la transformation, le transport, le commerce, la distribution et les services agricoles. MAGRO, en tant qu'intermédiaire AgriTech, est donc officiellement reconnu comme un acteur du secteur agricole malien au sens de la loi.</w:t>
      </w:r>
    </w:p>
    <w:p w14:paraId="2454C3EC" w14:textId="77777777" w:rsidR="00754504" w:rsidRDefault="006E6291">
      <w:pPr>
        <w:spacing w:before="240" w:after="240"/>
      </w:pPr>
      <w:r>
        <w:t>En dénichant des parts de marché pour les producteurs locaux (riz, maïs, mil, etc.), MAGRO participe à l'objectif de souveraineté alimentaire mentionné dans la LOA. Le projet aide à structurer le secteur en assurant que la production nationale trouve des débouchés auprès des industries et supermarchés locaux, réduisant ainsi la dépendance aux importations.</w:t>
      </w:r>
    </w:p>
    <w:p w14:paraId="62ECF58C" w14:textId="77777777" w:rsidR="00754504" w:rsidRDefault="006E6291">
      <w:pPr>
        <w:spacing w:before="240" w:after="240"/>
      </w:pPr>
      <w:r>
        <w:t>Puisque MAGRO repose sur une application mobile collectant des données (noms des producteurs, localisations, numéros de téléphone), nous sommes soumis à la Loi n° 2013-015 du 21 mai 2013. Donc nous devons déclarer nos fichiers de données auprès de l'APDP (Autorité de Protection des Données à Caractère Personnel) du Mali. Cela garantit aux utilisateurs que leurs informations ne seront pas revendues ou utilisées sans leur consentement.</w:t>
      </w:r>
    </w:p>
    <w:p w14:paraId="3794DA45" w14:textId="77777777" w:rsidR="00754504" w:rsidRDefault="006E6291">
      <w:pPr>
        <w:spacing w:before="240" w:after="240"/>
      </w:pPr>
      <w:r>
        <w:t>L'entreprise doit être enregistrée auprès de l'</w:t>
      </w:r>
      <w:r>
        <w:rPr>
          <w:b/>
          <w:bCs/>
        </w:rPr>
        <w:t>API-Mali</w:t>
      </w:r>
      <w:r>
        <w:t xml:space="preserve"> (Agence pour la Promotion des Investissements). Pour une activité de plateforme, un statut d'Entreprise Individuelle ou de SARL est requis.</w:t>
      </w:r>
    </w:p>
    <w:p w14:paraId="64865DCF" w14:textId="77777777" w:rsidR="00754504" w:rsidRDefault="00835CA2">
      <w:pPr>
        <w:spacing w:before="240" w:after="240"/>
      </w:pPr>
      <w:r>
        <w:t>L’ANSSA (Agence Nationale de la Sécurité Sanitaire des Aliments) est l'organe qui veille au respect des normes sanitaires. Nos agents vulgarisateurs devront s'assurer que les produits certifiés par MAGRO respectent les critères d'hygiène et de conservation pour éviter tout risque sanitaire lors de la distribution.</w:t>
      </w:r>
    </w:p>
    <w:p w14:paraId="11C9B8C0" w14:textId="77777777" w:rsidR="00754504" w:rsidRDefault="00754504">
      <w:pPr>
        <w:pStyle w:val="Titre2"/>
      </w:pPr>
      <w:bookmarkStart w:id="16" w:name="_9ivclf73ks86" w:colFirst="0" w:colLast="0"/>
      <w:bookmarkEnd w:id="16"/>
    </w:p>
    <w:p w14:paraId="02C15C78" w14:textId="77777777" w:rsidR="00754504" w:rsidRDefault="00754504"/>
    <w:p w14:paraId="4F051C58" w14:textId="77777777" w:rsidR="00754504" w:rsidRDefault="00754504"/>
    <w:p w14:paraId="121D3105" w14:textId="77777777" w:rsidR="00754504" w:rsidRDefault="00754504"/>
    <w:p w14:paraId="04EE3728" w14:textId="77777777" w:rsidR="00754504" w:rsidRDefault="006E6291">
      <w:pPr>
        <w:pStyle w:val="Titre2"/>
      </w:pPr>
      <w:bookmarkStart w:id="17" w:name="_rev52ktwty42" w:colFirst="0" w:colLast="0"/>
      <w:bookmarkEnd w:id="17"/>
      <w:r>
        <w:lastRenderedPageBreak/>
        <w:t>2.4. Concurrence</w:t>
      </w:r>
    </w:p>
    <w:p w14:paraId="41C69EB2" w14:textId="77777777" w:rsidR="00754504" w:rsidRDefault="006E6291">
      <w:pPr>
        <w:pStyle w:val="Titre3"/>
      </w:pPr>
      <w:bookmarkStart w:id="18" w:name="_1ig2rmp0fma2" w:colFirst="0" w:colLast="0"/>
      <w:bookmarkEnd w:id="18"/>
      <w:r>
        <w:t>2.4.1. Principaux concurrents   </w:t>
      </w:r>
    </w:p>
    <w:p w14:paraId="7BC2F019" w14:textId="77777777" w:rsidR="00754504" w:rsidRDefault="006E6291">
      <w:pPr>
        <w:pStyle w:val="Titre3"/>
        <w:keepNext w:val="0"/>
        <w:keepLines w:val="0"/>
        <w:spacing w:before="280" w:after="80"/>
        <w:rPr>
          <w:b/>
          <w:bCs/>
          <w:color w:val="000000"/>
          <w:sz w:val="22"/>
          <w:szCs w:val="22"/>
        </w:rPr>
      </w:pPr>
      <w:bookmarkStart w:id="19" w:name="_5aob7jnk29pg" w:colFirst="0" w:colLast="0"/>
      <w:bookmarkEnd w:id="19"/>
      <w:r>
        <w:rPr>
          <w:b/>
          <w:bCs/>
          <w:color w:val="000000"/>
          <w:sz w:val="22"/>
          <w:szCs w:val="22"/>
        </w:rPr>
        <w:t xml:space="preserve">Les principaux concurrents </w:t>
      </w:r>
    </w:p>
    <w:p w14:paraId="0081DC55" w14:textId="77777777" w:rsidR="00754504" w:rsidRDefault="006E6291">
      <w:pPr>
        <w:spacing w:before="240" w:after="240"/>
      </w:pPr>
      <w:r>
        <w:t>La concurrence de MAGRO se situe sur deux niveaux distincts : la concurrence directe (ceux qui font la même chose) et la concurrence indirecte (ceux qui répondent au même besoin autrement).</w:t>
      </w:r>
    </w:p>
    <w:p w14:paraId="10EE5610" w14:textId="77777777" w:rsidR="00754504" w:rsidRDefault="006E6291">
      <w:pPr>
        <w:spacing w:before="160" w:after="80"/>
      </w:pPr>
      <w:r>
        <w:rPr>
          <w:b/>
          <w:bCs/>
        </w:rPr>
        <w:t>Concurrence directe – Plateformes AgriTech</w:t>
      </w:r>
    </w:p>
    <w:p w14:paraId="22686B99" w14:textId="77777777" w:rsidR="00754504" w:rsidRDefault="006E6291">
      <w:pPr>
        <w:numPr>
          <w:ilvl w:val="0"/>
          <w:numId w:val="1"/>
        </w:numPr>
        <w:spacing w:before="80" w:after="0"/>
      </w:pPr>
      <w:r>
        <w:rPr>
          <w:b/>
          <w:bCs/>
        </w:rPr>
        <w:t xml:space="preserve">Esoko (Ghana/Mali) </w:t>
      </w:r>
      <w:r>
        <w:t>: plateforme d’information agricole par SMS diffusant des prix de marché en temps réel. Avantage : présente depuis plusieurs années en Afrique de l’Ouest. Limite : pas de mise en relation directe producteur-acheteur, pas de système de paiement intégré, pas de certification. MAGRO va plus loin en proposant une transaction complète sécurisée.</w:t>
      </w:r>
    </w:p>
    <w:p w14:paraId="1AF48C03" w14:textId="77777777" w:rsidR="00754504" w:rsidRDefault="006E6291">
      <w:pPr>
        <w:numPr>
          <w:ilvl w:val="0"/>
          <w:numId w:val="1"/>
        </w:numPr>
        <w:spacing w:before="80" w:after="0"/>
      </w:pPr>
      <w:r>
        <w:rPr>
          <w:b/>
          <w:bCs/>
        </w:rPr>
        <w:t xml:space="preserve">Yelen Agri / initiatives similaires locales </w:t>
      </w:r>
      <w:r>
        <w:t>: projets d’intermédiation agricole digitale au Mali, souvent financés par des ONG ou des bailleurs. Limite : dépendance aux financements extérieurs, absence de modèle économique autonome et durable. MAGRO est une entreprise privée avec un modèle de commissions, ce qui assure sa viabilité sans subvention.</w:t>
      </w:r>
    </w:p>
    <w:p w14:paraId="32AC0C7F" w14:textId="77777777" w:rsidR="00754504" w:rsidRDefault="006E6291">
      <w:pPr>
        <w:spacing w:before="160" w:after="80"/>
      </w:pPr>
      <w:r>
        <w:rPr>
          <w:b/>
          <w:bCs/>
        </w:rPr>
        <w:t>Concurrence indirecte – L’Informel et les Intermédiaires Traditionnels</w:t>
      </w:r>
    </w:p>
    <w:p w14:paraId="0D682537" w14:textId="77777777" w:rsidR="00754504" w:rsidRDefault="006E6291">
      <w:pPr>
        <w:numPr>
          <w:ilvl w:val="0"/>
          <w:numId w:val="1"/>
        </w:numPr>
        <w:spacing w:before="80" w:after="0"/>
      </w:pPr>
      <w:r>
        <w:rPr>
          <w:b/>
          <w:bCs/>
        </w:rPr>
        <w:t xml:space="preserve">Les collecteurs et grossistes (intermédiaires classiques) </w:t>
      </w:r>
      <w:r>
        <w:t>: commerçants qui achètent bord champ pour revendre sur les marchés urbains (Medina Coura, Niono). Ils captent une marge de 10 à 30% sur la valeur du produit, au détriment du producteur. Ils constituent notre principal adversaire terrain car ils disposent d’une confiance installée. Notre réponse : la transparence des prix et le système Escrow qui protège le producteur.</w:t>
      </w:r>
    </w:p>
    <w:p w14:paraId="6F686C3B" w14:textId="77777777" w:rsidR="00754504" w:rsidRDefault="006E6291">
      <w:pPr>
        <w:numPr>
          <w:ilvl w:val="0"/>
          <w:numId w:val="1"/>
        </w:numPr>
        <w:spacing w:before="80" w:after="240"/>
      </w:pPr>
      <w:r>
        <w:rPr>
          <w:b/>
          <w:bCs/>
        </w:rPr>
        <w:t xml:space="preserve">Le commerce informel via WhatsApp et Facebook </w:t>
      </w:r>
      <w:r>
        <w:t>: les groupes de vente sur réseaux sociaux permettent une mise en relation directe mais sans sécurité de paiement, sans traçabilité et sans certification qualité. Gratuit mais risqué : fraudes fréquentes, prix arbitraires, aucune garantie de livraison. MAGRO apporte la couche de professionnalisme qui fait défaut à ces canaux.</w:t>
      </w:r>
    </w:p>
    <w:p w14:paraId="140D134D" w14:textId="77777777" w:rsidR="00754504" w:rsidRDefault="00754504"/>
    <w:p w14:paraId="54AA3695" w14:textId="77777777" w:rsidR="00754504" w:rsidRDefault="00754504">
      <w:pPr>
        <w:pStyle w:val="Titre3"/>
      </w:pPr>
      <w:bookmarkStart w:id="20" w:name="_y53mn04gg54o" w:colFirst="0" w:colLast="0"/>
      <w:bookmarkEnd w:id="20"/>
    </w:p>
    <w:p w14:paraId="20FCC228" w14:textId="77777777" w:rsidR="00507101" w:rsidRDefault="00507101">
      <w:pPr>
        <w:pStyle w:val="Titre3"/>
      </w:pPr>
      <w:bookmarkStart w:id="21" w:name="_uuzez274i8d5" w:colFirst="0" w:colLast="0"/>
      <w:bookmarkEnd w:id="21"/>
    </w:p>
    <w:p w14:paraId="1BB12BB6" w14:textId="77777777" w:rsidR="00507101" w:rsidRDefault="00507101">
      <w:pPr>
        <w:pStyle w:val="Titre3"/>
      </w:pPr>
    </w:p>
    <w:p w14:paraId="76E69AEA" w14:textId="77777777" w:rsidR="00507101" w:rsidRDefault="00507101">
      <w:pPr>
        <w:pStyle w:val="Titre3"/>
      </w:pPr>
    </w:p>
    <w:p w14:paraId="07D1ECE3" w14:textId="77777777" w:rsidR="00754504" w:rsidRDefault="006E6291">
      <w:pPr>
        <w:pStyle w:val="Titre3"/>
      </w:pPr>
      <w:r>
        <w:t>2.4.2. Analyse des forces, faiblesses, opportunités et menaces</w:t>
      </w:r>
    </w:p>
    <w:p w14:paraId="1B7966E8" w14:textId="77777777" w:rsidR="00754504" w:rsidRDefault="006E6291">
      <w:pPr>
        <w:tabs>
          <w:tab w:val="right" w:pos="9360"/>
        </w:tabs>
      </w:pPr>
      <w:r>
        <w:t>     </w:t>
      </w:r>
    </w:p>
    <w:p w14:paraId="63B0E400" w14:textId="77777777" w:rsidR="00171B51" w:rsidRDefault="00171B51">
      <w:pPr>
        <w:tabs>
          <w:tab w:val="right" w:pos="9360"/>
        </w:tabs>
        <w:rPr>
          <w:color w:val="FF0000"/>
        </w:rPr>
      </w:pPr>
    </w:p>
    <w:tbl>
      <w:tblPr>
        <w:tblStyle w:val="a3"/>
        <w:tblW w:w="79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5"/>
        <w:gridCol w:w="4035"/>
      </w:tblGrid>
      <w:tr w:rsidR="00754504" w14:paraId="5FE54406" w14:textId="77777777">
        <w:tc>
          <w:tcPr>
            <w:tcW w:w="3885" w:type="dxa"/>
            <w:tcMar>
              <w:top w:w="100" w:type="dxa"/>
              <w:left w:w="100" w:type="dxa"/>
              <w:bottom w:w="100" w:type="dxa"/>
              <w:right w:w="100" w:type="dxa"/>
            </w:tcMar>
          </w:tcPr>
          <w:p w14:paraId="1B6D8CBA" w14:textId="77777777" w:rsidR="00754504" w:rsidRDefault="006E6291">
            <w:pPr>
              <w:widowControl w:val="0"/>
              <w:pBdr>
                <w:top w:val="nil"/>
                <w:left w:val="nil"/>
                <w:bottom w:val="nil"/>
                <w:right w:val="nil"/>
                <w:between w:val="nil"/>
              </w:pBdr>
              <w:spacing w:after="0" w:line="240" w:lineRule="auto"/>
              <w:rPr>
                <w:sz w:val="28"/>
                <w:szCs w:val="28"/>
              </w:rPr>
            </w:pPr>
            <w:r>
              <w:rPr>
                <w:sz w:val="28"/>
                <w:szCs w:val="28"/>
              </w:rPr>
              <w:lastRenderedPageBreak/>
              <w:t>Forces</w:t>
            </w:r>
          </w:p>
        </w:tc>
        <w:tc>
          <w:tcPr>
            <w:tcW w:w="4035" w:type="dxa"/>
            <w:tcMar>
              <w:top w:w="100" w:type="dxa"/>
              <w:left w:w="100" w:type="dxa"/>
              <w:bottom w:w="100" w:type="dxa"/>
              <w:right w:w="100" w:type="dxa"/>
            </w:tcMar>
          </w:tcPr>
          <w:p w14:paraId="54BC891F" w14:textId="77777777" w:rsidR="00754504" w:rsidRDefault="006E6291">
            <w:pPr>
              <w:widowControl w:val="0"/>
              <w:pBdr>
                <w:top w:val="nil"/>
                <w:left w:val="nil"/>
                <w:bottom w:val="nil"/>
                <w:right w:val="nil"/>
                <w:between w:val="nil"/>
              </w:pBdr>
              <w:spacing w:after="0" w:line="240" w:lineRule="auto"/>
              <w:rPr>
                <w:sz w:val="28"/>
                <w:szCs w:val="28"/>
              </w:rPr>
            </w:pPr>
            <w:r>
              <w:rPr>
                <w:sz w:val="28"/>
                <w:szCs w:val="28"/>
              </w:rPr>
              <w:t>Faiblesses</w:t>
            </w:r>
          </w:p>
        </w:tc>
      </w:tr>
      <w:tr w:rsidR="00754504" w14:paraId="1DD3F863" w14:textId="77777777">
        <w:tc>
          <w:tcPr>
            <w:tcW w:w="3885" w:type="dxa"/>
            <w:tcMar>
              <w:top w:w="100" w:type="dxa"/>
              <w:left w:w="100" w:type="dxa"/>
              <w:bottom w:w="100" w:type="dxa"/>
              <w:right w:w="100" w:type="dxa"/>
            </w:tcMar>
          </w:tcPr>
          <w:p w14:paraId="796F8B3E" w14:textId="77777777" w:rsidR="00754504" w:rsidRDefault="006E6291">
            <w:pPr>
              <w:widowControl w:val="0"/>
              <w:spacing w:after="0" w:line="276" w:lineRule="auto"/>
            </w:pPr>
            <w:r>
              <w:rPr>
                <w:b/>
                <w:bCs/>
              </w:rPr>
              <w:t>Compétences Techniques :</w:t>
            </w:r>
            <w:r>
              <w:t xml:space="preserve"> Équipe composée d'étudiants en ingénierie informatique et systèmes/réseaux.</w:t>
            </w:r>
          </w:p>
          <w:p w14:paraId="473DCD66" w14:textId="77777777" w:rsidR="00754504" w:rsidRDefault="00754504">
            <w:pPr>
              <w:widowControl w:val="0"/>
              <w:spacing w:after="0" w:line="276" w:lineRule="auto"/>
            </w:pPr>
          </w:p>
          <w:p w14:paraId="28FD8FE8" w14:textId="77777777" w:rsidR="00754504" w:rsidRDefault="006E6291">
            <w:pPr>
              <w:widowControl w:val="0"/>
              <w:spacing w:after="0" w:line="276" w:lineRule="auto"/>
            </w:pPr>
            <w:r>
              <w:rPr>
                <w:b/>
                <w:bCs/>
              </w:rPr>
              <w:t>Expertise Terrain :</w:t>
            </w:r>
            <w:r>
              <w:t xml:space="preserve"> Intégration de la méthodologie SHEP et d'agents vulgarisateurs pour garantir la qualité.</w:t>
            </w:r>
          </w:p>
          <w:p w14:paraId="2286868F" w14:textId="77777777" w:rsidR="00754504" w:rsidRDefault="00754504">
            <w:pPr>
              <w:widowControl w:val="0"/>
              <w:spacing w:after="0" w:line="276" w:lineRule="auto"/>
              <w:rPr>
                <w:rFonts w:ascii="Arial" w:eastAsia="Arial" w:hAnsi="Arial" w:cs="Arial"/>
              </w:rPr>
            </w:pPr>
          </w:p>
          <w:p w14:paraId="1DE4D62C" w14:textId="77777777" w:rsidR="00754504" w:rsidRDefault="00754504">
            <w:pPr>
              <w:widowControl w:val="0"/>
              <w:spacing w:after="0" w:line="276" w:lineRule="auto"/>
              <w:rPr>
                <w:rFonts w:ascii="Arial" w:eastAsia="Arial" w:hAnsi="Arial" w:cs="Arial"/>
              </w:rPr>
            </w:pPr>
          </w:p>
          <w:p w14:paraId="6EF90EA1" w14:textId="77777777" w:rsidR="00754504" w:rsidRDefault="00754504">
            <w:pPr>
              <w:widowControl w:val="0"/>
              <w:pBdr>
                <w:top w:val="nil"/>
                <w:left w:val="nil"/>
                <w:bottom w:val="nil"/>
                <w:right w:val="nil"/>
                <w:between w:val="nil"/>
              </w:pBdr>
              <w:spacing w:after="0" w:line="240" w:lineRule="auto"/>
            </w:pPr>
          </w:p>
        </w:tc>
        <w:tc>
          <w:tcPr>
            <w:tcW w:w="4035" w:type="dxa"/>
            <w:tcMar>
              <w:top w:w="100" w:type="dxa"/>
              <w:left w:w="100" w:type="dxa"/>
              <w:bottom w:w="100" w:type="dxa"/>
              <w:right w:w="100" w:type="dxa"/>
            </w:tcMar>
          </w:tcPr>
          <w:p w14:paraId="63B31C9D" w14:textId="77777777" w:rsidR="00754504" w:rsidRDefault="006E6291">
            <w:pPr>
              <w:widowControl w:val="0"/>
              <w:pBdr>
                <w:top w:val="nil"/>
                <w:left w:val="nil"/>
                <w:bottom w:val="nil"/>
                <w:right w:val="nil"/>
                <w:between w:val="nil"/>
              </w:pBdr>
              <w:spacing w:after="0" w:line="240" w:lineRule="auto"/>
            </w:pPr>
            <w:r>
              <w:rPr>
                <w:b/>
                <w:bCs/>
              </w:rPr>
              <w:t>Notoriété :</w:t>
            </w:r>
            <w:r>
              <w:t xml:space="preserve"> Entreprise nouvelle en phase de démarrage sur un marché traditionnel.</w:t>
            </w:r>
          </w:p>
          <w:p w14:paraId="695DA30D" w14:textId="77777777" w:rsidR="00754504" w:rsidRDefault="00754504">
            <w:pPr>
              <w:widowControl w:val="0"/>
              <w:pBdr>
                <w:top w:val="nil"/>
                <w:left w:val="nil"/>
                <w:bottom w:val="nil"/>
                <w:right w:val="nil"/>
                <w:between w:val="nil"/>
              </w:pBdr>
              <w:spacing w:after="0" w:line="240" w:lineRule="auto"/>
            </w:pPr>
          </w:p>
          <w:p w14:paraId="484518C4" w14:textId="77777777" w:rsidR="00754504" w:rsidRDefault="006E6291">
            <w:pPr>
              <w:widowControl w:val="0"/>
              <w:pBdr>
                <w:top w:val="nil"/>
                <w:left w:val="nil"/>
                <w:bottom w:val="nil"/>
                <w:right w:val="nil"/>
                <w:between w:val="nil"/>
              </w:pBdr>
              <w:spacing w:after="0" w:line="240" w:lineRule="auto"/>
              <w:rPr>
                <w:highlight w:val="yellow"/>
              </w:rPr>
            </w:pPr>
            <w:r>
              <w:rPr>
                <w:b/>
                <w:bCs/>
              </w:rPr>
              <w:t>Logistique :</w:t>
            </w:r>
            <w:r>
              <w:t xml:space="preserve"> Dépendance vis-à-vis de tiers pour le transport physique des marchandises.</w:t>
            </w:r>
          </w:p>
        </w:tc>
      </w:tr>
      <w:tr w:rsidR="00754504" w14:paraId="72E93CAF" w14:textId="77777777">
        <w:tc>
          <w:tcPr>
            <w:tcW w:w="3885" w:type="dxa"/>
            <w:tcMar>
              <w:top w:w="100" w:type="dxa"/>
              <w:left w:w="100" w:type="dxa"/>
              <w:bottom w:w="100" w:type="dxa"/>
              <w:right w:w="100" w:type="dxa"/>
            </w:tcMar>
          </w:tcPr>
          <w:p w14:paraId="67ECB7FE" w14:textId="77777777" w:rsidR="00754504" w:rsidRDefault="006E6291">
            <w:pPr>
              <w:widowControl w:val="0"/>
              <w:pBdr>
                <w:top w:val="nil"/>
                <w:left w:val="nil"/>
                <w:bottom w:val="nil"/>
                <w:right w:val="nil"/>
                <w:between w:val="nil"/>
              </w:pBdr>
              <w:spacing w:after="0" w:line="240" w:lineRule="auto"/>
              <w:rPr>
                <w:sz w:val="28"/>
                <w:szCs w:val="28"/>
              </w:rPr>
            </w:pPr>
            <w:r>
              <w:rPr>
                <w:sz w:val="28"/>
                <w:szCs w:val="28"/>
              </w:rPr>
              <w:t>Opportunités</w:t>
            </w:r>
          </w:p>
        </w:tc>
        <w:tc>
          <w:tcPr>
            <w:tcW w:w="4035" w:type="dxa"/>
            <w:tcMar>
              <w:top w:w="100" w:type="dxa"/>
              <w:left w:w="100" w:type="dxa"/>
              <w:bottom w:w="100" w:type="dxa"/>
              <w:right w:w="100" w:type="dxa"/>
            </w:tcMar>
          </w:tcPr>
          <w:p w14:paraId="7F5B76CB" w14:textId="77777777" w:rsidR="00754504" w:rsidRDefault="006E6291">
            <w:pPr>
              <w:widowControl w:val="0"/>
              <w:pBdr>
                <w:top w:val="nil"/>
                <w:left w:val="nil"/>
                <w:bottom w:val="nil"/>
                <w:right w:val="nil"/>
                <w:between w:val="nil"/>
              </w:pBdr>
              <w:spacing w:after="0" w:line="240" w:lineRule="auto"/>
              <w:rPr>
                <w:sz w:val="28"/>
                <w:szCs w:val="28"/>
              </w:rPr>
            </w:pPr>
            <w:r>
              <w:rPr>
                <w:sz w:val="28"/>
                <w:szCs w:val="28"/>
              </w:rPr>
              <w:t>Menaces</w:t>
            </w:r>
          </w:p>
        </w:tc>
      </w:tr>
      <w:tr w:rsidR="00754504" w14:paraId="3E97AF2E" w14:textId="77777777">
        <w:tc>
          <w:tcPr>
            <w:tcW w:w="3885" w:type="dxa"/>
            <w:tcMar>
              <w:top w:w="100" w:type="dxa"/>
              <w:left w:w="100" w:type="dxa"/>
              <w:bottom w:w="100" w:type="dxa"/>
              <w:right w:w="100" w:type="dxa"/>
            </w:tcMar>
          </w:tcPr>
          <w:p w14:paraId="78C9F7FD" w14:textId="77777777" w:rsidR="00754504" w:rsidRDefault="006E6291">
            <w:pPr>
              <w:widowControl w:val="0"/>
              <w:pBdr>
                <w:top w:val="nil"/>
                <w:left w:val="nil"/>
                <w:bottom w:val="nil"/>
                <w:right w:val="nil"/>
                <w:between w:val="nil"/>
              </w:pBdr>
              <w:spacing w:after="0" w:line="240" w:lineRule="auto"/>
            </w:pPr>
            <w:r>
              <w:rPr>
                <w:b/>
                <w:bCs/>
              </w:rPr>
              <w:t>Potentiel Agricole :</w:t>
            </w:r>
            <w:r>
              <w:t xml:space="preserve"> Le Mali dispose de vastes zones de production (Office du Niger) en quête de débouchés.</w:t>
            </w:r>
          </w:p>
          <w:p w14:paraId="773B8CD5" w14:textId="77777777" w:rsidR="00754504" w:rsidRDefault="00754504">
            <w:pPr>
              <w:widowControl w:val="0"/>
              <w:pBdr>
                <w:top w:val="nil"/>
                <w:left w:val="nil"/>
                <w:bottom w:val="nil"/>
                <w:right w:val="nil"/>
                <w:between w:val="nil"/>
              </w:pBdr>
              <w:spacing w:after="0" w:line="240" w:lineRule="auto"/>
            </w:pPr>
          </w:p>
          <w:p w14:paraId="4296C52F" w14:textId="77777777" w:rsidR="00754504" w:rsidRDefault="006E6291">
            <w:pPr>
              <w:widowControl w:val="0"/>
              <w:pBdr>
                <w:top w:val="nil"/>
                <w:left w:val="nil"/>
                <w:bottom w:val="nil"/>
                <w:right w:val="nil"/>
                <w:between w:val="nil"/>
              </w:pBdr>
              <w:spacing w:after="0" w:line="240" w:lineRule="auto"/>
            </w:pPr>
            <w:r>
              <w:rPr>
                <w:b/>
                <w:bCs/>
              </w:rPr>
              <w:t>Digitalisation :</w:t>
            </w:r>
            <w:r>
              <w:t xml:space="preserve"> Forte pénétration du mobile et besoin de transparence dans la chaîne d'approvisionnement.</w:t>
            </w:r>
          </w:p>
          <w:p w14:paraId="2D177504" w14:textId="77777777" w:rsidR="00754504" w:rsidRDefault="00754504">
            <w:pPr>
              <w:widowControl w:val="0"/>
              <w:pBdr>
                <w:top w:val="nil"/>
                <w:left w:val="nil"/>
                <w:bottom w:val="nil"/>
                <w:right w:val="nil"/>
                <w:between w:val="nil"/>
              </w:pBdr>
              <w:spacing w:after="0" w:line="240" w:lineRule="auto"/>
            </w:pPr>
          </w:p>
          <w:p w14:paraId="77F0E53A" w14:textId="77777777" w:rsidR="00754504" w:rsidRDefault="006E6291">
            <w:pPr>
              <w:widowControl w:val="0"/>
              <w:pBdr>
                <w:top w:val="nil"/>
                <w:left w:val="nil"/>
                <w:bottom w:val="nil"/>
                <w:right w:val="nil"/>
                <w:between w:val="nil"/>
              </w:pBdr>
              <w:spacing w:after="0" w:line="240" w:lineRule="auto"/>
            </w:pPr>
            <w:r>
              <w:rPr>
                <w:b/>
                <w:bCs/>
              </w:rPr>
              <w:t>Partenariats :</w:t>
            </w:r>
            <w:r>
              <w:t xml:space="preserve"> Possibilité de collaboration avec des industries locales et des supermarchés à Bamako.</w:t>
            </w:r>
          </w:p>
        </w:tc>
        <w:tc>
          <w:tcPr>
            <w:tcW w:w="4035" w:type="dxa"/>
            <w:tcMar>
              <w:top w:w="100" w:type="dxa"/>
              <w:left w:w="100" w:type="dxa"/>
              <w:bottom w:w="100" w:type="dxa"/>
              <w:right w:w="100" w:type="dxa"/>
            </w:tcMar>
          </w:tcPr>
          <w:p w14:paraId="6F96ECE9" w14:textId="77777777" w:rsidR="00754504" w:rsidRDefault="006E6291">
            <w:pPr>
              <w:widowControl w:val="0"/>
              <w:pBdr>
                <w:top w:val="nil"/>
                <w:left w:val="nil"/>
                <w:bottom w:val="nil"/>
                <w:right w:val="nil"/>
                <w:between w:val="nil"/>
              </w:pBdr>
              <w:spacing w:after="0" w:line="240" w:lineRule="auto"/>
            </w:pPr>
            <w:r>
              <w:rPr>
                <w:b/>
                <w:bCs/>
              </w:rPr>
              <w:t>Instabilité des Prix :</w:t>
            </w:r>
            <w:r>
              <w:t xml:space="preserve"> Fluctuations imprévisibles des cours des denrées alimentaires sur le marché local.</w:t>
            </w:r>
          </w:p>
          <w:p w14:paraId="0C0B96D1" w14:textId="77777777" w:rsidR="00754504" w:rsidRDefault="00754504">
            <w:pPr>
              <w:widowControl w:val="0"/>
              <w:pBdr>
                <w:top w:val="nil"/>
                <w:left w:val="nil"/>
                <w:bottom w:val="nil"/>
                <w:right w:val="nil"/>
                <w:between w:val="nil"/>
              </w:pBdr>
              <w:spacing w:after="0" w:line="240" w:lineRule="auto"/>
            </w:pPr>
          </w:p>
          <w:p w14:paraId="33A58041" w14:textId="77777777" w:rsidR="00754504" w:rsidRDefault="006E6291">
            <w:pPr>
              <w:widowControl w:val="0"/>
              <w:pBdr>
                <w:top w:val="nil"/>
                <w:left w:val="nil"/>
                <w:bottom w:val="nil"/>
                <w:right w:val="nil"/>
                <w:between w:val="nil"/>
              </w:pBdr>
              <w:spacing w:after="0" w:line="240" w:lineRule="auto"/>
            </w:pPr>
            <w:r>
              <w:rPr>
                <w:b/>
                <w:bCs/>
              </w:rPr>
              <w:t>Connectivité :</w:t>
            </w:r>
            <w:r>
              <w:t xml:space="preserve"> Problèmes potentiels d'accès au réseau internet dans certaines zones de production reculées.</w:t>
            </w:r>
          </w:p>
          <w:p w14:paraId="6F361D85" w14:textId="77777777" w:rsidR="00754504" w:rsidRDefault="00754504">
            <w:pPr>
              <w:widowControl w:val="0"/>
              <w:pBdr>
                <w:top w:val="nil"/>
                <w:left w:val="nil"/>
                <w:bottom w:val="nil"/>
                <w:right w:val="nil"/>
                <w:between w:val="nil"/>
              </w:pBdr>
              <w:spacing w:after="0" w:line="240" w:lineRule="auto"/>
            </w:pPr>
          </w:p>
          <w:p w14:paraId="0A176457" w14:textId="77777777" w:rsidR="00754504" w:rsidRDefault="006E6291">
            <w:pPr>
              <w:widowControl w:val="0"/>
              <w:pBdr>
                <w:top w:val="nil"/>
                <w:left w:val="nil"/>
                <w:bottom w:val="nil"/>
                <w:right w:val="nil"/>
                <w:between w:val="nil"/>
              </w:pBdr>
              <w:spacing w:after="0" w:line="240" w:lineRule="auto"/>
            </w:pPr>
            <w:r>
              <w:rPr>
                <w:b/>
                <w:bCs/>
              </w:rPr>
              <w:t>Résistance au changement :</w:t>
            </w:r>
            <w:r>
              <w:t xml:space="preserve"> Réticence de certains producteurs traditionnels à utiliser des outils numériques.</w:t>
            </w:r>
          </w:p>
          <w:p w14:paraId="3E711C2C" w14:textId="77777777" w:rsidR="00754504" w:rsidRDefault="00754504">
            <w:pPr>
              <w:widowControl w:val="0"/>
              <w:pBdr>
                <w:top w:val="nil"/>
                <w:left w:val="nil"/>
                <w:bottom w:val="nil"/>
                <w:right w:val="nil"/>
                <w:between w:val="nil"/>
              </w:pBdr>
              <w:spacing w:after="0" w:line="240" w:lineRule="auto"/>
            </w:pPr>
          </w:p>
          <w:p w14:paraId="1452912A" w14:textId="77777777" w:rsidR="00754504" w:rsidRDefault="006E6291">
            <w:pPr>
              <w:widowControl w:val="0"/>
              <w:pBdr>
                <w:top w:val="nil"/>
                <w:left w:val="nil"/>
                <w:bottom w:val="nil"/>
                <w:right w:val="nil"/>
                <w:between w:val="nil"/>
              </w:pBdr>
              <w:spacing w:after="0" w:line="240" w:lineRule="auto"/>
            </w:pPr>
            <w:r>
              <w:rPr>
                <w:b/>
                <w:bCs/>
              </w:rPr>
              <w:t>La dépendance aux conditions climatiques (saisons)</w:t>
            </w:r>
            <w:r>
              <w:t xml:space="preserve"> : les producteurs restent fortement dépendants aux aléas climatiques pour leur activité agricole en raison du faible recours à des systèmes d’irrigation adaptés</w:t>
            </w:r>
          </w:p>
        </w:tc>
      </w:tr>
    </w:tbl>
    <w:p w14:paraId="5C285705" w14:textId="77777777" w:rsidR="00754504" w:rsidRDefault="00754504">
      <w:pPr>
        <w:ind w:left="720"/>
        <w:rPr>
          <w:color w:val="FF0000"/>
        </w:rPr>
      </w:pPr>
    </w:p>
    <w:p w14:paraId="129F3675" w14:textId="77777777" w:rsidR="00754504" w:rsidRDefault="00754504" w:rsidP="00171B51">
      <w:pPr>
        <w:ind w:firstLine="720"/>
        <w:rPr>
          <w:color w:val="FF0000"/>
        </w:rPr>
      </w:pPr>
    </w:p>
    <w:p w14:paraId="54F97819" w14:textId="77777777" w:rsidR="00171B51" w:rsidRDefault="00171B51" w:rsidP="00171B51">
      <w:pPr>
        <w:ind w:firstLine="720"/>
        <w:rPr>
          <w:color w:val="FF0000"/>
        </w:rPr>
      </w:pPr>
    </w:p>
    <w:p w14:paraId="5757FBB6" w14:textId="77777777" w:rsidR="00171B51" w:rsidRDefault="00171B51" w:rsidP="00171B51">
      <w:pPr>
        <w:ind w:firstLine="720"/>
        <w:rPr>
          <w:color w:val="FF0000"/>
        </w:rPr>
      </w:pPr>
    </w:p>
    <w:p w14:paraId="3CB613A3" w14:textId="77777777" w:rsidR="00171B51" w:rsidRDefault="00171B51" w:rsidP="00171B51">
      <w:pPr>
        <w:ind w:firstLine="720"/>
        <w:rPr>
          <w:color w:val="FF0000"/>
        </w:rPr>
      </w:pPr>
    </w:p>
    <w:p w14:paraId="44A0FAF0" w14:textId="77777777" w:rsidR="00171B51" w:rsidRDefault="00171B51" w:rsidP="00171B51">
      <w:pPr>
        <w:ind w:firstLine="720"/>
        <w:rPr>
          <w:color w:val="FF0000"/>
        </w:rPr>
      </w:pPr>
    </w:p>
    <w:p w14:paraId="7CA92AFF" w14:textId="77777777" w:rsidR="00171B51" w:rsidRDefault="00171B51" w:rsidP="00171B51">
      <w:pPr>
        <w:ind w:firstLine="720"/>
        <w:rPr>
          <w:color w:val="FF0000"/>
        </w:rPr>
      </w:pPr>
    </w:p>
    <w:p w14:paraId="00F8DF9A" w14:textId="77777777" w:rsidR="00754504" w:rsidRDefault="00754504">
      <w:pPr>
        <w:rPr>
          <w:color w:val="FF0000"/>
        </w:rPr>
      </w:pPr>
    </w:p>
    <w:p w14:paraId="66A6DA27" w14:textId="77777777" w:rsidR="00754504" w:rsidRDefault="006E6291">
      <w:pPr>
        <w:spacing w:after="240" w:line="276" w:lineRule="auto"/>
      </w:pPr>
      <w:r>
        <w:lastRenderedPageBreak/>
        <w:t>Dispositions prévues contre les faiblesses et menaces</w:t>
      </w:r>
    </w:p>
    <w:p w14:paraId="2A0C07C0" w14:textId="77777777" w:rsidR="00754504" w:rsidRDefault="006E6291">
      <w:pPr>
        <w:numPr>
          <w:ilvl w:val="0"/>
          <w:numId w:val="2"/>
        </w:numPr>
        <w:spacing w:after="0" w:line="276" w:lineRule="auto"/>
      </w:pPr>
      <w:r>
        <w:rPr>
          <w:b/>
          <w:bCs/>
        </w:rPr>
        <w:t>Contre la connectivité limitée :</w:t>
      </w:r>
      <w:r>
        <w:t xml:space="preserve"> Optimiser l'application pour un fonctionnement </w:t>
      </w:r>
      <w:r>
        <w:rPr>
          <w:b/>
          <w:bCs/>
        </w:rPr>
        <w:t>hors-ligne</w:t>
      </w:r>
      <w:r>
        <w:t xml:space="preserve"> partiel, permettant aux agents de saisir des données qui se synchroniseront une fois de retour en zone couverte.</w:t>
      </w:r>
    </w:p>
    <w:p w14:paraId="2A92202D" w14:textId="77777777" w:rsidR="00754504" w:rsidRDefault="006E6291">
      <w:pPr>
        <w:numPr>
          <w:ilvl w:val="0"/>
          <w:numId w:val="2"/>
        </w:numPr>
        <w:spacing w:after="0" w:line="276" w:lineRule="auto"/>
      </w:pPr>
      <w:r>
        <w:rPr>
          <w:b/>
          <w:bCs/>
        </w:rPr>
        <w:t>Contre la résistance au changement :</w:t>
      </w:r>
      <w:r>
        <w:t xml:space="preserve"> Miser sur le rôle crucial des </w:t>
      </w:r>
      <w:r>
        <w:rPr>
          <w:b/>
          <w:bCs/>
        </w:rPr>
        <w:t>agents vulgarisateurs</w:t>
      </w:r>
      <w:r>
        <w:t>. Ils serviront de "pont de confiance" entre la technologie et les producteurs, en les formant directement sur le terrain.</w:t>
      </w:r>
    </w:p>
    <w:p w14:paraId="42E92681" w14:textId="77777777" w:rsidR="00754504" w:rsidRDefault="006E6291">
      <w:pPr>
        <w:numPr>
          <w:ilvl w:val="0"/>
          <w:numId w:val="2"/>
        </w:numPr>
        <w:spacing w:after="240" w:line="276" w:lineRule="auto"/>
      </w:pPr>
      <w:r>
        <w:rPr>
          <w:b/>
          <w:bCs/>
        </w:rPr>
        <w:t>Contre l'instabilité des prix :</w:t>
      </w:r>
      <w:r>
        <w:t xml:space="preserve"> Utiliser les données collectées par l'application pour fournir des </w:t>
      </w:r>
      <w:r>
        <w:rPr>
          <w:b/>
          <w:bCs/>
        </w:rPr>
        <w:t>analyses prédictives</w:t>
      </w:r>
      <w:r>
        <w:t xml:space="preserve"> aux producteurs, les aidant à produire ce qui est déjà commandé ou en forte demande, sécurisant ainsi leur revenu.</w:t>
      </w:r>
    </w:p>
    <w:p w14:paraId="0576F9A2" w14:textId="77777777" w:rsidR="00754504" w:rsidRDefault="00754504">
      <w:pPr>
        <w:rPr>
          <w:color w:val="FF0000"/>
        </w:rPr>
      </w:pPr>
    </w:p>
    <w:p w14:paraId="40537C5D" w14:textId="77777777" w:rsidR="00754504" w:rsidRDefault="00754504">
      <w:pPr>
        <w:rPr>
          <w:color w:val="FF0000"/>
        </w:rPr>
      </w:pPr>
    </w:p>
    <w:p w14:paraId="5DD6E4AF" w14:textId="77777777" w:rsidR="00754504" w:rsidRDefault="00754504">
      <w:pPr>
        <w:pStyle w:val="Titre1"/>
      </w:pPr>
      <w:bookmarkStart w:id="22" w:name="_72qpmyi3qapm" w:colFirst="0" w:colLast="0"/>
      <w:bookmarkEnd w:id="22"/>
    </w:p>
    <w:p w14:paraId="180FF2CE" w14:textId="77777777" w:rsidR="00754504" w:rsidRDefault="00754504">
      <w:pPr>
        <w:pStyle w:val="Titre1"/>
      </w:pPr>
      <w:bookmarkStart w:id="23" w:name="_er5f8as70zqx" w:colFirst="0" w:colLast="0"/>
      <w:bookmarkEnd w:id="23"/>
    </w:p>
    <w:p w14:paraId="36E28B86" w14:textId="77777777" w:rsidR="00754504" w:rsidRDefault="00754504"/>
    <w:p w14:paraId="2C0F607C" w14:textId="77777777" w:rsidR="00754504" w:rsidRDefault="006E6291">
      <w:pPr>
        <w:pStyle w:val="Titre1"/>
      </w:pPr>
      <w:bookmarkStart w:id="24" w:name="_34dnno69mlay" w:colFirst="0" w:colLast="0"/>
      <w:bookmarkEnd w:id="24"/>
      <w:r>
        <w:t>3. PLAN DE VENTES ET DE MARKETING</w:t>
      </w:r>
      <w:r>
        <w:tab/>
      </w:r>
    </w:p>
    <w:p w14:paraId="64F52F7D" w14:textId="77777777" w:rsidR="00754504" w:rsidRDefault="006E6291">
      <w:pPr>
        <w:pStyle w:val="Titre2"/>
        <w:rPr>
          <w:color w:val="FF0000"/>
        </w:rPr>
      </w:pPr>
      <w:bookmarkStart w:id="25" w:name="_wm8mk0hi8ot3" w:colFirst="0" w:colLast="0"/>
      <w:bookmarkEnd w:id="25"/>
      <w:r>
        <w:t>3.1. Clientèle cible</w:t>
      </w:r>
    </w:p>
    <w:p w14:paraId="2D2BC253" w14:textId="77777777" w:rsidR="00754504" w:rsidRDefault="006E6291">
      <w:pPr>
        <w:spacing w:before="240" w:after="240"/>
      </w:pPr>
      <w:r>
        <w:t>Notre clientèle cible sont :</w:t>
      </w:r>
    </w:p>
    <w:p w14:paraId="2EC582B4" w14:textId="77777777" w:rsidR="00171B51" w:rsidRDefault="00171B51">
      <w:pPr>
        <w:spacing w:before="240" w:after="240"/>
      </w:pPr>
    </w:p>
    <w:p w14:paraId="66CA71B0" w14:textId="77777777" w:rsidR="00171B51" w:rsidRDefault="00171B51">
      <w:pPr>
        <w:spacing w:before="240" w:after="240"/>
      </w:pPr>
    </w:p>
    <w:p w14:paraId="46371B55" w14:textId="77777777" w:rsidR="00171B51" w:rsidRDefault="00171B51">
      <w:pPr>
        <w:spacing w:before="240" w:after="240"/>
      </w:pPr>
    </w:p>
    <w:p w14:paraId="3604C8D8" w14:textId="77777777" w:rsidR="00171B51" w:rsidRDefault="00171B51">
      <w:pPr>
        <w:spacing w:before="240" w:after="240"/>
      </w:pPr>
    </w:p>
    <w:p w14:paraId="5725AC10" w14:textId="77777777" w:rsidR="00171B51" w:rsidRDefault="00171B51">
      <w:pPr>
        <w:spacing w:before="240" w:after="240"/>
      </w:pPr>
    </w:p>
    <w:p w14:paraId="47489CEC" w14:textId="77777777" w:rsidR="00171B51" w:rsidRDefault="00171B51">
      <w:pPr>
        <w:spacing w:before="240" w:after="240"/>
      </w:pPr>
    </w:p>
    <w:p w14:paraId="1995205F" w14:textId="77777777" w:rsidR="00171B51" w:rsidRDefault="00171B51">
      <w:pPr>
        <w:spacing w:before="240" w:after="240"/>
      </w:pPr>
    </w:p>
    <w:p w14:paraId="052E0BED" w14:textId="77777777" w:rsidR="00171B51" w:rsidRDefault="00171B51">
      <w:pPr>
        <w:spacing w:before="240" w:after="240"/>
      </w:pPr>
    </w:p>
    <w:p w14:paraId="693BA9E1" w14:textId="77777777" w:rsidR="00171B51" w:rsidRDefault="00171B51">
      <w:pPr>
        <w:spacing w:before="240"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300"/>
        <w:gridCol w:w="2526"/>
      </w:tblGrid>
      <w:tr w:rsidR="004D2D12" w:rsidRPr="004D2D12" w14:paraId="484B2425" w14:textId="77777777">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2CAC3EC" w14:textId="77777777" w:rsidR="004D2D12" w:rsidRPr="004D2D12" w:rsidRDefault="004D2D12" w:rsidP="004D2D12">
            <w:pPr>
              <w:rPr>
                <w:lang w:val="fr-FR"/>
              </w:rPr>
            </w:pPr>
            <w:r>
              <w:rPr>
                <w:b/>
                <w:bCs/>
                <w:lang w:val="fr-FR"/>
              </w:rPr>
              <w:lastRenderedPageBreak/>
              <w:t>Segment</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37CAD913" w14:textId="77777777" w:rsidR="004D2D12" w:rsidRPr="004D2D12" w:rsidRDefault="004D2D12" w:rsidP="004D2D12">
            <w:pPr>
              <w:rPr>
                <w:lang w:val="fr-FR"/>
              </w:rPr>
            </w:pPr>
            <w:r>
              <w:rPr>
                <w:b/>
                <w:bCs/>
                <w:lang w:val="fr-FR"/>
              </w:rPr>
              <w:t>Taille estimée (Mali)</w:t>
            </w:r>
          </w:p>
        </w:tc>
        <w:tc>
          <w:tcPr>
            <w:tcW w:w="23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7BF68B69" w14:textId="77777777" w:rsidR="004D2D12" w:rsidRPr="004D2D12" w:rsidRDefault="004D2D12" w:rsidP="004D2D12">
            <w:pPr>
              <w:rPr>
                <w:lang w:val="fr-FR"/>
              </w:rPr>
            </w:pPr>
            <w:r>
              <w:rPr>
                <w:b/>
                <w:bCs/>
                <w:lang w:val="fr-FR"/>
              </w:rPr>
              <w:t>Besoin principal</w:t>
            </w:r>
          </w:p>
        </w:tc>
        <w:tc>
          <w:tcPr>
            <w:tcW w:w="252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3C4F465D" w14:textId="77777777" w:rsidR="004D2D12" w:rsidRPr="004D2D12" w:rsidRDefault="004D2D12" w:rsidP="004D2D12">
            <w:pPr>
              <w:rPr>
                <w:lang w:val="fr-FR"/>
              </w:rPr>
            </w:pPr>
            <w:r>
              <w:rPr>
                <w:b/>
                <w:bCs/>
                <w:lang w:val="fr-FR"/>
              </w:rPr>
              <w:t>Valeur pour MAGRO / Priorité</w:t>
            </w:r>
          </w:p>
        </w:tc>
      </w:tr>
      <w:tr w:rsidR="004D2D12" w:rsidRPr="004D2D12" w14:paraId="3D6A65CA" w14:textId="77777777" w:rsidTr="004D2D12">
        <w:tc>
          <w:tcPr>
            <w:tcW w:w="2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5B6686D" w14:textId="77777777" w:rsidR="004D2D12" w:rsidRPr="004D2D12" w:rsidRDefault="004D2D12" w:rsidP="004D2D12">
            <w:pPr>
              <w:rPr>
                <w:lang w:val="fr-FR"/>
              </w:rPr>
            </w:pPr>
            <w:r>
              <w:rPr>
                <w:b/>
                <w:bCs/>
                <w:lang w:val="fr-FR"/>
              </w:rPr>
              <w:t>Entreprises industrielles</w:t>
            </w:r>
          </w:p>
          <w:p w14:paraId="41D0CDED" w14:textId="77777777" w:rsidR="004D2D12" w:rsidRPr="004D2D12" w:rsidRDefault="004D2D12" w:rsidP="004D2D12">
            <w:pPr>
              <w:rPr>
                <w:lang w:val="fr-FR"/>
              </w:rPr>
            </w:pPr>
            <w:r>
              <w:rPr>
                <w:b/>
                <w:bCs/>
                <w:lang w:val="fr-FR"/>
              </w:rPr>
              <w:t>Priorité : AN1</w:t>
            </w:r>
          </w:p>
        </w:tc>
        <w:tc>
          <w:tcPr>
            <w:tcW w:w="20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0278DD03" w14:textId="77777777" w:rsidR="004D2D12" w:rsidRPr="004D2D12" w:rsidRDefault="004D2D12" w:rsidP="004D2D12">
            <w:pPr>
              <w:rPr>
                <w:lang w:val="fr-FR"/>
              </w:rPr>
            </w:pPr>
            <w:r>
              <w:rPr>
                <w:lang w:val="fr-FR"/>
              </w:rPr>
              <w:t>~15 grandes unités à Bamako</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C35C62" w14:textId="77777777" w:rsidR="004D2D12" w:rsidRPr="004D2D12" w:rsidRDefault="004D2D12" w:rsidP="004D2D12">
            <w:pPr>
              <w:rPr>
                <w:lang w:val="fr-FR"/>
              </w:rPr>
            </w:pPr>
            <w:r>
              <w:rPr>
                <w:lang w:val="fr-FR"/>
              </w:rPr>
              <w:t>Volumes réguliers de matières premières (blé, riz, arachide) pour transformation</w:t>
            </w:r>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BC0074" w14:textId="77777777" w:rsidR="004D2D12" w:rsidRPr="004D2D12" w:rsidRDefault="004D2D12" w:rsidP="004D2D12">
            <w:pPr>
              <w:rPr>
                <w:lang w:val="fr-FR"/>
              </w:rPr>
            </w:pPr>
            <w:r>
              <w:rPr>
                <w:lang w:val="fr-FR"/>
              </w:rPr>
              <w:t>Contrats-cadres annuels — panier moyen estimé : 5–20M FCFA/an par client</w:t>
            </w:r>
          </w:p>
        </w:tc>
      </w:tr>
      <w:tr w:rsidR="004D2D12" w:rsidRPr="004D2D12" w14:paraId="3AAEB937" w14:textId="77777777" w:rsidTr="004D2D12">
        <w:tc>
          <w:tcPr>
            <w:tcW w:w="2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35CFD5C4" w14:textId="77777777" w:rsidR="004D2D12" w:rsidRPr="004D2D12" w:rsidRDefault="004D2D12" w:rsidP="004D2D12">
            <w:pPr>
              <w:rPr>
                <w:lang w:val="fr-FR"/>
              </w:rPr>
            </w:pPr>
            <w:r>
              <w:rPr>
                <w:b/>
                <w:bCs/>
                <w:lang w:val="fr-FR"/>
              </w:rPr>
              <w:t>Supermarchés</w:t>
            </w:r>
          </w:p>
          <w:p w14:paraId="0148A2D0" w14:textId="77777777" w:rsidR="004D2D12" w:rsidRPr="004D2D12" w:rsidRDefault="004D2D12" w:rsidP="004D2D12">
            <w:pPr>
              <w:rPr>
                <w:lang w:val="fr-FR"/>
              </w:rPr>
            </w:pPr>
            <w:r>
              <w:rPr>
                <w:b/>
                <w:bCs/>
                <w:lang w:val="fr-FR"/>
              </w:rPr>
              <w:t>Priorité : AN1</w:t>
            </w:r>
          </w:p>
        </w:tc>
        <w:tc>
          <w:tcPr>
            <w:tcW w:w="20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5A9ABA89" w14:textId="77777777" w:rsidR="004D2D12" w:rsidRPr="004D2D12" w:rsidRDefault="004D2D12" w:rsidP="004D2D12">
            <w:pPr>
              <w:rPr>
                <w:lang w:val="fr-FR"/>
              </w:rPr>
            </w:pPr>
            <w:r>
              <w:rPr>
                <w:lang w:val="fr-FR"/>
              </w:rPr>
              <w:t>~25 supermarchés à Bamako (Shopreate, Fourmi, etc.)</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F303B7" w14:textId="77777777" w:rsidR="004D2D12" w:rsidRPr="004D2D12" w:rsidRDefault="004D2D12" w:rsidP="004D2D12">
            <w:pPr>
              <w:rPr>
                <w:lang w:val="fr-FR"/>
              </w:rPr>
            </w:pPr>
            <w:r>
              <w:rPr>
                <w:lang w:val="fr-FR"/>
              </w:rPr>
              <w:t>Produits frais certifiés, livraisons régulières, traçabilité garantie</w:t>
            </w:r>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E28901" w14:textId="77777777" w:rsidR="004D2D12" w:rsidRPr="004D2D12" w:rsidRDefault="004D2D12" w:rsidP="004D2D12">
            <w:pPr>
              <w:rPr>
                <w:lang w:val="fr-FR"/>
              </w:rPr>
            </w:pPr>
            <w:r>
              <w:rPr>
                <w:lang w:val="fr-FR"/>
              </w:rPr>
              <w:t>Commandes hebdomadaires — panier moyen : 500k–2M FCFA/mois par enseigne</w:t>
            </w:r>
          </w:p>
        </w:tc>
      </w:tr>
      <w:tr w:rsidR="004D2D12" w:rsidRPr="004D2D12" w14:paraId="5E2D517B" w14:textId="77777777" w:rsidTr="004D2D12">
        <w:tc>
          <w:tcPr>
            <w:tcW w:w="2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5C044241" w14:textId="77777777" w:rsidR="004D2D12" w:rsidRPr="004D2D12" w:rsidRDefault="004D2D12" w:rsidP="004D2D12">
            <w:pPr>
              <w:rPr>
                <w:lang w:val="fr-FR"/>
              </w:rPr>
            </w:pPr>
            <w:r>
              <w:rPr>
                <w:b/>
                <w:bCs/>
                <w:lang w:val="fr-FR"/>
              </w:rPr>
              <w:t>Restaurants</w:t>
            </w:r>
          </w:p>
          <w:p w14:paraId="2A6E9833" w14:textId="77777777" w:rsidR="004D2D12" w:rsidRPr="004D2D12" w:rsidRDefault="004D2D12" w:rsidP="004D2D12">
            <w:pPr>
              <w:rPr>
                <w:lang w:val="fr-FR"/>
              </w:rPr>
            </w:pPr>
            <w:r>
              <w:rPr>
                <w:b/>
                <w:bCs/>
                <w:lang w:val="fr-FR"/>
              </w:rPr>
              <w:t>Priorité : AN1-AN2</w:t>
            </w:r>
          </w:p>
        </w:tc>
        <w:tc>
          <w:tcPr>
            <w:tcW w:w="20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6FD1952C" w14:textId="77777777" w:rsidR="004D2D12" w:rsidRPr="004D2D12" w:rsidRDefault="004D2D12" w:rsidP="004D2D12">
            <w:pPr>
              <w:rPr>
                <w:lang w:val="fr-FR"/>
              </w:rPr>
            </w:pPr>
            <w:r>
              <w:rPr>
                <w:lang w:val="fr-FR"/>
              </w:rPr>
              <w:t>~300 restaurants formels à Bamako</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549F1C" w14:textId="77777777" w:rsidR="004D2D12" w:rsidRPr="004D2D12" w:rsidRDefault="004D2D12" w:rsidP="004D2D12">
            <w:pPr>
              <w:rPr>
                <w:lang w:val="fr-FR"/>
              </w:rPr>
            </w:pPr>
            <w:r>
              <w:rPr>
                <w:lang w:val="fr-FR"/>
              </w:rPr>
              <w:t>Légumes frais, fruits, condiments — approvisionnement 2-3x par semaine</w:t>
            </w:r>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68E532" w14:textId="77777777" w:rsidR="004D2D12" w:rsidRPr="004D2D12" w:rsidRDefault="004D2D12" w:rsidP="004D2D12">
            <w:pPr>
              <w:rPr>
                <w:lang w:val="fr-FR"/>
              </w:rPr>
            </w:pPr>
            <w:r>
              <w:rPr>
                <w:lang w:val="fr-FR"/>
              </w:rPr>
              <w:t>Panier moyen : 50k–200k FCFA/mois par restaurant</w:t>
            </w:r>
          </w:p>
        </w:tc>
      </w:tr>
      <w:tr w:rsidR="004D2D12" w:rsidRPr="004D2D12" w14:paraId="025170C9" w14:textId="77777777" w:rsidTr="004D2D12">
        <w:tc>
          <w:tcPr>
            <w:tcW w:w="2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B9BBCDE" w14:textId="77777777" w:rsidR="004D2D12" w:rsidRPr="004D2D12" w:rsidRDefault="004D2D12" w:rsidP="004D2D12">
            <w:pPr>
              <w:rPr>
                <w:lang w:val="fr-FR"/>
              </w:rPr>
            </w:pPr>
            <w:r>
              <w:rPr>
                <w:b/>
                <w:bCs/>
                <w:lang w:val="fr-FR"/>
              </w:rPr>
              <w:t>Particuliers</w:t>
            </w:r>
          </w:p>
          <w:p w14:paraId="70A95AAD" w14:textId="77777777" w:rsidR="004D2D12" w:rsidRPr="004D2D12" w:rsidRDefault="004D2D12" w:rsidP="004D2D12">
            <w:pPr>
              <w:rPr>
                <w:lang w:val="fr-FR"/>
              </w:rPr>
            </w:pPr>
            <w:r>
              <w:rPr>
                <w:b/>
                <w:bCs/>
                <w:lang w:val="fr-FR"/>
              </w:rPr>
              <w:t>Priorité : AN2+</w:t>
            </w:r>
          </w:p>
        </w:tc>
        <w:tc>
          <w:tcPr>
            <w:tcW w:w="20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2C088A5F" w14:textId="77777777" w:rsidR="004D2D12" w:rsidRPr="004D2D12" w:rsidRDefault="004D2D12" w:rsidP="004D2D12">
            <w:pPr>
              <w:rPr>
                <w:lang w:val="fr-FR"/>
              </w:rPr>
            </w:pPr>
            <w:r>
              <w:rPr>
                <w:lang w:val="fr-FR"/>
              </w:rPr>
              <w:t>Ménages bamakois connectés (&gt;2M habitants)</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B12B29" w14:textId="77777777" w:rsidR="004D2D12" w:rsidRPr="004D2D12" w:rsidRDefault="004D2D12" w:rsidP="004D2D12">
            <w:pPr>
              <w:rPr>
                <w:lang w:val="fr-FR"/>
              </w:rPr>
            </w:pPr>
            <w:r>
              <w:rPr>
                <w:lang w:val="fr-FR"/>
              </w:rPr>
              <w:t>Circuit court, produits locaux de qualité, prix transparents</w:t>
            </w:r>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D1BD21" w14:textId="77777777" w:rsidR="004D2D12" w:rsidRPr="004D2D12" w:rsidRDefault="004D2D12" w:rsidP="004D2D12">
            <w:pPr>
              <w:rPr>
                <w:lang w:val="fr-FR"/>
              </w:rPr>
            </w:pPr>
            <w:r>
              <w:rPr>
                <w:lang w:val="fr-FR"/>
              </w:rPr>
              <w:t>Panier moyen : 10k–30k FCFA/mois — fort potentiel de volume</w:t>
            </w:r>
          </w:p>
        </w:tc>
      </w:tr>
      <w:tr w:rsidR="004D2D12" w:rsidRPr="004D2D12" w14:paraId="3B376520" w14:textId="77777777" w:rsidTr="004D2D12">
        <w:tc>
          <w:tcPr>
            <w:tcW w:w="2200"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96081AD" w14:textId="77777777" w:rsidR="004D2D12" w:rsidRPr="004D2D12" w:rsidRDefault="004D2D12" w:rsidP="004D2D12">
            <w:pPr>
              <w:rPr>
                <w:lang w:val="fr-FR"/>
              </w:rPr>
            </w:pPr>
            <w:r>
              <w:rPr>
                <w:b/>
                <w:bCs/>
                <w:lang w:val="fr-FR"/>
              </w:rPr>
              <w:t xml:space="preserve"> Producteurs / Coopératives</w:t>
            </w:r>
          </w:p>
          <w:p w14:paraId="565B753C" w14:textId="77777777" w:rsidR="004D2D12" w:rsidRPr="004D2D12" w:rsidRDefault="004D2D12" w:rsidP="004D2D12">
            <w:pPr>
              <w:rPr>
                <w:lang w:val="fr-FR"/>
              </w:rPr>
            </w:pPr>
            <w:r>
              <w:rPr>
                <w:b/>
                <w:bCs/>
                <w:lang w:val="fr-FR"/>
              </w:rPr>
              <w:t>Priorité : AN1 → AN3</w:t>
            </w:r>
          </w:p>
        </w:tc>
        <w:tc>
          <w:tcPr>
            <w:tcW w:w="20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0DAD4FCA" w14:textId="77777777" w:rsidR="004D2D12" w:rsidRPr="004D2D12" w:rsidRDefault="004D2D12" w:rsidP="004D2D12">
            <w:pPr>
              <w:rPr>
                <w:lang w:val="fr-FR"/>
              </w:rPr>
            </w:pPr>
            <w:r>
              <w:rPr>
                <w:lang w:val="fr-FR"/>
              </w:rPr>
              <w:t>2 678 producteurs SHEP (base JICA 2025)</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DAAA22" w14:textId="77777777" w:rsidR="004D2D12" w:rsidRPr="004D2D12" w:rsidRDefault="004D2D12" w:rsidP="004D2D12">
            <w:pPr>
              <w:rPr>
                <w:lang w:val="fr-FR"/>
              </w:rPr>
            </w:pPr>
            <w:r>
              <w:rPr>
                <w:lang w:val="fr-FR"/>
              </w:rPr>
              <w:t>Accès au marché, certification, données de prix en temps réel</w:t>
            </w:r>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BDCB91" w14:textId="77777777" w:rsidR="004D2D12" w:rsidRPr="004D2D12" w:rsidRDefault="004D2D12" w:rsidP="004D2D12">
            <w:pPr>
              <w:rPr>
                <w:lang w:val="fr-FR"/>
              </w:rPr>
            </w:pPr>
            <w:r>
              <w:rPr>
                <w:lang w:val="fr-FR"/>
              </w:rPr>
              <w:t>Revenu moyen : 500k–2M FCFA/an — source principale des commissions MAGRO (5%)</w:t>
            </w:r>
          </w:p>
        </w:tc>
      </w:tr>
    </w:tbl>
    <w:p w14:paraId="572F4262" w14:textId="77777777" w:rsidR="00754504" w:rsidRDefault="00754504"/>
    <w:p w14:paraId="4B128790" w14:textId="77777777" w:rsidR="00754504" w:rsidRDefault="00754504"/>
    <w:p w14:paraId="20E7709D" w14:textId="77777777" w:rsidR="004D2D12" w:rsidRDefault="004D2D12"/>
    <w:p w14:paraId="69D7ED95" w14:textId="77777777" w:rsidR="004D2D12" w:rsidRDefault="004D2D12"/>
    <w:p w14:paraId="1BC24FF6" w14:textId="77777777" w:rsidR="004D2D12" w:rsidRDefault="004D2D12"/>
    <w:p w14:paraId="2D1E1928" w14:textId="77777777" w:rsidR="00171B51" w:rsidRDefault="00171B51"/>
    <w:p w14:paraId="04E7178E" w14:textId="77777777" w:rsidR="00171B51" w:rsidRDefault="00171B51"/>
    <w:p w14:paraId="2106EAA0" w14:textId="77777777" w:rsidR="00171B51" w:rsidRDefault="00171B51"/>
    <w:p w14:paraId="2FB82251" w14:textId="77777777" w:rsidR="00171B51" w:rsidRDefault="00171B51"/>
    <w:p w14:paraId="08825A40" w14:textId="77777777" w:rsidR="00754504" w:rsidRDefault="006E6291">
      <w:pPr>
        <w:pStyle w:val="Titre2"/>
      </w:pPr>
      <w:bookmarkStart w:id="26" w:name="_dyjxbf139e5" w:colFirst="0" w:colLast="0"/>
      <w:bookmarkEnd w:id="26"/>
      <w:r>
        <w:lastRenderedPageBreak/>
        <w:t>3.2. Stratégie / plan marketing de l’entreprise</w:t>
      </w:r>
      <w:r>
        <w:tab/>
      </w:r>
    </w:p>
    <w:p w14:paraId="0BCD007A" w14:textId="77777777" w:rsidR="00754504" w:rsidRDefault="006E6291">
      <w:pPr>
        <w:pStyle w:val="Titre3"/>
      </w:pPr>
      <w:bookmarkStart w:id="27" w:name="_d48x0qtcz9ec" w:colFirst="0" w:colLast="0"/>
      <w:bookmarkEnd w:id="27"/>
      <w:r>
        <w:t>3.2.1. Offre commerciale</w:t>
      </w:r>
      <w:r>
        <w:tab/>
      </w:r>
    </w:p>
    <w:p w14:paraId="5297F6C6" w14:textId="77777777" w:rsidR="00754504" w:rsidRDefault="00754504"/>
    <w:p w14:paraId="2AE2FB73" w14:textId="77777777" w:rsidR="00754504" w:rsidRDefault="006E6291">
      <w:pPr>
        <w:spacing w:after="240" w:line="276" w:lineRule="auto"/>
      </w:pPr>
      <w:r>
        <w:rPr>
          <w:b/>
          <w:bCs/>
          <w:sz w:val="24"/>
          <w:szCs w:val="24"/>
        </w:rPr>
        <w:t>L'application Mobile MAGRO (Le Produit Cœur) :</w:t>
      </w:r>
      <w:r>
        <w:rPr>
          <w:b/>
          <w:bCs/>
          <w:sz w:val="24"/>
          <w:szCs w:val="24"/>
          <w:u w:val="single"/>
        </w:rPr>
        <w:br/>
      </w:r>
      <w:r>
        <w:rPr>
          <w:b/>
          <w:bCs/>
        </w:rPr>
        <w:t xml:space="preserve"> c’</w:t>
      </w:r>
      <w:r>
        <w:t>est</w:t>
      </w:r>
      <w:r>
        <w:rPr>
          <w:b/>
          <w:bCs/>
        </w:rPr>
        <w:t xml:space="preserve"> </w:t>
      </w:r>
      <w:r>
        <w:t>un outil digital destiné aux coopératives et aux producteurs pour piloter leur activité.</w:t>
      </w:r>
    </w:p>
    <w:p w14:paraId="60D5255F" w14:textId="77777777" w:rsidR="00754504" w:rsidRDefault="006E6291">
      <w:pPr>
        <w:numPr>
          <w:ilvl w:val="0"/>
          <w:numId w:val="3"/>
        </w:numPr>
        <w:spacing w:after="0" w:line="276" w:lineRule="auto"/>
      </w:pPr>
      <w:r>
        <w:rPr>
          <w:b/>
          <w:bCs/>
        </w:rPr>
        <w:t>Sondage du Marché en temps réel</w:t>
      </w:r>
      <w:r>
        <w:t xml:space="preserve"> : Permet aux agriculteurs de consulter les prix pratiqués sur les marchés urbains avant même de lancer la production. </w:t>
      </w:r>
    </w:p>
    <w:p w14:paraId="6C0788FF" w14:textId="77777777" w:rsidR="00754504" w:rsidRDefault="006E6291">
      <w:pPr>
        <w:numPr>
          <w:ilvl w:val="0"/>
          <w:numId w:val="3"/>
        </w:numPr>
        <w:spacing w:after="0" w:line="276" w:lineRule="auto"/>
      </w:pPr>
      <w:r>
        <w:rPr>
          <w:b/>
          <w:bCs/>
        </w:rPr>
        <w:t xml:space="preserve">Planification de production : </w:t>
      </w:r>
      <w:r>
        <w:t xml:space="preserve">Un module permettant de calculer les quantités à produire en fonction des commandes fermes déjà enregistrées sur la plateforme. </w:t>
      </w:r>
    </w:p>
    <w:p w14:paraId="781F9685" w14:textId="77777777" w:rsidR="00754504" w:rsidRDefault="006E6291">
      <w:pPr>
        <w:numPr>
          <w:ilvl w:val="0"/>
          <w:numId w:val="3"/>
        </w:numPr>
        <w:spacing w:after="0" w:line="276" w:lineRule="auto"/>
      </w:pPr>
      <w:r>
        <w:rPr>
          <w:b/>
          <w:bCs/>
        </w:rPr>
        <w:t>Mode hors-ligne innovant :</w:t>
      </w:r>
      <w:r>
        <w:t xml:space="preserve"> Utilisation des technologies </w:t>
      </w:r>
      <w:r>
        <w:rPr>
          <w:b/>
          <w:bCs/>
        </w:rPr>
        <w:t>IndexedDB</w:t>
      </w:r>
      <w:r>
        <w:t xml:space="preserve"> et </w:t>
      </w:r>
      <w:r>
        <w:rPr>
          <w:b/>
          <w:bCs/>
        </w:rPr>
        <w:t>Service Workers</w:t>
      </w:r>
      <w:r>
        <w:t xml:space="preserve"> pour permettre la saisie de données dans les zones rurales sans couverture internet, avec synchronisation automatique dès le retour en zone connectée. </w:t>
      </w:r>
    </w:p>
    <w:p w14:paraId="6EDE5E21" w14:textId="77777777" w:rsidR="00754504" w:rsidRDefault="006E6291">
      <w:pPr>
        <w:numPr>
          <w:ilvl w:val="0"/>
          <w:numId w:val="3"/>
        </w:numPr>
        <w:spacing w:after="240" w:line="276" w:lineRule="auto"/>
      </w:pPr>
      <w:r>
        <w:rPr>
          <w:b/>
          <w:bCs/>
        </w:rPr>
        <w:t xml:space="preserve">Alertes SMS : </w:t>
      </w:r>
      <w:r>
        <w:t xml:space="preserve">Pour les producteurs ne possédant pas de smartphone, les informations critiques (prix, confirmations de commande) sont transmises par SMS. </w:t>
      </w:r>
    </w:p>
    <w:p w14:paraId="63CE14E4" w14:textId="77777777" w:rsidR="00754504" w:rsidRDefault="00754504">
      <w:pPr>
        <w:spacing w:after="240" w:line="276" w:lineRule="auto"/>
      </w:pPr>
    </w:p>
    <w:p w14:paraId="7404673C" w14:textId="77777777" w:rsidR="00754504" w:rsidRDefault="006E6291">
      <w:pPr>
        <w:spacing w:after="240" w:line="276" w:lineRule="auto"/>
        <w:rPr>
          <w:b/>
          <w:bCs/>
          <w:sz w:val="24"/>
          <w:szCs w:val="24"/>
        </w:rPr>
      </w:pPr>
      <w:r>
        <w:rPr>
          <w:b/>
          <w:bCs/>
          <w:sz w:val="24"/>
          <w:szCs w:val="24"/>
        </w:rPr>
        <w:t>L'Intermédiation et logistique :</w:t>
      </w:r>
    </w:p>
    <w:p w14:paraId="67F96507" w14:textId="77777777" w:rsidR="00754504" w:rsidRDefault="006E6291">
      <w:pPr>
        <w:numPr>
          <w:ilvl w:val="0"/>
          <w:numId w:val="7"/>
        </w:numPr>
        <w:spacing w:after="0" w:line="276" w:lineRule="auto"/>
      </w:pPr>
      <w:r>
        <w:rPr>
          <w:b/>
          <w:bCs/>
        </w:rPr>
        <w:t>Relation directe</w:t>
      </w:r>
      <w:r>
        <w:t xml:space="preserve"> :</w:t>
      </w:r>
    </w:p>
    <w:p w14:paraId="65A59DAD" w14:textId="77777777" w:rsidR="00754504" w:rsidRDefault="006E6291">
      <w:pPr>
        <w:numPr>
          <w:ilvl w:val="0"/>
          <w:numId w:val="7"/>
        </w:numPr>
        <w:spacing w:after="240" w:line="276" w:lineRule="auto"/>
      </w:pPr>
      <w:r>
        <w:rPr>
          <w:b/>
          <w:bCs/>
        </w:rPr>
        <w:t>Coordination de livraison :</w:t>
      </w:r>
      <w:r>
        <w:t xml:space="preserve"> L’application centralise les volumes de commandes pour optimiser le transport.</w:t>
      </w:r>
    </w:p>
    <w:p w14:paraId="1D9ED16A" w14:textId="77777777" w:rsidR="00507101" w:rsidRDefault="00507101">
      <w:pPr>
        <w:spacing w:after="240" w:line="276" w:lineRule="auto"/>
        <w:rPr>
          <w:b/>
          <w:bCs/>
          <w:sz w:val="24"/>
          <w:szCs w:val="24"/>
        </w:rPr>
      </w:pPr>
    </w:p>
    <w:p w14:paraId="70D481A2" w14:textId="77777777" w:rsidR="00507101" w:rsidRDefault="00507101">
      <w:pPr>
        <w:spacing w:after="240" w:line="276" w:lineRule="auto"/>
        <w:rPr>
          <w:b/>
          <w:bCs/>
          <w:sz w:val="24"/>
          <w:szCs w:val="24"/>
        </w:rPr>
      </w:pPr>
    </w:p>
    <w:p w14:paraId="237E118C" w14:textId="77777777" w:rsidR="00754504" w:rsidRDefault="006E6291">
      <w:pPr>
        <w:spacing w:after="240" w:line="276" w:lineRule="auto"/>
        <w:rPr>
          <w:b/>
          <w:bCs/>
          <w:sz w:val="24"/>
          <w:szCs w:val="24"/>
        </w:rPr>
      </w:pPr>
      <w:r>
        <w:rPr>
          <w:b/>
          <w:bCs/>
          <w:sz w:val="24"/>
          <w:szCs w:val="24"/>
        </w:rPr>
        <w:t>Le système d’abonnements :</w:t>
      </w:r>
    </w:p>
    <w:p w14:paraId="3673FEB4" w14:textId="77777777" w:rsidR="00754504" w:rsidRDefault="006E6291">
      <w:pPr>
        <w:spacing w:after="240" w:line="276" w:lineRule="auto"/>
      </w:pPr>
      <w:r>
        <w:t>Ce service vise à professionnaliser l’offre paysanne pour répondre aux standards industriels.</w:t>
      </w:r>
    </w:p>
    <w:p w14:paraId="1AFF06E0" w14:textId="77777777" w:rsidR="00754504" w:rsidRDefault="006E6291">
      <w:pPr>
        <w:numPr>
          <w:ilvl w:val="0"/>
          <w:numId w:val="21"/>
        </w:numPr>
        <w:spacing w:after="0" w:line="276" w:lineRule="auto"/>
      </w:pPr>
      <w:r>
        <w:rPr>
          <w:b/>
          <w:bCs/>
        </w:rPr>
        <w:t>Catalogue certifié :</w:t>
      </w:r>
      <w:r>
        <w:t xml:space="preserve">  qui permet à un client abonné de pouvoir visualiser les produits certifiés de bonne qualité à travers un système de badges.</w:t>
      </w:r>
    </w:p>
    <w:p w14:paraId="44B77DCA" w14:textId="77777777" w:rsidR="00754504" w:rsidRDefault="006E6291">
      <w:pPr>
        <w:numPr>
          <w:ilvl w:val="0"/>
          <w:numId w:val="21"/>
        </w:numPr>
        <w:spacing w:after="240" w:line="276" w:lineRule="auto"/>
      </w:pPr>
      <w:r>
        <w:rPr>
          <w:b/>
          <w:bCs/>
        </w:rPr>
        <w:t>Audit de Qualité :</w:t>
      </w:r>
      <w:r>
        <w:t xml:space="preserve"> Grâce à nos techniciens CAA qui sont un peu partout au Mali, nous pouvons vérifier la qualité d’un produit directement sur le terrain.</w:t>
      </w:r>
    </w:p>
    <w:p w14:paraId="4E6193FC" w14:textId="77777777" w:rsidR="00754504" w:rsidRDefault="006E6291">
      <w:pPr>
        <w:spacing w:after="240" w:line="276" w:lineRule="auto"/>
        <w:rPr>
          <w:b/>
          <w:bCs/>
          <w:sz w:val="24"/>
          <w:szCs w:val="24"/>
        </w:rPr>
      </w:pPr>
      <w:r>
        <w:rPr>
          <w:b/>
          <w:bCs/>
          <w:sz w:val="24"/>
          <w:szCs w:val="24"/>
        </w:rPr>
        <w:t xml:space="preserve"> Le système de paiement :</w:t>
      </w:r>
    </w:p>
    <w:p w14:paraId="10771014" w14:textId="77777777" w:rsidR="00754504" w:rsidRDefault="006E6291">
      <w:pPr>
        <w:spacing w:after="240" w:line="276" w:lineRule="auto"/>
      </w:pPr>
      <w:r>
        <w:rPr>
          <w:b/>
          <w:bCs/>
        </w:rPr>
        <w:t>Déblocage à la livraison</w:t>
      </w:r>
      <w:r>
        <w:t xml:space="preserve"> : Avec Escrow, l’argent que le client a déboursé pour sa commande sera débloquée pour le producteur une fois la livraison terminée</w:t>
      </w:r>
    </w:p>
    <w:p w14:paraId="42B08776" w14:textId="77777777" w:rsidR="00754504" w:rsidRDefault="006E6291">
      <w:pPr>
        <w:spacing w:after="240" w:line="276" w:lineRule="auto"/>
      </w:pPr>
      <w:r>
        <w:rPr>
          <w:b/>
          <w:bCs/>
        </w:rPr>
        <w:lastRenderedPageBreak/>
        <w:t>Gestion des transactions</w:t>
      </w:r>
      <w:r>
        <w:t xml:space="preserve"> : nous avons la gestion des paiements par mobile money comme Orange money, Moov money ou Wave entre le client et le producteur. </w:t>
      </w:r>
    </w:p>
    <w:p w14:paraId="09499C8D" w14:textId="77777777" w:rsidR="00754504" w:rsidRDefault="00754504"/>
    <w:p w14:paraId="6807892A" w14:textId="77777777" w:rsidR="00754504" w:rsidRDefault="006E6291">
      <w:pPr>
        <w:pStyle w:val="Titre3"/>
        <w:rPr>
          <w:color w:val="FF0000"/>
        </w:rPr>
      </w:pPr>
      <w:bookmarkStart w:id="28" w:name="_e7vftf18g1ct" w:colFirst="0" w:colLast="0"/>
      <w:bookmarkEnd w:id="28"/>
      <w:r>
        <w:t>3.2.2. Politique tarifaire</w:t>
      </w:r>
      <w:r>
        <w:tab/>
      </w:r>
    </w:p>
    <w:p w14:paraId="0425F617" w14:textId="77777777" w:rsidR="00754504" w:rsidRDefault="006E6291">
      <w:pPr>
        <w:spacing w:before="240" w:after="240"/>
      </w:pPr>
      <w:r>
        <w:t xml:space="preserve">Notre politique repose sur la </w:t>
      </w:r>
      <w:r>
        <w:rPr>
          <w:b/>
          <w:bCs/>
        </w:rPr>
        <w:t>transparence absolue via le modèle des "Prix Directs"</w:t>
      </w:r>
      <w:r>
        <w:t>.</w:t>
      </w:r>
    </w:p>
    <w:p w14:paraId="3F5E7E10" w14:textId="77777777" w:rsidR="00754504" w:rsidRDefault="006E6291">
      <w:pPr>
        <w:numPr>
          <w:ilvl w:val="0"/>
          <w:numId w:val="8"/>
        </w:numPr>
        <w:spacing w:before="240" w:after="0"/>
      </w:pPr>
      <w:r>
        <w:rPr>
          <w:b/>
          <w:bCs/>
        </w:rPr>
        <w:t>Nos prix :</w:t>
      </w:r>
      <w:r>
        <w:t xml:space="preserve"> Nous n'appliquons pas de pourcentages opaques ou fluctuants. MAGRO prélève une marge fixe et connue à l'avance sur chaque transaction.</w:t>
      </w:r>
    </w:p>
    <w:p w14:paraId="2716FE03" w14:textId="77777777" w:rsidR="00754504" w:rsidRDefault="006E6291">
      <w:pPr>
        <w:numPr>
          <w:ilvl w:val="0"/>
          <w:numId w:val="8"/>
        </w:numPr>
        <w:spacing w:after="0"/>
      </w:pPr>
      <w:r>
        <w:rPr>
          <w:b/>
          <w:bCs/>
        </w:rPr>
        <w:t>Les prix de la concurrence :</w:t>
      </w:r>
      <w:r>
        <w:t xml:space="preserve"> Les alternatives informelles (WhatsApp, groupes Facebook) sont "gratuites" mais impliquent des risques de fraude et des prix de gros très volatils fixés arbitrairement par les intermédiaires. Les plateformes concurrentes classiques prennent souvent des commissions en pourcentage (10 à 15%), ce qui pénalise les gros volumes.</w:t>
      </w:r>
    </w:p>
    <w:p w14:paraId="381B7688" w14:textId="77777777" w:rsidR="00507101" w:rsidRDefault="006E6291" w:rsidP="004D2D12">
      <w:pPr>
        <w:numPr>
          <w:ilvl w:val="0"/>
          <w:numId w:val="8"/>
        </w:numPr>
        <w:spacing w:after="240"/>
      </w:pPr>
      <w:r>
        <w:rPr>
          <w:b/>
          <w:bCs/>
        </w:rPr>
        <w:t>Raisons de cette différence :</w:t>
      </w:r>
      <w:r>
        <w:t xml:space="preserve"> En B2B, les professionnels ont besoin de prévisibilité. Le prix fixe direct rassure le restaurateur sur ses coûts d’achat et garantit au producteur qu’il ne sera pas spolié sur sa marge. Notre commission de 5% est volontairement basse comparée aux 10-30% capturés par les intermédiaires classiques : elle reflète notre positionnement de facilitateur technologique, non de revendeur. Cette commission représente néanmoins 50 000 FCFA/an par producteur actif — suffisant pour assurer la viabilité du modèle à l’éc</w:t>
      </w:r>
      <w:r>
        <w:t>helle, car notre levier est le volume (2 678 producteurs SHEP adressables) et non la marge unitaire.</w:t>
      </w:r>
      <w:bookmarkStart w:id="29" w:name="_kdy7g3q6pcag" w:colFirst="0" w:colLast="0"/>
      <w:bookmarkEnd w:id="29"/>
    </w:p>
    <w:p w14:paraId="109F1727" w14:textId="77777777" w:rsidR="00754504" w:rsidRDefault="006E6291">
      <w:pPr>
        <w:pStyle w:val="Titre3"/>
      </w:pPr>
      <w:r>
        <w:t>3.2.3. Distribution</w:t>
      </w:r>
      <w:r>
        <w:tab/>
      </w:r>
    </w:p>
    <w:p w14:paraId="4247DB2E" w14:textId="77777777" w:rsidR="00754504" w:rsidRDefault="006E6291">
      <w:pPr>
        <w:tabs>
          <w:tab w:val="right" w:pos="9360"/>
        </w:tabs>
      </w:pPr>
      <w:r>
        <w:t>     </w:t>
      </w:r>
    </w:p>
    <w:p w14:paraId="59B04D66" w14:textId="77777777" w:rsidR="00754504" w:rsidRDefault="006E6291">
      <w:pPr>
        <w:spacing w:before="240" w:after="240"/>
      </w:pPr>
      <w:r>
        <w:t>La distribution de notre application repose sur une stratégie combinant déploiement numérique et présence sur le terrain.</w:t>
      </w:r>
    </w:p>
    <w:p w14:paraId="5B962C27" w14:textId="77777777" w:rsidR="00754504" w:rsidRDefault="006E6291">
      <w:pPr>
        <w:numPr>
          <w:ilvl w:val="0"/>
          <w:numId w:val="11"/>
        </w:numPr>
        <w:spacing w:before="240" w:after="0"/>
      </w:pPr>
      <w:r>
        <w:t>L’application sera accessible à tous, permettant aux utilisateurs (producteurs comme acheteurs) de se connecter facilement à la plateforme.</w:t>
      </w:r>
    </w:p>
    <w:p w14:paraId="2B28B5CD" w14:textId="77777777" w:rsidR="00754504" w:rsidRDefault="006E6291">
      <w:pPr>
        <w:numPr>
          <w:ilvl w:val="0"/>
          <w:numId w:val="11"/>
        </w:numPr>
        <w:spacing w:after="0"/>
      </w:pPr>
      <w:r>
        <w:t>Sur le terrain, des agents vulgarisateurs assureront la diffusion de l’application auprès des producteurs, en les accompagnant dans son installation et son utilisation.</w:t>
      </w:r>
    </w:p>
    <w:p w14:paraId="53D346F3" w14:textId="77777777" w:rsidR="00754504" w:rsidRDefault="006E6291">
      <w:pPr>
        <w:numPr>
          <w:ilvl w:val="0"/>
          <w:numId w:val="11"/>
        </w:numPr>
        <w:spacing w:after="0"/>
      </w:pPr>
      <w:r>
        <w:t>L'intégration des produits physiques sera gérée par une coordination logistique : l'application centralise les commandes et nous connectons les transporteurs partenaires pour acheminer les denrées des coopératives vers les points de livraison urbains.</w:t>
      </w:r>
    </w:p>
    <w:p w14:paraId="6B55AB12" w14:textId="77777777" w:rsidR="00754504" w:rsidRDefault="006E6291">
      <w:pPr>
        <w:numPr>
          <w:ilvl w:val="0"/>
          <w:numId w:val="11"/>
        </w:numPr>
        <w:spacing w:after="240"/>
      </w:pPr>
      <w:r>
        <w:t>Et enfin, des actions de prospection seront menées auprès des acheteurs afin de les intégrer à la plateforme.</w:t>
      </w:r>
    </w:p>
    <w:p w14:paraId="5090C6BA" w14:textId="77777777" w:rsidR="00754504" w:rsidRDefault="006E6291">
      <w:pPr>
        <w:spacing w:before="240" w:after="240"/>
      </w:pPr>
      <w:r>
        <w:t>C’est une approche hybride, qui est à la fois digitale et humaine et qui permettra d’assurer une adoption progressive et efficace de MAGRO sur le marché.</w:t>
      </w:r>
    </w:p>
    <w:p w14:paraId="5D24AAB4" w14:textId="77777777" w:rsidR="00754504" w:rsidRDefault="00754504"/>
    <w:p w14:paraId="62B5B320" w14:textId="77777777" w:rsidR="004D2D12" w:rsidRDefault="004D2D12"/>
    <w:p w14:paraId="6FA5B680" w14:textId="77777777" w:rsidR="004D2D12" w:rsidRDefault="004D2D12"/>
    <w:p w14:paraId="43575193" w14:textId="77777777" w:rsidR="00754504" w:rsidRDefault="006E6291">
      <w:pPr>
        <w:pStyle w:val="Titre3"/>
        <w:rPr>
          <w:color w:val="FF0000"/>
        </w:rPr>
      </w:pPr>
      <w:bookmarkStart w:id="30" w:name="_bzzqx1np0p4x" w:colFirst="0" w:colLast="0"/>
      <w:bookmarkEnd w:id="30"/>
      <w:r>
        <w:t>3.2.4. Communication / promotion</w:t>
      </w:r>
    </w:p>
    <w:p w14:paraId="07E13EA9" w14:textId="77777777" w:rsidR="00754504" w:rsidRDefault="006E6291">
      <w:pPr>
        <w:spacing w:before="240" w:after="240"/>
      </w:pPr>
      <w:r>
        <w:t>Notre stratégie de communication repose sur un plan digital et physique :</w:t>
      </w:r>
    </w:p>
    <w:p w14:paraId="672D8D18" w14:textId="77777777" w:rsidR="00754504" w:rsidRDefault="006E6291">
      <w:pPr>
        <w:numPr>
          <w:ilvl w:val="0"/>
          <w:numId w:val="9"/>
        </w:numPr>
        <w:spacing w:before="240" w:after="240"/>
        <w:rPr>
          <w:b/>
          <w:bCs/>
        </w:rPr>
      </w:pPr>
      <w:r>
        <w:rPr>
          <w:b/>
          <w:bCs/>
        </w:rPr>
        <w:t>Stratégie Digital :</w:t>
      </w:r>
    </w:p>
    <w:p w14:paraId="598AB84B" w14:textId="77777777" w:rsidR="00754504" w:rsidRDefault="006E6291">
      <w:pPr>
        <w:spacing w:before="240" w:after="240"/>
        <w:ind w:left="720"/>
        <w:rPr>
          <w:b/>
          <w:bCs/>
        </w:rPr>
      </w:pPr>
      <w:r>
        <w:rPr>
          <w:b/>
          <w:bCs/>
        </w:rPr>
        <w:t>Réseaux sociaux :</w:t>
      </w:r>
      <w:r>
        <w:t xml:space="preserve"> campagnes publicitaires ciblées sur les réseaux sociaux (Facebook, Instagram, Tik Tok) pour atteindre les restaurateurs et les particuliers bamakois.</w:t>
      </w:r>
    </w:p>
    <w:p w14:paraId="39CD08A3" w14:textId="77777777" w:rsidR="00754504" w:rsidRDefault="006E6291">
      <w:pPr>
        <w:spacing w:before="240" w:after="240"/>
        <w:ind w:left="720"/>
      </w:pPr>
      <w:r>
        <w:rPr>
          <w:b/>
          <w:bCs/>
        </w:rPr>
        <w:t xml:space="preserve"> Marketing de contenu :</w:t>
      </w:r>
      <w:r>
        <w:t xml:space="preserve"> Publication des success stories sur l’impact de la méthode SHEP.</w:t>
      </w:r>
    </w:p>
    <w:p w14:paraId="09D12491" w14:textId="77777777" w:rsidR="00754504" w:rsidRDefault="006E6291">
      <w:pPr>
        <w:numPr>
          <w:ilvl w:val="0"/>
          <w:numId w:val="9"/>
        </w:numPr>
        <w:spacing w:before="240" w:after="240"/>
      </w:pPr>
      <w:r>
        <w:rPr>
          <w:b/>
          <w:bCs/>
        </w:rPr>
        <w:t>Stratégie Physique :</w:t>
      </w:r>
    </w:p>
    <w:p w14:paraId="37748FDD" w14:textId="77777777" w:rsidR="00754504" w:rsidRDefault="006E6291">
      <w:pPr>
        <w:spacing w:before="240" w:after="240"/>
        <w:ind w:left="720"/>
      </w:pPr>
      <w:r>
        <w:rPr>
          <w:b/>
          <w:bCs/>
        </w:rPr>
        <w:t>Ateliers en Zone Rurale :</w:t>
      </w:r>
      <w:r>
        <w:t xml:space="preserve"> Descentes sur le terrain pour animer des ateliers de séances de démonstration directement dans les coopératives agricoles pour expliquer le fonctionnement de l'application mobile et ses avantages économiques.</w:t>
      </w:r>
    </w:p>
    <w:p w14:paraId="0DBFEC2D" w14:textId="77777777" w:rsidR="00754504" w:rsidRDefault="006E6291">
      <w:pPr>
        <w:spacing w:before="240" w:after="240"/>
        <w:ind w:left="720"/>
      </w:pPr>
      <w:r>
        <w:rPr>
          <w:b/>
          <w:bCs/>
        </w:rPr>
        <w:t>Partenariats Stratégiques :</w:t>
      </w:r>
      <w:r>
        <w:t xml:space="preserve"> Collaboration avec des institutions comme la </w:t>
      </w:r>
      <w:r>
        <w:rPr>
          <w:b/>
          <w:bCs/>
        </w:rPr>
        <w:t>JICA</w:t>
      </w:r>
      <w:r>
        <w:t xml:space="preserve">, la </w:t>
      </w:r>
      <w:r>
        <w:rPr>
          <w:b/>
          <w:bCs/>
        </w:rPr>
        <w:t>FAO</w:t>
      </w:r>
      <w:r>
        <w:t xml:space="preserve"> ou le </w:t>
      </w:r>
      <w:r>
        <w:rPr>
          <w:b/>
          <w:bCs/>
        </w:rPr>
        <w:t>ministère de l’Agriculture</w:t>
      </w:r>
      <w:r>
        <w:t xml:space="preserve"> : MAGRO est en discussion active avec la Direction Nationale de l’Agriculture (DNA), structure de mise en œuvre du projet SHEP Mali, afin de formaliser un partenariat permettant d’intégrer nos outils digitaux dans le dispositif de suivi des producteurs SHEP. Ces discussions visent également à obtenir un appui institutionnel pour le déploiement terrain de nos agents vulgarisateurs. </w:t>
      </w:r>
    </w:p>
    <w:p w14:paraId="16D43A7D" w14:textId="77777777" w:rsidR="00754504" w:rsidRDefault="00754504">
      <w:pPr>
        <w:spacing w:before="240" w:after="240"/>
        <w:ind w:left="720"/>
      </w:pPr>
    </w:p>
    <w:p w14:paraId="66D49377" w14:textId="77777777" w:rsidR="00754504" w:rsidRDefault="006E6291">
      <w:pPr>
        <w:rPr>
          <w:color w:val="2E75B5"/>
          <w:sz w:val="32"/>
          <w:szCs w:val="32"/>
        </w:rPr>
      </w:pPr>
      <w:r>
        <w:br w:type="page"/>
      </w:r>
    </w:p>
    <w:p w14:paraId="042A3611" w14:textId="77777777" w:rsidR="00754504" w:rsidRDefault="006E6291">
      <w:pPr>
        <w:pStyle w:val="Titre1"/>
      </w:pPr>
      <w:bookmarkStart w:id="31" w:name="_2ja1rhu6kkk1" w:colFirst="0" w:colLast="0"/>
      <w:bookmarkEnd w:id="31"/>
      <w:r>
        <w:lastRenderedPageBreak/>
        <w:t>4. PLAN D’EXPLOITATION</w:t>
      </w:r>
      <w:r>
        <w:tab/>
      </w:r>
    </w:p>
    <w:p w14:paraId="6268EAFD" w14:textId="77777777" w:rsidR="00754504" w:rsidRDefault="006E6291">
      <w:pPr>
        <w:pStyle w:val="Titre2"/>
      </w:pPr>
      <w:bookmarkStart w:id="32" w:name="_tpt5mbtogrcw" w:colFirst="0" w:colLast="0"/>
      <w:bookmarkEnd w:id="32"/>
      <w:r>
        <w:t>4.1. Locaux, aménagements / installations et équipements </w:t>
      </w:r>
    </w:p>
    <w:p w14:paraId="6E0BCA51" w14:textId="77777777" w:rsidR="00754504" w:rsidRDefault="006E6291">
      <w:pPr>
        <w:pStyle w:val="Titre2"/>
      </w:pPr>
      <w:bookmarkStart w:id="33" w:name="_yednuwb4inoy" w:colFirst="0" w:colLast="0"/>
      <w:bookmarkEnd w:id="33"/>
      <w:r>
        <w:t>   </w:t>
      </w:r>
    </w:p>
    <w:p w14:paraId="555D8088" w14:textId="77777777" w:rsidR="00754504" w:rsidRPr="00BD6067" w:rsidRDefault="005461F6">
      <w:r>
        <w:t>MAGRO dispose d’un bureau physique dès le démarrage situé à Bamako. Le loyer est de 100 000 FCFA/mois. L’équipe fondatrice (Gérant et Chef Projet) y travaillent à temps plein, tandis que les associés interviennent ponctuellement selon les besoins. Les réunions de coordination sont organisées aussi bien en présentiel qu’à distance via des outils numériques (Google Meet, Teams).</w:t>
      </w:r>
    </w:p>
    <w:p w14:paraId="7F18CC07" w14:textId="77777777" w:rsidR="00754504" w:rsidRDefault="00754504"/>
    <w:p w14:paraId="75581496" w14:textId="77777777" w:rsidR="00754504" w:rsidRDefault="006E6291">
      <w:pPr>
        <w:pStyle w:val="Titre2"/>
      </w:pPr>
      <w:bookmarkStart w:id="34" w:name="_b02nnvb4cnaa" w:colFirst="0" w:colLast="0"/>
      <w:bookmarkEnd w:id="34"/>
      <w:r>
        <w:t>4.2. Gestion des opérations</w:t>
      </w:r>
      <w:r>
        <w:tab/>
      </w:r>
    </w:p>
    <w:p w14:paraId="4F1ABBFF" w14:textId="77777777" w:rsidR="00754504" w:rsidRDefault="006E6291">
      <w:pPr>
        <w:tabs>
          <w:tab w:val="right" w:pos="9360"/>
        </w:tabs>
        <w:rPr>
          <w:color w:val="FF0000"/>
        </w:rPr>
      </w:pPr>
      <w:r>
        <w:t>     </w:t>
      </w:r>
    </w:p>
    <w:p w14:paraId="4FAB0911" w14:textId="77777777" w:rsidR="00754504" w:rsidRDefault="006E6291">
      <w:pPr>
        <w:spacing w:after="240" w:line="276" w:lineRule="auto"/>
      </w:pPr>
      <w:r>
        <w:t>L’exploitation de MAGRO repose sur une coordination fluide entre la technologie, le terrain et la logistique depuis notre bureau de Bamako.</w:t>
      </w:r>
    </w:p>
    <w:p w14:paraId="6F87AC70" w14:textId="77777777" w:rsidR="00754504" w:rsidRDefault="006E6291">
      <w:pPr>
        <w:pStyle w:val="Titre4"/>
        <w:keepNext w:val="0"/>
        <w:keepLines w:val="0"/>
        <w:spacing w:before="0" w:line="276" w:lineRule="auto"/>
        <w:rPr>
          <w:sz w:val="22"/>
          <w:szCs w:val="22"/>
        </w:rPr>
      </w:pPr>
      <w:bookmarkStart w:id="35" w:name="_57x442ggrkbh" w:colFirst="0" w:colLast="0"/>
      <w:bookmarkEnd w:id="35"/>
      <w:r>
        <w:rPr>
          <w:sz w:val="22"/>
          <w:szCs w:val="22"/>
        </w:rPr>
        <w:t>A. Le Quotidien de l’Entreprise (Back-Office)</w:t>
      </w:r>
    </w:p>
    <w:p w14:paraId="42EF27AB" w14:textId="77777777" w:rsidR="00754504" w:rsidRDefault="006E6291">
      <w:pPr>
        <w:numPr>
          <w:ilvl w:val="0"/>
          <w:numId w:val="18"/>
        </w:numPr>
        <w:spacing w:after="0" w:line="276" w:lineRule="auto"/>
      </w:pPr>
      <w:r>
        <w:rPr>
          <w:b/>
          <w:bCs/>
        </w:rPr>
        <w:t>Administration &amp; Comptabilité :</w:t>
      </w:r>
      <w:r>
        <w:t xml:space="preserve"> Nous avons fait le choix d’une gestion administrative 100 % digitale. En dématérialisant l’ensemble de nos factures et contrats, nous simplifions le quotidien de l’équipe de direction, qui peut ainsi suivre l’état des engagements et la santé financière du projet en quelques clics.</w:t>
      </w:r>
    </w:p>
    <w:p w14:paraId="6BD1A302" w14:textId="77777777" w:rsidR="00754504" w:rsidRDefault="006E6291">
      <w:pPr>
        <w:numPr>
          <w:ilvl w:val="0"/>
          <w:numId w:val="18"/>
        </w:numPr>
        <w:spacing w:after="0" w:line="276" w:lineRule="auto"/>
      </w:pPr>
      <w:r>
        <w:rPr>
          <w:b/>
          <w:bCs/>
        </w:rPr>
        <w:t>Système d'Information :</w:t>
      </w:r>
      <w:r>
        <w:t xml:space="preserve"> Nous utilisons un tableau de bord central (Dashboard) pour le suivi des commandes en temps réel, la gestion des stocks disponibles chez les producteurs et le monitoring des transactions financières.</w:t>
      </w:r>
    </w:p>
    <w:p w14:paraId="64678666" w14:textId="77777777" w:rsidR="00754504" w:rsidRDefault="006E6291">
      <w:pPr>
        <w:numPr>
          <w:ilvl w:val="0"/>
          <w:numId w:val="18"/>
        </w:numPr>
        <w:spacing w:after="240" w:line="276" w:lineRule="auto"/>
      </w:pPr>
      <w:r>
        <w:rPr>
          <w:b/>
          <w:bCs/>
        </w:rPr>
        <w:t>Disponibilité :</w:t>
      </w:r>
      <w:r>
        <w:t xml:space="preserve"> Un support utilisateur (via l'application et téléphone) est maintenu durant les heures d'ouverture standard (8h00 - 18h00) pour assurer une assistance aux clients et aux agents.</w:t>
      </w:r>
    </w:p>
    <w:p w14:paraId="729BEEDD" w14:textId="77777777" w:rsidR="00754504" w:rsidRDefault="006E6291">
      <w:pPr>
        <w:pStyle w:val="Titre4"/>
        <w:keepNext w:val="0"/>
        <w:keepLines w:val="0"/>
        <w:spacing w:before="0" w:line="276" w:lineRule="auto"/>
        <w:rPr>
          <w:sz w:val="22"/>
          <w:szCs w:val="22"/>
        </w:rPr>
      </w:pPr>
      <w:bookmarkStart w:id="36" w:name="_khjjyf7ejn4x" w:colFirst="0" w:colLast="0"/>
      <w:bookmarkEnd w:id="36"/>
      <w:r>
        <w:rPr>
          <w:sz w:val="22"/>
          <w:szCs w:val="22"/>
        </w:rPr>
        <w:t>B. Cycle Opérationnel : Du Champ au Client</w:t>
      </w:r>
    </w:p>
    <w:p w14:paraId="63277F22" w14:textId="77777777" w:rsidR="00754504" w:rsidRDefault="006E6291">
      <w:pPr>
        <w:spacing w:after="240" w:line="276" w:lineRule="auto"/>
      </w:pPr>
      <w:r>
        <w:t>Le processus se déroule en trois étapes clés :</w:t>
      </w:r>
    </w:p>
    <w:p w14:paraId="7D451616" w14:textId="77777777" w:rsidR="00754504" w:rsidRDefault="006E6291">
      <w:pPr>
        <w:numPr>
          <w:ilvl w:val="0"/>
          <w:numId w:val="22"/>
        </w:numPr>
        <w:spacing w:after="0" w:line="276" w:lineRule="auto"/>
      </w:pPr>
      <w:r>
        <w:rPr>
          <w:b/>
          <w:bCs/>
        </w:rPr>
        <w:t>Anticipation (Amont) :</w:t>
      </w:r>
      <w:r>
        <w:t xml:space="preserve"> Les agents de terrain saisissent les prévisions de récolte sur l'application. Ces données permettent de proposer aux clients des produits avant même qu'ils ne sortent de terre (approche "produire pour vendre").</w:t>
      </w:r>
    </w:p>
    <w:p w14:paraId="5E6D48EB" w14:textId="77777777" w:rsidR="00754504" w:rsidRDefault="006E6291">
      <w:pPr>
        <w:numPr>
          <w:ilvl w:val="0"/>
          <w:numId w:val="22"/>
        </w:numPr>
        <w:spacing w:after="0" w:line="276" w:lineRule="auto"/>
      </w:pPr>
      <w:r>
        <w:rPr>
          <w:b/>
          <w:bCs/>
        </w:rPr>
        <w:t>Validation &amp; Certification :</w:t>
      </w:r>
      <w:r>
        <w:t xml:space="preserve"> Avant l'expédition, nos agents CAA qualifient la marchandise pour s'assurer qu'elle répond aux normes de qualité promises au client.</w:t>
      </w:r>
    </w:p>
    <w:p w14:paraId="21935430" w14:textId="77777777" w:rsidR="00754504" w:rsidRDefault="006E6291">
      <w:pPr>
        <w:numPr>
          <w:ilvl w:val="0"/>
          <w:numId w:val="22"/>
        </w:numPr>
        <w:spacing w:after="240" w:line="276" w:lineRule="auto"/>
      </w:pPr>
      <w:r>
        <w:rPr>
          <w:b/>
          <w:bCs/>
        </w:rPr>
        <w:t>Logistique &amp; Livraison :</w:t>
      </w:r>
      <w:r>
        <w:t xml:space="preserve"> Une fois la commande confirmée et le paiement sécurisé via le système d’escrow, MAGRO coordonne l’acheminement des stocks par des transporteurs partenaires pour une livraison directe aux clients et points de vente pour les particuliers. Le coût du transport est intégré dans le prix de vente final et négocié au cas par cas entre l’acheteur et le transporteur via la plateforme : MAGRO agit comme coordinateur logistique et non comme transporteur. Ce modèle “asset-light” permet d’offrir la </w:t>
      </w:r>
      <w:r>
        <w:lastRenderedPageBreak/>
        <w:t>flexibilité nécessai</w:t>
      </w:r>
      <w:r>
        <w:t>re pour des livraisons dont le coût varie fortement selon les distances, les volumes et les saisons, sans alourdir notre structure de charges fixes.</w:t>
      </w:r>
    </w:p>
    <w:p w14:paraId="2C116FBC" w14:textId="77777777" w:rsidR="00754504" w:rsidRDefault="006E6291">
      <w:pPr>
        <w:pStyle w:val="Titre4"/>
        <w:keepNext w:val="0"/>
        <w:keepLines w:val="0"/>
        <w:spacing w:before="0" w:line="276" w:lineRule="auto"/>
        <w:rPr>
          <w:sz w:val="22"/>
          <w:szCs w:val="22"/>
        </w:rPr>
      </w:pPr>
      <w:bookmarkStart w:id="37" w:name="_gdl37txpmr" w:colFirst="0" w:colLast="0"/>
      <w:bookmarkEnd w:id="37"/>
      <w:r>
        <w:rPr>
          <w:sz w:val="22"/>
          <w:szCs w:val="22"/>
        </w:rPr>
        <w:t>C. Caractère Saisonnier et Gestion des Flux</w:t>
      </w:r>
    </w:p>
    <w:p w14:paraId="33F83EE9" w14:textId="77777777" w:rsidR="00754504" w:rsidRDefault="006E6291">
      <w:pPr>
        <w:numPr>
          <w:ilvl w:val="0"/>
          <w:numId w:val="5"/>
        </w:numPr>
        <w:spacing w:after="0" w:line="276" w:lineRule="auto"/>
      </w:pPr>
      <w:r>
        <w:rPr>
          <w:b/>
          <w:bCs/>
        </w:rPr>
        <w:t>Adaptation Calendaire :</w:t>
      </w:r>
      <w:r>
        <w:t xml:space="preserve"> Nos opérations suivent le calendrier agricole malien. Nous intensifions nos activités de mise en relation durant les périodes de grandes récoltes (riz, maïs, mil) pour essayer de toucher le plus de clients à travers notre approche.</w:t>
      </w:r>
    </w:p>
    <w:p w14:paraId="559252A6" w14:textId="77777777" w:rsidR="00754504" w:rsidRDefault="006E6291">
      <w:pPr>
        <w:numPr>
          <w:ilvl w:val="0"/>
          <w:numId w:val="5"/>
        </w:numPr>
        <w:spacing w:after="240" w:line="276" w:lineRule="auto"/>
      </w:pPr>
      <w:r>
        <w:rPr>
          <w:b/>
          <w:bCs/>
        </w:rPr>
        <w:t>Optimisation des stocks :</w:t>
      </w:r>
      <w:r>
        <w:t xml:space="preserve"> En travaillant sur commande, MAGRO minimise le stockage physique et les pertes post-récolte, garantissant ainsi des produits plus frais pour le client et une meilleure rentabilité pour le producteur.</w:t>
      </w:r>
    </w:p>
    <w:p w14:paraId="69799A9F" w14:textId="77777777" w:rsidR="00754504" w:rsidRDefault="00754504">
      <w:pPr>
        <w:rPr>
          <w:color w:val="FF0000"/>
        </w:rPr>
      </w:pPr>
    </w:p>
    <w:p w14:paraId="792DAA50" w14:textId="77777777" w:rsidR="00754504" w:rsidRDefault="006E6291">
      <w:pPr>
        <w:pStyle w:val="Titre2"/>
      </w:pPr>
      <w:bookmarkStart w:id="38" w:name="_o81w0rjl9mdd" w:colFirst="0" w:colLast="0"/>
      <w:bookmarkEnd w:id="38"/>
      <w:r>
        <w:t>4.3. Processus de production (cas de l’industrie)</w:t>
      </w:r>
    </w:p>
    <w:p w14:paraId="67EBB61F" w14:textId="77777777" w:rsidR="00754504" w:rsidRDefault="006E6291">
      <w:pPr>
        <w:tabs>
          <w:tab w:val="right" w:pos="9360"/>
        </w:tabs>
      </w:pPr>
      <w:r>
        <w:t>   </w:t>
      </w:r>
    </w:p>
    <w:p w14:paraId="58B6B53A" w14:textId="77777777" w:rsidR="00754504" w:rsidRDefault="006E6291">
      <w:pPr>
        <w:spacing w:before="240" w:after="240"/>
        <w:rPr>
          <w:b/>
          <w:bCs/>
        </w:rPr>
      </w:pPr>
      <w:r>
        <w:t xml:space="preserve">Bien que MAGRO soit une entreprise de services digitaux, son processus de production est calqué sur les exigences de l'industrie agroalimentaire : </w:t>
      </w:r>
      <w:r>
        <w:rPr>
          <w:b/>
          <w:bCs/>
        </w:rPr>
        <w:t>fiabilité, traçabilité et respect des délais.</w:t>
      </w:r>
    </w:p>
    <w:p w14:paraId="74535679" w14:textId="77777777" w:rsidR="00754504" w:rsidRDefault="006E6291">
      <w:pPr>
        <w:pStyle w:val="Titre4"/>
        <w:keepNext w:val="0"/>
        <w:keepLines w:val="0"/>
        <w:rPr>
          <w:sz w:val="22"/>
          <w:szCs w:val="22"/>
        </w:rPr>
      </w:pPr>
      <w:bookmarkStart w:id="39" w:name="_c674u6ydbmcb" w:colFirst="0" w:colLast="0"/>
      <w:bookmarkEnd w:id="39"/>
      <w:r>
        <w:rPr>
          <w:sz w:val="22"/>
          <w:szCs w:val="22"/>
        </w:rPr>
        <w:t>Étape 1 : Collecte et Analyse des Besoins (Le "Input")</w:t>
      </w:r>
    </w:p>
    <w:p w14:paraId="3C294915" w14:textId="77777777" w:rsidR="00754504" w:rsidRDefault="006E6291">
      <w:pPr>
        <w:spacing w:before="240" w:after="240"/>
      </w:pPr>
      <w:r>
        <w:t>Le processus commence par l'agrégation des données de la demande.</w:t>
      </w:r>
    </w:p>
    <w:p w14:paraId="16E57E7A" w14:textId="77777777" w:rsidR="00754504" w:rsidRDefault="006E6291">
      <w:pPr>
        <w:numPr>
          <w:ilvl w:val="0"/>
          <w:numId w:val="4"/>
        </w:numPr>
        <w:spacing w:before="240" w:after="0"/>
      </w:pPr>
      <w:r>
        <w:rPr>
          <w:b/>
          <w:bCs/>
        </w:rPr>
        <w:t>Action :</w:t>
      </w:r>
      <w:r>
        <w:t xml:space="preserve"> Les clients industriels et acheteurs B2B saisissent leurs besoins prévisionnels sur la plateforme.</w:t>
      </w:r>
    </w:p>
    <w:p w14:paraId="7D31CB9C" w14:textId="77777777" w:rsidR="00754504" w:rsidRDefault="006E6291">
      <w:pPr>
        <w:numPr>
          <w:ilvl w:val="0"/>
          <w:numId w:val="4"/>
        </w:numPr>
        <w:spacing w:after="240"/>
      </w:pPr>
      <w:r>
        <w:rPr>
          <w:b/>
          <w:bCs/>
        </w:rPr>
        <w:t>Outil :</w:t>
      </w:r>
      <w:r>
        <w:t xml:space="preserve"> Algorithme de correspondance (Matching) qui identifie les coopératives capables de répondre à ces besoins en fonction de leur zone géographique et de leur calendrier de récolte.</w:t>
      </w:r>
    </w:p>
    <w:p w14:paraId="7A5D0FD6" w14:textId="77777777" w:rsidR="00754504" w:rsidRDefault="006E6291">
      <w:pPr>
        <w:pStyle w:val="Titre4"/>
        <w:keepNext w:val="0"/>
        <w:keepLines w:val="0"/>
        <w:rPr>
          <w:sz w:val="22"/>
          <w:szCs w:val="22"/>
        </w:rPr>
      </w:pPr>
      <w:bookmarkStart w:id="40" w:name="_exg9y1xsjt9d" w:colFirst="0" w:colLast="0"/>
      <w:bookmarkEnd w:id="40"/>
      <w:r>
        <w:rPr>
          <w:sz w:val="22"/>
          <w:szCs w:val="22"/>
        </w:rPr>
        <w:t>Étape 2 : Planification et Suivi de la Culture</w:t>
      </w:r>
    </w:p>
    <w:p w14:paraId="5F3581CC" w14:textId="77777777" w:rsidR="00754504" w:rsidRDefault="006E6291">
      <w:pPr>
        <w:spacing w:before="240" w:after="240"/>
      </w:pPr>
      <w:r>
        <w:t>Contrairement au commerce classique, MAGRO intervient durant la phase de croissance.</w:t>
      </w:r>
    </w:p>
    <w:p w14:paraId="22C14F18" w14:textId="77777777" w:rsidR="00754504" w:rsidRDefault="006E6291">
      <w:pPr>
        <w:numPr>
          <w:ilvl w:val="0"/>
          <w:numId w:val="13"/>
        </w:numPr>
        <w:spacing w:before="240" w:after="0"/>
      </w:pPr>
      <w:r>
        <w:rPr>
          <w:b/>
          <w:bCs/>
        </w:rPr>
        <w:t>Action :</w:t>
      </w:r>
      <w:r>
        <w:t xml:space="preserve"> Nos agents de terrain (CAA) visitent les parcelles pour vérifier l’état d’avancement des productions en cours pour une bonne qualité du produit.</w:t>
      </w:r>
    </w:p>
    <w:p w14:paraId="6D041958" w14:textId="77777777" w:rsidR="00754504" w:rsidRDefault="006E6291">
      <w:pPr>
        <w:numPr>
          <w:ilvl w:val="0"/>
          <w:numId w:val="13"/>
        </w:numPr>
        <w:spacing w:after="240"/>
      </w:pPr>
      <w:r>
        <w:rPr>
          <w:b/>
          <w:bCs/>
        </w:rPr>
        <w:t>Données :</w:t>
      </w:r>
      <w:r>
        <w:t xml:space="preserve"> Mise à jour du statut sur l'application (ex : "Stade de floraison", "Récolte prévue dans 15 jours"). Cela permet d'informer l'industrie de la disponibilité réelle à venir.</w:t>
      </w:r>
    </w:p>
    <w:p w14:paraId="514D25B3" w14:textId="4AB5FADA" w:rsidR="00754504" w:rsidRDefault="00754504">
      <w:pPr>
        <w:pStyle w:val="Titre4"/>
        <w:keepNext w:val="0"/>
        <w:keepLines w:val="0"/>
        <w:rPr>
          <w:sz w:val="22"/>
          <w:szCs w:val="22"/>
        </w:rPr>
      </w:pPr>
      <w:bookmarkStart w:id="41" w:name="_ywjv8lhc8t8e" w:colFirst="0" w:colLast="0"/>
      <w:bookmarkEnd w:id="41"/>
    </w:p>
    <w:p w14:paraId="479D255A" w14:textId="77777777" w:rsidR="0002561F" w:rsidRDefault="0002561F" w:rsidP="0002561F"/>
    <w:p w14:paraId="35B0E9E0" w14:textId="77777777" w:rsidR="0002561F" w:rsidRDefault="0002561F" w:rsidP="0002561F"/>
    <w:p w14:paraId="76E000C2" w14:textId="77777777" w:rsidR="0002561F" w:rsidRPr="0002561F" w:rsidRDefault="0002561F" w:rsidP="0002561F"/>
    <w:p w14:paraId="17AC310D" w14:textId="77777777" w:rsidR="00754504" w:rsidRDefault="006E6291">
      <w:pPr>
        <w:pStyle w:val="Titre4"/>
        <w:keepNext w:val="0"/>
        <w:keepLines w:val="0"/>
        <w:rPr>
          <w:sz w:val="22"/>
          <w:szCs w:val="22"/>
        </w:rPr>
      </w:pPr>
      <w:bookmarkStart w:id="42" w:name="_b2flaiw3xpqc" w:colFirst="0" w:colLast="0"/>
      <w:bookmarkEnd w:id="42"/>
      <w:r>
        <w:rPr>
          <w:sz w:val="22"/>
          <w:szCs w:val="22"/>
        </w:rPr>
        <w:lastRenderedPageBreak/>
        <w:t>Étape 3 : Contrôle Qualité et Certification</w:t>
      </w:r>
    </w:p>
    <w:p w14:paraId="43E27E37" w14:textId="77777777" w:rsidR="00754504" w:rsidRDefault="006E6291">
      <w:pPr>
        <w:spacing w:before="240" w:after="240"/>
      </w:pPr>
      <w:r>
        <w:t>C'est l'étape de transformation de la "matière brute" en "produit certifié".</w:t>
      </w:r>
    </w:p>
    <w:p w14:paraId="6310CA30" w14:textId="77777777" w:rsidR="00754504" w:rsidRDefault="006E6291">
      <w:pPr>
        <w:numPr>
          <w:ilvl w:val="0"/>
          <w:numId w:val="19"/>
        </w:numPr>
        <w:spacing w:before="240" w:after="0"/>
      </w:pPr>
      <w:r>
        <w:rPr>
          <w:b/>
          <w:bCs/>
        </w:rPr>
        <w:t>Action :</w:t>
      </w:r>
      <w:r>
        <w:t xml:space="preserve"> Avant la récolte ou juste après, les agents CAA procèdent à un échantillonnage. </w:t>
      </w:r>
    </w:p>
    <w:p w14:paraId="162974D9" w14:textId="77777777" w:rsidR="00754504" w:rsidRDefault="006E6291">
      <w:pPr>
        <w:numPr>
          <w:ilvl w:val="0"/>
          <w:numId w:val="19"/>
        </w:numPr>
        <w:spacing w:after="240"/>
      </w:pPr>
      <w:r>
        <w:rPr>
          <w:b/>
          <w:bCs/>
        </w:rPr>
        <w:t>Résultat :</w:t>
      </w:r>
      <w:r>
        <w:t xml:space="preserve"> Émission d'un certificat digital de conformité sur l'application, rattaché au lot de production.</w:t>
      </w:r>
    </w:p>
    <w:p w14:paraId="4F746167" w14:textId="77777777" w:rsidR="00754504" w:rsidRDefault="006E6291">
      <w:pPr>
        <w:pStyle w:val="Titre4"/>
        <w:keepNext w:val="0"/>
        <w:keepLines w:val="0"/>
        <w:rPr>
          <w:sz w:val="22"/>
          <w:szCs w:val="22"/>
        </w:rPr>
      </w:pPr>
      <w:bookmarkStart w:id="43" w:name="_p1eifaicr5od" w:colFirst="0" w:colLast="0"/>
      <w:bookmarkEnd w:id="43"/>
      <w:r>
        <w:rPr>
          <w:sz w:val="22"/>
          <w:szCs w:val="22"/>
        </w:rPr>
        <w:t>Étape 4 : Transaction et Sécurisation (Escrow)</w:t>
      </w:r>
    </w:p>
    <w:p w14:paraId="3EC98B94" w14:textId="77777777" w:rsidR="00754504" w:rsidRDefault="006E6291">
      <w:pPr>
        <w:numPr>
          <w:ilvl w:val="0"/>
          <w:numId w:val="17"/>
        </w:numPr>
        <w:spacing w:before="240" w:after="0"/>
      </w:pPr>
      <w:r>
        <w:rPr>
          <w:b/>
          <w:bCs/>
        </w:rPr>
        <w:t>Action :</w:t>
      </w:r>
      <w:r>
        <w:t xml:space="preserve"> L'acheteur valide la commande. Les fonds sont sécurisés via le système d'Escrow.</w:t>
      </w:r>
    </w:p>
    <w:p w14:paraId="54FC7A77" w14:textId="77777777" w:rsidR="00754504" w:rsidRDefault="006E6291">
      <w:pPr>
        <w:numPr>
          <w:ilvl w:val="0"/>
          <w:numId w:val="17"/>
        </w:numPr>
        <w:spacing w:after="240"/>
      </w:pPr>
      <w:r>
        <w:rPr>
          <w:b/>
          <w:bCs/>
        </w:rPr>
        <w:t>Garantie :</w:t>
      </w:r>
      <w:r>
        <w:t xml:space="preserve"> Cette étape "produit" la sécurité financière nécessaire pour déclencher la logistique.</w:t>
      </w:r>
    </w:p>
    <w:p w14:paraId="74F30EEE" w14:textId="77777777" w:rsidR="00754504" w:rsidRDefault="006E6291">
      <w:pPr>
        <w:pStyle w:val="Titre4"/>
        <w:keepNext w:val="0"/>
        <w:keepLines w:val="0"/>
        <w:rPr>
          <w:sz w:val="22"/>
          <w:szCs w:val="22"/>
        </w:rPr>
      </w:pPr>
      <w:bookmarkStart w:id="44" w:name="_ey6seifc0e9k" w:colFirst="0" w:colLast="0"/>
      <w:bookmarkEnd w:id="44"/>
      <w:r>
        <w:rPr>
          <w:sz w:val="22"/>
          <w:szCs w:val="22"/>
        </w:rPr>
        <w:t>Étape 5 : Logistique et Livraison (Le "Output")</w:t>
      </w:r>
    </w:p>
    <w:p w14:paraId="2B90A94A" w14:textId="77777777" w:rsidR="00754504" w:rsidRDefault="006E6291">
      <w:pPr>
        <w:numPr>
          <w:ilvl w:val="0"/>
          <w:numId w:val="23"/>
        </w:numPr>
        <w:spacing w:before="240" w:after="0"/>
      </w:pPr>
      <w:r>
        <w:rPr>
          <w:b/>
          <w:bCs/>
        </w:rPr>
        <w:t>Action :</w:t>
      </w:r>
      <w:r>
        <w:t xml:space="preserve"> Coordination du transport via des partenaires logistiques. Le processus de production du service se termine lorsque le produit est réceptionné par l'industrie et que le code de confirmation de livraison est scanné/saisi dans l'application.</w:t>
      </w:r>
    </w:p>
    <w:p w14:paraId="67BB33DA" w14:textId="77777777" w:rsidR="00754504" w:rsidRDefault="006E6291">
      <w:pPr>
        <w:numPr>
          <w:ilvl w:val="0"/>
          <w:numId w:val="23"/>
        </w:numPr>
        <w:spacing w:after="240"/>
      </w:pPr>
      <w:r>
        <w:rPr>
          <w:b/>
          <w:bCs/>
        </w:rPr>
        <w:t>Clôture :</w:t>
      </w:r>
      <w:r>
        <w:t xml:space="preserve"> Déblocage automatique du paiement vers le producteur et prélèvement de la commission de MAGRO.</w:t>
      </w:r>
    </w:p>
    <w:p w14:paraId="13C12656" w14:textId="77777777" w:rsidR="00754504" w:rsidRDefault="00754504"/>
    <w:p w14:paraId="73E8798C" w14:textId="77777777" w:rsidR="00754504" w:rsidRDefault="00754504">
      <w:pPr>
        <w:rPr>
          <w:color w:val="2E75B5"/>
          <w:sz w:val="32"/>
          <w:szCs w:val="32"/>
        </w:rPr>
      </w:pPr>
    </w:p>
    <w:p w14:paraId="388BD490" w14:textId="77777777" w:rsidR="00754504" w:rsidRDefault="006E6291">
      <w:pPr>
        <w:rPr>
          <w:color w:val="2E75B5"/>
          <w:sz w:val="32"/>
          <w:szCs w:val="32"/>
        </w:rPr>
      </w:pPr>
      <w:r>
        <w:br w:type="page"/>
      </w:r>
    </w:p>
    <w:p w14:paraId="676676F2" w14:textId="77777777" w:rsidR="00754504" w:rsidRDefault="006E6291">
      <w:pPr>
        <w:pStyle w:val="Titre1"/>
      </w:pPr>
      <w:bookmarkStart w:id="45" w:name="_4kniwliw9zpy" w:colFirst="0" w:colLast="0"/>
      <w:bookmarkEnd w:id="45"/>
      <w:r>
        <w:lastRenderedPageBreak/>
        <w:t xml:space="preserve">5. </w:t>
      </w:r>
      <w:r>
        <w:t>PLAN DES RESSOURCES HUMAINES</w:t>
      </w:r>
      <w:r>
        <w:tab/>
      </w:r>
    </w:p>
    <w:p w14:paraId="60EE0B90" w14:textId="77777777" w:rsidR="00754504" w:rsidRDefault="006E6291">
      <w:pPr>
        <w:pStyle w:val="Titre2"/>
      </w:pPr>
      <w:bookmarkStart w:id="46" w:name="_1a1jq26erz93" w:colFirst="0" w:colLast="0"/>
      <w:bookmarkEnd w:id="46"/>
      <w:r>
        <w:t>5</w:t>
      </w:r>
      <w:r>
        <w:t>.1. L’équipe (profil / compétences)</w:t>
      </w:r>
      <w:r>
        <w:tab/>
      </w:r>
    </w:p>
    <w:p w14:paraId="273E7180" w14:textId="77777777" w:rsidR="00754504" w:rsidRDefault="006E6291">
      <w:pPr>
        <w:tabs>
          <w:tab w:val="right" w:pos="9360"/>
        </w:tabs>
        <w:rPr>
          <w:color w:val="FF0000"/>
        </w:rPr>
      </w:pPr>
      <w:r>
        <w:t>     </w:t>
      </w:r>
    </w:p>
    <w:p w14:paraId="2194FB57" w14:textId="77777777" w:rsidR="00754504" w:rsidRDefault="006E6291">
      <w:r>
        <w:t>Notre projet est porté par une équipe de six étudiants en ingénierie informatique et en systèmes et réseaux. Notre équipe dispose des compétences techniques nécessaires pour concevoir, développer et maintenir une application performante.</w:t>
      </w:r>
    </w:p>
    <w:p w14:paraId="6B7B0927" w14:textId="77777777" w:rsidR="00754504" w:rsidRDefault="006E6291">
      <w:r>
        <w:t>La composition de notre équipe :</w:t>
      </w:r>
    </w:p>
    <w:p w14:paraId="6A1B011F" w14:textId="77777777" w:rsidR="00754504" w:rsidRDefault="006E6291">
      <w:pPr>
        <w:numPr>
          <w:ilvl w:val="0"/>
          <w:numId w:val="14"/>
        </w:numPr>
        <w:spacing w:after="0"/>
      </w:pPr>
      <w:r>
        <w:t>Emmanuel Théra, étudiant en ingénierie informatique</w:t>
      </w:r>
    </w:p>
    <w:p w14:paraId="2906E817" w14:textId="77777777" w:rsidR="00754504" w:rsidRDefault="006E6291">
      <w:pPr>
        <w:numPr>
          <w:ilvl w:val="0"/>
          <w:numId w:val="14"/>
        </w:numPr>
        <w:spacing w:after="0"/>
      </w:pPr>
      <w:r>
        <w:t>Alassane Bouaré, étudiant en ingénierie informatique</w:t>
      </w:r>
    </w:p>
    <w:p w14:paraId="09028E6E" w14:textId="77777777" w:rsidR="00754504" w:rsidRDefault="006E6291">
      <w:pPr>
        <w:numPr>
          <w:ilvl w:val="0"/>
          <w:numId w:val="14"/>
        </w:numPr>
        <w:spacing w:after="0"/>
      </w:pPr>
      <w:r>
        <w:t>Boubacar Gadiaga, étudiant en ingénierie informatique</w:t>
      </w:r>
    </w:p>
    <w:p w14:paraId="421EBDCB" w14:textId="77777777" w:rsidR="00754504" w:rsidRDefault="006E6291">
      <w:pPr>
        <w:numPr>
          <w:ilvl w:val="0"/>
          <w:numId w:val="14"/>
        </w:numPr>
        <w:spacing w:after="0"/>
      </w:pPr>
      <w:r>
        <w:t>Gaoussou Bocoum, étudiant en ingénierie informatique</w:t>
      </w:r>
    </w:p>
    <w:p w14:paraId="3063F88D" w14:textId="77777777" w:rsidR="00754504" w:rsidRDefault="006E6291">
      <w:pPr>
        <w:numPr>
          <w:ilvl w:val="0"/>
          <w:numId w:val="14"/>
        </w:numPr>
        <w:spacing w:after="0"/>
      </w:pPr>
      <w:r>
        <w:t>Djorobo Baradji, étudiante en ingénierie des systèmes et réseaux</w:t>
      </w:r>
    </w:p>
    <w:p w14:paraId="064310F8" w14:textId="77777777" w:rsidR="00754504" w:rsidRDefault="006E6291">
      <w:pPr>
        <w:numPr>
          <w:ilvl w:val="0"/>
          <w:numId w:val="14"/>
        </w:numPr>
      </w:pPr>
      <w:r>
        <w:t>Alpha Diarra, étudiant en ingénierie des systèmes et réseaux</w:t>
      </w:r>
    </w:p>
    <w:p w14:paraId="55EEA21B" w14:textId="77777777" w:rsidR="00754504" w:rsidRDefault="006E6291">
      <w:pPr>
        <w:spacing w:before="240" w:after="240"/>
      </w:pPr>
      <w:r>
        <w:t>Les compétences clés :</w:t>
      </w:r>
    </w:p>
    <w:p w14:paraId="3ECDBF80" w14:textId="77777777" w:rsidR="00754504" w:rsidRDefault="006E6291">
      <w:pPr>
        <w:numPr>
          <w:ilvl w:val="0"/>
          <w:numId w:val="12"/>
        </w:numPr>
        <w:spacing w:before="240" w:after="0"/>
      </w:pPr>
      <w:r>
        <w:t xml:space="preserve">Développement d’applications </w:t>
      </w:r>
    </w:p>
    <w:p w14:paraId="7638553B" w14:textId="77777777" w:rsidR="00754504" w:rsidRDefault="006E6291">
      <w:pPr>
        <w:numPr>
          <w:ilvl w:val="0"/>
          <w:numId w:val="12"/>
        </w:numPr>
        <w:spacing w:after="0"/>
      </w:pPr>
      <w:r>
        <w:t>Gestion des bases de données</w:t>
      </w:r>
    </w:p>
    <w:p w14:paraId="6A2AC06D" w14:textId="77777777" w:rsidR="00754504" w:rsidRDefault="006E6291">
      <w:pPr>
        <w:numPr>
          <w:ilvl w:val="0"/>
          <w:numId w:val="12"/>
        </w:numPr>
        <w:spacing w:after="0"/>
      </w:pPr>
      <w:r>
        <w:t>Administration systèmes et réseaux</w:t>
      </w:r>
    </w:p>
    <w:p w14:paraId="05250984" w14:textId="77777777" w:rsidR="00754504" w:rsidRDefault="006E6291">
      <w:pPr>
        <w:numPr>
          <w:ilvl w:val="0"/>
          <w:numId w:val="12"/>
        </w:numPr>
        <w:spacing w:after="0"/>
      </w:pPr>
      <w:r>
        <w:t>Sécurité informatique</w:t>
      </w:r>
    </w:p>
    <w:p w14:paraId="78EAC05A" w14:textId="77777777" w:rsidR="00754504" w:rsidRDefault="006E6291">
      <w:pPr>
        <w:numPr>
          <w:ilvl w:val="0"/>
          <w:numId w:val="12"/>
        </w:numPr>
        <w:spacing w:after="240"/>
      </w:pPr>
      <w:r>
        <w:t>Maintenance et évolution de la plateforme</w:t>
      </w:r>
    </w:p>
    <w:p w14:paraId="60E22DC3" w14:textId="77777777" w:rsidR="00754504" w:rsidRDefault="006E6291">
      <w:pPr>
        <w:spacing w:before="240" w:after="240"/>
      </w:pPr>
      <w:r>
        <w:t>Dans le cadre du déploiement de la plateforme, nous prévoyons le recrutement d’agents vulgarisateurs. Ces agents auront pour mission de faciliter l’adoption de l’application par les producteurs agricoles, notamment en zone rurale.</w:t>
      </w:r>
    </w:p>
    <w:p w14:paraId="60026F6C" w14:textId="77777777" w:rsidR="00754504" w:rsidRDefault="006E6291">
      <w:pPr>
        <w:spacing w:before="240" w:after="240"/>
      </w:pPr>
      <w:r>
        <w:t>Leurs principales responsabilités seront :</w:t>
      </w:r>
    </w:p>
    <w:p w14:paraId="58797D6A" w14:textId="77777777" w:rsidR="00754504" w:rsidRDefault="006E6291">
      <w:pPr>
        <w:numPr>
          <w:ilvl w:val="0"/>
          <w:numId w:val="16"/>
        </w:numPr>
        <w:spacing w:before="240" w:after="0"/>
      </w:pPr>
      <w:r>
        <w:t>Former les producteurs à l’utilisation de l’application</w:t>
      </w:r>
    </w:p>
    <w:p w14:paraId="47CD3D06" w14:textId="77777777" w:rsidR="00754504" w:rsidRDefault="006E6291">
      <w:pPr>
        <w:numPr>
          <w:ilvl w:val="0"/>
          <w:numId w:val="16"/>
        </w:numPr>
        <w:spacing w:after="0"/>
      </w:pPr>
      <w:r>
        <w:t>Expliquer les avantages de la planification des ventes</w:t>
      </w:r>
    </w:p>
    <w:p w14:paraId="27AAF024" w14:textId="77777777" w:rsidR="00754504" w:rsidRDefault="006E6291">
      <w:pPr>
        <w:numPr>
          <w:ilvl w:val="0"/>
          <w:numId w:val="16"/>
        </w:numPr>
        <w:spacing w:after="0"/>
      </w:pPr>
      <w:r>
        <w:t>Accompagner les agriculteurs dans leur inscription et leur utilisation quotidienne de notre application</w:t>
      </w:r>
    </w:p>
    <w:p w14:paraId="63CB4A33" w14:textId="77777777" w:rsidR="00754504" w:rsidRDefault="006E6291">
      <w:pPr>
        <w:numPr>
          <w:ilvl w:val="0"/>
          <w:numId w:val="16"/>
        </w:numPr>
        <w:spacing w:after="0"/>
      </w:pPr>
      <w:r>
        <w:t>Assurer un suivi régulier sur le terrain</w:t>
      </w:r>
    </w:p>
    <w:p w14:paraId="08EA7E6B" w14:textId="77777777" w:rsidR="00754504" w:rsidRDefault="006E6291">
      <w:pPr>
        <w:numPr>
          <w:ilvl w:val="0"/>
          <w:numId w:val="16"/>
        </w:numPr>
        <w:spacing w:after="240"/>
      </w:pPr>
      <w:r>
        <w:t>Servir d’intermédiaires entre les producteurs et la plateforme</w:t>
      </w:r>
    </w:p>
    <w:p w14:paraId="270073F6" w14:textId="77777777" w:rsidR="00754504" w:rsidRDefault="006E6291">
      <w:pPr>
        <w:spacing w:before="240" w:after="240"/>
      </w:pPr>
      <w:r>
        <w:t>Le recours à ces agents permet de surmonter les obstacles liés à l’analphabétisme et au manque de familiarité avec les outils numériques.</w:t>
      </w:r>
    </w:p>
    <w:p w14:paraId="576D7AD5" w14:textId="77777777" w:rsidR="00754504" w:rsidRDefault="00754504">
      <w:pPr>
        <w:spacing w:before="240" w:after="240"/>
      </w:pPr>
    </w:p>
    <w:p w14:paraId="1E0E2EBF" w14:textId="77777777" w:rsidR="00754504" w:rsidRDefault="00754504"/>
    <w:p w14:paraId="21242869" w14:textId="77777777" w:rsidR="00754504" w:rsidRDefault="00754504"/>
    <w:p w14:paraId="032F0184" w14:textId="77777777" w:rsidR="00754504" w:rsidRDefault="006E6291">
      <w:pPr>
        <w:pStyle w:val="Titre2"/>
      </w:pPr>
      <w:bookmarkStart w:id="47" w:name="_yoo3voyakvih" w:colFirst="0" w:colLast="0"/>
      <w:bookmarkEnd w:id="47"/>
      <w:r>
        <w:lastRenderedPageBreak/>
        <w:t>5.2. Organigramme hiérarchique</w:t>
      </w:r>
      <w:r>
        <w:tab/>
      </w:r>
    </w:p>
    <w:p w14:paraId="3D59CF5D" w14:textId="77777777" w:rsidR="00DD7FB2" w:rsidRDefault="00DD7FB2" w:rsidP="00DD7FB2"/>
    <w:p w14:paraId="3974F549" w14:textId="77777777" w:rsidR="00DD7FB2" w:rsidRPr="00DD7FB2" w:rsidRDefault="00DD7FB2" w:rsidP="00DD7FB2">
      <w:pPr>
        <w:rPr>
          <w:lang w:val="fr-FR"/>
        </w:rPr>
      </w:pPr>
      <w:r>
        <w:rPr>
          <w:lang w:val="fr-FR"/>
        </w:rPr>
        <w:t>MAGRO est organisé autour de deux membres actifs permanents (Gérant et Chef Projet) qui supervisent les associés fondateurs. Les agents de terrain seront recrutés progressivement à partir de l'AN3.</w:t>
      </w:r>
    </w:p>
    <w:p w14:paraId="56F2BB79" w14:textId="77777777" w:rsidR="00DD7FB2" w:rsidRPr="00DD7FB2" w:rsidRDefault="00DD7FB2" w:rsidP="00DD7FB2"/>
    <w:p w14:paraId="390EF583" w14:textId="77777777" w:rsidR="004E4EF0" w:rsidRDefault="00D9782E">
      <w:pPr>
        <w:tabs>
          <w:tab w:val="right" w:pos="9360"/>
        </w:tabs>
      </w:pPr>
      <w:r>
        <w:rPr>
          <w:noProof/>
        </w:rPr>
        <mc:AlternateContent>
          <mc:Choice Requires="wps">
            <w:drawing>
              <wp:anchor distT="0" distB="0" distL="114300" distR="114300" simplePos="0" relativeHeight="251663360" behindDoc="0" locked="0" layoutInCell="1" allowOverlap="1" wp14:anchorId="17A971EE" wp14:editId="0FC185AB">
                <wp:simplePos x="0" y="0"/>
                <wp:positionH relativeFrom="column">
                  <wp:posOffset>3223260</wp:posOffset>
                </wp:positionH>
                <wp:positionV relativeFrom="paragraph">
                  <wp:posOffset>147955</wp:posOffset>
                </wp:positionV>
                <wp:extent cx="2788920" cy="1272540"/>
                <wp:effectExtent l="133350" t="133350" r="125730" b="156210"/>
                <wp:wrapNone/>
                <wp:docPr id="383729138" name="Rectangle 4"/>
                <wp:cNvGraphicFramePr/>
                <a:graphic xmlns:a="http://schemas.openxmlformats.org/drawingml/2006/main">
                  <a:graphicData uri="http://schemas.microsoft.com/office/word/2010/wordprocessingShape">
                    <wps:wsp>
                      <wps:cNvSpPr/>
                      <wps:spPr>
                        <a:xfrm>
                          <a:off x="0" y="0"/>
                          <a:ext cx="2788920" cy="1272540"/>
                        </a:xfrm>
                        <a:prstGeom prst="rect">
                          <a:avLst/>
                        </a:prstGeom>
                        <a:solidFill>
                          <a:schemeClr val="bg1">
                            <a:lumMod val="95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61A4B" id="Rectangle 4" o:spid="_x0000_s1026" style="position:absolute;margin-left:253.8pt;margin-top:11.65pt;width:219.6pt;height:100.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uG22RQMAADIHAAAOAAAAZHJzL2Uyb0RvYy54bWysVdtqGzEQfS/0H4Tem7Ud52bihJDgUkia kKTkWdZqvQKtRh3Jt359R9Lu2k4LLaV+kHWZ65kzs5fXm8awlUKvwU758GjAmbISSm0XU/7tdfbp nDMfhC2FAaumfKs8v776+OFy7SZqBDWYUiEjI9ZP1m7K6xDcpCi8rFUj/BE4ZemxAmxEoCMuihLF mqw3phgNBqfFGrB0CFJ5T7d3+ZFfJftVpWR4rCqvAjNTTrGFtGJa53Etri7FZIHC1Vq2YYh/iKIR 2pLT3tSdCIItUf9iqtESwUMVjiQ0BVSVlirlQNkMB++yeamFUykXAse7Hib//8zKr6sX94QEw9r5 iadtzGJTYRP/KT62SWBte7DUJjBJl6Oz8/OLEWEq6W04OhudjBOcxU7doQ+fFTQsbqYcqRoJJLG6 94FckmgnEr15MLqcaWPSITJA3RpkK0G1my+GSdUsmwco893FyWDQuUyEieLJ6oElY6M9C9Fydppv VKIHRZIyXQaFL3W5ZnOzxGdRUk6DM/LAWalj8JQhOaMDkYcyjT/OhFkQ62XAFJvHxbwPOEl00UFn PUV34NhLZdVxGWOQolEoWrAAQw0tMWcINiOHQEwWmcXUUKk0qFZtcQjPbCNaM3pRh2e9YKipFSPl 2uj/0lKnnwHdRendcckkBQRLfJvy8XgcQYp1fBCEoY7VomYNkbhiMlcrZV7ZespPj6lcnNX9LpNC YLhTEnIjtmZTGYkP+3jO0i+KxSyz+77cFBLd7xicdmFrVALCPquK6ZI4mznUcyXTSEhKLgxb0yZK R7WK6NIrHucCH3LyULGVj6q5wL3y6M/KvUbyTNn1yo220NLr0LvpQ66yfIdAzjtCMIdy+4SMSJOI 4p2caarTvfDhSSDNOaoHze7wSEtlgIoE7Y7qBPjjd/dRnsYPvXK2prlJ1Pq+FKg4M18sDaaL4Zjm AAvpMD45ixMC91/m+y922dwCEWZIXwkn0zbKB9NtK4TmjUb8TfRKT8JK8p17rj3chjzP6SMh1c1N EqPh6kS4ty9OdlWPdHvdvAl0bYcFmmRfoZuxYvJuKmXZWA8LN8sAlU4ja4drizcN5sTJtlfj5N8/ J6ndp+7qJwAAAP//AwBQSwMEFAAGAAgAAAAhAHzJQWHfAAAACgEAAA8AAABkcnMvZG93bnJldi54 bWxMj01Pg0AQhu8m/ofNmHgxdikIrcjSmCYejRE99LjdHQHdD8Iuhf57x5M9zsyTd5632i3WsBOO ofdOwHqVAEOnvO5dK+Dz4+V+CyxE6bQ03qGAMwbY1ddXlSy1n907nprYMgpxoZQCuhiHkvOgOrQy rPyAjm5ffrQy0ji2XI9ypnBreJokBbeyd/ShkwPuO1Q/zWQFqG79bV7v9OEtzupc5HbPp7wR4vZm eX4CFnGJ/zD86ZM61OR09JPTgRkBebIpCBWQZhkwAh4fCupypEWabYDXFb+sUP8CAAD//wMAUEsB Ai0AFAAGAAgAAAAhALaDOJL+AAAA4QEAABMAAAAAAAAAAAAAAAAAAAAAAFtDb250ZW50X1R5cGVz XS54bWxQSwECLQAUAAYACAAAACEAOP0h/9YAAACUAQAACwAAAAAAAAAAAAAAAAAvAQAAX3JlbHMv LnJlbHNQSwECLQAUAAYACAAAACEAWbhttkUDAAAyBwAADgAAAAAAAAAAAAAAAAAuAgAAZHJzL2Uy b0RvYy54bWxQSwECLQAUAAYACAAAACEAfMlBYd8AAAAKAQAADwAAAAAAAAAAAAAAAACfBQAAZHJz L2Rvd25yZXYueG1sUEsFBgAAAAAEAAQA8wAAAKsGAAAAAA== " fillcolor="#f2f2f2 [3052]" stroked="f">
                <v:shadow on="t" color="black" offset="0,1pt"/>
              </v:rect>
            </w:pict>
          </mc:Fallback>
        </mc:AlternateContent>
      </w:r>
      <w:r>
        <w:rPr>
          <w:noProof/>
        </w:rPr>
        <mc:AlternateContent>
          <mc:Choice Requires="wps">
            <w:drawing>
              <wp:anchor distT="0" distB="0" distL="114300" distR="114300" simplePos="0" relativeHeight="251661312" behindDoc="0" locked="0" layoutInCell="1" allowOverlap="1" wp14:anchorId="580C407D" wp14:editId="52D88402">
                <wp:simplePos x="0" y="0"/>
                <wp:positionH relativeFrom="column">
                  <wp:posOffset>-205740</wp:posOffset>
                </wp:positionH>
                <wp:positionV relativeFrom="paragraph">
                  <wp:posOffset>147955</wp:posOffset>
                </wp:positionV>
                <wp:extent cx="2788920" cy="1272540"/>
                <wp:effectExtent l="133350" t="133350" r="125730" b="156210"/>
                <wp:wrapNone/>
                <wp:docPr id="1908880012" name="Rectangle 4"/>
                <wp:cNvGraphicFramePr/>
                <a:graphic xmlns:a="http://schemas.openxmlformats.org/drawingml/2006/main">
                  <a:graphicData uri="http://schemas.microsoft.com/office/word/2010/wordprocessingShape">
                    <wps:wsp>
                      <wps:cNvSpPr/>
                      <wps:spPr>
                        <a:xfrm>
                          <a:off x="0" y="0"/>
                          <a:ext cx="2788920" cy="1272540"/>
                        </a:xfrm>
                        <a:prstGeom prst="rect">
                          <a:avLst/>
                        </a:prstGeom>
                        <a:solidFill>
                          <a:schemeClr val="bg1">
                            <a:lumMod val="95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69D02" id="Rectangle 4" o:spid="_x0000_s1026" style="position:absolute;margin-left:-16.2pt;margin-top:11.65pt;width:219.6pt;height:10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uG22RQMAADIHAAAOAAAAZHJzL2Uyb0RvYy54bWysVdtqGzEQfS/0H4Tem7Ud52bihJDgUkia kKTkWdZqvQKtRh3Jt359R9Lu2k4LLaV+kHWZ65kzs5fXm8awlUKvwU758GjAmbISSm0XU/7tdfbp nDMfhC2FAaumfKs8v776+OFy7SZqBDWYUiEjI9ZP1m7K6xDcpCi8rFUj/BE4ZemxAmxEoCMuihLF mqw3phgNBqfFGrB0CFJ5T7d3+ZFfJftVpWR4rCqvAjNTTrGFtGJa53Etri7FZIHC1Vq2YYh/iKIR 2pLT3tSdCIItUf9iqtESwUMVjiQ0BVSVlirlQNkMB++yeamFUykXAse7Hib//8zKr6sX94QEw9r5 iadtzGJTYRP/KT62SWBte7DUJjBJl6Oz8/OLEWEq6W04OhudjBOcxU7doQ+fFTQsbqYcqRoJJLG6 94FckmgnEr15MLqcaWPSITJA3RpkK0G1my+GSdUsmwco893FyWDQuUyEieLJ6oElY6M9C9Fydppv VKIHRZIyXQaFL3W5ZnOzxGdRUk6DM/LAWalj8JQhOaMDkYcyjT/OhFkQ62XAFJvHxbwPOEl00UFn PUV34NhLZdVxGWOQolEoWrAAQw0tMWcINiOHQEwWmcXUUKk0qFZtcQjPbCNaM3pRh2e9YKipFSPl 2uj/0lKnnwHdRendcckkBQRLfJvy8XgcQYp1fBCEoY7VomYNkbhiMlcrZV7ZespPj6lcnNX9LpNC YLhTEnIjtmZTGYkP+3jO0i+KxSyz+77cFBLd7xicdmFrVALCPquK6ZI4mznUcyXTSEhKLgxb0yZK R7WK6NIrHucCH3LyULGVj6q5wL3y6M/KvUbyTNn1yo220NLr0LvpQ66yfIdAzjtCMIdy+4SMSJOI 4p2caarTvfDhSSDNOaoHze7wSEtlgIoE7Y7qBPjjd/dRnsYPvXK2prlJ1Pq+FKg4M18sDaaL4Zjm AAvpMD45ixMC91/m+y922dwCEWZIXwkn0zbKB9NtK4TmjUb8TfRKT8JK8p17rj3chjzP6SMh1c1N EqPh6kS4ty9OdlWPdHvdvAl0bYcFmmRfoZuxYvJuKmXZWA8LN8sAlU4ja4drizcN5sTJtlfj5N8/ J6ndp+7qJwAAAP//AwBQSwMEFAAGAAgAAAAhAEpRz/XfAAAACgEAAA8AAABkcnMvZG93bnJldi54 bWxMj8tOwzAQRfdI/IM1SGxQ6zRpAwpxKlSJJUIEFixde4gDfkSx06R/z7Ciy5k5unNuvV+cZScc Yx+8gM06A4ZeBd37TsDH+/PqAVhM0mtpg0cBZ4ywb66valnpMPs3PLWpYxTiYyUFmJSGivOoDDoZ 12FAT7evMDqZaBw7rkc5U7izPM+ykjvZe/pg5IAHg+qnnZwAZTbf9uVOf76mWZ3LnTvwadcKcXuz PD0CS7ikfxj+9EkdGnI6hsnryKyAVZFvCRWQFwUwArZZSV2OtMiLe+BNzS8rNL8AAAD//wMAUEsB Ai0AFAAGAAgAAAAhALaDOJL+AAAA4QEAABMAAAAAAAAAAAAAAAAAAAAAAFtDb250ZW50X1R5cGVz XS54bWxQSwECLQAUAAYACAAAACEAOP0h/9YAAACUAQAACwAAAAAAAAAAAAAAAAAvAQAAX3JlbHMv LnJlbHNQSwECLQAUAAYACAAAACEAWbhttkUDAAAyBwAADgAAAAAAAAAAAAAAAAAuAgAAZHJzL2Uy b0RvYy54bWxQSwECLQAUAAYACAAAACEASlHP9d8AAAAKAQAADwAAAAAAAAAAAAAAAACfBQAAZHJz L2Rvd25yZXYueG1sUEsFBgAAAAAEAAQA8wAAAKsGAAAAAA== " fillcolor="#f2f2f2 [3052]" stroked="f">
                <v:shadow on="t" color="black" offset="0,1pt"/>
              </v:rect>
            </w:pict>
          </mc:Fallback>
        </mc:AlternateContent>
      </w:r>
    </w:p>
    <w:p w14:paraId="0DED734A" w14:textId="77777777" w:rsidR="00754504" w:rsidRDefault="00901380" w:rsidP="00D9782E">
      <w:pPr>
        <w:tabs>
          <w:tab w:val="right" w:pos="9360"/>
        </w:tabs>
      </w:pPr>
      <w:r>
        <w:rPr>
          <w:noProof/>
        </w:rPr>
        <mc:AlternateContent>
          <mc:Choice Requires="wps">
            <w:drawing>
              <wp:anchor distT="0" distB="0" distL="114300" distR="114300" simplePos="0" relativeHeight="251675648" behindDoc="0" locked="0" layoutInCell="1" allowOverlap="1" wp14:anchorId="601C4020" wp14:editId="5CE24C14">
                <wp:simplePos x="0" y="0"/>
                <wp:positionH relativeFrom="column">
                  <wp:posOffset>3817620</wp:posOffset>
                </wp:positionH>
                <wp:positionV relativeFrom="paragraph">
                  <wp:posOffset>7620</wp:posOffset>
                </wp:positionV>
                <wp:extent cx="1630800" cy="288000"/>
                <wp:effectExtent l="0" t="0" r="26670" b="17145"/>
                <wp:wrapNone/>
                <wp:docPr id="374889909" name="Zone de texte 9"/>
                <wp:cNvGraphicFramePr/>
                <a:graphic xmlns:a="http://schemas.openxmlformats.org/drawingml/2006/main">
                  <a:graphicData uri="http://schemas.microsoft.com/office/word/2010/wordprocessingShape">
                    <wps:wsp>
                      <wps:cNvSpPr txBox="1"/>
                      <wps:spPr>
                        <a:xfrm>
                          <a:off x="0" y="0"/>
                          <a:ext cx="1630800" cy="288000"/>
                        </a:xfrm>
                        <a:prstGeom prst="rect">
                          <a:avLst/>
                        </a:prstGeom>
                        <a:solidFill>
                          <a:schemeClr val="lt1"/>
                        </a:solidFill>
                        <a:ln w="6350">
                          <a:solidFill>
                            <a:prstClr val="black"/>
                          </a:solidFill>
                        </a:ln>
                      </wps:spPr>
                      <wps:txbx>
                        <w:txbxContent>
                          <w:p w14:paraId="46F4F333" w14:textId="77777777" w:rsidR="00D9782E" w:rsidRPr="00D9782E" w:rsidRDefault="00D9782E" w:rsidP="00D9782E">
                            <w:pPr>
                              <w:jc w:val="center"/>
                              <w:rPr>
                                <w:lang w:val="fr-FR"/>
                              </w:rPr>
                            </w:pPr>
                            <w:r>
                              <w:rPr>
                                <w:b/>
                                <w:bCs/>
                                <w:lang w:val="fr-FR"/>
                              </w:rPr>
                              <w:t>Directeur Technique</w:t>
                            </w:r>
                          </w:p>
                          <w:p w14:paraId="3E22D434" w14:textId="77777777" w:rsidR="00D9782E" w:rsidRDefault="00D9782E" w:rsidP="00D9782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C4020" id="Zone de texte 9" o:spid="_x0000_s1027" type="#_x0000_t202" style="position:absolute;margin-left:300.6pt;margin-top:.6pt;width:128.4pt;height:2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" fillcolor="white [3201]" strokeweight=".5pt">
                <v:textbox>
                  <w:txbxContent>
                    <w:p w14:paraId="46F4F333" w14:textId="77777777" w:rsidR="00D9782E" w:rsidRPr="00D9782E" w:rsidRDefault="00D9782E" w:rsidP="00D9782E">
                      <w:pPr>
                        <w:jc w:val="center"/>
                        <w:rPr>
                          <w:lang w:val="fr-FR"/>
                        </w:rPr>
                      </w:pPr>
                      <w:r>
                        <w:rPr>
                          <w:b/>
                          <w:bCs/>
                          <w:lang w:val="fr-FR"/>
                        </w:rPr>
                        <w:t>Directeur Technique</w:t>
                      </w:r>
                    </w:p>
                    <w:p w14:paraId="3E22D434" w14:textId="77777777" w:rsidR="00D9782E" w:rsidRDefault="00D9782E" w:rsidP="00D9782E">
                      <w:pPr>
                        <w:jc w:val="center"/>
                      </w:pP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8DCC646" wp14:editId="0B7CD263">
                <wp:simplePos x="0" y="0"/>
                <wp:positionH relativeFrom="column">
                  <wp:posOffset>365760</wp:posOffset>
                </wp:positionH>
                <wp:positionV relativeFrom="paragraph">
                  <wp:posOffset>7620</wp:posOffset>
                </wp:positionV>
                <wp:extent cx="1630680" cy="289560"/>
                <wp:effectExtent l="0" t="0" r="26670" b="15240"/>
                <wp:wrapNone/>
                <wp:docPr id="1830916300" name="Zone de texte 9"/>
                <wp:cNvGraphicFramePr/>
                <a:graphic xmlns:a="http://schemas.openxmlformats.org/drawingml/2006/main">
                  <a:graphicData uri="http://schemas.microsoft.com/office/word/2010/wordprocessingShape">
                    <wps:wsp>
                      <wps:cNvSpPr txBox="1"/>
                      <wps:spPr>
                        <a:xfrm>
                          <a:off x="0" y="0"/>
                          <a:ext cx="1630680" cy="289560"/>
                        </a:xfrm>
                        <a:prstGeom prst="rect">
                          <a:avLst/>
                        </a:prstGeom>
                        <a:solidFill>
                          <a:schemeClr val="bg1">
                            <a:lumMod val="95000"/>
                          </a:schemeClr>
                        </a:solidFill>
                        <a:ln w="6350">
                          <a:solidFill>
                            <a:schemeClr val="bg1">
                              <a:lumMod val="95000"/>
                            </a:schemeClr>
                          </a:solidFill>
                        </a:ln>
                      </wps:spPr>
                      <wps:txbx>
                        <w:txbxContent>
                          <w:p w14:paraId="2C6FD008" w14:textId="77777777" w:rsidR="00D9782E" w:rsidRPr="00D9782E" w:rsidRDefault="00D9782E" w:rsidP="00D9782E">
                            <w:pPr>
                              <w:jc w:val="center"/>
                              <w:rPr>
                                <w:lang w:val="fr-FR"/>
                              </w:rPr>
                            </w:pPr>
                            <w:r>
                              <w:rPr>
                                <w:b/>
                                <w:bCs/>
                                <w:lang w:val="fr-FR"/>
                              </w:rPr>
                              <w:t>Directeur Général</w:t>
                            </w:r>
                          </w:p>
                          <w:p w14:paraId="588C8E95" w14:textId="77777777" w:rsidR="00D9782E" w:rsidRDefault="00D9782E" w:rsidP="00D9782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CC646" id="_x0000_s1028" type="#_x0000_t202" style="position:absolute;margin-left:28.8pt;margin-top:.6pt;width:128.4pt;height:22.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" fillcolor="#f2f2f2 [3052]" strokecolor="#f2f2f2 [3052]" strokeweight=".5pt">
                <v:textbox>
                  <w:txbxContent>
                    <w:p w14:paraId="2C6FD008" w14:textId="77777777" w:rsidR="00D9782E" w:rsidRPr="00D9782E" w:rsidRDefault="00D9782E" w:rsidP="00D9782E">
                      <w:pPr>
                        <w:jc w:val="center"/>
                        <w:rPr>
                          <w:lang w:val="fr-FR"/>
                        </w:rPr>
                      </w:pPr>
                      <w:r>
                        <w:rPr>
                          <w:b/>
                          <w:bCs/>
                          <w:lang w:val="fr-FR"/>
                        </w:rPr>
                        <w:t>Directeur Général</w:t>
                      </w:r>
                    </w:p>
                    <w:p w14:paraId="588C8E95" w14:textId="77777777" w:rsidR="00D9782E" w:rsidRDefault="00D9782E" w:rsidP="00D9782E">
                      <w:pPr>
                        <w:jc w:val="center"/>
                      </w:pPr>
                    </w:p>
                  </w:txbxContent>
                </v:textbox>
              </v:shape>
            </w:pict>
          </mc:Fallback>
        </mc:AlternateContent>
      </w:r>
    </w:p>
    <w:p w14:paraId="696CA969" w14:textId="77777777" w:rsidR="004E4EF0" w:rsidRDefault="004E4EF0">
      <w:pPr>
        <w:tabs>
          <w:tab w:val="right" w:pos="9360"/>
        </w:tabs>
      </w:pPr>
    </w:p>
    <w:p w14:paraId="08ABFE95" w14:textId="77777777" w:rsidR="004E4EF0" w:rsidRDefault="00901380">
      <w:pPr>
        <w:tabs>
          <w:tab w:val="right" w:pos="9360"/>
        </w:tabs>
      </w:pPr>
      <w:r>
        <w:rPr>
          <w:noProof/>
        </w:rPr>
        <mc:AlternateContent>
          <mc:Choice Requires="wps">
            <w:drawing>
              <wp:anchor distT="0" distB="0" distL="114300" distR="114300" simplePos="0" relativeHeight="251676672" behindDoc="0" locked="0" layoutInCell="1" allowOverlap="1" wp14:anchorId="23F4AF8E" wp14:editId="63DB5E68">
                <wp:simplePos x="0" y="0"/>
                <wp:positionH relativeFrom="column">
                  <wp:posOffset>3520440</wp:posOffset>
                </wp:positionH>
                <wp:positionV relativeFrom="paragraph">
                  <wp:posOffset>7620</wp:posOffset>
                </wp:positionV>
                <wp:extent cx="2232660" cy="373380"/>
                <wp:effectExtent l="0" t="0" r="15240" b="26670"/>
                <wp:wrapNone/>
                <wp:docPr id="1003357605" name="Zone de texte 10"/>
                <wp:cNvGraphicFramePr/>
                <a:graphic xmlns:a="http://schemas.openxmlformats.org/drawingml/2006/main">
                  <a:graphicData uri="http://schemas.microsoft.com/office/word/2010/wordprocessingShape">
                    <wps:wsp>
                      <wps:cNvSpPr txBox="1"/>
                      <wps:spPr>
                        <a:xfrm>
                          <a:off x="0" y="0"/>
                          <a:ext cx="2232660" cy="373380"/>
                        </a:xfrm>
                        <a:prstGeom prst="rect">
                          <a:avLst/>
                        </a:prstGeom>
                        <a:solidFill>
                          <a:schemeClr val="lt1"/>
                        </a:solidFill>
                        <a:ln w="6350">
                          <a:solidFill>
                            <a:prstClr val="black"/>
                          </a:solidFill>
                        </a:ln>
                      </wps:spPr>
                      <wps:txbx>
                        <w:txbxContent>
                          <w:p w14:paraId="6F797480" w14:textId="77777777" w:rsidR="00D9782E" w:rsidRPr="00D9782E" w:rsidRDefault="00D9782E" w:rsidP="00901380">
                            <w:pPr>
                              <w:spacing w:line="360" w:lineRule="auto"/>
                              <w:jc w:val="center"/>
                              <w:rPr>
                                <w:b/>
                                <w:bCs/>
                                <w:lang w:val="fr-FR"/>
                              </w:rPr>
                            </w:pPr>
                            <w:r>
                              <w:rPr>
                                <w:b/>
                                <w:bCs/>
                                <w:lang w:val="fr-FR"/>
                              </w:rPr>
                              <w:t>Boubacar GADIAGA</w:t>
                            </w:r>
                          </w:p>
                          <w:p w14:paraId="21774D03" w14:textId="77777777" w:rsidR="00D9782E" w:rsidRDefault="00D9782E" w:rsidP="00901380">
                            <w:pPr>
                              <w:spacing w:line="360" w:lineRule="auto"/>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4AF8E" id="Zone de texte 10" o:spid="_x0000_s1029" type="#_x0000_t202" style="position:absolute;margin-left:277.2pt;margin-top:.6pt;width:175.8pt;height:29.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" fillcolor="white [3201]" strokeweight=".5pt">
                <v:textbox>
                  <w:txbxContent>
                    <w:p w14:paraId="6F797480" w14:textId="77777777" w:rsidR="00D9782E" w:rsidRPr="00D9782E" w:rsidRDefault="00D9782E" w:rsidP="00901380">
                      <w:pPr>
                        <w:spacing w:line="360" w:lineRule="auto"/>
                        <w:jc w:val="center"/>
                        <w:rPr>
                          <w:b/>
                          <w:bCs/>
                          <w:lang w:val="fr-FR"/>
                        </w:rPr>
                      </w:pPr>
                      <w:r>
                        <w:rPr>
                          <w:b/>
                          <w:bCs/>
                          <w:lang w:val="fr-FR"/>
                        </w:rPr>
                        <w:t>Boubacar GADIAGA</w:t>
                      </w:r>
                    </w:p>
                    <w:p w14:paraId="21774D03" w14:textId="77777777" w:rsidR="00D9782E" w:rsidRDefault="00D9782E" w:rsidP="00901380">
                      <w:pPr>
                        <w:spacing w:line="360" w:lineRule="auto"/>
                        <w:jc w:val="center"/>
                      </w:pP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ABEE470" wp14:editId="475CAA70">
                <wp:simplePos x="0" y="0"/>
                <wp:positionH relativeFrom="column">
                  <wp:posOffset>99060</wp:posOffset>
                </wp:positionH>
                <wp:positionV relativeFrom="paragraph">
                  <wp:posOffset>7620</wp:posOffset>
                </wp:positionV>
                <wp:extent cx="2232000" cy="374400"/>
                <wp:effectExtent l="0" t="0" r="16510" b="26035"/>
                <wp:wrapNone/>
                <wp:docPr id="1780578628" name="Zone de texte 10"/>
                <wp:cNvGraphicFramePr/>
                <a:graphic xmlns:a="http://schemas.openxmlformats.org/drawingml/2006/main">
                  <a:graphicData uri="http://schemas.microsoft.com/office/word/2010/wordprocessingShape">
                    <wps:wsp>
                      <wps:cNvSpPr txBox="1"/>
                      <wps:spPr>
                        <a:xfrm>
                          <a:off x="0" y="0"/>
                          <a:ext cx="2232000" cy="374400"/>
                        </a:xfrm>
                        <a:prstGeom prst="rect">
                          <a:avLst/>
                        </a:prstGeom>
                        <a:solidFill>
                          <a:schemeClr val="bg1">
                            <a:lumMod val="95000"/>
                          </a:schemeClr>
                        </a:solidFill>
                        <a:ln w="6350">
                          <a:solidFill>
                            <a:schemeClr val="bg1">
                              <a:lumMod val="95000"/>
                            </a:schemeClr>
                          </a:solidFill>
                        </a:ln>
                      </wps:spPr>
                      <wps:txbx>
                        <w:txbxContent>
                          <w:p w14:paraId="2FFAD062" w14:textId="77777777" w:rsidR="00D9782E" w:rsidRPr="00D9782E" w:rsidRDefault="00D9782E" w:rsidP="00901380">
                            <w:pPr>
                              <w:spacing w:line="360" w:lineRule="auto"/>
                              <w:jc w:val="center"/>
                              <w:rPr>
                                <w:b/>
                                <w:bCs/>
                              </w:rPr>
                            </w:pPr>
                            <w:r>
                              <w:rPr>
                                <w:b/>
                                <w:bCs/>
                              </w:rPr>
                              <w:t>Emmanuel THÉRA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EE470" id="_x0000_s1030" type="#_x0000_t202" style="position:absolute;margin-left:7.8pt;margin-top:.6pt;width:175.75pt;height:2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" fillcolor="#f2f2f2 [3052]" strokecolor="#f2f2f2 [3052]" strokeweight=".5pt">
                <v:textbox>
                  <w:txbxContent>
                    <w:p w14:paraId="2FFAD062" w14:textId="77777777" w:rsidR="00D9782E" w:rsidRPr="00D9782E" w:rsidRDefault="00D9782E" w:rsidP="00901380">
                      <w:pPr>
                        <w:spacing w:line="360" w:lineRule="auto"/>
                        <w:jc w:val="center"/>
                        <w:rPr>
                          <w:b/>
                          <w:bCs/>
                        </w:rPr>
                      </w:pPr>
                      <w:r>
                        <w:rPr>
                          <w:b/>
                          <w:bCs/>
                        </w:rPr>
                        <w:t>Emmanuel THÉRA</w:t>
                      </w:r>
                    </w:p>
                  </w:txbxContent>
                </v:textbox>
              </v:shape>
            </w:pict>
          </mc:Fallback>
        </mc:AlternateContent>
      </w:r>
    </w:p>
    <w:p w14:paraId="49526103" w14:textId="77777777" w:rsidR="004E4EF0" w:rsidRDefault="004E4EF0">
      <w:pPr>
        <w:tabs>
          <w:tab w:val="right" w:pos="9360"/>
        </w:tabs>
        <w:rPr>
          <w:color w:val="FF0000"/>
        </w:rPr>
      </w:pPr>
    </w:p>
    <w:p w14:paraId="7860837B" w14:textId="77777777" w:rsidR="00754504" w:rsidRDefault="00754504"/>
    <w:p w14:paraId="29A10C42" w14:textId="77777777" w:rsidR="00D9782E" w:rsidRDefault="001E587B">
      <w:r>
        <w:rPr>
          <w:noProof/>
        </w:rPr>
        <mc:AlternateContent>
          <mc:Choice Requires="wps">
            <w:drawing>
              <wp:anchor distT="0" distB="0" distL="114300" distR="114300" simplePos="0" relativeHeight="251694080" behindDoc="0" locked="0" layoutInCell="1" allowOverlap="1" wp14:anchorId="2793F8C3" wp14:editId="5A6C722C">
                <wp:simplePos x="0" y="0"/>
                <wp:positionH relativeFrom="margin">
                  <wp:posOffset>2900045</wp:posOffset>
                </wp:positionH>
                <wp:positionV relativeFrom="paragraph">
                  <wp:posOffset>149225</wp:posOffset>
                </wp:positionV>
                <wp:extent cx="1717200" cy="1231200"/>
                <wp:effectExtent l="133350" t="133350" r="130810" b="160020"/>
                <wp:wrapNone/>
                <wp:docPr id="490705068" name="Rectangle 4"/>
                <wp:cNvGraphicFramePr/>
                <a:graphic xmlns:a="http://schemas.openxmlformats.org/drawingml/2006/main">
                  <a:graphicData uri="http://schemas.microsoft.com/office/word/2010/wordprocessingShape">
                    <wps:wsp>
                      <wps:cNvSpPr/>
                      <wps:spPr>
                        <a:xfrm>
                          <a:off x="0" y="0"/>
                          <a:ext cx="1717200" cy="1231200"/>
                        </a:xfrm>
                        <a:prstGeom prst="rect">
                          <a:avLst/>
                        </a:prstGeom>
                        <a:solidFill>
                          <a:schemeClr val="bg1">
                            <a:lumMod val="95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7615A" id="Rectangle 4" o:spid="_x0000_s1026" style="position:absolute;margin-left:228.35pt;margin-top:11.75pt;width:135.2pt;height:96.9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LsxdPQMAADIHAAAOAAAAZHJzL2Uyb0RvYy54bWysVdtOGzEQfa/Uf7D8XpJNApSIgBAoVSUo iFDx7Hi9WUtejzt2bv36ju3NJqGVqKrmYWOv53LmzPHs5fWmMWyl0GuwE16c9DlTVkKp7WLCv79M P33mzAdhS2HAqgnfKs+vrz5+uFy7sRpADaZUyCiI9eO1m/A6BDfu9bysVSP8CThl6bACbESgLS56 JYo1RW9Mb9Dvn/XWgKVDkMp7enuXD/lVil9VSobHqvIqMDPhhC2kJ6bnPD57V5divEDhai1bGOIf UDRCW0rahboTQbAl6t9CNVoieKjCiYSmB1WlpUo1UDVF/001s1o4lWohcrzraPL/L6z8tpq5JyQa 1s6PPS1jFZsKm/hP+NgmkbXtyFKbwCS9LM6Lc+oAZ5LOisGwiBuK09u7O/Thi4KGxcWEI3UjkSRW 9z5k051JzObB6HKqjUmbqAB1a5CtBPVuviiSq1k2D1Dmdxen/S5lEkw0TwCOIhkb41mIkXPS/EYl eRCSVOkyKJzV5ZrNzRKfRUk19c8pA2eljuCLwXksttQkntMRJY47YRakehkwYfO4mHeAk8WOENhF T+iOEnuprBqWEYMUjULRkgUYamiFOUWwmTkEUrLIKqYLlVqDatU2h6jPMWI0oxd1eNYLhpquYpRc i/4vI+38M6F7lN4NSyYJECzxdcJHo1EkKfbxQRCHOnaLLmuIwhXjuVop88LWE342pHZxVnerLAqB 4U5JyBexDZvaSHo45HOafq3ADu2o6AiJYO4VnFZha1Qiwj6riukyajb36VhaQlJxoWhDm2gd3SqS S+c4fN+xtY+uucGd8+B9584jZSZyO+dGW2jldQzbdJCrbL9jINcdKZhDuX1CRqJJQvFOTjX16V74 8CSQ5hz1g2Z3eKRHZYCaBO2K+gT480/voz2NHzrlbE1zk6T1YylQcWa+WhpMF8VoRGFD2oxOaURw hocn88MTu2xugQRT0FfCybSM9sHslhVC80oj/iZmpSNhJeXOd67d3IY8z+kjIdXNTTKj4epEuLcz J3ddj3J72bwKdO0NCzTJvsFuxorxm6mUbWM/LNwsA1Q6jaw9ry3fNJjTFWnvapz8h/tktf/UXf0C AAD//wMAUEsDBBQABgAIAAAAIQCTlRQC3wAAAAoBAAAPAAAAZHJzL2Rvd25yZXYueG1sTI/BToQw EIbvJr5DMyZezG4BF9ggZWM28WiM6MFjtx0pSqeEloV9e+tJjzPz5Z/vrw+rHdgZJ987EpBuE2BI yumeOgHvb0+bPTAfJGk5OEIBF/RwaK6vallpt9ArntvQsRhCvpICTAhjxblXBq30Wzcixdunm6wM cZw6rie5xHA78CxJCm5lT/GDkSMeDarvdrYClEm/huc7/fESFnUpcnvkc94KcXuzPj4AC7iGPxh+ 9aM6NNHp5GbSng0CdnlRRlRAdp8Di0CZlSmwU1yk5Q54U/P/FZofAAAA//8DAFBLAQItABQABgAI AAAAIQC2gziS/gAAAOEBAAATAAAAAAAAAAAAAAAAAAAAAABbQ29udGVudF9UeXBlc10ueG1sUEsB Ai0AFAAGAAgAAAAhADj9If/WAAAAlAEAAAsAAAAAAAAAAAAAAAAALwEAAF9yZWxzLy5yZWxzUEsB Ai0AFAAGAAgAAAAhAKkuzF09AwAAMgcAAA4AAAAAAAAAAAAAAAAALgIAAGRycy9lMm9Eb2MueG1s UEsBAi0AFAAGAAgAAAAhAJOVFALfAAAACgEAAA8AAAAAAAAAAAAAAAAAlwUAAGRycy9kb3ducmV2 LnhtbFBLBQYAAAAABAAEAPMAAACjBgAAAAA= " fillcolor="#f2f2f2 [3052]" stroked="f">
                <v:shadow on="t" color="black" offset="0,1pt"/>
                <w10:wrap anchorx="margin"/>
              </v:rect>
            </w:pict>
          </mc:Fallback>
        </mc:AlternateContent>
      </w:r>
      <w:r>
        <w:rPr>
          <w:noProof/>
        </w:rPr>
        <mc:AlternateContent>
          <mc:Choice Requires="wps">
            <w:drawing>
              <wp:anchor distT="0" distB="0" distL="114300" distR="114300" simplePos="0" relativeHeight="251678720" behindDoc="0" locked="0" layoutInCell="1" allowOverlap="1" wp14:anchorId="696B156F" wp14:editId="5DABF0FD">
                <wp:simplePos x="0" y="0"/>
                <wp:positionH relativeFrom="column">
                  <wp:posOffset>-624840</wp:posOffset>
                </wp:positionH>
                <wp:positionV relativeFrom="paragraph">
                  <wp:posOffset>350520</wp:posOffset>
                </wp:positionV>
                <wp:extent cx="1051560" cy="230506"/>
                <wp:effectExtent l="0" t="0" r="15240" b="17145"/>
                <wp:wrapNone/>
                <wp:docPr id="924375236" name="Zone de texte 9"/>
                <wp:cNvGraphicFramePr/>
                <a:graphic xmlns:a="http://schemas.openxmlformats.org/drawingml/2006/main">
                  <a:graphicData uri="http://schemas.microsoft.com/office/word/2010/wordprocessingShape">
                    <wps:wsp>
                      <wps:cNvSpPr txBox="1"/>
                      <wps:spPr>
                        <a:xfrm>
                          <a:off x="0" y="0"/>
                          <a:ext cx="1051560" cy="230506"/>
                        </a:xfrm>
                        <a:prstGeom prst="rect">
                          <a:avLst/>
                        </a:prstGeom>
                        <a:solidFill>
                          <a:schemeClr val="lt1"/>
                        </a:solidFill>
                        <a:ln w="6350">
                          <a:solidFill>
                            <a:prstClr val="black"/>
                          </a:solidFill>
                        </a:ln>
                      </wps:spPr>
                      <wps:txbx>
                        <w:txbxContent>
                          <w:p w14:paraId="11175F8E" w14:textId="77777777" w:rsidR="00D9782E" w:rsidRPr="00901380" w:rsidRDefault="00901380" w:rsidP="00901380">
                            <w:pPr>
                              <w:jc w:val="center"/>
                              <w:rPr>
                                <w:b/>
                                <w:bCs/>
                              </w:rPr>
                            </w:pPr>
                            <w:r>
                              <w:rPr>
                                <w:b/>
                                <w:bCs/>
                              </w:rPr>
                              <w:t>Associé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B156F" id="_x0000_s1031" type="#_x0000_t202" style="position:absolute;margin-left:-49.2pt;margin-top:27.6pt;width:82.8pt;height:18.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" fillcolor="white [3201]" strokeweight=".5pt">
                <v:textbox>
                  <w:txbxContent>
                    <w:p w14:paraId="11175F8E" w14:textId="77777777" w:rsidR="00D9782E" w:rsidRPr="00901380" w:rsidRDefault="00901380" w:rsidP="00901380">
                      <w:pPr>
                        <w:jc w:val="center"/>
                        <w:rPr>
                          <w:b/>
                          <w:bCs/>
                        </w:rPr>
                      </w:pPr>
                      <w:r>
                        <w:rPr>
                          <w:b/>
                          <w:bCs/>
                        </w:rPr>
                        <w:t>Associé</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44982B09" wp14:editId="4EF115F6">
                <wp:simplePos x="0" y="0"/>
                <wp:positionH relativeFrom="margin">
                  <wp:posOffset>987425</wp:posOffset>
                </wp:positionH>
                <wp:positionV relativeFrom="paragraph">
                  <wp:posOffset>141605</wp:posOffset>
                </wp:positionV>
                <wp:extent cx="1717200" cy="1231200"/>
                <wp:effectExtent l="133350" t="133350" r="130810" b="160020"/>
                <wp:wrapNone/>
                <wp:docPr id="500761005" name="Rectangle 4"/>
                <wp:cNvGraphicFramePr/>
                <a:graphic xmlns:a="http://schemas.openxmlformats.org/drawingml/2006/main">
                  <a:graphicData uri="http://schemas.microsoft.com/office/word/2010/wordprocessingShape">
                    <wps:wsp>
                      <wps:cNvSpPr/>
                      <wps:spPr>
                        <a:xfrm>
                          <a:off x="0" y="0"/>
                          <a:ext cx="1717200" cy="1231200"/>
                        </a:xfrm>
                        <a:prstGeom prst="rect">
                          <a:avLst/>
                        </a:prstGeom>
                        <a:solidFill>
                          <a:schemeClr val="bg1">
                            <a:lumMod val="95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35C95" id="Rectangle 4" o:spid="_x0000_s1026" style="position:absolute;margin-left:77.75pt;margin-top:11.15pt;width:135.2pt;height:96.9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LsxdPQMAADIHAAAOAAAAZHJzL2Uyb0RvYy54bWysVdtOGzEQfa/Uf7D8XpJNApSIgBAoVSUo iFDx7Hi9WUtejzt2bv36ju3NJqGVqKrmYWOv53LmzPHs5fWmMWyl0GuwE16c9DlTVkKp7WLCv79M P33mzAdhS2HAqgnfKs+vrz5+uFy7sRpADaZUyCiI9eO1m/A6BDfu9bysVSP8CThl6bACbESgLS56 JYo1RW9Mb9Dvn/XWgKVDkMp7enuXD/lVil9VSobHqvIqMDPhhC2kJ6bnPD57V5divEDhai1bGOIf UDRCW0rahboTQbAl6t9CNVoieKjCiYSmB1WlpUo1UDVF/001s1o4lWohcrzraPL/L6z8tpq5JyQa 1s6PPS1jFZsKm/hP+NgmkbXtyFKbwCS9LM6Lc+oAZ5LOisGwiBuK09u7O/Thi4KGxcWEI3UjkSRW 9z5k051JzObB6HKqjUmbqAB1a5CtBPVuviiSq1k2D1Dmdxen/S5lEkw0TwCOIhkb41mIkXPS/EYl eRCSVOkyKJzV5ZrNzRKfRUk19c8pA2eljuCLwXksttQkntMRJY47YRakehkwYfO4mHeAk8WOENhF T+iOEnuprBqWEYMUjULRkgUYamiFOUWwmTkEUrLIKqYLlVqDatU2h6jPMWI0oxd1eNYLhpquYpRc i/4vI+38M6F7lN4NSyYJECzxdcJHo1EkKfbxQRCHOnaLLmuIwhXjuVop88LWE342pHZxVnerLAqB 4U5JyBexDZvaSHo45HOafq3ADu2o6AiJYO4VnFZha1Qiwj6riukyajb36VhaQlJxoWhDm2gd3SqS S+c4fN+xtY+uucGd8+B9584jZSZyO+dGW2jldQzbdJCrbL9jINcdKZhDuX1CRqJJQvFOTjX16V74 8CSQ5hz1g2Z3eKRHZYCaBO2K+gT480/voz2NHzrlbE1zk6T1YylQcWa+WhpMF8VoRGFD2oxOaURw hocn88MTu2xugQRT0FfCybSM9sHslhVC80oj/iZmpSNhJeXOd67d3IY8z+kjIdXNTTKj4epEuLcz J3ddj3J72bwKdO0NCzTJvsFuxorxm6mUbWM/LNwsA1Q6jaw9ry3fNJjTFWnvapz8h/tktf/UXf0C AAD//wMAUEsDBBQABgAIAAAAIQD34BzM3QAAAAoBAAAPAAAAZHJzL2Rvd25yZXYueG1sTI/LTsMw EEX3SPyDNUhsUOvE4KiEOBWqxBIhAguWrm3igB9R7DTp3zOsYHlnju6cafard+RkpjTEIKDcFkBM UFEPoRfw/va02QFJWQYtXQxGwNkk2LeXF42sdVzCqzl1uSdYElItBdicx5rSpKzxMm3jaALuPuPk ZcY49VRPcsFy7ygriop6OQS8YOVoDtao7272ApQtv9zzjf54yYs6V9wf6Mw7Ia6v1scHINms+Q+G X31UhxadjnEOOhGHmXOOqADGboEgcMf4PZAjDsqKAW0b+v+F9gcAAP//AwBQSwECLQAUAAYACAAA ACEAtoM4kv4AAADhAQAAEwAAAAAAAAAAAAAAAAAAAAAAW0NvbnRlbnRfVHlwZXNdLnhtbFBLAQIt ABQABgAIAAAAIQA4/SH/1gAAAJQBAAALAAAAAAAAAAAAAAAAAC8BAABfcmVscy8ucmVsc1BLAQIt ABQABgAIAAAAIQCpLsxdPQMAADIHAAAOAAAAAAAAAAAAAAAAAC4CAABkcnMvZTJvRG9jLnhtbFBL AQItABQABgAIAAAAIQD34BzM3QAAAAoBAAAPAAAAAAAAAAAAAAAAAJcFAABkcnMvZG93bnJldi54 bWxQSwUGAAAAAAQABADzAAAAoQYAAAAA " fillcolor="#f2f2f2 [3052]" stroked="f">
                <v:shadow on="t" color="black" offset="0,1pt"/>
                <w10:wrap anchorx="margin"/>
              </v:rect>
            </w:pict>
          </mc:Fallback>
        </mc:AlternateContent>
      </w:r>
      <w:r>
        <w:rPr>
          <w:noProof/>
        </w:rPr>
        <mc:AlternateContent>
          <mc:Choice Requires="wps">
            <w:drawing>
              <wp:anchor distT="0" distB="0" distL="114300" distR="114300" simplePos="0" relativeHeight="251671552" behindDoc="0" locked="0" layoutInCell="1" allowOverlap="1" wp14:anchorId="0B260A7C" wp14:editId="74262C95">
                <wp:simplePos x="0" y="0"/>
                <wp:positionH relativeFrom="page">
                  <wp:align>right</wp:align>
                </wp:positionH>
                <wp:positionV relativeFrom="paragraph">
                  <wp:posOffset>184785</wp:posOffset>
                </wp:positionV>
                <wp:extent cx="1716404" cy="1229360"/>
                <wp:effectExtent l="133350" t="133350" r="132080" b="161290"/>
                <wp:wrapNone/>
                <wp:docPr id="922210565" name="Rectangle 4"/>
                <wp:cNvGraphicFramePr/>
                <a:graphic xmlns:a="http://schemas.openxmlformats.org/drawingml/2006/main">
                  <a:graphicData uri="http://schemas.microsoft.com/office/word/2010/wordprocessingShape">
                    <wps:wsp>
                      <wps:cNvSpPr/>
                      <wps:spPr>
                        <a:xfrm>
                          <a:off x="0" y="0"/>
                          <a:ext cx="1716404" cy="1229360"/>
                        </a:xfrm>
                        <a:prstGeom prst="rect">
                          <a:avLst/>
                        </a:prstGeom>
                        <a:solidFill>
                          <a:schemeClr val="bg1">
                            <a:lumMod val="95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3C1DA" id="Rectangle 4" o:spid="_x0000_s1026" style="position:absolute;margin-left:83.95pt;margin-top:14.55pt;width:135.15pt;height:96.8pt;z-index:2516715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2CpSQAMAADIHAAAOAAAAZHJzL2Uyb0RvYy54bWysVdtOGzEQfa/Uf7D8XpJNFigRASFQqkpQ EFDx7Hi9WUtejzt2LvTrO7Z3N0ArUVXNg+Ox53rmePb0fNcatlHoNdg5Lw7GnCkrodJ2NeffHxef PnPmg7CVMGDVnD8rz8/PPn443bqZmkADplLIyIn1s62b8yYENxuNvGxUK/wBOGXpsgZsRSARV6MK xZa8t2Y0GY+PRlvAyiFI5T2dXuVLfpb817WS4bauvQrMzDnlFtKKaV3GdXR2KmYrFK7RsktD/EMW rdCWgg6urkQQbI36N1etlgge6nAgoR1BXWupUg1UTTF+U81DI5xKtRA43g0w+f/nVn7bPLg7JBi2 zs88bWMVuxrb+E/5sV0C63kAS+0Ck3RYHBdH5bjkTNJdMZmcTI8SnKO9uUMfvihoWdzMOVI3Ekhi c+0DhSTVXiVG82B0tdDGJCEyQF0aZBtBvVuuimRq1u0NVPns5HA87kMmwkT15PWVJ2OjPwvRcw6a T1SiB2WSKl0HhQ9NtWVLs8Z7UVFN42OKwFmlY/LF5JiCkUDkOSwpcJSEWRHrZcCUm8fVckg4afTZ Qe89ZfcqsJfKqmkVc5CiVSg6sABDAx0xFwg2I4dATBaZxfSgUmtQbbrmEJ7ZR/Rm9KoJ93rFUNNT jJTrsv9LT719BnSfpXfTiklKCNb4NOdlWUaQYh9vBGGoY7fosYZIXDFbqo0yj2w750dTahdnzbDL pBAYrpSE/BA7t6mNxIeXeC7SL6rFKnP4od2UEp3vGZx24dmoBIS9VzXTVeRs7tNraglJxYWic22i djSriS6D4fR9w04/muYGD8aT940HixSZqhuMW22ho9frtM2Qcp31ewRy3RGCJVTPd8iINIko3smF pj5dCx/uBNKco37Q7A63tNQGqEnQ7ahPgD//dB71afzQLWdbmptErR9rgYoz89XSYDopypLchiSU h8cTEvDlzfLljV23l0CEKegr4WTaRv1g+m2N0D7RiL+IUelKWEmx85vrhMuQ5zl9JKS6uEhqNFyd CNf2wcm+65Fuj7snga57YYEm2TfoZ6yYvZlKWTf2w8LFOkCt08ja49rhTYM5cbJ7q3Hyv5ST1v5T d/YLAAD//wMAUEsDBBQABgAIAAAAIQBqxq163AAAAAcBAAAPAAAAZHJzL2Rvd25yZXYueG1sTI/B TsMwEETvSPyDtUhcEHVi1BZCnApV4ogQgQNH1zZxwF5HsdOkf89yorcdzWjmbb1bgmdHO6Y+ooRy VQCzqKPpsZPw8f58ew8sZYVG+YhWwskm2DWXF7WqTJzxzR7b3DEqwVQpCS7noeI8aWeDSqs4WCTv K45BZZJjx82oZioPnoui2PCgeqQFpwa7d1b/tFOQoF357V9uzOdrnvVpsw57Pq1bKa+vlqdHYNku +T8Mf/iEDg0xHeKEJjEvgR7JEsRDCYxcsS3ugB3oEGILvKn5OX/zCwAA//8DAFBLAQItABQABgAI AAAAIQC2gziS/gAAAOEBAAATAAAAAAAAAAAAAAAAAAAAAABbQ29udGVudF9UeXBlc10ueG1sUEsB Ai0AFAAGAAgAAAAhADj9If/WAAAAlAEAAAsAAAAAAAAAAAAAAAAALwEAAF9yZWxzLy5yZWxzUEsB Ai0AFAAGAAgAAAAhAF3YKlJAAwAAMgcAAA4AAAAAAAAAAAAAAAAALgIAAGRycy9lMm9Eb2MueG1s UEsBAi0AFAAGAAgAAAAhAGrGrXrcAAAABwEAAA8AAAAAAAAAAAAAAAAAmgUAAGRycy9kb3ducmV2 LnhtbFBLBQYAAAAABAAEAPMAAACjBgAAAAA= " fillcolor="#f2f2f2 [3052]" stroked="f">
                <v:shadow on="t" color="black" offset="0,1pt"/>
                <w10:wrap anchorx="page"/>
              </v:rect>
            </w:pict>
          </mc:Fallback>
        </mc:AlternateContent>
      </w:r>
      <w:r>
        <w:rPr>
          <w:noProof/>
        </w:rPr>
        <mc:AlternateContent>
          <mc:Choice Requires="wps">
            <w:drawing>
              <wp:anchor distT="0" distB="0" distL="114300" distR="114300" simplePos="0" relativeHeight="251667456" behindDoc="0" locked="0" layoutInCell="1" allowOverlap="1" wp14:anchorId="0C27922A" wp14:editId="758A2E72">
                <wp:simplePos x="0" y="0"/>
                <wp:positionH relativeFrom="page">
                  <wp:posOffset>152400</wp:posOffset>
                </wp:positionH>
                <wp:positionV relativeFrom="paragraph">
                  <wp:posOffset>137795</wp:posOffset>
                </wp:positionV>
                <wp:extent cx="1717200" cy="1231200"/>
                <wp:effectExtent l="133350" t="133350" r="130810" b="160020"/>
                <wp:wrapNone/>
                <wp:docPr id="1303160524" name="Rectangle 4"/>
                <wp:cNvGraphicFramePr/>
                <a:graphic xmlns:a="http://schemas.openxmlformats.org/drawingml/2006/main">
                  <a:graphicData uri="http://schemas.microsoft.com/office/word/2010/wordprocessingShape">
                    <wps:wsp>
                      <wps:cNvSpPr/>
                      <wps:spPr>
                        <a:xfrm>
                          <a:off x="0" y="0"/>
                          <a:ext cx="1717200" cy="1231200"/>
                        </a:xfrm>
                        <a:prstGeom prst="rect">
                          <a:avLst/>
                        </a:prstGeom>
                        <a:solidFill>
                          <a:schemeClr val="bg1">
                            <a:lumMod val="95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4FD36" id="Rectangle 4" o:spid="_x0000_s1026" style="position:absolute;margin-left:12pt;margin-top:10.85pt;width:135.2pt;height:96.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LsxdPQMAADIHAAAOAAAAZHJzL2Uyb0RvYy54bWysVdtOGzEQfa/Uf7D8XpJNApSIgBAoVSUo iFDx7Hi9WUtejzt2bv36ju3NJqGVqKrmYWOv53LmzPHs5fWmMWyl0GuwE16c9DlTVkKp7WLCv79M P33mzAdhS2HAqgnfKs+vrz5+uFy7sRpADaZUyCiI9eO1m/A6BDfu9bysVSP8CThl6bACbESgLS56 JYo1RW9Mb9Dvn/XWgKVDkMp7enuXD/lVil9VSobHqvIqMDPhhC2kJ6bnPD57V5divEDhai1bGOIf UDRCW0rahboTQbAl6t9CNVoieKjCiYSmB1WlpUo1UDVF/001s1o4lWohcrzraPL/L6z8tpq5JyQa 1s6PPS1jFZsKm/hP+NgmkbXtyFKbwCS9LM6Lc+oAZ5LOisGwiBuK09u7O/Thi4KGxcWEI3UjkSRW 9z5k051JzObB6HKqjUmbqAB1a5CtBPVuviiSq1k2D1Dmdxen/S5lEkw0TwCOIhkb41mIkXPS/EYl eRCSVOkyKJzV5ZrNzRKfRUk19c8pA2eljuCLwXksttQkntMRJY47YRakehkwYfO4mHeAk8WOENhF T+iOEnuprBqWEYMUjULRkgUYamiFOUWwmTkEUrLIKqYLlVqDatU2h6jPMWI0oxd1eNYLhpquYpRc i/4vI+38M6F7lN4NSyYJECzxdcJHo1EkKfbxQRCHOnaLLmuIwhXjuVop88LWE342pHZxVnerLAqB 4U5JyBexDZvaSHo45HOafq3ADu2o6AiJYO4VnFZha1Qiwj6riukyajb36VhaQlJxoWhDm2gd3SqS S+c4fN+xtY+uucGd8+B9584jZSZyO+dGW2jldQzbdJCrbL9jINcdKZhDuX1CRqJJQvFOTjX16V74 8CSQ5hz1g2Z3eKRHZYCaBO2K+gT480/voz2NHzrlbE1zk6T1YylQcWa+WhpMF8VoRGFD2oxOaURw hocn88MTu2xugQRT0FfCybSM9sHslhVC80oj/iZmpSNhJeXOd67d3IY8z+kjIdXNTTKj4epEuLcz J3ddj3J72bwKdO0NCzTJvsFuxorxm6mUbWM/LNwsA1Q6jaw9ry3fNJjTFWnvapz8h/tktf/UXf0C AAD//wMAUEsDBBQABgAIAAAAIQDTbaKz3gAAAAkBAAAPAAAAZHJzL2Rvd25yZXYueG1sTI9PT4Qw EMXvJn6HZky8mN0CAVaRsjGbeDRG9OCx246A9g+hZWG/vbMnPU1m3sub36v3qzXshFMYvBOQbhNg 6JTXg+sEfLw/b+6BhSidlsY7FHDGAPvm+qqWlfaLe8NTGztGIS5UUkAf41hxHlSPVoatH9GR9uUn KyOtU8f1JBcKt4ZnSVJyKwdHH3o54qFH9dPOVoDq02/zcqc/X+OizmVhD3wuWiFub9anR2AR1/hn hgs+oUNDTEc/Ox2YEZDlVCXSTHfASM8e8hzY8XIoSuBNzf83aH4BAAD//wMAUEsBAi0AFAAGAAgA AAAhALaDOJL+AAAA4QEAABMAAAAAAAAAAAAAAAAAAAAAAFtDb250ZW50X1R5cGVzXS54bWxQSwEC LQAUAAYACAAAACEAOP0h/9YAAACUAQAACwAAAAAAAAAAAAAAAAAvAQAAX3JlbHMvLnJlbHNQSwEC LQAUAAYACAAAACEAqS7MXT0DAAAyBwAADgAAAAAAAAAAAAAAAAAuAgAAZHJzL2Uyb0RvYy54bWxQ SwECLQAUAAYACAAAACEA022is94AAAAJAQAADwAAAAAAAAAAAAAAAACXBQAAZHJzL2Rvd25yZXYu eG1sUEsFBgAAAAAEAAQA8wAAAKIGAAAAAA== " fillcolor="#f2f2f2 [3052]" stroked="f">
                <v:shadow on="t" color="black" offset="0,1pt"/>
                <w10:wrap anchorx="page"/>
              </v:rect>
            </w:pict>
          </mc:Fallback>
        </mc:AlternateContent>
      </w:r>
    </w:p>
    <w:p w14:paraId="225FFC25" w14:textId="77777777" w:rsidR="00D9782E" w:rsidRDefault="001E587B">
      <w:r>
        <w:rPr>
          <w:noProof/>
        </w:rPr>
        <mc:AlternateContent>
          <mc:Choice Requires="wps">
            <w:drawing>
              <wp:anchor distT="0" distB="0" distL="114300" distR="114300" simplePos="0" relativeHeight="251697152" behindDoc="0" locked="0" layoutInCell="1" allowOverlap="1" wp14:anchorId="6DA6B81E" wp14:editId="4635FC51">
                <wp:simplePos x="0" y="0"/>
                <wp:positionH relativeFrom="margin">
                  <wp:posOffset>3299460</wp:posOffset>
                </wp:positionH>
                <wp:positionV relativeFrom="paragraph">
                  <wp:posOffset>14605</wp:posOffset>
                </wp:positionV>
                <wp:extent cx="1051200" cy="230400"/>
                <wp:effectExtent l="0" t="0" r="15875" b="17780"/>
                <wp:wrapNone/>
                <wp:docPr id="49352188" name="Zone de texte 9"/>
                <wp:cNvGraphicFramePr/>
                <a:graphic xmlns:a="http://schemas.openxmlformats.org/drawingml/2006/main">
                  <a:graphicData uri="http://schemas.microsoft.com/office/word/2010/wordprocessingShape">
                    <wps:wsp>
                      <wps:cNvSpPr txBox="1"/>
                      <wps:spPr>
                        <a:xfrm>
                          <a:off x="0" y="0"/>
                          <a:ext cx="1051200" cy="230400"/>
                        </a:xfrm>
                        <a:prstGeom prst="rect">
                          <a:avLst/>
                        </a:prstGeom>
                        <a:solidFill>
                          <a:schemeClr val="lt1"/>
                        </a:solidFill>
                        <a:ln w="6350">
                          <a:solidFill>
                            <a:prstClr val="black"/>
                          </a:solidFill>
                        </a:ln>
                      </wps:spPr>
                      <wps:txbx>
                        <w:txbxContent>
                          <w:p w14:paraId="10063366" w14:textId="77777777" w:rsidR="001E587B" w:rsidRPr="00901380" w:rsidRDefault="001E587B" w:rsidP="00901380">
                            <w:pPr>
                              <w:jc w:val="center"/>
                              <w:rPr>
                                <w:b/>
                                <w:bCs/>
                              </w:rPr>
                            </w:pPr>
                            <w:r>
                              <w:rPr>
                                <w:b/>
                                <w:bCs/>
                              </w:rPr>
                              <w:t>Associé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6B81E" id="_x0000_s1032" type="#_x0000_t202" style="position:absolute;margin-left:259.8pt;margin-top:1.15pt;width:82.75pt;height:18.1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" fillcolor="white [3201]" strokeweight=".5pt">
                <v:textbox>
                  <w:txbxContent>
                    <w:p w14:paraId="10063366" w14:textId="77777777" w:rsidR="001E587B" w:rsidRPr="00901380" w:rsidRDefault="001E587B" w:rsidP="00901380">
                      <w:pPr>
                        <w:jc w:val="center"/>
                        <w:rPr>
                          <w:b/>
                          <w:bCs/>
                        </w:rPr>
                      </w:pPr>
                      <w:r>
                        <w:rPr>
                          <w:b/>
                          <w:bCs/>
                        </w:rPr>
                        <w:t>Associé</w:t>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21476CE5" wp14:editId="1588C4B0">
                <wp:simplePos x="0" y="0"/>
                <wp:positionH relativeFrom="margin">
                  <wp:posOffset>1318260</wp:posOffset>
                </wp:positionH>
                <wp:positionV relativeFrom="paragraph">
                  <wp:posOffset>45085</wp:posOffset>
                </wp:positionV>
                <wp:extent cx="1051200" cy="230400"/>
                <wp:effectExtent l="0" t="0" r="15875" b="17780"/>
                <wp:wrapNone/>
                <wp:docPr id="314346918" name="Zone de texte 9"/>
                <wp:cNvGraphicFramePr/>
                <a:graphic xmlns:a="http://schemas.openxmlformats.org/drawingml/2006/main">
                  <a:graphicData uri="http://schemas.microsoft.com/office/word/2010/wordprocessingShape">
                    <wps:wsp>
                      <wps:cNvSpPr txBox="1"/>
                      <wps:spPr>
                        <a:xfrm>
                          <a:off x="0" y="0"/>
                          <a:ext cx="1051200" cy="230400"/>
                        </a:xfrm>
                        <a:prstGeom prst="rect">
                          <a:avLst/>
                        </a:prstGeom>
                        <a:solidFill>
                          <a:schemeClr val="lt1"/>
                        </a:solidFill>
                        <a:ln w="6350">
                          <a:solidFill>
                            <a:prstClr val="black"/>
                          </a:solidFill>
                        </a:ln>
                      </wps:spPr>
                      <wps:txbx>
                        <w:txbxContent>
                          <w:p w14:paraId="54B9A1BA" w14:textId="77777777" w:rsidR="001E587B" w:rsidRPr="00901380" w:rsidRDefault="001E587B" w:rsidP="00901380">
                            <w:pPr>
                              <w:jc w:val="center"/>
                              <w:rPr>
                                <w:b/>
                                <w:bCs/>
                              </w:rPr>
                            </w:pPr>
                            <w:r>
                              <w:rPr>
                                <w:b/>
                                <w:bCs/>
                              </w:rPr>
                              <w:t>Associé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76CE5" id="_x0000_s1033" type="#_x0000_t202" style="position:absolute;margin-left:103.8pt;margin-top:3.55pt;width:82.75pt;height:18.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" fillcolor="white [3201]" strokeweight=".5pt">
                <v:textbox>
                  <w:txbxContent>
                    <w:p w14:paraId="54B9A1BA" w14:textId="77777777" w:rsidR="001E587B" w:rsidRPr="00901380" w:rsidRDefault="001E587B" w:rsidP="00901380">
                      <w:pPr>
                        <w:jc w:val="center"/>
                        <w:rPr>
                          <w:b/>
                          <w:bCs/>
                        </w:rPr>
                      </w:pPr>
                      <w:r>
                        <w:rPr>
                          <w:b/>
                          <w:bCs/>
                        </w:rPr>
                        <w:t>Associé</w:t>
                      </w:r>
                    </w:p>
                  </w:txbxContent>
                </v:textbox>
                <w10:wrap anchorx="margin"/>
              </v:shape>
            </w:pict>
          </mc:Fallback>
        </mc:AlternateContent>
      </w:r>
      <w:r>
        <w:rPr>
          <w:noProof/>
        </w:rPr>
        <mc:AlternateContent>
          <mc:Choice Requires="wps">
            <w:drawing>
              <wp:anchor distT="0" distB="0" distL="114300" distR="114300" simplePos="0" relativeHeight="251687936" behindDoc="0" locked="0" layoutInCell="1" allowOverlap="1" wp14:anchorId="33209154" wp14:editId="3AEE5460">
                <wp:simplePos x="0" y="0"/>
                <wp:positionH relativeFrom="column">
                  <wp:posOffset>5128260</wp:posOffset>
                </wp:positionH>
                <wp:positionV relativeFrom="paragraph">
                  <wp:posOffset>62865</wp:posOffset>
                </wp:positionV>
                <wp:extent cx="1051200" cy="230400"/>
                <wp:effectExtent l="0" t="0" r="15875" b="17780"/>
                <wp:wrapNone/>
                <wp:docPr id="633771047" name="Zone de texte 9"/>
                <wp:cNvGraphicFramePr/>
                <a:graphic xmlns:a="http://schemas.openxmlformats.org/drawingml/2006/main">
                  <a:graphicData uri="http://schemas.microsoft.com/office/word/2010/wordprocessingShape">
                    <wps:wsp>
                      <wps:cNvSpPr txBox="1"/>
                      <wps:spPr>
                        <a:xfrm>
                          <a:off x="0" y="0"/>
                          <a:ext cx="1051200" cy="230400"/>
                        </a:xfrm>
                        <a:prstGeom prst="rect">
                          <a:avLst/>
                        </a:prstGeom>
                        <a:solidFill>
                          <a:schemeClr val="lt1"/>
                        </a:solidFill>
                        <a:ln w="6350">
                          <a:solidFill>
                            <a:prstClr val="black"/>
                          </a:solidFill>
                        </a:ln>
                      </wps:spPr>
                      <wps:txbx>
                        <w:txbxContent>
                          <w:p w14:paraId="37B1CC85" w14:textId="77777777" w:rsidR="00D9782E" w:rsidRPr="00901380" w:rsidRDefault="00901380" w:rsidP="00901380">
                            <w:pPr>
                              <w:jc w:val="center"/>
                              <w:rPr>
                                <w:b/>
                                <w:bCs/>
                              </w:rPr>
                            </w:pPr>
                            <w:r>
                              <w:rPr>
                                <w:b/>
                                <w:bCs/>
                              </w:rPr>
                              <w:t>Associé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09154" id="_x0000_s1034" type="#_x0000_t202" style="position:absolute;margin-left:403.8pt;margin-top:4.95pt;width:82.75pt;height:18.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" fillcolor="white [3201]" strokeweight=".5pt">
                <v:textbox>
                  <w:txbxContent>
                    <w:p w14:paraId="37B1CC85" w14:textId="77777777" w:rsidR="00D9782E" w:rsidRPr="00901380" w:rsidRDefault="00901380" w:rsidP="00901380">
                      <w:pPr>
                        <w:jc w:val="center"/>
                        <w:rPr>
                          <w:b/>
                          <w:bCs/>
                        </w:rPr>
                      </w:pPr>
                      <w:r>
                        <w:rPr>
                          <w:b/>
                          <w:bCs/>
                        </w:rPr>
                        <w:t>Associé</w:t>
                      </w:r>
                    </w:p>
                  </w:txbxContent>
                </v:textbox>
              </v:shape>
            </w:pict>
          </mc:Fallback>
        </mc:AlternateContent>
      </w:r>
    </w:p>
    <w:p w14:paraId="5758EBCF" w14:textId="77777777" w:rsidR="00D9782E" w:rsidRDefault="001E587B">
      <w:r>
        <w:rPr>
          <w:noProof/>
        </w:rPr>
        <mc:AlternateContent>
          <mc:Choice Requires="wps">
            <w:drawing>
              <wp:anchor distT="0" distB="0" distL="114300" distR="114300" simplePos="0" relativeHeight="251679744" behindDoc="0" locked="0" layoutInCell="1" allowOverlap="1" wp14:anchorId="57381E3A" wp14:editId="6427C8CE">
                <wp:simplePos x="0" y="0"/>
                <wp:positionH relativeFrom="column">
                  <wp:posOffset>-914400</wp:posOffset>
                </wp:positionH>
                <wp:positionV relativeFrom="paragraph">
                  <wp:posOffset>392430</wp:posOffset>
                </wp:positionV>
                <wp:extent cx="1579880" cy="289560"/>
                <wp:effectExtent l="0" t="0" r="20320" b="15240"/>
                <wp:wrapNone/>
                <wp:docPr id="537453086" name="Zone de texte 10"/>
                <wp:cNvGraphicFramePr/>
                <a:graphic xmlns:a="http://schemas.openxmlformats.org/drawingml/2006/main">
                  <a:graphicData uri="http://schemas.microsoft.com/office/word/2010/wordprocessingShape">
                    <wps:wsp>
                      <wps:cNvSpPr txBox="1"/>
                      <wps:spPr>
                        <a:xfrm>
                          <a:off x="0" y="0"/>
                          <a:ext cx="1579880" cy="289560"/>
                        </a:xfrm>
                        <a:prstGeom prst="rect">
                          <a:avLst/>
                        </a:prstGeom>
                        <a:solidFill>
                          <a:schemeClr val="lt1"/>
                        </a:solidFill>
                        <a:ln w="6350">
                          <a:solidFill>
                            <a:prstClr val="black"/>
                          </a:solidFill>
                        </a:ln>
                      </wps:spPr>
                      <wps:txbx>
                        <w:txbxContent>
                          <w:p w14:paraId="05D524B9" w14:textId="77777777" w:rsidR="00901380" w:rsidRPr="00901380" w:rsidRDefault="00901380" w:rsidP="00901380">
                            <w:pPr>
                              <w:jc w:val="center"/>
                              <w:rPr>
                                <w:b/>
                                <w:bCs/>
                                <w:lang w:val="fr-FR"/>
                              </w:rPr>
                            </w:pPr>
                            <w:r>
                              <w:rPr>
                                <w:b/>
                                <w:bCs/>
                                <w:lang w:val="fr-FR"/>
                              </w:rPr>
                              <w:t>Allassane BOUARÉ</w:t>
                            </w:r>
                          </w:p>
                          <w:p w14:paraId="5CEE90B7" w14:textId="77777777" w:rsidR="00D9782E" w:rsidRPr="00901380" w:rsidRDefault="00D9782E" w:rsidP="00901380">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81E3A" id="_x0000_s1035" type="#_x0000_t202" style="position:absolute;margin-left:-1in;margin-top:30.9pt;width:124.4pt;height:2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" fillcolor="white [3201]" strokeweight=".5pt">
                <v:textbox>
                  <w:txbxContent>
                    <w:p w14:paraId="05D524B9" w14:textId="77777777" w:rsidR="00901380" w:rsidRPr="00901380" w:rsidRDefault="00901380" w:rsidP="00901380">
                      <w:pPr>
                        <w:jc w:val="center"/>
                        <w:rPr>
                          <w:b/>
                          <w:bCs/>
                          <w:lang w:val="fr-FR"/>
                        </w:rPr>
                      </w:pPr>
                      <w:r>
                        <w:rPr>
                          <w:b/>
                          <w:bCs/>
                          <w:lang w:val="fr-FR"/>
                        </w:rPr>
                        <w:t>Allassane BOUARÉ</w:t>
                      </w:r>
                    </w:p>
                    <w:p w14:paraId="5CEE90B7" w14:textId="77777777" w:rsidR="00D9782E" w:rsidRPr="00901380" w:rsidRDefault="00D9782E" w:rsidP="00901380">
                      <w:pPr>
                        <w:jc w:val="center"/>
                        <w:rPr>
                          <w:b/>
                          <w:bCs/>
                        </w:rPr>
                      </w:pPr>
                    </w:p>
                  </w:txbxContent>
                </v:textbox>
              </v:shape>
            </w:pict>
          </mc:Fallback>
        </mc:AlternateContent>
      </w:r>
    </w:p>
    <w:p w14:paraId="095B5246" w14:textId="77777777" w:rsidR="00D9782E" w:rsidRDefault="001E587B">
      <w:r>
        <w:rPr>
          <w:noProof/>
        </w:rPr>
        <mc:AlternateContent>
          <mc:Choice Requires="wps">
            <w:drawing>
              <wp:anchor distT="0" distB="0" distL="114300" distR="114300" simplePos="0" relativeHeight="251696128" behindDoc="0" locked="0" layoutInCell="1" allowOverlap="1" wp14:anchorId="2DEB241A" wp14:editId="21447D01">
                <wp:simplePos x="0" y="0"/>
                <wp:positionH relativeFrom="column">
                  <wp:posOffset>3032760</wp:posOffset>
                </wp:positionH>
                <wp:positionV relativeFrom="paragraph">
                  <wp:posOffset>86360</wp:posOffset>
                </wp:positionV>
                <wp:extent cx="1492885" cy="312420"/>
                <wp:effectExtent l="0" t="0" r="12065" b="11430"/>
                <wp:wrapNone/>
                <wp:docPr id="1807981825" name="Zone de texte 10"/>
                <wp:cNvGraphicFramePr/>
                <a:graphic xmlns:a="http://schemas.openxmlformats.org/drawingml/2006/main">
                  <a:graphicData uri="http://schemas.microsoft.com/office/word/2010/wordprocessingShape">
                    <wps:wsp>
                      <wps:cNvSpPr txBox="1"/>
                      <wps:spPr>
                        <a:xfrm>
                          <a:off x="0" y="0"/>
                          <a:ext cx="1492885" cy="312420"/>
                        </a:xfrm>
                        <a:prstGeom prst="rect">
                          <a:avLst/>
                        </a:prstGeom>
                        <a:solidFill>
                          <a:schemeClr val="lt1"/>
                        </a:solidFill>
                        <a:ln w="6350">
                          <a:solidFill>
                            <a:prstClr val="black"/>
                          </a:solidFill>
                        </a:ln>
                      </wps:spPr>
                      <wps:txbx>
                        <w:txbxContent>
                          <w:p w14:paraId="7E864DE0" w14:textId="3560C698" w:rsidR="001E587B" w:rsidRPr="00F12EF1" w:rsidRDefault="00F12EF1" w:rsidP="00F12EF1">
                            <w:pPr>
                              <w:rPr>
                                <w:b/>
                                <w:bCs/>
                              </w:rPr>
                            </w:pPr>
                            <w:r>
                              <w:rPr>
                                <w:b/>
                                <w:bCs/>
                              </w:rPr>
                              <w:t>Gaoussou BOCOUM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B241A" id="_x0000_s1036" type="#_x0000_t202" style="position:absolute;margin-left:238.8pt;margin-top:6.8pt;width:117.55pt;height:24.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" fillcolor="white [3201]" strokeweight=".5pt">
                <v:textbox>
                  <w:txbxContent>
                    <w:p w14:paraId="7E864DE0" w14:textId="3560C698" w:rsidR="001E587B" w:rsidRPr="00F12EF1" w:rsidRDefault="00F12EF1" w:rsidP="00F12EF1">
                      <w:pPr>
                        <w:rPr>
                          <w:b/>
                          <w:bCs/>
                        </w:rPr>
                      </w:pPr>
                      <w:r>
                        <w:rPr>
                          <w:b/>
                          <w:bCs/>
                        </w:rPr>
                        <w:t>Gaoussou BOCOUM</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68BA7CEB" wp14:editId="5D772BE8">
                <wp:simplePos x="0" y="0"/>
                <wp:positionH relativeFrom="column">
                  <wp:posOffset>1089660</wp:posOffset>
                </wp:positionH>
                <wp:positionV relativeFrom="paragraph">
                  <wp:posOffset>122555</wp:posOffset>
                </wp:positionV>
                <wp:extent cx="1455254" cy="266700"/>
                <wp:effectExtent l="0" t="0" r="12065" b="19050"/>
                <wp:wrapNone/>
                <wp:docPr id="1388136464" name="Zone de texte 10"/>
                <wp:cNvGraphicFramePr/>
                <a:graphic xmlns:a="http://schemas.openxmlformats.org/drawingml/2006/main">
                  <a:graphicData uri="http://schemas.microsoft.com/office/word/2010/wordprocessingShape">
                    <wps:wsp>
                      <wps:cNvSpPr txBox="1"/>
                      <wps:spPr>
                        <a:xfrm>
                          <a:off x="0" y="0"/>
                          <a:ext cx="1455254" cy="266700"/>
                        </a:xfrm>
                        <a:prstGeom prst="rect">
                          <a:avLst/>
                        </a:prstGeom>
                        <a:solidFill>
                          <a:schemeClr val="lt1"/>
                        </a:solidFill>
                        <a:ln w="6350">
                          <a:solidFill>
                            <a:prstClr val="black"/>
                          </a:solidFill>
                        </a:ln>
                      </wps:spPr>
                      <wps:txbx>
                        <w:txbxContent>
                          <w:p w14:paraId="54A5CFAF" w14:textId="77777777" w:rsidR="00D9782E" w:rsidRPr="00901380" w:rsidRDefault="001E587B" w:rsidP="00901380">
                            <w:pPr>
                              <w:jc w:val="center"/>
                              <w:rPr>
                                <w:b/>
                                <w:bCs/>
                              </w:rPr>
                            </w:pPr>
                            <w:r>
                              <w:rPr>
                                <w:b/>
                                <w:bCs/>
                              </w:rPr>
                              <w:t>Djorobo BARADJI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A7CEB" id="_x0000_s1037" type="#_x0000_t202" style="position:absolute;margin-left:85.8pt;margin-top:9.65pt;width:114.6pt;height: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" fillcolor="white [3201]" strokeweight=".5pt">
                <v:textbox>
                  <w:txbxContent>
                    <w:p w14:paraId="54A5CFAF" w14:textId="77777777" w:rsidR="00D9782E" w:rsidRPr="00901380" w:rsidRDefault="001E587B" w:rsidP="00901380">
                      <w:pPr>
                        <w:jc w:val="center"/>
                        <w:rPr>
                          <w:b/>
                          <w:bCs/>
                        </w:rPr>
                      </w:pPr>
                      <w:r>
                        <w:rPr>
                          <w:b/>
                          <w:bCs/>
                        </w:rPr>
                        <w:t>Djorobo BARADJI</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41F5E6DC" wp14:editId="4A56DE99">
                <wp:simplePos x="0" y="0"/>
                <wp:positionH relativeFrom="column">
                  <wp:posOffset>4922520</wp:posOffset>
                </wp:positionH>
                <wp:positionV relativeFrom="paragraph">
                  <wp:posOffset>153035</wp:posOffset>
                </wp:positionV>
                <wp:extent cx="1454400" cy="266400"/>
                <wp:effectExtent l="0" t="0" r="12700" b="19685"/>
                <wp:wrapNone/>
                <wp:docPr id="1387134026" name="Zone de texte 10"/>
                <wp:cNvGraphicFramePr/>
                <a:graphic xmlns:a="http://schemas.openxmlformats.org/drawingml/2006/main">
                  <a:graphicData uri="http://schemas.microsoft.com/office/word/2010/wordprocessingShape">
                    <wps:wsp>
                      <wps:cNvSpPr txBox="1"/>
                      <wps:spPr>
                        <a:xfrm>
                          <a:off x="0" y="0"/>
                          <a:ext cx="1454400" cy="266400"/>
                        </a:xfrm>
                        <a:prstGeom prst="rect">
                          <a:avLst/>
                        </a:prstGeom>
                        <a:solidFill>
                          <a:schemeClr val="lt1"/>
                        </a:solidFill>
                        <a:ln w="6350">
                          <a:solidFill>
                            <a:prstClr val="black"/>
                          </a:solidFill>
                        </a:ln>
                      </wps:spPr>
                      <wps:txbx>
                        <w:txbxContent>
                          <w:p w14:paraId="167C49A3" w14:textId="77777777" w:rsidR="00B34C9E" w:rsidRPr="00B34C9E" w:rsidRDefault="00B34C9E" w:rsidP="00B34C9E">
                            <w:pPr>
                              <w:jc w:val="center"/>
                              <w:rPr>
                                <w:b/>
                                <w:bCs/>
                                <w:lang w:val="fr-FR"/>
                              </w:rPr>
                            </w:pPr>
                            <w:r>
                              <w:rPr>
                                <w:b/>
                                <w:bCs/>
                                <w:lang w:val="fr-FR"/>
                              </w:rPr>
                              <w:t>Alpha DIARRA</w:t>
                            </w:r>
                          </w:p>
                          <w:p w14:paraId="3921B713" w14:textId="77777777" w:rsidR="00D9782E" w:rsidRPr="00B34C9E" w:rsidRDefault="00D9782E" w:rsidP="00901380">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5E6DC" id="_x0000_s1038" type="#_x0000_t202" style="position:absolute;margin-left:387.6pt;margin-top:12.05pt;width:114.5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" fillcolor="white [3201]" strokeweight=".5pt">
                <v:textbox>
                  <w:txbxContent>
                    <w:p w14:paraId="167C49A3" w14:textId="77777777" w:rsidR="00B34C9E" w:rsidRPr="00B34C9E" w:rsidRDefault="00B34C9E" w:rsidP="00B34C9E">
                      <w:pPr>
                        <w:jc w:val="center"/>
                        <w:rPr>
                          <w:b/>
                          <w:bCs/>
                          <w:lang w:val="fr-FR"/>
                        </w:rPr>
                      </w:pPr>
                      <w:r>
                        <w:rPr>
                          <w:b/>
                          <w:bCs/>
                          <w:lang w:val="fr-FR"/>
                        </w:rPr>
                        <w:t>Alpha DIARRA</w:t>
                      </w:r>
                    </w:p>
                    <w:p w14:paraId="3921B713" w14:textId="77777777" w:rsidR="00D9782E" w:rsidRPr="00B34C9E" w:rsidRDefault="00D9782E" w:rsidP="00901380">
                      <w:pPr>
                        <w:jc w:val="center"/>
                        <w:rPr>
                          <w:b/>
                          <w:bCs/>
                        </w:rPr>
                      </w:pPr>
                    </w:p>
                  </w:txbxContent>
                </v:textbox>
              </v:shape>
            </w:pict>
          </mc:Fallback>
        </mc:AlternateContent>
      </w:r>
    </w:p>
    <w:p w14:paraId="0F6FF464" w14:textId="77777777" w:rsidR="00D9782E" w:rsidRDefault="00D9782E"/>
    <w:p w14:paraId="54FF5334" w14:textId="77777777" w:rsidR="00D9782E" w:rsidRDefault="00D9782E"/>
    <w:p w14:paraId="6227D88A" w14:textId="77777777" w:rsidR="00754504" w:rsidRDefault="006E6291">
      <w:pPr>
        <w:pStyle w:val="Titre2"/>
      </w:pPr>
      <w:bookmarkStart w:id="48" w:name="_3boeww792nt0" w:colFirst="0" w:colLast="0"/>
      <w:bookmarkEnd w:id="48"/>
      <w:r>
        <w:t>5.3. Estimation des charges de personnel</w:t>
      </w:r>
      <w:r>
        <w:tab/>
      </w:r>
    </w:p>
    <w:p w14:paraId="2DAB207E" w14:textId="77777777" w:rsidR="00754504" w:rsidRDefault="006E6291">
      <w:pPr>
        <w:tabs>
          <w:tab w:val="right" w:pos="9360"/>
        </w:tabs>
        <w:rPr>
          <w:color w:val="FF0000"/>
        </w:rPr>
      </w:pPr>
      <w:r>
        <w:t> </w:t>
      </w:r>
    </w:p>
    <w:p w14:paraId="190A4D01" w14:textId="77777777" w:rsidR="00754504" w:rsidRDefault="006E6291">
      <w:r>
        <w:t>Les charges de personnel de Magro reposent sur un modèle simple avec 2 membres permanents rémunérés et 4 associés rémunérés en actions.</w:t>
      </w:r>
    </w:p>
    <w:p w14:paraId="3B38E0ED" w14:textId="77777777" w:rsidR="00754504" w:rsidRDefault="006E6291">
      <w:r>
        <w:t xml:space="preserve"> • Gérant – Emmanuel THÉRA : 220 000 FCFA/mois soit 2 640 000 FCFA par an.</w:t>
      </w:r>
    </w:p>
    <w:p w14:paraId="1019BB78" w14:textId="77777777" w:rsidR="00754504" w:rsidRDefault="006E6291">
      <w:r>
        <w:t>• Chef Projet – Boubacar GADIAGA : 200 000 FCFA/mois soit 2 400 000 FCFA par an. • Techniciens (terrain et support) : 1 719 000 FCFA en AN1, progressant à 11 430 000 FCFA en AN2 avec le recrutement des agents.</w:t>
      </w:r>
    </w:p>
    <w:p w14:paraId="46399621" w14:textId="77777777" w:rsidR="00754504" w:rsidRDefault="006E6291">
      <w:r>
        <w:t>• Budget annuel groupé : 2 700 000 FCFA pour la première année avec une augmentation de 10% par année.</w:t>
      </w:r>
    </w:p>
    <w:p w14:paraId="2A4137EC" w14:textId="77777777" w:rsidR="00754504" w:rsidRPr="005018BB" w:rsidRDefault="006E6291">
      <w:pPr>
        <w:rPr>
          <w:rFonts w:eastAsia="Times New Roman"/>
          <w:b/>
          <w:bCs/>
          <w:color w:val="000000"/>
          <w:sz w:val="24"/>
          <w:szCs w:val="24"/>
          <w:lang w:val="fr-FR"/>
        </w:rPr>
      </w:pPr>
      <w:r>
        <w:t xml:space="preserve">• Les 4 associés (Gaoussou BOCOUM, Djorobo BARADJI, Allassane BOUARÉ, Alpha DIARRA) sont rémunérés en actions et interviennent ponctuellement selon les besoins selon un budget annuel groupé de 2 700 000 FCFA (AN1). Total masse salariale AN1 : </w:t>
      </w:r>
      <w:r>
        <w:rPr>
          <w:rFonts w:eastAsia="Times New Roman"/>
          <w:color w:val="000000"/>
          <w:sz w:val="24"/>
          <w:szCs w:val="24"/>
          <w:lang w:val="fr-FR"/>
        </w:rPr>
        <w:t xml:space="preserve">6 759 000 </w:t>
      </w:r>
      <w:r>
        <w:t xml:space="preserve">FCFA (Gérant 2 640 000 + Chef Projet 2 400 000 + Techniciens 1 719 000 FCFA en AN1). Les salaires sont revalorisés de </w:t>
      </w:r>
      <w:r>
        <w:lastRenderedPageBreak/>
        <w:t>10% par an et la masse salariale monte à 16 974 000 FCFA en AN2 avec le recrutement progressif des agents terrain.</w:t>
      </w:r>
    </w:p>
    <w:p w14:paraId="230B1A99" w14:textId="77777777" w:rsidR="00754504" w:rsidRDefault="006E6291">
      <w:pPr>
        <w:pStyle w:val="Titre2"/>
      </w:pPr>
      <w:bookmarkStart w:id="49" w:name="_9wg0lxj3amvo" w:colFirst="0" w:colLast="0"/>
      <w:bookmarkEnd w:id="49"/>
      <w:r>
        <w:t>5.4. Plan de recrutement et de formation</w:t>
      </w:r>
      <w:r>
        <w:tab/>
      </w:r>
    </w:p>
    <w:p w14:paraId="7C082C75" w14:textId="77777777" w:rsidR="00754504" w:rsidRDefault="006E6291">
      <w:pPr>
        <w:tabs>
          <w:tab w:val="right" w:pos="9360"/>
        </w:tabs>
      </w:pPr>
      <w:r>
        <w:t>     </w:t>
      </w:r>
    </w:p>
    <w:p w14:paraId="609E6C47" w14:textId="77777777" w:rsidR="00754504" w:rsidRDefault="006E6291">
      <w:pPr>
        <w:spacing w:before="240" w:after="240" w:line="276" w:lineRule="auto"/>
      </w:pPr>
      <w:r>
        <w:t>La stratégie de recrutement de MAGRO est progressive et adaptée à l’évolution de la plateforme.</w:t>
      </w:r>
    </w:p>
    <w:p w14:paraId="38ACCFA9" w14:textId="77777777" w:rsidR="00754504" w:rsidRDefault="006E6291">
      <w:pPr>
        <w:spacing w:before="240" w:after="240" w:line="276" w:lineRule="auto"/>
      </w:pPr>
      <w:r>
        <w:rPr>
          <w:b/>
          <w:bCs/>
        </w:rPr>
        <w:t>Phase 1 – Démarrage (Année 1 à 2) :</w:t>
      </w:r>
      <w:r>
        <w:rPr>
          <w:b/>
          <w:bCs/>
        </w:rPr>
        <w:br/>
      </w:r>
      <w:r>
        <w:t>Aucun recrutement externe n’est prévu. L’équipe fondatrice assure l’ensemble des activités (développement, gestion, opérations et prospection), avec une répartition flexible des tâches selon les compétences.</w:t>
      </w:r>
    </w:p>
    <w:p w14:paraId="58A76780" w14:textId="77777777" w:rsidR="00754504" w:rsidRDefault="006E6291">
      <w:pPr>
        <w:spacing w:before="240" w:after="240" w:line="276" w:lineRule="auto"/>
      </w:pPr>
      <w:r>
        <w:rPr>
          <w:b/>
          <w:bCs/>
        </w:rPr>
        <w:t>Phase 2 – Croissance (Année 3) :</w:t>
      </w:r>
      <w:r>
        <w:br/>
        <w:t>Recrutement d’un agent commercial terrain chargé de développer le réseau d’acheteurs professionnels (restaurants, supermarchés, industries) et d’accompagner l’expansion de la plateforme.</w:t>
      </w:r>
    </w:p>
    <w:p w14:paraId="293A82ED" w14:textId="77777777" w:rsidR="00754504" w:rsidRDefault="006E6291">
      <w:pPr>
        <w:spacing w:before="240" w:after="240" w:line="276" w:lineRule="auto"/>
      </w:pPr>
      <w:r>
        <w:rPr>
          <w:b/>
          <w:bCs/>
        </w:rPr>
        <w:t>Phase 3 – Consolidation (Année 4 à 5) :</w:t>
      </w:r>
      <w:r>
        <w:br/>
        <w:t>Renforcement de l’équipe avec :</w:t>
      </w:r>
    </w:p>
    <w:p w14:paraId="44BD8761" w14:textId="77777777" w:rsidR="00754504" w:rsidRDefault="006E6291">
      <w:pPr>
        <w:numPr>
          <w:ilvl w:val="0"/>
          <w:numId w:val="15"/>
        </w:numPr>
        <w:spacing w:before="240" w:after="0" w:line="276" w:lineRule="auto"/>
      </w:pPr>
      <w:r>
        <w:t>Des agents vulgarisateurs pour accompagner les producteurs sur le terrain</w:t>
      </w:r>
    </w:p>
    <w:p w14:paraId="35FF6071" w14:textId="77777777" w:rsidR="00754504" w:rsidRDefault="006E6291">
      <w:pPr>
        <w:numPr>
          <w:ilvl w:val="0"/>
          <w:numId w:val="15"/>
        </w:numPr>
        <w:spacing w:after="0" w:line="276" w:lineRule="auto"/>
      </w:pPr>
      <w:r>
        <w:t>Un responsable support client pour gérer les utilisateurs et les demandes</w:t>
      </w:r>
    </w:p>
    <w:p w14:paraId="21239E7A" w14:textId="77777777" w:rsidR="00754504" w:rsidRDefault="006E6291">
      <w:pPr>
        <w:numPr>
          <w:ilvl w:val="0"/>
          <w:numId w:val="15"/>
        </w:numPr>
        <w:spacing w:after="240" w:line="276" w:lineRule="auto"/>
      </w:pPr>
      <w:r>
        <w:t>Des partenaires techniques ou experts en qualité agricole selon les besoins</w:t>
      </w:r>
    </w:p>
    <w:p w14:paraId="6E837679" w14:textId="77777777" w:rsidR="00754504" w:rsidRDefault="006E6291">
      <w:pPr>
        <w:spacing w:before="240" w:after="240" w:line="276" w:lineRule="auto"/>
      </w:pPr>
      <w:r>
        <w:rPr>
          <w:b/>
          <w:bCs/>
        </w:rPr>
        <w:t>Formation</w:t>
      </w:r>
      <w:r>
        <w:t xml:space="preserve"> :</w:t>
      </w:r>
      <w:r>
        <w:br/>
      </w:r>
      <w:r>
        <w:t>MAGRO met en place une formation continue pour les agents et les utilisateurs, basée notamment sur l’approche SHEP (produire pour vendre), afin d’améliorer la compréhension du marché par les producteurs et d’assurer une meilleure adéquation entre l’offre et la demande.</w:t>
      </w:r>
    </w:p>
    <w:p w14:paraId="4464FD16" w14:textId="77777777" w:rsidR="00754504" w:rsidRDefault="006E6291">
      <w:pPr>
        <w:spacing w:before="240" w:after="240" w:line="276" w:lineRule="auto"/>
      </w:pPr>
      <w:r>
        <w:t>La stratégie de recrutement privilégie des profils terrain (agents commerciaux, vulgarisateurs) capables de comprendre les réalités locales et de faciliter l’adoption de la plateforme.</w:t>
      </w:r>
    </w:p>
    <w:p w14:paraId="714E1C04" w14:textId="77777777" w:rsidR="00754504" w:rsidRDefault="00754504"/>
    <w:p w14:paraId="5C95BC4A" w14:textId="77777777" w:rsidR="005018BB" w:rsidRDefault="005018BB">
      <w:pPr>
        <w:pStyle w:val="Titre1"/>
      </w:pPr>
      <w:bookmarkStart w:id="50" w:name="_9x3yurtaqrs0" w:colFirst="0" w:colLast="0"/>
      <w:bookmarkEnd w:id="50"/>
    </w:p>
    <w:p w14:paraId="77654004" w14:textId="77777777" w:rsidR="005018BB" w:rsidRDefault="005018BB" w:rsidP="005018BB"/>
    <w:p w14:paraId="0255D131" w14:textId="77777777" w:rsidR="005018BB" w:rsidRDefault="005018BB" w:rsidP="005018BB"/>
    <w:p w14:paraId="31470278" w14:textId="77777777" w:rsidR="005018BB" w:rsidRDefault="005018BB" w:rsidP="005018BB"/>
    <w:p w14:paraId="0C367BE2" w14:textId="77777777" w:rsidR="005018BB" w:rsidRDefault="005018BB" w:rsidP="005018BB"/>
    <w:p w14:paraId="213B3FC1" w14:textId="77777777" w:rsidR="00DD7FB2" w:rsidRDefault="00DD7FB2" w:rsidP="005018BB"/>
    <w:p w14:paraId="7909A0DB" w14:textId="77777777" w:rsidR="005018BB" w:rsidRPr="005018BB" w:rsidRDefault="005018BB" w:rsidP="005018BB"/>
    <w:p w14:paraId="016CF849" w14:textId="77777777" w:rsidR="00DD7FB2" w:rsidRPr="00DD7FB2" w:rsidRDefault="006E6291" w:rsidP="00DD7FB2">
      <w:pPr>
        <w:pStyle w:val="Titre1"/>
      </w:pPr>
      <w:r>
        <w:t>6. PLAN D’ACTION/CHRONOGRAMME DES ACTIVITÉS</w:t>
      </w:r>
    </w:p>
    <w:tbl>
      <w:tblPr>
        <w:tblW w:w="11058" w:type="dxa"/>
        <w:tblInd w:w="-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1400"/>
        <w:gridCol w:w="1400"/>
        <w:gridCol w:w="5462"/>
      </w:tblGrid>
      <w:tr w:rsidR="00DD7FB2" w:rsidRPr="00DD7FB2" w14:paraId="1664AF68" w14:textId="77777777" w:rsidTr="00DD7FB2">
        <w:tc>
          <w:tcPr>
            <w:tcW w:w="279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4C7DAC69" w14:textId="77777777" w:rsidR="00DD7FB2" w:rsidRPr="00DD7FB2" w:rsidRDefault="00DD7FB2" w:rsidP="00DD7FB2">
            <w:pPr>
              <w:spacing w:before="240" w:after="240"/>
              <w:rPr>
                <w:b/>
                <w:bCs/>
                <w:lang w:val="fr-FR"/>
              </w:rPr>
            </w:pPr>
            <w:r>
              <w:rPr>
                <w:b/>
                <w:bCs/>
                <w:color w:val="FFFFFF" w:themeColor="background1"/>
                <w:lang w:val="fr-FR"/>
              </w:rPr>
              <w:t>Phase</w:t>
            </w:r>
          </w:p>
        </w:tc>
        <w:tc>
          <w:tcPr>
            <w:tcW w:w="1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C4C1237" w14:textId="77777777" w:rsidR="00DD7FB2" w:rsidRPr="00DD7FB2" w:rsidRDefault="00DD7FB2" w:rsidP="00DD7FB2">
            <w:pPr>
              <w:spacing w:before="240" w:after="240"/>
              <w:rPr>
                <w:b/>
                <w:bCs/>
                <w:lang w:val="fr-FR"/>
              </w:rPr>
            </w:pPr>
            <w:r>
              <w:rPr>
                <w:b/>
                <w:bCs/>
                <w:color w:val="FFFFFF" w:themeColor="background1"/>
                <w:lang w:val="fr-FR"/>
              </w:rPr>
              <w:t>Début</w:t>
            </w:r>
          </w:p>
        </w:tc>
        <w:tc>
          <w:tcPr>
            <w:tcW w:w="1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5D636D4B" w14:textId="77777777" w:rsidR="00DD7FB2" w:rsidRPr="00DD7FB2" w:rsidRDefault="00DD7FB2" w:rsidP="00DD7FB2">
            <w:pPr>
              <w:spacing w:before="240" w:after="240"/>
              <w:rPr>
                <w:b/>
                <w:bCs/>
                <w:lang w:val="fr-FR"/>
              </w:rPr>
            </w:pPr>
            <w:r>
              <w:rPr>
                <w:b/>
                <w:bCs/>
                <w:color w:val="FFFFFF" w:themeColor="background1"/>
                <w:lang w:val="fr-FR"/>
              </w:rPr>
              <w:t>Fin</w:t>
            </w:r>
          </w:p>
        </w:tc>
        <w:tc>
          <w:tcPr>
            <w:tcW w:w="546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4A64C19E" w14:textId="77777777" w:rsidR="00DD7FB2" w:rsidRPr="00DD7FB2" w:rsidRDefault="00DD7FB2" w:rsidP="00DD7FB2">
            <w:pPr>
              <w:spacing w:before="240" w:after="240"/>
              <w:rPr>
                <w:b/>
                <w:bCs/>
                <w:lang w:val="fr-FR"/>
              </w:rPr>
            </w:pPr>
            <w:r>
              <w:rPr>
                <w:b/>
                <w:bCs/>
                <w:color w:val="FFFFFF" w:themeColor="background1"/>
                <w:lang w:val="fr-FR"/>
              </w:rPr>
              <w:t>Activités clés</w:t>
            </w:r>
          </w:p>
        </w:tc>
      </w:tr>
      <w:tr w:rsidR="00DD7FB2" w:rsidRPr="00DD7FB2" w14:paraId="33DD7938" w14:textId="77777777" w:rsidTr="00DD7FB2">
        <w:tc>
          <w:tcPr>
            <w:tcW w:w="279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2FA9D690" w14:textId="77777777" w:rsidR="00DD7FB2" w:rsidRPr="00DD7FB2" w:rsidRDefault="00DD7FB2" w:rsidP="00DD7FB2">
            <w:pPr>
              <w:spacing w:before="240" w:after="240"/>
              <w:rPr>
                <w:b/>
                <w:bCs/>
                <w:lang w:val="fr-FR"/>
              </w:rPr>
            </w:pPr>
            <w:r>
              <w:rPr>
                <w:b/>
                <w:bCs/>
                <w:lang w:val="fr-FR"/>
              </w:rPr>
              <w:t>Phase 1</w:t>
            </w:r>
          </w:p>
          <w:p w14:paraId="21992B7B" w14:textId="77777777" w:rsidR="00DD7FB2" w:rsidRPr="00DD7FB2" w:rsidRDefault="00DD7FB2" w:rsidP="00DD7FB2">
            <w:pPr>
              <w:spacing w:before="240" w:after="240"/>
              <w:rPr>
                <w:b/>
                <w:bCs/>
                <w:lang w:val="fr-FR"/>
              </w:rPr>
            </w:pPr>
            <w:r>
              <w:rPr>
                <w:b/>
                <w:bCs/>
                <w:lang w:val="fr-FR"/>
              </w:rPr>
              <w:t>Finalisation de l'application mobile</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0C25C702" w14:textId="77777777" w:rsidR="00DD7FB2" w:rsidRPr="00DD7FB2" w:rsidRDefault="00DD7FB2" w:rsidP="00DD7FB2">
            <w:pPr>
              <w:spacing w:before="240" w:after="240"/>
              <w:rPr>
                <w:b/>
                <w:bCs/>
                <w:lang w:val="fr-FR"/>
              </w:rPr>
            </w:pPr>
            <w:r>
              <w:rPr>
                <w:b/>
                <w:bCs/>
                <w:lang w:val="fr-FR"/>
              </w:rPr>
              <w:t>Mois 1</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2050497B" w14:textId="77777777" w:rsidR="00DD7FB2" w:rsidRPr="00DD7FB2" w:rsidRDefault="00DD7FB2" w:rsidP="00DD7FB2">
            <w:pPr>
              <w:spacing w:before="240" w:after="240"/>
              <w:rPr>
                <w:b/>
                <w:bCs/>
                <w:lang w:val="fr-FR"/>
              </w:rPr>
            </w:pPr>
            <w:r>
              <w:rPr>
                <w:b/>
                <w:bCs/>
                <w:lang w:val="fr-FR"/>
              </w:rPr>
              <w:t>Mois 3</w:t>
            </w:r>
          </w:p>
        </w:tc>
        <w:tc>
          <w:tcPr>
            <w:tcW w:w="546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1FBE89" w14:textId="77777777" w:rsidR="00DD7FB2" w:rsidRPr="00DD7FB2" w:rsidRDefault="00DD7FB2" w:rsidP="00DD7FB2">
            <w:pPr>
              <w:spacing w:before="240" w:after="240"/>
              <w:rPr>
                <w:b/>
                <w:bCs/>
                <w:lang w:val="fr-FR"/>
              </w:rPr>
            </w:pPr>
            <w:r>
              <w:rPr>
                <w:b/>
                <w:bCs/>
                <w:lang w:val="fr-FR"/>
              </w:rPr>
              <w:t>Développement backend/frontend, mode hors-ligne, tests de sécurité, intégration Mobile Money.</w:t>
            </w:r>
          </w:p>
        </w:tc>
      </w:tr>
      <w:tr w:rsidR="00DD7FB2" w:rsidRPr="00DD7FB2" w14:paraId="40B94AC7" w14:textId="77777777" w:rsidTr="00DD7FB2">
        <w:tc>
          <w:tcPr>
            <w:tcW w:w="279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52801EF4" w14:textId="77777777" w:rsidR="00DD7FB2" w:rsidRPr="00DD7FB2" w:rsidRDefault="00DD7FB2" w:rsidP="00DD7FB2">
            <w:pPr>
              <w:spacing w:before="240" w:after="240"/>
              <w:rPr>
                <w:b/>
                <w:bCs/>
                <w:lang w:val="fr-FR"/>
              </w:rPr>
            </w:pPr>
            <w:r>
              <w:rPr>
                <w:b/>
                <w:bCs/>
                <w:lang w:val="fr-FR"/>
              </w:rPr>
              <w:t>Phase 2</w:t>
            </w:r>
          </w:p>
          <w:p w14:paraId="183046AB" w14:textId="77777777" w:rsidR="00DD7FB2" w:rsidRPr="00DD7FB2" w:rsidRDefault="00DD7FB2" w:rsidP="00DD7FB2">
            <w:pPr>
              <w:spacing w:before="240" w:after="240"/>
              <w:rPr>
                <w:b/>
                <w:bCs/>
                <w:lang w:val="fr-FR"/>
              </w:rPr>
            </w:pPr>
            <w:r>
              <w:rPr>
                <w:b/>
                <w:bCs/>
                <w:lang w:val="fr-FR"/>
              </w:rPr>
              <w:t>Mise en place des agents (CAA &amp; Vulgarisateurs)</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0F13C14D" w14:textId="77777777" w:rsidR="00DD7FB2" w:rsidRPr="00DD7FB2" w:rsidRDefault="00DD7FB2" w:rsidP="00DD7FB2">
            <w:pPr>
              <w:spacing w:before="240" w:after="240"/>
              <w:rPr>
                <w:b/>
                <w:bCs/>
                <w:lang w:val="fr-FR"/>
              </w:rPr>
            </w:pPr>
            <w:r>
              <w:rPr>
                <w:b/>
                <w:bCs/>
                <w:lang w:val="fr-FR"/>
              </w:rPr>
              <w:t>Mois 2</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03EB5CC6" w14:textId="77777777" w:rsidR="00DD7FB2" w:rsidRPr="00DD7FB2" w:rsidRDefault="00DD7FB2" w:rsidP="00DD7FB2">
            <w:pPr>
              <w:spacing w:before="240" w:after="240"/>
              <w:rPr>
                <w:b/>
                <w:bCs/>
                <w:lang w:val="fr-FR"/>
              </w:rPr>
            </w:pPr>
            <w:r>
              <w:rPr>
                <w:b/>
                <w:bCs/>
                <w:lang w:val="fr-FR"/>
              </w:rPr>
              <w:t>Mois 4</w:t>
            </w:r>
          </w:p>
        </w:tc>
        <w:tc>
          <w:tcPr>
            <w:tcW w:w="546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52DB70" w14:textId="77777777" w:rsidR="00DD7FB2" w:rsidRPr="00DD7FB2" w:rsidRDefault="00DD7FB2" w:rsidP="00DD7FB2">
            <w:pPr>
              <w:spacing w:before="240" w:after="240"/>
              <w:rPr>
                <w:b/>
                <w:bCs/>
                <w:lang w:val="fr-FR"/>
              </w:rPr>
            </w:pPr>
            <w:r>
              <w:rPr>
                <w:b/>
                <w:bCs/>
                <w:lang w:val="fr-FR"/>
              </w:rPr>
              <w:t>Identification et formation des agents CAA. Protocoles de collaboration et prise en main de l'app.</w:t>
            </w:r>
          </w:p>
        </w:tc>
      </w:tr>
      <w:tr w:rsidR="00DD7FB2" w:rsidRPr="00DD7FB2" w14:paraId="4B9A827B" w14:textId="77777777" w:rsidTr="00DD7FB2">
        <w:tc>
          <w:tcPr>
            <w:tcW w:w="279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1F768E22" w14:textId="77777777" w:rsidR="00DD7FB2" w:rsidRPr="00DD7FB2" w:rsidRDefault="00DD7FB2" w:rsidP="00DD7FB2">
            <w:pPr>
              <w:spacing w:before="240" w:after="240"/>
              <w:rPr>
                <w:b/>
                <w:bCs/>
                <w:lang w:val="fr-FR"/>
              </w:rPr>
            </w:pPr>
            <w:r>
              <w:rPr>
                <w:b/>
                <w:bCs/>
                <w:lang w:val="fr-FR"/>
              </w:rPr>
              <w:t>Phase 3</w:t>
            </w:r>
          </w:p>
          <w:p w14:paraId="22378007" w14:textId="77777777" w:rsidR="00DD7FB2" w:rsidRPr="00DD7FB2" w:rsidRDefault="00DD7FB2" w:rsidP="00DD7FB2">
            <w:pPr>
              <w:spacing w:before="240" w:after="240"/>
              <w:rPr>
                <w:b/>
                <w:bCs/>
                <w:lang w:val="fr-FR"/>
              </w:rPr>
            </w:pPr>
            <w:r>
              <w:rPr>
                <w:b/>
                <w:bCs/>
                <w:lang w:val="fr-FR"/>
              </w:rPr>
              <w:t>Test pilote — groupement de producteurs Bamako</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46373F92" w14:textId="77777777" w:rsidR="00DD7FB2" w:rsidRPr="00DD7FB2" w:rsidRDefault="00DD7FB2" w:rsidP="00DD7FB2">
            <w:pPr>
              <w:spacing w:before="240" w:after="240"/>
              <w:rPr>
                <w:b/>
                <w:bCs/>
                <w:lang w:val="fr-FR"/>
              </w:rPr>
            </w:pPr>
            <w:r>
              <w:rPr>
                <w:b/>
                <w:bCs/>
                <w:lang w:val="fr-FR"/>
              </w:rPr>
              <w:t>Mois 4</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508E9243" w14:textId="77777777" w:rsidR="00DD7FB2" w:rsidRPr="00DD7FB2" w:rsidRDefault="00DD7FB2" w:rsidP="00DD7FB2">
            <w:pPr>
              <w:spacing w:before="240" w:after="240"/>
              <w:rPr>
                <w:b/>
                <w:bCs/>
                <w:lang w:val="fr-FR"/>
              </w:rPr>
            </w:pPr>
            <w:r>
              <w:rPr>
                <w:b/>
                <w:bCs/>
                <w:lang w:val="fr-FR"/>
              </w:rPr>
              <w:t>Mois 6</w:t>
            </w:r>
          </w:p>
        </w:tc>
        <w:tc>
          <w:tcPr>
            <w:tcW w:w="546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8E0676" w14:textId="77777777" w:rsidR="00DD7FB2" w:rsidRPr="00DD7FB2" w:rsidRDefault="00DD7FB2" w:rsidP="00DD7FB2">
            <w:pPr>
              <w:spacing w:before="240" w:after="240"/>
              <w:rPr>
                <w:b/>
                <w:bCs/>
                <w:lang w:val="fr-FR"/>
              </w:rPr>
            </w:pPr>
            <w:r>
              <w:rPr>
                <w:b/>
                <w:bCs/>
                <w:lang w:val="fr-FR"/>
              </w:rPr>
              <w:t>Déploiement auprès de 30-50 producteurs pilotes à Bamako. Ajustements UX selon retours terrain.</w:t>
            </w:r>
          </w:p>
        </w:tc>
      </w:tr>
      <w:tr w:rsidR="00DD7FB2" w:rsidRPr="00DD7FB2" w14:paraId="6E22D28B" w14:textId="77777777" w:rsidTr="00DD7FB2">
        <w:tc>
          <w:tcPr>
            <w:tcW w:w="279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018C8992" w14:textId="77777777" w:rsidR="00DD7FB2" w:rsidRPr="00DD7FB2" w:rsidRDefault="00DD7FB2" w:rsidP="00DD7FB2">
            <w:pPr>
              <w:spacing w:before="240" w:after="240"/>
              <w:rPr>
                <w:b/>
                <w:bCs/>
                <w:lang w:val="fr-FR"/>
              </w:rPr>
            </w:pPr>
            <w:r>
              <w:rPr>
                <w:b/>
                <w:bCs/>
                <w:lang w:val="fr-FR"/>
              </w:rPr>
              <w:t>Phase 4</w:t>
            </w:r>
          </w:p>
          <w:p w14:paraId="07865433" w14:textId="77777777" w:rsidR="00DD7FB2" w:rsidRPr="00DD7FB2" w:rsidRDefault="00DD7FB2" w:rsidP="00DD7FB2">
            <w:pPr>
              <w:spacing w:before="240" w:after="240"/>
              <w:rPr>
                <w:b/>
                <w:bCs/>
                <w:lang w:val="fr-FR"/>
              </w:rPr>
            </w:pPr>
            <w:r>
              <w:rPr>
                <w:b/>
                <w:bCs/>
                <w:lang w:val="fr-FR"/>
              </w:rPr>
              <w:t>Campagne de publicité et communication</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4758D7CF" w14:textId="77777777" w:rsidR="00DD7FB2" w:rsidRPr="00DD7FB2" w:rsidRDefault="00DD7FB2" w:rsidP="00DD7FB2">
            <w:pPr>
              <w:spacing w:before="240" w:after="240"/>
              <w:rPr>
                <w:b/>
                <w:bCs/>
                <w:lang w:val="fr-FR"/>
              </w:rPr>
            </w:pPr>
            <w:r>
              <w:rPr>
                <w:b/>
                <w:bCs/>
                <w:lang w:val="fr-FR"/>
              </w:rPr>
              <w:t>Mois 5</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365BF6C8" w14:textId="77777777" w:rsidR="00DD7FB2" w:rsidRPr="00DD7FB2" w:rsidRDefault="00DD7FB2" w:rsidP="00DD7FB2">
            <w:pPr>
              <w:spacing w:before="240" w:after="240"/>
              <w:rPr>
                <w:b/>
                <w:bCs/>
                <w:lang w:val="fr-FR"/>
              </w:rPr>
            </w:pPr>
            <w:r>
              <w:rPr>
                <w:b/>
                <w:bCs/>
                <w:lang w:val="fr-FR"/>
              </w:rPr>
              <w:t>Mois 8</w:t>
            </w:r>
          </w:p>
        </w:tc>
        <w:tc>
          <w:tcPr>
            <w:tcW w:w="546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1718E6" w14:textId="77777777" w:rsidR="00DD7FB2" w:rsidRPr="00DD7FB2" w:rsidRDefault="00DD7FB2" w:rsidP="00DD7FB2">
            <w:pPr>
              <w:spacing w:before="240" w:after="240"/>
              <w:rPr>
                <w:b/>
                <w:bCs/>
                <w:lang w:val="fr-FR"/>
              </w:rPr>
            </w:pPr>
            <w:r>
              <w:rPr>
                <w:b/>
                <w:bCs/>
                <w:lang w:val="fr-FR"/>
              </w:rPr>
              <w:t>Réseaux sociaux (Facebook, Instagram), radio en langues nationales, ateliers en coopératives.</w:t>
            </w:r>
          </w:p>
        </w:tc>
      </w:tr>
      <w:tr w:rsidR="00DD7FB2" w:rsidRPr="00DD7FB2" w14:paraId="4FC620DF" w14:textId="77777777" w:rsidTr="00DD7FB2">
        <w:tc>
          <w:tcPr>
            <w:tcW w:w="279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48F41808" w14:textId="77777777" w:rsidR="00DD7FB2" w:rsidRPr="00DD7FB2" w:rsidRDefault="00DD7FB2" w:rsidP="00DD7FB2">
            <w:pPr>
              <w:spacing w:before="240" w:after="240"/>
              <w:rPr>
                <w:b/>
                <w:bCs/>
                <w:lang w:val="fr-FR"/>
              </w:rPr>
            </w:pPr>
            <w:r>
              <w:rPr>
                <w:b/>
                <w:bCs/>
                <w:lang w:val="fr-FR"/>
              </w:rPr>
              <w:t>Phase 5</w:t>
            </w:r>
          </w:p>
          <w:p w14:paraId="574AC1BF" w14:textId="77777777" w:rsidR="00DD7FB2" w:rsidRPr="00DD7FB2" w:rsidRDefault="00DD7FB2" w:rsidP="00DD7FB2">
            <w:pPr>
              <w:spacing w:before="240" w:after="240"/>
              <w:rPr>
                <w:b/>
                <w:bCs/>
                <w:lang w:val="fr-FR"/>
              </w:rPr>
            </w:pPr>
            <w:r>
              <w:rPr>
                <w:b/>
                <w:bCs/>
                <w:lang w:val="fr-FR"/>
              </w:rPr>
              <w:t>Campagne de certification des produits</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69F7AA3B" w14:textId="77777777" w:rsidR="00DD7FB2" w:rsidRPr="00DD7FB2" w:rsidRDefault="00DD7FB2" w:rsidP="00DD7FB2">
            <w:pPr>
              <w:spacing w:before="240" w:after="240"/>
              <w:rPr>
                <w:b/>
                <w:bCs/>
                <w:lang w:val="fr-FR"/>
              </w:rPr>
            </w:pPr>
            <w:r>
              <w:rPr>
                <w:b/>
                <w:bCs/>
                <w:lang w:val="fr-FR"/>
              </w:rPr>
              <w:t>Mois 6</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5D4A7E36" w14:textId="77777777" w:rsidR="00DD7FB2" w:rsidRPr="00DD7FB2" w:rsidRDefault="00DD7FB2" w:rsidP="00DD7FB2">
            <w:pPr>
              <w:spacing w:before="240" w:after="240"/>
              <w:rPr>
                <w:b/>
                <w:bCs/>
                <w:lang w:val="fr-FR"/>
              </w:rPr>
            </w:pPr>
            <w:r>
              <w:rPr>
                <w:b/>
                <w:bCs/>
                <w:lang w:val="fr-FR"/>
              </w:rPr>
              <w:t>Mois 10</w:t>
            </w:r>
          </w:p>
        </w:tc>
        <w:tc>
          <w:tcPr>
            <w:tcW w:w="546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D8C339" w14:textId="77777777" w:rsidR="00DD7FB2" w:rsidRPr="00DD7FB2" w:rsidRDefault="00DD7FB2" w:rsidP="00DD7FB2">
            <w:pPr>
              <w:spacing w:before="240" w:after="240"/>
              <w:rPr>
                <w:b/>
                <w:bCs/>
                <w:lang w:val="fr-FR"/>
              </w:rPr>
            </w:pPr>
            <w:r>
              <w:rPr>
                <w:b/>
                <w:bCs/>
                <w:lang w:val="fr-FR"/>
              </w:rPr>
              <w:t>Contrôle qualité terrain par agents CAA. Attribution des badges MAGRO. Lancement abonnements.</w:t>
            </w:r>
          </w:p>
        </w:tc>
      </w:tr>
      <w:tr w:rsidR="00DD7FB2" w:rsidRPr="00DD7FB2" w14:paraId="60BDB222" w14:textId="77777777" w:rsidTr="00DD7FB2">
        <w:tc>
          <w:tcPr>
            <w:tcW w:w="279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hideMark/>
          </w:tcPr>
          <w:p w14:paraId="7EE7E991" w14:textId="77777777" w:rsidR="00DD7FB2" w:rsidRPr="00DD7FB2" w:rsidRDefault="00DD7FB2" w:rsidP="00DD7FB2">
            <w:pPr>
              <w:spacing w:before="240" w:after="240"/>
              <w:rPr>
                <w:b/>
                <w:bCs/>
                <w:lang w:val="fr-FR"/>
              </w:rPr>
            </w:pPr>
            <w:r>
              <w:rPr>
                <w:b/>
                <w:bCs/>
                <w:lang w:val="fr-FR"/>
              </w:rPr>
              <w:t>Phase 6</w:t>
            </w:r>
          </w:p>
          <w:p w14:paraId="21F868B9" w14:textId="77777777" w:rsidR="00DD7FB2" w:rsidRPr="00DD7FB2" w:rsidRDefault="00DD7FB2" w:rsidP="00DD7FB2">
            <w:pPr>
              <w:spacing w:before="240" w:after="240"/>
              <w:rPr>
                <w:b/>
                <w:bCs/>
                <w:lang w:val="fr-FR"/>
              </w:rPr>
            </w:pPr>
            <w:r>
              <w:rPr>
                <w:b/>
                <w:bCs/>
                <w:lang w:val="fr-FR"/>
              </w:rPr>
              <w:t>Signature premiers contrats industriels</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51D63D39" w14:textId="77777777" w:rsidR="00DD7FB2" w:rsidRPr="00DD7FB2" w:rsidRDefault="00DD7FB2" w:rsidP="00DD7FB2">
            <w:pPr>
              <w:spacing w:before="240" w:after="240"/>
              <w:rPr>
                <w:b/>
                <w:bCs/>
                <w:lang w:val="fr-FR"/>
              </w:rPr>
            </w:pPr>
            <w:r>
              <w:rPr>
                <w:b/>
                <w:bCs/>
                <w:lang w:val="fr-FR"/>
              </w:rPr>
              <w:t>Mois 9</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vAlign w:val="center"/>
            <w:hideMark/>
          </w:tcPr>
          <w:p w14:paraId="22F7A081" w14:textId="77777777" w:rsidR="00DD7FB2" w:rsidRPr="00DD7FB2" w:rsidRDefault="00DD7FB2" w:rsidP="00DD7FB2">
            <w:pPr>
              <w:spacing w:before="240" w:after="240"/>
              <w:rPr>
                <w:b/>
                <w:bCs/>
                <w:lang w:val="fr-FR"/>
              </w:rPr>
            </w:pPr>
            <w:r>
              <w:rPr>
                <w:b/>
                <w:bCs/>
                <w:lang w:val="fr-FR"/>
              </w:rPr>
              <w:t>Mois 12</w:t>
            </w:r>
          </w:p>
        </w:tc>
        <w:tc>
          <w:tcPr>
            <w:tcW w:w="546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D544D1" w14:textId="77777777" w:rsidR="00DD7FB2" w:rsidRPr="00DD7FB2" w:rsidRDefault="00DD7FB2" w:rsidP="00DD7FB2">
            <w:pPr>
              <w:spacing w:before="240" w:after="240"/>
              <w:rPr>
                <w:b/>
                <w:bCs/>
                <w:lang w:val="fr-FR"/>
              </w:rPr>
            </w:pPr>
            <w:r>
              <w:rPr>
                <w:b/>
                <w:bCs/>
                <w:lang w:val="fr-FR"/>
              </w:rPr>
              <w:t>Démarchage industries, supermarchés, restaurants. Contrats-cadres et volumes sécurisés.</w:t>
            </w:r>
          </w:p>
        </w:tc>
      </w:tr>
    </w:tbl>
    <w:p w14:paraId="6867A2A2" w14:textId="77777777" w:rsidR="00DD7FB2" w:rsidRDefault="00DD7FB2" w:rsidP="00DD7FB2"/>
    <w:p w14:paraId="6AD70A59" w14:textId="77777777" w:rsidR="00754504" w:rsidRDefault="006E6291">
      <w:pPr>
        <w:pStyle w:val="Titre1"/>
      </w:pPr>
      <w:r>
        <w:lastRenderedPageBreak/>
        <w:t>7. PLAN FINANCIER</w:t>
      </w:r>
      <w:r>
        <w:tab/>
      </w:r>
    </w:p>
    <w:p w14:paraId="56B4EEF1" w14:textId="77777777" w:rsidR="00754504" w:rsidRDefault="006E6291">
      <w:pPr>
        <w:pStyle w:val="Titre2"/>
      </w:pPr>
      <w:bookmarkStart w:id="51" w:name="_y3394p8owg8v" w:colFirst="0" w:colLast="0"/>
      <w:bookmarkEnd w:id="51"/>
      <w:r>
        <w:t>7.1. Hypothèses</w:t>
      </w:r>
      <w:r>
        <w:tab/>
      </w:r>
    </w:p>
    <w:p w14:paraId="763F8211" w14:textId="77777777" w:rsidR="00754504" w:rsidRDefault="006E6291">
      <w:pPr>
        <w:tabs>
          <w:tab w:val="right" w:pos="9360"/>
        </w:tabs>
      </w:pPr>
      <w:r>
        <w:t>Les recettes prévisionnelles du projet MAGRO ont été construites sur la base d'hypothèses volontairement conservatrices et progressives, reflétant une stratégie de déploiement géographique par étapes.</w:t>
      </w:r>
    </w:p>
    <w:p w14:paraId="7D6DC34D" w14:textId="77777777" w:rsidR="00754504" w:rsidRDefault="006E6291">
      <w:r>
        <w:t>L’objectif de cette approche prudente est de présenter des projections minimales crédibles : les chiffres avancés représentent un scénario de base raisonnable, et non un scénario optimiste. En réalité, les revenus effectifs pourraient être significativement supérieurs selon la vitesse d’adoption de la plateforme et l’évolution du volume des transactions agricoles.</w:t>
      </w:r>
    </w:p>
    <w:p w14:paraId="76EA6E5C" w14:textId="77777777" w:rsidR="00754504" w:rsidRDefault="006E6291">
      <w:pPr>
        <w:spacing w:before="160" w:after="80"/>
        <w:rPr>
          <w:b/>
          <w:bCs/>
        </w:rPr>
      </w:pPr>
      <w:r>
        <w:rPr>
          <w:b/>
          <w:bCs/>
        </w:rPr>
        <w:t>Note sur la perte d’exploitation en AN1 : une perte planifiée et financée</w:t>
      </w:r>
    </w:p>
    <w:p w14:paraId="1A98B656" w14:textId="77777777" w:rsidR="00754504" w:rsidRDefault="006E6291">
      <w:pPr>
        <w:spacing w:after="120"/>
      </w:pPr>
      <w:r>
        <w:t>Le compte d’exploitation prévisionnel indique un résultat négatif de -6 244 136 FCFA en AN1. Cette perte n’est pas une anomalie : elle est le résultat normal et attendu d’une entreprise tech en phase de construction et de lancement, dont les charges fixes (masse salariale, amortissements, marketing) précèdent inévitablement les premiers revenus significatifs.</w:t>
      </w:r>
    </w:p>
    <w:p w14:paraId="6F97BEE8" w14:textId="77777777" w:rsidR="00754504" w:rsidRDefault="006E6291">
      <w:pPr>
        <w:spacing w:after="120"/>
      </w:pPr>
      <w:r>
        <w:t>Comment MAGRO tient en AN1 malgré cette perte : le financement total de 5 580 000 FCFA (apport personnel 48,4% en numéraire et en nature + crédit bancaire 51,6%) couvre l’intégralité des coûts de démarrage incluant un BFR initial de 2 450 000 FCFA. La trésorerie cumulée est négative en AN1 (-6 418 176 FCFA) en raison des charges fixes de démarrage qui précèdent les revenus : cette période est couverte par des avances en compte courant d’associés, remboursables dès AN2 sans intérêts. Dès AN2, le résultat red</w:t>
      </w:r>
      <w:r>
        <w:t>evient fortement positif à +5 049 196 FCFA. L’entreprise récupère son investissement en 1 an et 9 mois (avec actualisation à 10%) et en 1 an et 8 mois sans actualisation. Le TRI atteint 42,5% et la VAN s’élève à 7 715 745 FCFA, confirmant la solidité du modèle économique.</w:t>
      </w:r>
    </w:p>
    <w:p w14:paraId="2B83B6EE" w14:textId="77777777" w:rsidR="00754504" w:rsidRDefault="00754504"/>
    <w:p w14:paraId="770D8A9F" w14:textId="77777777" w:rsidR="00754504" w:rsidRDefault="006E6291">
      <w:pPr>
        <w:rPr>
          <w:b/>
          <w:bCs/>
        </w:rPr>
      </w:pPr>
      <w:r>
        <w:rPr>
          <w:b/>
          <w:bCs/>
        </w:rPr>
        <w:t>Stratégie de déploiement géographique</w:t>
      </w:r>
    </w:p>
    <w:p w14:paraId="5D8BDE83" w14:textId="77777777" w:rsidR="00754504" w:rsidRDefault="006E6291">
      <w:r>
        <w:t>Nous allons adopter une expansion progressive zone par zone :</w:t>
      </w:r>
    </w:p>
    <w:p w14:paraId="59E41F08" w14:textId="77777777" w:rsidR="00754504" w:rsidRDefault="006E6291">
      <w:r>
        <w:rPr>
          <w:b/>
          <w:bCs/>
        </w:rPr>
        <w:t xml:space="preserve">AN1 </w:t>
      </w:r>
      <w:r>
        <w:t>: Démarrage à Bamako, ciblant la moitié de la moitié des producteurs référencés (soit ~191 producteurs sur 382), taux d’utilisation 50%</w:t>
      </w:r>
    </w:p>
    <w:p w14:paraId="1F874EC6" w14:textId="77777777" w:rsidR="00754504" w:rsidRDefault="006E6291">
      <w:r>
        <w:rPr>
          <w:b/>
          <w:bCs/>
        </w:rPr>
        <w:t xml:space="preserve">AN2 </w:t>
      </w:r>
      <w:r>
        <w:t>: Couverture complète de Bamako + moitié de Koulikoro (635 producteurs), taux d’utilisation 65%</w:t>
      </w:r>
    </w:p>
    <w:p w14:paraId="24E5C5BE" w14:textId="77777777" w:rsidR="00754504" w:rsidRDefault="006E6291">
      <w:r>
        <w:rPr>
          <w:b/>
          <w:bCs/>
        </w:rPr>
        <w:t xml:space="preserve">AN3 </w:t>
      </w:r>
      <w:r>
        <w:t>: Bamako complet + tout Koulikoro (888 producteurs), taux d’utilisation 80%</w:t>
      </w:r>
    </w:p>
    <w:p w14:paraId="1DDFCC43" w14:textId="77777777" w:rsidR="00754504" w:rsidRDefault="006E6291">
      <w:r>
        <w:rPr>
          <w:b/>
          <w:bCs/>
        </w:rPr>
        <w:t xml:space="preserve">AN3 </w:t>
      </w:r>
      <w:r>
        <w:t>: Extension à Ségou (+526 producteurs) et au-delà</w:t>
      </w:r>
    </w:p>
    <w:p w14:paraId="2DABEFB2" w14:textId="77777777" w:rsidR="00754504" w:rsidRDefault="006E6291">
      <w:r>
        <w:rPr>
          <w:b/>
          <w:bCs/>
        </w:rPr>
        <w:t xml:space="preserve">AN3+ </w:t>
      </w:r>
      <w:r>
        <w:t>: Extension à Sikasso et Kayes (+1 264 producteurs), atteignant la totalité des 2 678 producteurs SHEP</w:t>
      </w:r>
    </w:p>
    <w:p w14:paraId="381752D6" w14:textId="77777777" w:rsidR="00754504" w:rsidRDefault="00754504"/>
    <w:p w14:paraId="71D1A70B" w14:textId="77777777" w:rsidR="00754504" w:rsidRDefault="00754504"/>
    <w:p w14:paraId="13023FE5" w14:textId="77777777" w:rsidR="00754504" w:rsidRDefault="006E6291">
      <w:pPr>
        <w:rPr>
          <w:b/>
          <w:bCs/>
        </w:rPr>
      </w:pPr>
      <w:r>
        <w:rPr>
          <w:b/>
          <w:bCs/>
        </w:rPr>
        <w:lastRenderedPageBreak/>
        <w:t>Détail des hypothèses par source de revenus</w:t>
      </w:r>
    </w:p>
    <w:p w14:paraId="5859E113" w14:textId="77777777" w:rsidR="00754504" w:rsidRDefault="006E6291">
      <w:pPr>
        <w:rPr>
          <w:b/>
          <w:bCs/>
        </w:rPr>
      </w:pPr>
      <w:r>
        <w:rPr>
          <w:b/>
          <w:bCs/>
        </w:rPr>
        <w:t>1. Commissions sur transactions (5% du volume vendu)</w:t>
      </w:r>
    </w:p>
    <w:p w14:paraId="0B1C682D" w14:textId="77777777" w:rsidR="00754504" w:rsidRDefault="006E6291">
      <w:r>
        <w:t>Selon le Rapport d’Évaluation Finale du projet SHEP Mali (DNA/JICA, mai 2025), le revenu total moyen des producteurs maraîchers a augmenté de +84,9% après adoption de l’approche SHEP. Sur la base des données collectées auprès de 580 producteurs interviewés dans les 5 zones, le revenu annuel par producteur actif se situe dans une fourchette de 500 000 FCFA à 2 000 000 FCFA selon les cultures et les régions. Nous retenons 1 000 000 FCFA comme revenu moyen de référence par producteur, soit la valeur médiane pr</w:t>
      </w:r>
      <w:r>
        <w:t>udente de cette fourchette.</w:t>
      </w:r>
    </w:p>
    <w:p w14:paraId="5BD54AC1" w14:textId="77777777" w:rsidR="00754504" w:rsidRDefault="006E6291">
      <w:r>
        <w:t>Sur cette base, la commission MAGRO de 5% représente 50 000 FCFA par producteur et par an. Cependant, les producteurs ne réalisent pas encore la totalité de leurs transactions via la plateforme — le taux d’utilisation effective est estimé à 50% en AN1, 65% en AN2, puis 80% en AN3 au fur et à mesure de l’adoption.</w:t>
      </w:r>
    </w:p>
    <w:p w14:paraId="20A1C819" w14:textId="77777777" w:rsidR="00754504" w:rsidRDefault="006E6291">
      <w:pPr>
        <w:rPr>
          <w:b/>
          <w:bCs/>
        </w:rPr>
      </w:pPr>
      <w:r>
        <w:rPr>
          <w:b/>
          <w:bCs/>
        </w:rPr>
        <w:t>2. Abonnements certification producteurs (15 000 FCFA/trimestre)</w:t>
      </w:r>
    </w:p>
    <w:p w14:paraId="798635D4" w14:textId="77777777" w:rsidR="00754504" w:rsidRDefault="006E6291">
      <w:r>
        <w:t>Chaque abonnement de 15 000 FCFA par trimestre est partagé entre les Centres d'Apprentissage Agricole partenaires (60%) qui assurent la certification qualité, et nous (40%). MAGRO perçoit donc 6 000 FCFA par trimestre, soit 24 000 FCFA par producteur abonné par an.</w:t>
      </w:r>
    </w:p>
    <w:p w14:paraId="2CCC028C" w14:textId="77777777" w:rsidR="00754504" w:rsidRDefault="006E6291">
      <w:r>
        <w:t>Nous estimons que seulement 25% des producteurs actifs souscriront un abonnement en AN1, le temps que la valeur du label qualité soit comprise et reconnue sur le marché. Ce taux monte à 50% en AN2, puis redescend à 30% en AN3 car la certification reste un service exclusif et sélectif, volontairement limité pour garantir la valeur du label MAGRO.</w:t>
      </w:r>
    </w:p>
    <w:p w14:paraId="298A8A81" w14:textId="77777777" w:rsidR="00754504" w:rsidRDefault="006E6291">
      <w:pPr>
        <w:rPr>
          <w:b/>
          <w:bCs/>
        </w:rPr>
      </w:pPr>
      <w:r>
        <w:rPr>
          <w:b/>
          <w:bCs/>
        </w:rPr>
        <w:t>3. Abonnements acheteurs professionnels</w:t>
      </w:r>
    </w:p>
    <w:p w14:paraId="42F041F1" w14:textId="77777777" w:rsidR="00754504" w:rsidRDefault="006E6291">
      <w:r>
        <w:t>Les acheteurs professionnels (grossistes, restaurateurs, exportateurs) constituent un segment secondaire en AN1, la priorité étant d'abord de structurer l'offre côté producteurs. Leur monétisation est donc prévue à partir de AN2-AN3, avec le même tarif de 15 000 FCFA par trimestre, dont 40% revient à MAGRO.</w:t>
      </w:r>
    </w:p>
    <w:p w14:paraId="161E948B" w14:textId="77777777" w:rsidR="00754504" w:rsidRDefault="006E6291">
      <w:pPr>
        <w:rPr>
          <w:b/>
          <w:bCs/>
        </w:rPr>
      </w:pPr>
      <w:r>
        <w:rPr>
          <w:b/>
          <w:bCs/>
        </w:rPr>
        <w:t>4. Données statistiques et partenariats institutionnels</w:t>
      </w:r>
    </w:p>
    <w:p w14:paraId="2E3551BE" w14:textId="77777777" w:rsidR="00754504" w:rsidRDefault="005461F6">
      <w:r>
        <w:t>MAGRO dispose d'un actif stratégique rare : des données agronomiques et commerciales en temps réel sur les producteurs maliens. Ces données sont valorisées auprès des partenaires institutionnels (JICA, FAO, ministère de l’Agriculture, ONG de développement) sous forme de rapports et d'accès à des tableaux de bord analytiques. Les revenus issus de ce segment sont volontairement minorés dans les projections car ils dépendent de négociations partenariales dont le calendrier est incertain. Ils constituent donc un potentiel de revenus additionnels non intégré dans les chiffres de base.</w:t>
      </w:r>
    </w:p>
    <w:p w14:paraId="4E8DB72C" w14:textId="77777777" w:rsidR="0052078B" w:rsidRDefault="0052078B"/>
    <w:p w14:paraId="2DB8E1F6" w14:textId="77777777" w:rsidR="0052078B" w:rsidRDefault="0052078B"/>
    <w:p w14:paraId="5CB48476" w14:textId="77777777" w:rsidR="0052078B" w:rsidRDefault="0052078B"/>
    <w:p w14:paraId="144A89F9" w14:textId="77777777" w:rsidR="00754504" w:rsidRDefault="006E6291">
      <w:pPr>
        <w:pStyle w:val="Titre2"/>
      </w:pPr>
      <w:bookmarkStart w:id="52" w:name="_6jr1pkwecnyo" w:colFirst="0" w:colLast="0"/>
      <w:bookmarkEnd w:id="52"/>
      <w:r>
        <w:lastRenderedPageBreak/>
        <w:t>7.2. Coût des investissements et financement du projet</w:t>
      </w:r>
      <w:r>
        <w:tab/>
      </w:r>
    </w:p>
    <w:p w14:paraId="0A9BC68A" w14:textId="77777777" w:rsidR="003C4C02" w:rsidRDefault="006E6291" w:rsidP="0052078B">
      <w:pPr>
        <w:pStyle w:val="Titre3"/>
      </w:pPr>
      <w:bookmarkStart w:id="53" w:name="_epyd9yut1v2" w:colFirst="0" w:colLast="0"/>
      <w:bookmarkEnd w:id="53"/>
      <w:r>
        <w:t>7.2.1. Investissement initial</w:t>
      </w:r>
      <w:r>
        <w:tab/>
      </w:r>
    </w:p>
    <w:p w14:paraId="7A1D8394" w14:textId="77777777" w:rsidR="008B553A" w:rsidRPr="008B553A" w:rsidRDefault="008B553A" w:rsidP="008B553A"/>
    <w:tbl>
      <w:tblPr>
        <w:tblW w:w="9406" w:type="dxa"/>
        <w:tblCellMar>
          <w:left w:w="70" w:type="dxa"/>
          <w:right w:w="70" w:type="dxa"/>
        </w:tblCellMar>
        <w:tblLook w:val="04A0" w:firstRow="1" w:lastRow="0" w:firstColumn="1" w:lastColumn="0" w:noHBand="0" w:noVBand="1"/>
      </w:tblPr>
      <w:tblGrid>
        <w:gridCol w:w="4277"/>
        <w:gridCol w:w="190"/>
        <w:gridCol w:w="190"/>
        <w:gridCol w:w="190"/>
        <w:gridCol w:w="190"/>
        <w:gridCol w:w="2180"/>
        <w:gridCol w:w="2206"/>
      </w:tblGrid>
      <w:tr w:rsidR="008B553A" w:rsidRPr="008B553A" w14:paraId="4BE50ED1" w14:textId="77777777" w:rsidTr="008B553A">
        <w:trPr>
          <w:trHeight w:val="465"/>
        </w:trPr>
        <w:tc>
          <w:tcPr>
            <w:tcW w:w="9406" w:type="dxa"/>
            <w:gridSpan w:val="7"/>
            <w:tcBorders>
              <w:top w:val="nil"/>
              <w:left w:val="nil"/>
              <w:bottom w:val="nil"/>
              <w:right w:val="nil"/>
            </w:tcBorders>
            <w:shd w:val="clear" w:color="003300" w:fill="000000"/>
            <w:noWrap/>
            <w:vAlign w:val="bottom"/>
            <w:hideMark/>
          </w:tcPr>
          <w:p w14:paraId="442EA10B" w14:textId="77777777" w:rsidR="008B553A" w:rsidRPr="008B553A" w:rsidRDefault="008B553A" w:rsidP="008B553A">
            <w:pPr>
              <w:spacing w:after="0" w:line="240" w:lineRule="auto"/>
              <w:jc w:val="center"/>
              <w:rPr>
                <w:rFonts w:eastAsia="Times New Roman"/>
                <w:b/>
                <w:bCs/>
                <w:color w:val="FFFFFF"/>
                <w:sz w:val="36"/>
                <w:szCs w:val="36"/>
                <w:lang w:val="fr-FR"/>
              </w:rPr>
            </w:pPr>
            <w:r w:rsidRPr="008B553A">
              <w:rPr>
                <w:rFonts w:eastAsia="Times New Roman"/>
                <w:b/>
                <w:bCs/>
                <w:color w:val="FFFFFF"/>
                <w:sz w:val="36"/>
                <w:szCs w:val="36"/>
                <w:lang w:val="fr-FR"/>
              </w:rPr>
              <w:t xml:space="preserve">A. EVALUATION DU COÛT </w:t>
            </w:r>
            <w:proofErr w:type="gramStart"/>
            <w:r w:rsidRPr="008B553A">
              <w:rPr>
                <w:rFonts w:eastAsia="Times New Roman"/>
                <w:b/>
                <w:bCs/>
                <w:color w:val="FFFFFF"/>
                <w:sz w:val="36"/>
                <w:szCs w:val="36"/>
                <w:lang w:val="fr-FR"/>
              </w:rPr>
              <w:t>DE  PROJET</w:t>
            </w:r>
            <w:proofErr w:type="gramEnd"/>
            <w:r w:rsidRPr="008B553A">
              <w:rPr>
                <w:rFonts w:eastAsia="Times New Roman"/>
                <w:b/>
                <w:bCs/>
                <w:color w:val="FFFFFF"/>
                <w:sz w:val="36"/>
                <w:szCs w:val="36"/>
                <w:lang w:val="fr-FR"/>
              </w:rPr>
              <w:t xml:space="preserve"> </w:t>
            </w:r>
          </w:p>
        </w:tc>
      </w:tr>
      <w:tr w:rsidR="008B553A" w:rsidRPr="008B553A" w14:paraId="05DFC67E" w14:textId="77777777" w:rsidTr="008B553A">
        <w:trPr>
          <w:trHeight w:val="315"/>
        </w:trPr>
        <w:tc>
          <w:tcPr>
            <w:tcW w:w="4277" w:type="dxa"/>
            <w:tcBorders>
              <w:top w:val="nil"/>
              <w:left w:val="nil"/>
              <w:bottom w:val="nil"/>
              <w:right w:val="nil"/>
            </w:tcBorders>
            <w:noWrap/>
            <w:vAlign w:val="bottom"/>
            <w:hideMark/>
          </w:tcPr>
          <w:p w14:paraId="2D765061" w14:textId="77777777" w:rsidR="008B553A" w:rsidRPr="008B553A" w:rsidRDefault="008B553A" w:rsidP="008B553A">
            <w:pPr>
              <w:spacing w:after="0" w:line="240" w:lineRule="auto"/>
              <w:jc w:val="center"/>
              <w:rPr>
                <w:rFonts w:eastAsia="Times New Roman"/>
                <w:b/>
                <w:bCs/>
                <w:color w:val="FFFFFF"/>
                <w:sz w:val="36"/>
                <w:szCs w:val="36"/>
                <w:lang w:val="fr-FR"/>
              </w:rPr>
            </w:pPr>
          </w:p>
        </w:tc>
        <w:tc>
          <w:tcPr>
            <w:tcW w:w="185" w:type="dxa"/>
            <w:tcBorders>
              <w:top w:val="nil"/>
              <w:left w:val="nil"/>
              <w:bottom w:val="nil"/>
              <w:right w:val="nil"/>
            </w:tcBorders>
            <w:noWrap/>
            <w:vAlign w:val="bottom"/>
            <w:hideMark/>
          </w:tcPr>
          <w:p w14:paraId="2EF654A8"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5" w:type="dxa"/>
            <w:tcBorders>
              <w:top w:val="nil"/>
              <w:left w:val="nil"/>
              <w:bottom w:val="nil"/>
              <w:right w:val="nil"/>
            </w:tcBorders>
            <w:noWrap/>
            <w:vAlign w:val="bottom"/>
            <w:hideMark/>
          </w:tcPr>
          <w:p w14:paraId="3B1A8C72"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5" w:type="dxa"/>
            <w:tcBorders>
              <w:top w:val="nil"/>
              <w:left w:val="nil"/>
              <w:bottom w:val="nil"/>
              <w:right w:val="nil"/>
            </w:tcBorders>
            <w:noWrap/>
            <w:vAlign w:val="bottom"/>
            <w:hideMark/>
          </w:tcPr>
          <w:p w14:paraId="048ABBF9"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8" w:type="dxa"/>
            <w:tcBorders>
              <w:top w:val="nil"/>
              <w:left w:val="nil"/>
              <w:bottom w:val="nil"/>
              <w:right w:val="nil"/>
            </w:tcBorders>
            <w:noWrap/>
            <w:vAlign w:val="bottom"/>
            <w:hideMark/>
          </w:tcPr>
          <w:p w14:paraId="5959E8AB"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nil"/>
              <w:bottom w:val="nil"/>
              <w:right w:val="nil"/>
            </w:tcBorders>
            <w:noWrap/>
            <w:vAlign w:val="bottom"/>
            <w:hideMark/>
          </w:tcPr>
          <w:p w14:paraId="693FBE36"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206" w:type="dxa"/>
            <w:tcBorders>
              <w:top w:val="nil"/>
              <w:left w:val="nil"/>
              <w:bottom w:val="nil"/>
              <w:right w:val="nil"/>
            </w:tcBorders>
            <w:noWrap/>
            <w:vAlign w:val="bottom"/>
            <w:hideMark/>
          </w:tcPr>
          <w:p w14:paraId="4D711281"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r>
      <w:tr w:rsidR="008B553A" w:rsidRPr="008B553A" w14:paraId="470E1C80" w14:textId="77777777" w:rsidTr="008B553A">
        <w:trPr>
          <w:trHeight w:val="375"/>
        </w:trPr>
        <w:tc>
          <w:tcPr>
            <w:tcW w:w="7200" w:type="dxa"/>
            <w:gridSpan w:val="6"/>
            <w:tcBorders>
              <w:top w:val="single" w:sz="8" w:space="0" w:color="auto"/>
              <w:left w:val="single" w:sz="8" w:space="0" w:color="auto"/>
              <w:bottom w:val="single" w:sz="4" w:space="0" w:color="auto"/>
              <w:right w:val="single" w:sz="4" w:space="0" w:color="auto"/>
            </w:tcBorders>
            <w:shd w:val="clear" w:color="E2F0D9" w:fill="CCFFFF"/>
            <w:noWrap/>
            <w:vAlign w:val="center"/>
            <w:hideMark/>
          </w:tcPr>
          <w:p w14:paraId="74CE8B43"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1. Frais d'établissement</w:t>
            </w:r>
          </w:p>
        </w:tc>
        <w:tc>
          <w:tcPr>
            <w:tcW w:w="2206" w:type="dxa"/>
            <w:tcBorders>
              <w:top w:val="single" w:sz="8" w:space="0" w:color="auto"/>
              <w:left w:val="nil"/>
              <w:bottom w:val="single" w:sz="4" w:space="0" w:color="auto"/>
              <w:right w:val="single" w:sz="8" w:space="0" w:color="auto"/>
            </w:tcBorders>
            <w:shd w:val="clear" w:color="E2F0D9" w:fill="CCFFFF"/>
            <w:noWrap/>
            <w:vAlign w:val="center"/>
            <w:hideMark/>
          </w:tcPr>
          <w:p w14:paraId="32C19216" w14:textId="77777777" w:rsidR="008B553A" w:rsidRPr="008B553A" w:rsidRDefault="008B553A" w:rsidP="008B553A">
            <w:pPr>
              <w:spacing w:after="0" w:line="240" w:lineRule="auto"/>
              <w:jc w:val="right"/>
              <w:rPr>
                <w:rFonts w:eastAsia="Times New Roman"/>
                <w:b/>
                <w:bCs/>
                <w:color w:val="000000"/>
                <w:lang w:val="fr-FR"/>
              </w:rPr>
            </w:pPr>
            <w:r w:rsidRPr="008B553A">
              <w:rPr>
                <w:rFonts w:eastAsia="Times New Roman"/>
                <w:b/>
                <w:bCs/>
                <w:color w:val="000000"/>
                <w:lang w:val="fr-FR"/>
              </w:rPr>
              <w:t xml:space="preserve">1 200 000  </w:t>
            </w:r>
          </w:p>
        </w:tc>
      </w:tr>
      <w:tr w:rsidR="008B553A" w:rsidRPr="008B553A" w14:paraId="2DD21C33" w14:textId="77777777" w:rsidTr="008B553A">
        <w:trPr>
          <w:trHeight w:val="300"/>
        </w:trPr>
        <w:tc>
          <w:tcPr>
            <w:tcW w:w="4647" w:type="dxa"/>
            <w:gridSpan w:val="3"/>
            <w:tcBorders>
              <w:top w:val="nil"/>
              <w:left w:val="single" w:sz="8" w:space="0" w:color="auto"/>
              <w:bottom w:val="nil"/>
              <w:right w:val="nil"/>
            </w:tcBorders>
            <w:noWrap/>
            <w:vAlign w:val="bottom"/>
            <w:hideMark/>
          </w:tcPr>
          <w:p w14:paraId="0368316C"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Frais d'étude / développement</w:t>
            </w:r>
          </w:p>
        </w:tc>
        <w:tc>
          <w:tcPr>
            <w:tcW w:w="185" w:type="dxa"/>
            <w:tcBorders>
              <w:top w:val="nil"/>
              <w:left w:val="nil"/>
              <w:bottom w:val="nil"/>
              <w:right w:val="nil"/>
            </w:tcBorders>
            <w:noWrap/>
            <w:vAlign w:val="bottom"/>
            <w:hideMark/>
          </w:tcPr>
          <w:p w14:paraId="4F3CA452" w14:textId="77777777" w:rsidR="008B553A" w:rsidRPr="008B553A" w:rsidRDefault="008B553A" w:rsidP="008B553A">
            <w:pPr>
              <w:spacing w:after="0" w:line="240" w:lineRule="auto"/>
              <w:rPr>
                <w:rFonts w:eastAsia="Times New Roman"/>
                <w:color w:val="000000"/>
                <w:lang w:val="fr-FR"/>
              </w:rPr>
            </w:pPr>
          </w:p>
        </w:tc>
        <w:tc>
          <w:tcPr>
            <w:tcW w:w="188" w:type="dxa"/>
            <w:tcBorders>
              <w:top w:val="nil"/>
              <w:left w:val="nil"/>
              <w:bottom w:val="nil"/>
              <w:right w:val="nil"/>
            </w:tcBorders>
            <w:noWrap/>
            <w:vAlign w:val="bottom"/>
            <w:hideMark/>
          </w:tcPr>
          <w:p w14:paraId="6478BE72"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072F0165"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xml:space="preserve">500 000  </w:t>
            </w:r>
          </w:p>
        </w:tc>
        <w:tc>
          <w:tcPr>
            <w:tcW w:w="2206" w:type="dxa"/>
            <w:tcBorders>
              <w:top w:val="nil"/>
              <w:left w:val="nil"/>
              <w:bottom w:val="single" w:sz="4" w:space="0" w:color="auto"/>
              <w:right w:val="single" w:sz="8" w:space="0" w:color="auto"/>
            </w:tcBorders>
            <w:noWrap/>
            <w:vAlign w:val="center"/>
            <w:hideMark/>
          </w:tcPr>
          <w:p w14:paraId="31553B56"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1076FFA6" w14:textId="77777777" w:rsidTr="008B553A">
        <w:trPr>
          <w:trHeight w:val="300"/>
        </w:trPr>
        <w:tc>
          <w:tcPr>
            <w:tcW w:w="4647" w:type="dxa"/>
            <w:gridSpan w:val="3"/>
            <w:tcBorders>
              <w:top w:val="nil"/>
              <w:left w:val="single" w:sz="8" w:space="0" w:color="auto"/>
              <w:bottom w:val="nil"/>
              <w:right w:val="nil"/>
            </w:tcBorders>
            <w:noWrap/>
            <w:vAlign w:val="bottom"/>
            <w:hideMark/>
          </w:tcPr>
          <w:p w14:paraId="70908EB7"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Frais de publicité et de lancement</w:t>
            </w:r>
          </w:p>
        </w:tc>
        <w:tc>
          <w:tcPr>
            <w:tcW w:w="185" w:type="dxa"/>
            <w:tcBorders>
              <w:top w:val="nil"/>
              <w:left w:val="nil"/>
              <w:bottom w:val="nil"/>
              <w:right w:val="nil"/>
            </w:tcBorders>
            <w:noWrap/>
            <w:vAlign w:val="bottom"/>
            <w:hideMark/>
          </w:tcPr>
          <w:p w14:paraId="74BFF98A" w14:textId="77777777" w:rsidR="008B553A" w:rsidRPr="008B553A" w:rsidRDefault="008B553A" w:rsidP="008B553A">
            <w:pPr>
              <w:spacing w:after="0" w:line="240" w:lineRule="auto"/>
              <w:rPr>
                <w:rFonts w:eastAsia="Times New Roman"/>
                <w:color w:val="000000"/>
                <w:lang w:val="fr-FR"/>
              </w:rPr>
            </w:pPr>
          </w:p>
        </w:tc>
        <w:tc>
          <w:tcPr>
            <w:tcW w:w="188" w:type="dxa"/>
            <w:tcBorders>
              <w:top w:val="nil"/>
              <w:left w:val="nil"/>
              <w:bottom w:val="nil"/>
              <w:right w:val="nil"/>
            </w:tcBorders>
            <w:noWrap/>
            <w:vAlign w:val="bottom"/>
            <w:hideMark/>
          </w:tcPr>
          <w:p w14:paraId="03D5151A"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20974490"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xml:space="preserve">300 000  </w:t>
            </w:r>
          </w:p>
        </w:tc>
        <w:tc>
          <w:tcPr>
            <w:tcW w:w="2206" w:type="dxa"/>
            <w:tcBorders>
              <w:top w:val="nil"/>
              <w:left w:val="nil"/>
              <w:bottom w:val="single" w:sz="4" w:space="0" w:color="auto"/>
              <w:right w:val="single" w:sz="8" w:space="0" w:color="auto"/>
            </w:tcBorders>
            <w:noWrap/>
            <w:vAlign w:val="center"/>
            <w:hideMark/>
          </w:tcPr>
          <w:p w14:paraId="662E120A"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4069286B" w14:textId="77777777" w:rsidTr="008B553A">
        <w:trPr>
          <w:trHeight w:val="300"/>
        </w:trPr>
        <w:tc>
          <w:tcPr>
            <w:tcW w:w="4462" w:type="dxa"/>
            <w:gridSpan w:val="2"/>
            <w:tcBorders>
              <w:top w:val="nil"/>
              <w:left w:val="single" w:sz="8" w:space="0" w:color="auto"/>
              <w:bottom w:val="nil"/>
              <w:right w:val="nil"/>
            </w:tcBorders>
            <w:noWrap/>
            <w:vAlign w:val="bottom"/>
            <w:hideMark/>
          </w:tcPr>
          <w:p w14:paraId="403A3A01"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Frais de constitution</w:t>
            </w:r>
          </w:p>
        </w:tc>
        <w:tc>
          <w:tcPr>
            <w:tcW w:w="185" w:type="dxa"/>
            <w:tcBorders>
              <w:top w:val="nil"/>
              <w:left w:val="nil"/>
              <w:bottom w:val="nil"/>
              <w:right w:val="nil"/>
            </w:tcBorders>
            <w:noWrap/>
            <w:vAlign w:val="bottom"/>
            <w:hideMark/>
          </w:tcPr>
          <w:p w14:paraId="14D002C5" w14:textId="77777777" w:rsidR="008B553A" w:rsidRPr="008B553A" w:rsidRDefault="008B553A" w:rsidP="008B553A">
            <w:pPr>
              <w:spacing w:after="0" w:line="240" w:lineRule="auto"/>
              <w:rPr>
                <w:rFonts w:eastAsia="Times New Roman"/>
                <w:color w:val="000000"/>
                <w:lang w:val="fr-FR"/>
              </w:rPr>
            </w:pPr>
          </w:p>
        </w:tc>
        <w:tc>
          <w:tcPr>
            <w:tcW w:w="185" w:type="dxa"/>
            <w:tcBorders>
              <w:top w:val="nil"/>
              <w:left w:val="nil"/>
              <w:bottom w:val="nil"/>
              <w:right w:val="nil"/>
            </w:tcBorders>
            <w:noWrap/>
            <w:vAlign w:val="bottom"/>
            <w:hideMark/>
          </w:tcPr>
          <w:p w14:paraId="0B070135"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8" w:type="dxa"/>
            <w:tcBorders>
              <w:top w:val="nil"/>
              <w:left w:val="nil"/>
              <w:bottom w:val="nil"/>
              <w:right w:val="nil"/>
            </w:tcBorders>
            <w:noWrap/>
            <w:vAlign w:val="bottom"/>
            <w:hideMark/>
          </w:tcPr>
          <w:p w14:paraId="26C6063A"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15E9ACD9"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xml:space="preserve">400 000  </w:t>
            </w:r>
          </w:p>
        </w:tc>
        <w:tc>
          <w:tcPr>
            <w:tcW w:w="2206" w:type="dxa"/>
            <w:tcBorders>
              <w:top w:val="nil"/>
              <w:left w:val="nil"/>
              <w:bottom w:val="single" w:sz="4" w:space="0" w:color="auto"/>
              <w:right w:val="single" w:sz="8" w:space="0" w:color="auto"/>
            </w:tcBorders>
            <w:noWrap/>
            <w:vAlign w:val="center"/>
            <w:hideMark/>
          </w:tcPr>
          <w:p w14:paraId="4098C923"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1B8F5DE8" w14:textId="77777777" w:rsidTr="008B553A">
        <w:trPr>
          <w:trHeight w:val="300"/>
        </w:trPr>
        <w:tc>
          <w:tcPr>
            <w:tcW w:w="4462" w:type="dxa"/>
            <w:gridSpan w:val="2"/>
            <w:tcBorders>
              <w:top w:val="nil"/>
              <w:left w:val="single" w:sz="8" w:space="0" w:color="auto"/>
              <w:bottom w:val="nil"/>
              <w:right w:val="nil"/>
            </w:tcBorders>
            <w:noWrap/>
            <w:vAlign w:val="bottom"/>
            <w:hideMark/>
          </w:tcPr>
          <w:p w14:paraId="1D406F82"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Frais d'hypothèque</w:t>
            </w:r>
          </w:p>
        </w:tc>
        <w:tc>
          <w:tcPr>
            <w:tcW w:w="185" w:type="dxa"/>
            <w:tcBorders>
              <w:top w:val="nil"/>
              <w:left w:val="nil"/>
              <w:bottom w:val="nil"/>
              <w:right w:val="nil"/>
            </w:tcBorders>
            <w:noWrap/>
            <w:vAlign w:val="bottom"/>
            <w:hideMark/>
          </w:tcPr>
          <w:p w14:paraId="4C029183" w14:textId="77777777" w:rsidR="008B553A" w:rsidRPr="008B553A" w:rsidRDefault="008B553A" w:rsidP="008B553A">
            <w:pPr>
              <w:spacing w:after="0" w:line="240" w:lineRule="auto"/>
              <w:rPr>
                <w:rFonts w:eastAsia="Times New Roman"/>
                <w:color w:val="000000"/>
                <w:lang w:val="fr-FR"/>
              </w:rPr>
            </w:pPr>
          </w:p>
        </w:tc>
        <w:tc>
          <w:tcPr>
            <w:tcW w:w="185" w:type="dxa"/>
            <w:tcBorders>
              <w:top w:val="nil"/>
              <w:left w:val="nil"/>
              <w:bottom w:val="nil"/>
              <w:right w:val="nil"/>
            </w:tcBorders>
            <w:noWrap/>
            <w:vAlign w:val="bottom"/>
            <w:hideMark/>
          </w:tcPr>
          <w:p w14:paraId="19952CC7"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8" w:type="dxa"/>
            <w:tcBorders>
              <w:top w:val="nil"/>
              <w:left w:val="nil"/>
              <w:bottom w:val="nil"/>
              <w:right w:val="nil"/>
            </w:tcBorders>
            <w:noWrap/>
            <w:vAlign w:val="bottom"/>
            <w:hideMark/>
          </w:tcPr>
          <w:p w14:paraId="0AE38E23"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56D07EE6"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c>
          <w:tcPr>
            <w:tcW w:w="2206" w:type="dxa"/>
            <w:tcBorders>
              <w:top w:val="nil"/>
              <w:left w:val="nil"/>
              <w:bottom w:val="single" w:sz="4" w:space="0" w:color="auto"/>
              <w:right w:val="single" w:sz="8" w:space="0" w:color="auto"/>
            </w:tcBorders>
            <w:noWrap/>
            <w:vAlign w:val="center"/>
            <w:hideMark/>
          </w:tcPr>
          <w:p w14:paraId="17A12183"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6C31E1A6" w14:textId="77777777" w:rsidTr="008B553A">
        <w:trPr>
          <w:trHeight w:val="300"/>
        </w:trPr>
        <w:tc>
          <w:tcPr>
            <w:tcW w:w="4462" w:type="dxa"/>
            <w:gridSpan w:val="2"/>
            <w:tcBorders>
              <w:top w:val="nil"/>
              <w:left w:val="single" w:sz="8" w:space="0" w:color="auto"/>
              <w:bottom w:val="nil"/>
              <w:right w:val="nil"/>
            </w:tcBorders>
            <w:noWrap/>
            <w:vAlign w:val="bottom"/>
            <w:hideMark/>
          </w:tcPr>
          <w:p w14:paraId="6612536A"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Frais de nantissement</w:t>
            </w:r>
          </w:p>
        </w:tc>
        <w:tc>
          <w:tcPr>
            <w:tcW w:w="185" w:type="dxa"/>
            <w:tcBorders>
              <w:top w:val="nil"/>
              <w:left w:val="nil"/>
              <w:bottom w:val="nil"/>
              <w:right w:val="nil"/>
            </w:tcBorders>
            <w:noWrap/>
            <w:vAlign w:val="bottom"/>
            <w:hideMark/>
          </w:tcPr>
          <w:p w14:paraId="6816E3F2" w14:textId="77777777" w:rsidR="008B553A" w:rsidRPr="008B553A" w:rsidRDefault="008B553A" w:rsidP="008B553A">
            <w:pPr>
              <w:spacing w:after="0" w:line="240" w:lineRule="auto"/>
              <w:rPr>
                <w:rFonts w:eastAsia="Times New Roman"/>
                <w:color w:val="000000"/>
                <w:lang w:val="fr-FR"/>
              </w:rPr>
            </w:pPr>
          </w:p>
        </w:tc>
        <w:tc>
          <w:tcPr>
            <w:tcW w:w="185" w:type="dxa"/>
            <w:tcBorders>
              <w:top w:val="nil"/>
              <w:left w:val="nil"/>
              <w:bottom w:val="nil"/>
              <w:right w:val="nil"/>
            </w:tcBorders>
            <w:noWrap/>
            <w:vAlign w:val="bottom"/>
            <w:hideMark/>
          </w:tcPr>
          <w:p w14:paraId="51339DF8"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8" w:type="dxa"/>
            <w:tcBorders>
              <w:top w:val="nil"/>
              <w:left w:val="nil"/>
              <w:bottom w:val="nil"/>
              <w:right w:val="nil"/>
            </w:tcBorders>
            <w:noWrap/>
            <w:vAlign w:val="bottom"/>
            <w:hideMark/>
          </w:tcPr>
          <w:p w14:paraId="444011E1"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68FAB5F5"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c>
          <w:tcPr>
            <w:tcW w:w="2206" w:type="dxa"/>
            <w:tcBorders>
              <w:top w:val="nil"/>
              <w:left w:val="nil"/>
              <w:bottom w:val="single" w:sz="4" w:space="0" w:color="auto"/>
              <w:right w:val="single" w:sz="8" w:space="0" w:color="auto"/>
            </w:tcBorders>
            <w:noWrap/>
            <w:vAlign w:val="center"/>
            <w:hideMark/>
          </w:tcPr>
          <w:p w14:paraId="7523744F"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57650FD5" w14:textId="77777777" w:rsidTr="008B553A">
        <w:trPr>
          <w:trHeight w:val="315"/>
        </w:trPr>
        <w:tc>
          <w:tcPr>
            <w:tcW w:w="4277" w:type="dxa"/>
            <w:tcBorders>
              <w:top w:val="nil"/>
              <w:left w:val="single" w:sz="8" w:space="0" w:color="auto"/>
              <w:bottom w:val="single" w:sz="8" w:space="0" w:color="auto"/>
              <w:right w:val="nil"/>
            </w:tcBorders>
            <w:noWrap/>
            <w:vAlign w:val="bottom"/>
            <w:hideMark/>
          </w:tcPr>
          <w:p w14:paraId="50AA8D52"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Autres frais</w:t>
            </w:r>
          </w:p>
        </w:tc>
        <w:tc>
          <w:tcPr>
            <w:tcW w:w="185" w:type="dxa"/>
            <w:tcBorders>
              <w:top w:val="nil"/>
              <w:left w:val="nil"/>
              <w:bottom w:val="single" w:sz="8" w:space="0" w:color="auto"/>
              <w:right w:val="nil"/>
            </w:tcBorders>
            <w:noWrap/>
            <w:vAlign w:val="bottom"/>
            <w:hideMark/>
          </w:tcPr>
          <w:p w14:paraId="39FC71E9"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185" w:type="dxa"/>
            <w:tcBorders>
              <w:top w:val="nil"/>
              <w:left w:val="nil"/>
              <w:bottom w:val="single" w:sz="8" w:space="0" w:color="auto"/>
              <w:right w:val="nil"/>
            </w:tcBorders>
            <w:noWrap/>
            <w:vAlign w:val="bottom"/>
            <w:hideMark/>
          </w:tcPr>
          <w:p w14:paraId="24AAB96F"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185" w:type="dxa"/>
            <w:tcBorders>
              <w:top w:val="nil"/>
              <w:left w:val="nil"/>
              <w:bottom w:val="single" w:sz="8" w:space="0" w:color="auto"/>
              <w:right w:val="nil"/>
            </w:tcBorders>
            <w:noWrap/>
            <w:vAlign w:val="bottom"/>
            <w:hideMark/>
          </w:tcPr>
          <w:p w14:paraId="44989D3B"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188" w:type="dxa"/>
            <w:tcBorders>
              <w:top w:val="nil"/>
              <w:left w:val="nil"/>
              <w:bottom w:val="single" w:sz="8" w:space="0" w:color="auto"/>
              <w:right w:val="nil"/>
            </w:tcBorders>
            <w:noWrap/>
            <w:vAlign w:val="bottom"/>
            <w:hideMark/>
          </w:tcPr>
          <w:p w14:paraId="2DD4CC55"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2180" w:type="dxa"/>
            <w:tcBorders>
              <w:top w:val="nil"/>
              <w:left w:val="single" w:sz="4" w:space="0" w:color="auto"/>
              <w:bottom w:val="single" w:sz="4" w:space="0" w:color="auto"/>
              <w:right w:val="single" w:sz="4" w:space="0" w:color="auto"/>
            </w:tcBorders>
            <w:noWrap/>
            <w:vAlign w:val="center"/>
            <w:hideMark/>
          </w:tcPr>
          <w:p w14:paraId="57AFA1EF"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c>
          <w:tcPr>
            <w:tcW w:w="2206" w:type="dxa"/>
            <w:tcBorders>
              <w:top w:val="nil"/>
              <w:left w:val="nil"/>
              <w:bottom w:val="single" w:sz="8" w:space="0" w:color="auto"/>
              <w:right w:val="single" w:sz="8" w:space="0" w:color="auto"/>
            </w:tcBorders>
            <w:noWrap/>
            <w:vAlign w:val="center"/>
            <w:hideMark/>
          </w:tcPr>
          <w:p w14:paraId="07E42B7D"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69D8FE4E" w14:textId="77777777" w:rsidTr="008B553A">
        <w:trPr>
          <w:trHeight w:val="375"/>
        </w:trPr>
        <w:tc>
          <w:tcPr>
            <w:tcW w:w="7200" w:type="dxa"/>
            <w:gridSpan w:val="6"/>
            <w:tcBorders>
              <w:top w:val="single" w:sz="8" w:space="0" w:color="auto"/>
              <w:left w:val="single" w:sz="8" w:space="0" w:color="auto"/>
              <w:bottom w:val="single" w:sz="4" w:space="0" w:color="auto"/>
              <w:right w:val="single" w:sz="4" w:space="0" w:color="auto"/>
            </w:tcBorders>
            <w:shd w:val="clear" w:color="E2F0D9" w:fill="CCFFFF"/>
            <w:noWrap/>
            <w:vAlign w:val="center"/>
            <w:hideMark/>
          </w:tcPr>
          <w:p w14:paraId="5B1D4BC6"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2. Frais d'investissement</w:t>
            </w:r>
          </w:p>
        </w:tc>
        <w:tc>
          <w:tcPr>
            <w:tcW w:w="2206" w:type="dxa"/>
            <w:tcBorders>
              <w:top w:val="nil"/>
              <w:left w:val="nil"/>
              <w:bottom w:val="single" w:sz="4" w:space="0" w:color="auto"/>
              <w:right w:val="single" w:sz="8" w:space="0" w:color="auto"/>
            </w:tcBorders>
            <w:shd w:val="clear" w:color="E2F0D9" w:fill="CCFFFF"/>
            <w:noWrap/>
            <w:vAlign w:val="center"/>
            <w:hideMark/>
          </w:tcPr>
          <w:p w14:paraId="0DF0CC44" w14:textId="77777777" w:rsidR="008B553A" w:rsidRPr="008B553A" w:rsidRDefault="008B553A" w:rsidP="008B553A">
            <w:pPr>
              <w:spacing w:after="0" w:line="240" w:lineRule="auto"/>
              <w:jc w:val="right"/>
              <w:rPr>
                <w:rFonts w:eastAsia="Times New Roman"/>
                <w:b/>
                <w:bCs/>
                <w:color w:val="000000"/>
                <w:lang w:val="fr-FR"/>
              </w:rPr>
            </w:pPr>
            <w:r w:rsidRPr="008B553A">
              <w:rPr>
                <w:rFonts w:eastAsia="Times New Roman"/>
                <w:b/>
                <w:bCs/>
                <w:color w:val="000000"/>
                <w:lang w:val="fr-FR"/>
              </w:rPr>
              <w:t xml:space="preserve">1 930 000  </w:t>
            </w:r>
          </w:p>
        </w:tc>
      </w:tr>
      <w:tr w:rsidR="008B553A" w:rsidRPr="008B553A" w14:paraId="5F34A08E" w14:textId="77777777" w:rsidTr="008B553A">
        <w:trPr>
          <w:trHeight w:val="300"/>
        </w:trPr>
        <w:tc>
          <w:tcPr>
            <w:tcW w:w="4277" w:type="dxa"/>
            <w:tcBorders>
              <w:top w:val="nil"/>
              <w:left w:val="single" w:sz="8" w:space="0" w:color="auto"/>
              <w:bottom w:val="nil"/>
              <w:right w:val="nil"/>
            </w:tcBorders>
            <w:noWrap/>
            <w:vAlign w:val="bottom"/>
            <w:hideMark/>
          </w:tcPr>
          <w:p w14:paraId="44A0D99E"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Terrain</w:t>
            </w:r>
          </w:p>
        </w:tc>
        <w:tc>
          <w:tcPr>
            <w:tcW w:w="185" w:type="dxa"/>
            <w:tcBorders>
              <w:top w:val="nil"/>
              <w:left w:val="nil"/>
              <w:bottom w:val="nil"/>
              <w:right w:val="nil"/>
            </w:tcBorders>
            <w:noWrap/>
            <w:vAlign w:val="bottom"/>
            <w:hideMark/>
          </w:tcPr>
          <w:p w14:paraId="69C94FB9" w14:textId="77777777" w:rsidR="008B553A" w:rsidRPr="008B553A" w:rsidRDefault="008B553A" w:rsidP="008B553A">
            <w:pPr>
              <w:spacing w:after="0" w:line="240" w:lineRule="auto"/>
              <w:rPr>
                <w:rFonts w:eastAsia="Times New Roman"/>
                <w:color w:val="000000"/>
                <w:lang w:val="fr-FR"/>
              </w:rPr>
            </w:pPr>
          </w:p>
        </w:tc>
        <w:tc>
          <w:tcPr>
            <w:tcW w:w="185" w:type="dxa"/>
            <w:tcBorders>
              <w:top w:val="nil"/>
              <w:left w:val="nil"/>
              <w:bottom w:val="nil"/>
              <w:right w:val="nil"/>
            </w:tcBorders>
            <w:noWrap/>
            <w:vAlign w:val="bottom"/>
            <w:hideMark/>
          </w:tcPr>
          <w:p w14:paraId="6B04576D"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5" w:type="dxa"/>
            <w:tcBorders>
              <w:top w:val="nil"/>
              <w:left w:val="nil"/>
              <w:bottom w:val="nil"/>
              <w:right w:val="nil"/>
            </w:tcBorders>
            <w:noWrap/>
            <w:vAlign w:val="bottom"/>
            <w:hideMark/>
          </w:tcPr>
          <w:p w14:paraId="209AEE08"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8" w:type="dxa"/>
            <w:tcBorders>
              <w:top w:val="nil"/>
              <w:left w:val="nil"/>
              <w:bottom w:val="nil"/>
              <w:right w:val="nil"/>
            </w:tcBorders>
            <w:noWrap/>
            <w:vAlign w:val="bottom"/>
            <w:hideMark/>
          </w:tcPr>
          <w:p w14:paraId="72AA5F14"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0D0E689F"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c>
          <w:tcPr>
            <w:tcW w:w="2206" w:type="dxa"/>
            <w:tcBorders>
              <w:top w:val="nil"/>
              <w:left w:val="nil"/>
              <w:bottom w:val="single" w:sz="4" w:space="0" w:color="auto"/>
              <w:right w:val="single" w:sz="8" w:space="0" w:color="auto"/>
            </w:tcBorders>
            <w:noWrap/>
            <w:vAlign w:val="center"/>
            <w:hideMark/>
          </w:tcPr>
          <w:p w14:paraId="7CD05408"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141C75AF" w14:textId="77777777" w:rsidTr="008B553A">
        <w:trPr>
          <w:trHeight w:val="300"/>
        </w:trPr>
        <w:tc>
          <w:tcPr>
            <w:tcW w:w="4277" w:type="dxa"/>
            <w:tcBorders>
              <w:top w:val="nil"/>
              <w:left w:val="single" w:sz="8" w:space="0" w:color="auto"/>
              <w:bottom w:val="nil"/>
              <w:right w:val="nil"/>
            </w:tcBorders>
            <w:noWrap/>
            <w:vAlign w:val="bottom"/>
            <w:hideMark/>
          </w:tcPr>
          <w:p w14:paraId="010045ED"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Construction</w:t>
            </w:r>
          </w:p>
        </w:tc>
        <w:tc>
          <w:tcPr>
            <w:tcW w:w="185" w:type="dxa"/>
            <w:tcBorders>
              <w:top w:val="nil"/>
              <w:left w:val="nil"/>
              <w:bottom w:val="nil"/>
              <w:right w:val="nil"/>
            </w:tcBorders>
            <w:noWrap/>
            <w:vAlign w:val="bottom"/>
            <w:hideMark/>
          </w:tcPr>
          <w:p w14:paraId="02873C84" w14:textId="77777777" w:rsidR="008B553A" w:rsidRPr="008B553A" w:rsidRDefault="008B553A" w:rsidP="008B553A">
            <w:pPr>
              <w:spacing w:after="0" w:line="240" w:lineRule="auto"/>
              <w:rPr>
                <w:rFonts w:eastAsia="Times New Roman"/>
                <w:color w:val="000000"/>
                <w:lang w:val="fr-FR"/>
              </w:rPr>
            </w:pPr>
          </w:p>
        </w:tc>
        <w:tc>
          <w:tcPr>
            <w:tcW w:w="185" w:type="dxa"/>
            <w:tcBorders>
              <w:top w:val="nil"/>
              <w:left w:val="nil"/>
              <w:bottom w:val="nil"/>
              <w:right w:val="nil"/>
            </w:tcBorders>
            <w:noWrap/>
            <w:vAlign w:val="bottom"/>
            <w:hideMark/>
          </w:tcPr>
          <w:p w14:paraId="192935E6"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5" w:type="dxa"/>
            <w:tcBorders>
              <w:top w:val="nil"/>
              <w:left w:val="nil"/>
              <w:bottom w:val="nil"/>
              <w:right w:val="nil"/>
            </w:tcBorders>
            <w:noWrap/>
            <w:vAlign w:val="bottom"/>
            <w:hideMark/>
          </w:tcPr>
          <w:p w14:paraId="5D058265"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8" w:type="dxa"/>
            <w:tcBorders>
              <w:top w:val="nil"/>
              <w:left w:val="nil"/>
              <w:bottom w:val="nil"/>
              <w:right w:val="nil"/>
            </w:tcBorders>
            <w:noWrap/>
            <w:vAlign w:val="bottom"/>
            <w:hideMark/>
          </w:tcPr>
          <w:p w14:paraId="376832F9"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3378472F"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c>
          <w:tcPr>
            <w:tcW w:w="2206" w:type="dxa"/>
            <w:tcBorders>
              <w:top w:val="nil"/>
              <w:left w:val="nil"/>
              <w:bottom w:val="single" w:sz="4" w:space="0" w:color="auto"/>
              <w:right w:val="single" w:sz="8" w:space="0" w:color="auto"/>
            </w:tcBorders>
            <w:noWrap/>
            <w:vAlign w:val="center"/>
            <w:hideMark/>
          </w:tcPr>
          <w:p w14:paraId="284FAFEA"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371B563F" w14:textId="77777777" w:rsidTr="008B553A">
        <w:trPr>
          <w:trHeight w:val="300"/>
        </w:trPr>
        <w:tc>
          <w:tcPr>
            <w:tcW w:w="4832" w:type="dxa"/>
            <w:gridSpan w:val="4"/>
            <w:tcBorders>
              <w:top w:val="nil"/>
              <w:left w:val="single" w:sz="8" w:space="0" w:color="auto"/>
              <w:bottom w:val="nil"/>
              <w:right w:val="nil"/>
            </w:tcBorders>
            <w:noWrap/>
            <w:vAlign w:val="bottom"/>
            <w:hideMark/>
          </w:tcPr>
          <w:p w14:paraId="22DB6D9A"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Agencement -aménagement et installations</w:t>
            </w:r>
          </w:p>
        </w:tc>
        <w:tc>
          <w:tcPr>
            <w:tcW w:w="188" w:type="dxa"/>
            <w:tcBorders>
              <w:top w:val="nil"/>
              <w:left w:val="nil"/>
              <w:bottom w:val="nil"/>
              <w:right w:val="nil"/>
            </w:tcBorders>
            <w:noWrap/>
            <w:vAlign w:val="bottom"/>
            <w:hideMark/>
          </w:tcPr>
          <w:p w14:paraId="57087B2B" w14:textId="77777777" w:rsidR="008B553A" w:rsidRPr="008B553A" w:rsidRDefault="008B553A" w:rsidP="008B553A">
            <w:pPr>
              <w:spacing w:after="0" w:line="240" w:lineRule="auto"/>
              <w:rPr>
                <w:rFonts w:eastAsia="Times New Roman"/>
                <w:color w:val="00000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7B6A12BC"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c>
          <w:tcPr>
            <w:tcW w:w="2206" w:type="dxa"/>
            <w:tcBorders>
              <w:top w:val="nil"/>
              <w:left w:val="nil"/>
              <w:bottom w:val="single" w:sz="4" w:space="0" w:color="auto"/>
              <w:right w:val="single" w:sz="8" w:space="0" w:color="auto"/>
            </w:tcBorders>
            <w:noWrap/>
            <w:vAlign w:val="center"/>
            <w:hideMark/>
          </w:tcPr>
          <w:p w14:paraId="2F5DA8A4"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3773D42C" w14:textId="77777777" w:rsidTr="008B553A">
        <w:trPr>
          <w:trHeight w:val="300"/>
        </w:trPr>
        <w:tc>
          <w:tcPr>
            <w:tcW w:w="4462" w:type="dxa"/>
            <w:gridSpan w:val="2"/>
            <w:tcBorders>
              <w:top w:val="nil"/>
              <w:left w:val="single" w:sz="8" w:space="0" w:color="auto"/>
              <w:bottom w:val="nil"/>
              <w:right w:val="nil"/>
            </w:tcBorders>
            <w:noWrap/>
            <w:vAlign w:val="bottom"/>
            <w:hideMark/>
          </w:tcPr>
          <w:p w14:paraId="2EC89158"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Equipements d'exploitation</w:t>
            </w:r>
          </w:p>
        </w:tc>
        <w:tc>
          <w:tcPr>
            <w:tcW w:w="185" w:type="dxa"/>
            <w:tcBorders>
              <w:top w:val="nil"/>
              <w:left w:val="nil"/>
              <w:bottom w:val="nil"/>
              <w:right w:val="nil"/>
            </w:tcBorders>
            <w:noWrap/>
            <w:vAlign w:val="bottom"/>
            <w:hideMark/>
          </w:tcPr>
          <w:p w14:paraId="5F7CAA5E" w14:textId="77777777" w:rsidR="008B553A" w:rsidRPr="008B553A" w:rsidRDefault="008B553A" w:rsidP="008B553A">
            <w:pPr>
              <w:spacing w:after="0" w:line="240" w:lineRule="auto"/>
              <w:rPr>
                <w:rFonts w:eastAsia="Times New Roman"/>
                <w:color w:val="000000"/>
                <w:lang w:val="fr-FR"/>
              </w:rPr>
            </w:pPr>
          </w:p>
        </w:tc>
        <w:tc>
          <w:tcPr>
            <w:tcW w:w="185" w:type="dxa"/>
            <w:tcBorders>
              <w:top w:val="nil"/>
              <w:left w:val="nil"/>
              <w:bottom w:val="nil"/>
              <w:right w:val="nil"/>
            </w:tcBorders>
            <w:noWrap/>
            <w:vAlign w:val="bottom"/>
            <w:hideMark/>
          </w:tcPr>
          <w:p w14:paraId="4CA0CA57"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8" w:type="dxa"/>
            <w:tcBorders>
              <w:top w:val="nil"/>
              <w:left w:val="nil"/>
              <w:bottom w:val="nil"/>
              <w:right w:val="nil"/>
            </w:tcBorders>
            <w:noWrap/>
            <w:vAlign w:val="bottom"/>
            <w:hideMark/>
          </w:tcPr>
          <w:p w14:paraId="4F7F3E8D"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5F8F83FB"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xml:space="preserve">600 000  </w:t>
            </w:r>
          </w:p>
        </w:tc>
        <w:tc>
          <w:tcPr>
            <w:tcW w:w="2206" w:type="dxa"/>
            <w:tcBorders>
              <w:top w:val="nil"/>
              <w:left w:val="nil"/>
              <w:bottom w:val="single" w:sz="4" w:space="0" w:color="auto"/>
              <w:right w:val="single" w:sz="8" w:space="0" w:color="auto"/>
            </w:tcBorders>
            <w:noWrap/>
            <w:vAlign w:val="center"/>
            <w:hideMark/>
          </w:tcPr>
          <w:p w14:paraId="1FC72F71"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27801202" w14:textId="77777777" w:rsidTr="008B553A">
        <w:trPr>
          <w:trHeight w:val="300"/>
        </w:trPr>
        <w:tc>
          <w:tcPr>
            <w:tcW w:w="4647" w:type="dxa"/>
            <w:gridSpan w:val="3"/>
            <w:tcBorders>
              <w:top w:val="nil"/>
              <w:left w:val="single" w:sz="8" w:space="0" w:color="auto"/>
              <w:bottom w:val="nil"/>
              <w:right w:val="nil"/>
            </w:tcBorders>
            <w:noWrap/>
            <w:vAlign w:val="bottom"/>
            <w:hideMark/>
          </w:tcPr>
          <w:p w14:paraId="719F78D1"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Matériel et mobiliers de bureau</w:t>
            </w:r>
          </w:p>
        </w:tc>
        <w:tc>
          <w:tcPr>
            <w:tcW w:w="185" w:type="dxa"/>
            <w:tcBorders>
              <w:top w:val="nil"/>
              <w:left w:val="nil"/>
              <w:bottom w:val="nil"/>
              <w:right w:val="nil"/>
            </w:tcBorders>
            <w:noWrap/>
            <w:vAlign w:val="bottom"/>
            <w:hideMark/>
          </w:tcPr>
          <w:p w14:paraId="0DEAEC28" w14:textId="77777777" w:rsidR="008B553A" w:rsidRPr="008B553A" w:rsidRDefault="008B553A" w:rsidP="008B553A">
            <w:pPr>
              <w:spacing w:after="0" w:line="240" w:lineRule="auto"/>
              <w:rPr>
                <w:rFonts w:eastAsia="Times New Roman"/>
                <w:color w:val="000000"/>
                <w:lang w:val="fr-FR"/>
              </w:rPr>
            </w:pPr>
          </w:p>
        </w:tc>
        <w:tc>
          <w:tcPr>
            <w:tcW w:w="188" w:type="dxa"/>
            <w:tcBorders>
              <w:top w:val="nil"/>
              <w:left w:val="nil"/>
              <w:bottom w:val="nil"/>
              <w:right w:val="nil"/>
            </w:tcBorders>
            <w:noWrap/>
            <w:vAlign w:val="bottom"/>
            <w:hideMark/>
          </w:tcPr>
          <w:p w14:paraId="08726252"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2732A893"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xml:space="preserve">330 000  </w:t>
            </w:r>
          </w:p>
        </w:tc>
        <w:tc>
          <w:tcPr>
            <w:tcW w:w="2206" w:type="dxa"/>
            <w:tcBorders>
              <w:top w:val="nil"/>
              <w:left w:val="nil"/>
              <w:bottom w:val="nil"/>
              <w:right w:val="single" w:sz="8" w:space="0" w:color="auto"/>
            </w:tcBorders>
            <w:noWrap/>
            <w:vAlign w:val="center"/>
            <w:hideMark/>
          </w:tcPr>
          <w:p w14:paraId="5D79DF80"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5B28A14E" w14:textId="77777777" w:rsidTr="008B553A">
        <w:trPr>
          <w:trHeight w:val="300"/>
        </w:trPr>
        <w:tc>
          <w:tcPr>
            <w:tcW w:w="4462" w:type="dxa"/>
            <w:gridSpan w:val="2"/>
            <w:tcBorders>
              <w:top w:val="nil"/>
              <w:left w:val="single" w:sz="8" w:space="0" w:color="auto"/>
              <w:bottom w:val="nil"/>
              <w:right w:val="nil"/>
            </w:tcBorders>
            <w:noWrap/>
            <w:vAlign w:val="bottom"/>
            <w:hideMark/>
          </w:tcPr>
          <w:p w14:paraId="773FAEC4"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Matériel roulant/transport</w:t>
            </w:r>
          </w:p>
        </w:tc>
        <w:tc>
          <w:tcPr>
            <w:tcW w:w="185" w:type="dxa"/>
            <w:tcBorders>
              <w:top w:val="nil"/>
              <w:left w:val="nil"/>
              <w:bottom w:val="nil"/>
              <w:right w:val="nil"/>
            </w:tcBorders>
            <w:noWrap/>
            <w:vAlign w:val="bottom"/>
            <w:hideMark/>
          </w:tcPr>
          <w:p w14:paraId="61207F73" w14:textId="77777777" w:rsidR="008B553A" w:rsidRPr="008B553A" w:rsidRDefault="008B553A" w:rsidP="008B553A">
            <w:pPr>
              <w:spacing w:after="0" w:line="240" w:lineRule="auto"/>
              <w:rPr>
                <w:rFonts w:eastAsia="Times New Roman"/>
                <w:color w:val="000000"/>
                <w:lang w:val="fr-FR"/>
              </w:rPr>
            </w:pPr>
          </w:p>
        </w:tc>
        <w:tc>
          <w:tcPr>
            <w:tcW w:w="185" w:type="dxa"/>
            <w:tcBorders>
              <w:top w:val="nil"/>
              <w:left w:val="nil"/>
              <w:bottom w:val="nil"/>
              <w:right w:val="nil"/>
            </w:tcBorders>
            <w:noWrap/>
            <w:vAlign w:val="bottom"/>
            <w:hideMark/>
          </w:tcPr>
          <w:p w14:paraId="36C64E7F"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8" w:type="dxa"/>
            <w:tcBorders>
              <w:top w:val="nil"/>
              <w:left w:val="nil"/>
              <w:bottom w:val="nil"/>
              <w:right w:val="nil"/>
            </w:tcBorders>
            <w:noWrap/>
            <w:vAlign w:val="bottom"/>
            <w:hideMark/>
          </w:tcPr>
          <w:p w14:paraId="70BE314E"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4B766F00"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c>
          <w:tcPr>
            <w:tcW w:w="2206" w:type="dxa"/>
            <w:tcBorders>
              <w:top w:val="single" w:sz="4" w:space="0" w:color="auto"/>
              <w:left w:val="nil"/>
              <w:bottom w:val="nil"/>
              <w:right w:val="single" w:sz="8" w:space="0" w:color="auto"/>
            </w:tcBorders>
            <w:noWrap/>
            <w:vAlign w:val="center"/>
            <w:hideMark/>
          </w:tcPr>
          <w:p w14:paraId="198D41F9"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w:t>
            </w:r>
          </w:p>
        </w:tc>
      </w:tr>
      <w:tr w:rsidR="008B553A" w:rsidRPr="008B553A" w14:paraId="03C40FAB" w14:textId="77777777" w:rsidTr="008B553A">
        <w:trPr>
          <w:trHeight w:val="315"/>
        </w:trPr>
        <w:tc>
          <w:tcPr>
            <w:tcW w:w="5020" w:type="dxa"/>
            <w:gridSpan w:val="5"/>
            <w:tcBorders>
              <w:top w:val="nil"/>
              <w:left w:val="single" w:sz="8" w:space="0" w:color="auto"/>
              <w:bottom w:val="single" w:sz="8" w:space="0" w:color="auto"/>
              <w:right w:val="nil"/>
            </w:tcBorders>
            <w:noWrap/>
            <w:vAlign w:val="bottom"/>
            <w:hideMark/>
          </w:tcPr>
          <w:p w14:paraId="40C121DA"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Autres frais (brevets, licences, logiciels et droits similaires, etc.)</w:t>
            </w:r>
          </w:p>
        </w:tc>
        <w:tc>
          <w:tcPr>
            <w:tcW w:w="2180" w:type="dxa"/>
            <w:tcBorders>
              <w:top w:val="nil"/>
              <w:left w:val="single" w:sz="4" w:space="0" w:color="auto"/>
              <w:bottom w:val="single" w:sz="4" w:space="0" w:color="auto"/>
              <w:right w:val="single" w:sz="4" w:space="0" w:color="auto"/>
            </w:tcBorders>
            <w:noWrap/>
            <w:vAlign w:val="center"/>
            <w:hideMark/>
          </w:tcPr>
          <w:p w14:paraId="4C3C6CFB"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 xml:space="preserve">1 000 000  </w:t>
            </w:r>
          </w:p>
        </w:tc>
        <w:tc>
          <w:tcPr>
            <w:tcW w:w="2206" w:type="dxa"/>
            <w:tcBorders>
              <w:top w:val="single" w:sz="4" w:space="0" w:color="auto"/>
              <w:left w:val="nil"/>
              <w:bottom w:val="single" w:sz="8" w:space="0" w:color="auto"/>
              <w:right w:val="single" w:sz="8" w:space="0" w:color="auto"/>
            </w:tcBorders>
            <w:noWrap/>
            <w:vAlign w:val="center"/>
            <w:hideMark/>
          </w:tcPr>
          <w:p w14:paraId="452DA948"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r w:rsidR="008B553A" w:rsidRPr="008B553A" w14:paraId="13BD82A1" w14:textId="77777777" w:rsidTr="008B553A">
        <w:trPr>
          <w:trHeight w:val="375"/>
        </w:trPr>
        <w:tc>
          <w:tcPr>
            <w:tcW w:w="7200" w:type="dxa"/>
            <w:gridSpan w:val="6"/>
            <w:tcBorders>
              <w:top w:val="single" w:sz="8" w:space="0" w:color="auto"/>
              <w:left w:val="single" w:sz="8" w:space="0" w:color="auto"/>
              <w:bottom w:val="single" w:sz="4" w:space="0" w:color="auto"/>
              <w:right w:val="single" w:sz="4" w:space="0" w:color="auto"/>
            </w:tcBorders>
            <w:shd w:val="clear" w:color="E2F0D9" w:fill="CCFFFF"/>
            <w:noWrap/>
            <w:vAlign w:val="center"/>
            <w:hideMark/>
          </w:tcPr>
          <w:p w14:paraId="1399C4CD"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3. Besoin en fonds de roulement</w:t>
            </w:r>
          </w:p>
        </w:tc>
        <w:tc>
          <w:tcPr>
            <w:tcW w:w="2206" w:type="dxa"/>
            <w:tcBorders>
              <w:top w:val="nil"/>
              <w:left w:val="nil"/>
              <w:bottom w:val="single" w:sz="4" w:space="0" w:color="auto"/>
              <w:right w:val="single" w:sz="8" w:space="0" w:color="auto"/>
            </w:tcBorders>
            <w:shd w:val="clear" w:color="E2F0D9" w:fill="CCFFFF"/>
            <w:noWrap/>
            <w:vAlign w:val="center"/>
            <w:hideMark/>
          </w:tcPr>
          <w:p w14:paraId="0D1FB05C" w14:textId="77777777" w:rsidR="008B553A" w:rsidRPr="008B553A" w:rsidRDefault="008B553A" w:rsidP="008B553A">
            <w:pPr>
              <w:spacing w:after="0" w:line="240" w:lineRule="auto"/>
              <w:jc w:val="center"/>
              <w:rPr>
                <w:rFonts w:eastAsia="Times New Roman"/>
                <w:b/>
                <w:bCs/>
                <w:color w:val="000000"/>
                <w:lang w:val="fr-FR"/>
              </w:rPr>
            </w:pPr>
            <w:r w:rsidRPr="008B553A">
              <w:rPr>
                <w:rFonts w:eastAsia="Times New Roman"/>
                <w:b/>
                <w:bCs/>
                <w:color w:val="000000"/>
                <w:lang w:val="fr-FR"/>
              </w:rPr>
              <w:t xml:space="preserve">2 450 000  </w:t>
            </w:r>
          </w:p>
        </w:tc>
      </w:tr>
      <w:tr w:rsidR="008B553A" w:rsidRPr="008B553A" w14:paraId="4AD0175F" w14:textId="77777777" w:rsidTr="008B553A">
        <w:trPr>
          <w:trHeight w:val="300"/>
        </w:trPr>
        <w:tc>
          <w:tcPr>
            <w:tcW w:w="4647" w:type="dxa"/>
            <w:gridSpan w:val="3"/>
            <w:tcBorders>
              <w:top w:val="nil"/>
              <w:left w:val="single" w:sz="8" w:space="0" w:color="auto"/>
              <w:bottom w:val="nil"/>
              <w:right w:val="nil"/>
            </w:tcBorders>
            <w:noWrap/>
            <w:vAlign w:val="bottom"/>
            <w:hideMark/>
          </w:tcPr>
          <w:p w14:paraId="68491FB8"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Sur achats de matières premières</w:t>
            </w:r>
          </w:p>
        </w:tc>
        <w:tc>
          <w:tcPr>
            <w:tcW w:w="185" w:type="dxa"/>
            <w:tcBorders>
              <w:top w:val="nil"/>
              <w:left w:val="nil"/>
              <w:bottom w:val="nil"/>
              <w:right w:val="nil"/>
            </w:tcBorders>
            <w:noWrap/>
            <w:vAlign w:val="bottom"/>
            <w:hideMark/>
          </w:tcPr>
          <w:p w14:paraId="5852CFC0" w14:textId="77777777" w:rsidR="008B553A" w:rsidRPr="008B553A" w:rsidRDefault="008B553A" w:rsidP="008B553A">
            <w:pPr>
              <w:spacing w:after="0" w:line="240" w:lineRule="auto"/>
              <w:rPr>
                <w:rFonts w:eastAsia="Times New Roman"/>
                <w:color w:val="000000"/>
                <w:lang w:val="fr-FR"/>
              </w:rPr>
            </w:pPr>
          </w:p>
        </w:tc>
        <w:tc>
          <w:tcPr>
            <w:tcW w:w="188" w:type="dxa"/>
            <w:tcBorders>
              <w:top w:val="nil"/>
              <w:left w:val="nil"/>
              <w:bottom w:val="nil"/>
              <w:right w:val="nil"/>
            </w:tcBorders>
            <w:noWrap/>
            <w:vAlign w:val="bottom"/>
            <w:hideMark/>
          </w:tcPr>
          <w:p w14:paraId="7BF8E6E4"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16BEB97C"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c>
          <w:tcPr>
            <w:tcW w:w="2206" w:type="dxa"/>
            <w:tcBorders>
              <w:top w:val="nil"/>
              <w:left w:val="nil"/>
              <w:bottom w:val="single" w:sz="4" w:space="0" w:color="auto"/>
              <w:right w:val="single" w:sz="8" w:space="0" w:color="auto"/>
            </w:tcBorders>
            <w:noWrap/>
            <w:vAlign w:val="center"/>
            <w:hideMark/>
          </w:tcPr>
          <w:p w14:paraId="2DDE78E1"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r w:rsidR="008B553A" w:rsidRPr="008B553A" w14:paraId="7D6AF9A0" w14:textId="77777777" w:rsidTr="008B553A">
        <w:trPr>
          <w:trHeight w:val="300"/>
        </w:trPr>
        <w:tc>
          <w:tcPr>
            <w:tcW w:w="4462" w:type="dxa"/>
            <w:gridSpan w:val="2"/>
            <w:tcBorders>
              <w:top w:val="nil"/>
              <w:left w:val="single" w:sz="8" w:space="0" w:color="auto"/>
              <w:bottom w:val="nil"/>
              <w:right w:val="nil"/>
            </w:tcBorders>
            <w:noWrap/>
            <w:vAlign w:val="bottom"/>
            <w:hideMark/>
          </w:tcPr>
          <w:p w14:paraId="2C1D63DD"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Sur frais de personnel</w:t>
            </w:r>
          </w:p>
        </w:tc>
        <w:tc>
          <w:tcPr>
            <w:tcW w:w="185" w:type="dxa"/>
            <w:tcBorders>
              <w:top w:val="nil"/>
              <w:left w:val="nil"/>
              <w:bottom w:val="nil"/>
              <w:right w:val="nil"/>
            </w:tcBorders>
            <w:noWrap/>
            <w:vAlign w:val="bottom"/>
            <w:hideMark/>
          </w:tcPr>
          <w:p w14:paraId="7E8CF2A4" w14:textId="77777777" w:rsidR="008B553A" w:rsidRPr="008B553A" w:rsidRDefault="008B553A" w:rsidP="008B553A">
            <w:pPr>
              <w:spacing w:after="0" w:line="240" w:lineRule="auto"/>
              <w:rPr>
                <w:rFonts w:eastAsia="Times New Roman"/>
                <w:color w:val="000000"/>
                <w:lang w:val="fr-FR"/>
              </w:rPr>
            </w:pPr>
          </w:p>
        </w:tc>
        <w:tc>
          <w:tcPr>
            <w:tcW w:w="185" w:type="dxa"/>
            <w:tcBorders>
              <w:top w:val="nil"/>
              <w:left w:val="nil"/>
              <w:bottom w:val="nil"/>
              <w:right w:val="nil"/>
            </w:tcBorders>
            <w:noWrap/>
            <w:vAlign w:val="bottom"/>
            <w:hideMark/>
          </w:tcPr>
          <w:p w14:paraId="00458A39"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8" w:type="dxa"/>
            <w:tcBorders>
              <w:top w:val="nil"/>
              <w:left w:val="nil"/>
              <w:bottom w:val="nil"/>
              <w:right w:val="nil"/>
            </w:tcBorders>
            <w:noWrap/>
            <w:vAlign w:val="bottom"/>
            <w:hideMark/>
          </w:tcPr>
          <w:p w14:paraId="06D45DF0"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1C2480A1"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xml:space="preserve">900 000  </w:t>
            </w:r>
          </w:p>
        </w:tc>
        <w:tc>
          <w:tcPr>
            <w:tcW w:w="2206" w:type="dxa"/>
            <w:tcBorders>
              <w:top w:val="nil"/>
              <w:left w:val="nil"/>
              <w:bottom w:val="single" w:sz="4" w:space="0" w:color="auto"/>
              <w:right w:val="single" w:sz="8" w:space="0" w:color="auto"/>
            </w:tcBorders>
            <w:noWrap/>
            <w:vAlign w:val="center"/>
            <w:hideMark/>
          </w:tcPr>
          <w:p w14:paraId="3F676A6F"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r w:rsidR="008B553A" w:rsidRPr="008B553A" w14:paraId="5DC1B5BB" w14:textId="77777777" w:rsidTr="008B553A">
        <w:trPr>
          <w:trHeight w:val="300"/>
        </w:trPr>
        <w:tc>
          <w:tcPr>
            <w:tcW w:w="4832" w:type="dxa"/>
            <w:gridSpan w:val="4"/>
            <w:tcBorders>
              <w:top w:val="nil"/>
              <w:left w:val="single" w:sz="8" w:space="0" w:color="auto"/>
              <w:bottom w:val="nil"/>
              <w:right w:val="nil"/>
            </w:tcBorders>
            <w:noWrap/>
            <w:vAlign w:val="bottom"/>
            <w:hideMark/>
          </w:tcPr>
          <w:p w14:paraId="0BF77ACB"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Sur Travaux-Fournitures et Services Extérieurs (TFSE)</w:t>
            </w:r>
          </w:p>
        </w:tc>
        <w:tc>
          <w:tcPr>
            <w:tcW w:w="188" w:type="dxa"/>
            <w:tcBorders>
              <w:top w:val="nil"/>
              <w:left w:val="nil"/>
              <w:bottom w:val="nil"/>
              <w:right w:val="nil"/>
            </w:tcBorders>
            <w:noWrap/>
            <w:vAlign w:val="bottom"/>
            <w:hideMark/>
          </w:tcPr>
          <w:p w14:paraId="302E8767" w14:textId="77777777" w:rsidR="008B553A" w:rsidRPr="008B553A" w:rsidRDefault="008B553A" w:rsidP="008B553A">
            <w:pPr>
              <w:spacing w:after="0" w:line="240" w:lineRule="auto"/>
              <w:rPr>
                <w:rFonts w:eastAsia="Times New Roman"/>
                <w:color w:val="00000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040D431A"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xml:space="preserve">1 450 000  </w:t>
            </w:r>
          </w:p>
        </w:tc>
        <w:tc>
          <w:tcPr>
            <w:tcW w:w="2206" w:type="dxa"/>
            <w:tcBorders>
              <w:top w:val="nil"/>
              <w:left w:val="nil"/>
              <w:bottom w:val="single" w:sz="4" w:space="0" w:color="auto"/>
              <w:right w:val="single" w:sz="8" w:space="0" w:color="auto"/>
            </w:tcBorders>
            <w:noWrap/>
            <w:vAlign w:val="center"/>
            <w:hideMark/>
          </w:tcPr>
          <w:p w14:paraId="0BD3F744"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r w:rsidR="008B553A" w:rsidRPr="008B553A" w14:paraId="0EA16EC6" w14:textId="77777777" w:rsidTr="008B553A">
        <w:trPr>
          <w:trHeight w:val="300"/>
        </w:trPr>
        <w:tc>
          <w:tcPr>
            <w:tcW w:w="4462" w:type="dxa"/>
            <w:gridSpan w:val="2"/>
            <w:tcBorders>
              <w:top w:val="nil"/>
              <w:left w:val="single" w:sz="8" w:space="0" w:color="auto"/>
              <w:bottom w:val="nil"/>
              <w:right w:val="nil"/>
            </w:tcBorders>
            <w:noWrap/>
            <w:vAlign w:val="bottom"/>
            <w:hideMark/>
          </w:tcPr>
          <w:p w14:paraId="6B65B274"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Sécurité de caisse</w:t>
            </w:r>
          </w:p>
        </w:tc>
        <w:tc>
          <w:tcPr>
            <w:tcW w:w="185" w:type="dxa"/>
            <w:tcBorders>
              <w:top w:val="nil"/>
              <w:left w:val="nil"/>
              <w:bottom w:val="nil"/>
              <w:right w:val="nil"/>
            </w:tcBorders>
            <w:noWrap/>
            <w:vAlign w:val="bottom"/>
            <w:hideMark/>
          </w:tcPr>
          <w:p w14:paraId="377BFF15" w14:textId="77777777" w:rsidR="008B553A" w:rsidRPr="008B553A" w:rsidRDefault="008B553A" w:rsidP="008B553A">
            <w:pPr>
              <w:spacing w:after="0" w:line="240" w:lineRule="auto"/>
              <w:rPr>
                <w:rFonts w:eastAsia="Times New Roman"/>
                <w:color w:val="000000"/>
                <w:lang w:val="fr-FR"/>
              </w:rPr>
            </w:pPr>
          </w:p>
        </w:tc>
        <w:tc>
          <w:tcPr>
            <w:tcW w:w="185" w:type="dxa"/>
            <w:tcBorders>
              <w:top w:val="nil"/>
              <w:left w:val="nil"/>
              <w:bottom w:val="nil"/>
              <w:right w:val="nil"/>
            </w:tcBorders>
            <w:noWrap/>
            <w:vAlign w:val="bottom"/>
            <w:hideMark/>
          </w:tcPr>
          <w:p w14:paraId="2AF594AF"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8" w:type="dxa"/>
            <w:tcBorders>
              <w:top w:val="nil"/>
              <w:left w:val="nil"/>
              <w:bottom w:val="nil"/>
              <w:right w:val="nil"/>
            </w:tcBorders>
            <w:noWrap/>
            <w:vAlign w:val="bottom"/>
            <w:hideMark/>
          </w:tcPr>
          <w:p w14:paraId="2A55BF10"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single" w:sz="4" w:space="0" w:color="auto"/>
              <w:bottom w:val="single" w:sz="4" w:space="0" w:color="auto"/>
              <w:right w:val="single" w:sz="4" w:space="0" w:color="auto"/>
            </w:tcBorders>
            <w:noWrap/>
            <w:vAlign w:val="center"/>
            <w:hideMark/>
          </w:tcPr>
          <w:p w14:paraId="368F9936"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xml:space="preserve">100 000  </w:t>
            </w:r>
          </w:p>
        </w:tc>
        <w:tc>
          <w:tcPr>
            <w:tcW w:w="2206" w:type="dxa"/>
            <w:tcBorders>
              <w:top w:val="nil"/>
              <w:left w:val="nil"/>
              <w:bottom w:val="single" w:sz="4" w:space="0" w:color="auto"/>
              <w:right w:val="single" w:sz="8" w:space="0" w:color="auto"/>
            </w:tcBorders>
            <w:noWrap/>
            <w:vAlign w:val="center"/>
            <w:hideMark/>
          </w:tcPr>
          <w:p w14:paraId="3DF582A3"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r w:rsidR="008B553A" w:rsidRPr="008B553A" w14:paraId="3257E5CF" w14:textId="77777777" w:rsidTr="008B553A">
        <w:trPr>
          <w:trHeight w:val="315"/>
        </w:trPr>
        <w:tc>
          <w:tcPr>
            <w:tcW w:w="4277" w:type="dxa"/>
            <w:tcBorders>
              <w:top w:val="nil"/>
              <w:left w:val="single" w:sz="8" w:space="0" w:color="auto"/>
              <w:bottom w:val="single" w:sz="8" w:space="0" w:color="auto"/>
              <w:right w:val="nil"/>
            </w:tcBorders>
            <w:noWrap/>
            <w:vAlign w:val="bottom"/>
            <w:hideMark/>
          </w:tcPr>
          <w:p w14:paraId="62236750"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185" w:type="dxa"/>
            <w:tcBorders>
              <w:top w:val="nil"/>
              <w:left w:val="nil"/>
              <w:bottom w:val="single" w:sz="8" w:space="0" w:color="auto"/>
              <w:right w:val="nil"/>
            </w:tcBorders>
            <w:noWrap/>
            <w:vAlign w:val="bottom"/>
            <w:hideMark/>
          </w:tcPr>
          <w:p w14:paraId="033F498C"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185" w:type="dxa"/>
            <w:tcBorders>
              <w:top w:val="nil"/>
              <w:left w:val="nil"/>
              <w:bottom w:val="single" w:sz="8" w:space="0" w:color="auto"/>
              <w:right w:val="nil"/>
            </w:tcBorders>
            <w:noWrap/>
            <w:vAlign w:val="bottom"/>
            <w:hideMark/>
          </w:tcPr>
          <w:p w14:paraId="2DF53F66"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185" w:type="dxa"/>
            <w:tcBorders>
              <w:top w:val="nil"/>
              <w:left w:val="nil"/>
              <w:bottom w:val="single" w:sz="8" w:space="0" w:color="auto"/>
              <w:right w:val="nil"/>
            </w:tcBorders>
            <w:noWrap/>
            <w:vAlign w:val="bottom"/>
            <w:hideMark/>
          </w:tcPr>
          <w:p w14:paraId="348E0719"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188" w:type="dxa"/>
            <w:tcBorders>
              <w:top w:val="nil"/>
              <w:left w:val="nil"/>
              <w:bottom w:val="single" w:sz="8" w:space="0" w:color="auto"/>
              <w:right w:val="nil"/>
            </w:tcBorders>
            <w:noWrap/>
            <w:vAlign w:val="bottom"/>
            <w:hideMark/>
          </w:tcPr>
          <w:p w14:paraId="47B308CC"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2180" w:type="dxa"/>
            <w:tcBorders>
              <w:top w:val="nil"/>
              <w:left w:val="single" w:sz="4" w:space="0" w:color="auto"/>
              <w:bottom w:val="single" w:sz="8" w:space="0" w:color="auto"/>
              <w:right w:val="single" w:sz="4" w:space="0" w:color="auto"/>
            </w:tcBorders>
            <w:noWrap/>
            <w:vAlign w:val="center"/>
            <w:hideMark/>
          </w:tcPr>
          <w:p w14:paraId="3A655539"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c>
          <w:tcPr>
            <w:tcW w:w="2206" w:type="dxa"/>
            <w:tcBorders>
              <w:top w:val="nil"/>
              <w:left w:val="nil"/>
              <w:bottom w:val="single" w:sz="8" w:space="0" w:color="auto"/>
              <w:right w:val="single" w:sz="8" w:space="0" w:color="auto"/>
            </w:tcBorders>
            <w:noWrap/>
            <w:vAlign w:val="center"/>
            <w:hideMark/>
          </w:tcPr>
          <w:p w14:paraId="5C8340C0"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r w:rsidR="008B553A" w:rsidRPr="008B553A" w14:paraId="26934B9C" w14:textId="77777777" w:rsidTr="008B553A">
        <w:trPr>
          <w:trHeight w:val="315"/>
        </w:trPr>
        <w:tc>
          <w:tcPr>
            <w:tcW w:w="4277" w:type="dxa"/>
            <w:tcBorders>
              <w:top w:val="nil"/>
              <w:left w:val="nil"/>
              <w:bottom w:val="nil"/>
              <w:right w:val="nil"/>
            </w:tcBorders>
            <w:noWrap/>
            <w:vAlign w:val="bottom"/>
            <w:hideMark/>
          </w:tcPr>
          <w:p w14:paraId="71180ACA" w14:textId="77777777" w:rsidR="008B553A" w:rsidRPr="008B553A" w:rsidRDefault="008B553A" w:rsidP="008B553A">
            <w:pPr>
              <w:spacing w:after="0" w:line="240" w:lineRule="auto"/>
              <w:jc w:val="center"/>
              <w:rPr>
                <w:rFonts w:eastAsia="Times New Roman"/>
                <w:color w:val="000000"/>
                <w:lang w:val="fr-FR"/>
              </w:rPr>
            </w:pPr>
          </w:p>
        </w:tc>
        <w:tc>
          <w:tcPr>
            <w:tcW w:w="185" w:type="dxa"/>
            <w:tcBorders>
              <w:top w:val="nil"/>
              <w:left w:val="nil"/>
              <w:bottom w:val="nil"/>
              <w:right w:val="nil"/>
            </w:tcBorders>
            <w:noWrap/>
            <w:vAlign w:val="bottom"/>
            <w:hideMark/>
          </w:tcPr>
          <w:p w14:paraId="4262EA5C"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5" w:type="dxa"/>
            <w:tcBorders>
              <w:top w:val="nil"/>
              <w:left w:val="nil"/>
              <w:bottom w:val="nil"/>
              <w:right w:val="nil"/>
            </w:tcBorders>
            <w:noWrap/>
            <w:vAlign w:val="bottom"/>
            <w:hideMark/>
          </w:tcPr>
          <w:p w14:paraId="67C59260"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5" w:type="dxa"/>
            <w:tcBorders>
              <w:top w:val="nil"/>
              <w:left w:val="nil"/>
              <w:bottom w:val="nil"/>
              <w:right w:val="nil"/>
            </w:tcBorders>
            <w:noWrap/>
            <w:vAlign w:val="bottom"/>
            <w:hideMark/>
          </w:tcPr>
          <w:p w14:paraId="218D6D9B"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88" w:type="dxa"/>
            <w:tcBorders>
              <w:top w:val="nil"/>
              <w:left w:val="nil"/>
              <w:bottom w:val="nil"/>
              <w:right w:val="nil"/>
            </w:tcBorders>
            <w:noWrap/>
            <w:vAlign w:val="bottom"/>
            <w:hideMark/>
          </w:tcPr>
          <w:p w14:paraId="49B28908"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80" w:type="dxa"/>
            <w:tcBorders>
              <w:top w:val="nil"/>
              <w:left w:val="nil"/>
              <w:bottom w:val="nil"/>
              <w:right w:val="nil"/>
            </w:tcBorders>
            <w:noWrap/>
            <w:vAlign w:val="bottom"/>
            <w:hideMark/>
          </w:tcPr>
          <w:p w14:paraId="613FDACF"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206" w:type="dxa"/>
            <w:tcBorders>
              <w:top w:val="nil"/>
              <w:left w:val="nil"/>
              <w:bottom w:val="nil"/>
              <w:right w:val="nil"/>
            </w:tcBorders>
            <w:noWrap/>
            <w:vAlign w:val="bottom"/>
            <w:hideMark/>
          </w:tcPr>
          <w:p w14:paraId="69BA2E68"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r>
      <w:tr w:rsidR="008B553A" w:rsidRPr="008B553A" w14:paraId="0AA10683" w14:textId="77777777" w:rsidTr="008B553A">
        <w:trPr>
          <w:trHeight w:val="435"/>
        </w:trPr>
        <w:tc>
          <w:tcPr>
            <w:tcW w:w="7200" w:type="dxa"/>
            <w:gridSpan w:val="6"/>
            <w:tcBorders>
              <w:top w:val="single" w:sz="8" w:space="0" w:color="auto"/>
              <w:left w:val="single" w:sz="8" w:space="0" w:color="auto"/>
              <w:bottom w:val="single" w:sz="8" w:space="0" w:color="auto"/>
              <w:right w:val="nil"/>
            </w:tcBorders>
            <w:shd w:val="clear" w:color="E2F0D9" w:fill="CCFFFF"/>
            <w:noWrap/>
            <w:vAlign w:val="center"/>
            <w:hideMark/>
          </w:tcPr>
          <w:p w14:paraId="7BC874DD"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COÛT TOTAL DU PROJET</w:t>
            </w:r>
          </w:p>
        </w:tc>
        <w:tc>
          <w:tcPr>
            <w:tcW w:w="2206" w:type="dxa"/>
            <w:tcBorders>
              <w:top w:val="single" w:sz="8" w:space="0" w:color="auto"/>
              <w:left w:val="single" w:sz="8" w:space="0" w:color="auto"/>
              <w:bottom w:val="single" w:sz="8" w:space="0" w:color="auto"/>
              <w:right w:val="single" w:sz="8" w:space="0" w:color="auto"/>
            </w:tcBorders>
            <w:shd w:val="clear" w:color="E2F0D9" w:fill="CCFFFF"/>
            <w:noWrap/>
            <w:vAlign w:val="center"/>
            <w:hideMark/>
          </w:tcPr>
          <w:p w14:paraId="54383047" w14:textId="77777777" w:rsidR="008B553A" w:rsidRPr="008B553A" w:rsidRDefault="008B553A" w:rsidP="008B553A">
            <w:pPr>
              <w:spacing w:after="0" w:line="240" w:lineRule="auto"/>
              <w:jc w:val="center"/>
              <w:rPr>
                <w:rFonts w:eastAsia="Times New Roman"/>
                <w:b/>
                <w:bCs/>
                <w:color w:val="000000"/>
                <w:lang w:val="fr-FR"/>
              </w:rPr>
            </w:pPr>
            <w:r w:rsidRPr="008B553A">
              <w:rPr>
                <w:rFonts w:eastAsia="Times New Roman"/>
                <w:b/>
                <w:bCs/>
                <w:color w:val="000000"/>
                <w:lang w:val="fr-FR"/>
              </w:rPr>
              <w:t xml:space="preserve">5 580 000  </w:t>
            </w:r>
          </w:p>
        </w:tc>
      </w:tr>
    </w:tbl>
    <w:p w14:paraId="49CF01C1" w14:textId="77777777" w:rsidR="008B553A" w:rsidRDefault="008B553A"/>
    <w:p w14:paraId="4FB64D78" w14:textId="43D126EC" w:rsidR="00754504" w:rsidRDefault="003C4C02">
      <w:r>
        <w:t>L’investissement initial de Magro s’élève à 5 580 000 FCFA réparti en 3 grandes catégories :</w:t>
      </w:r>
    </w:p>
    <w:p w14:paraId="1FC6C30C" w14:textId="77777777" w:rsidR="003C4C02" w:rsidRDefault="003C4C02">
      <w:r>
        <w:t>Frais d’établissement couvre la mise en place juridique et la construction de l’interface.</w:t>
      </w:r>
    </w:p>
    <w:p w14:paraId="27355DA8" w14:textId="77777777" w:rsidR="003C4C02" w:rsidRDefault="003C4C02">
      <w:r>
        <w:t>Les frais d’investissement constituent le cœur du projet : le développement complet de la plateforme digitale incluant l’application mobile, le Backend et un système de p</w:t>
      </w:r>
      <w:r>
        <w:tab/>
        <w:t>paiement et de certification.</w:t>
      </w:r>
    </w:p>
    <w:p w14:paraId="2A835CF3" w14:textId="25831F0F" w:rsidR="003C4C02" w:rsidRDefault="006317CD" w:rsidP="008B553A">
      <w:r>
        <w:t>Enfin le besoin de fonds de roulement assure la continuité opérationnelle du projet durant les 3 premiers mois avant que le premier revenu ne soit généré.</w:t>
      </w:r>
      <w:bookmarkStart w:id="54" w:name="_fuagriinqtyw" w:colFirst="0" w:colLast="0"/>
      <w:bookmarkEnd w:id="54"/>
    </w:p>
    <w:p w14:paraId="0C91A03C" w14:textId="77777777" w:rsidR="00754504" w:rsidRDefault="006E6291">
      <w:pPr>
        <w:pStyle w:val="Titre3"/>
      </w:pPr>
      <w:r>
        <w:lastRenderedPageBreak/>
        <w:t>7</w:t>
      </w:r>
      <w:r>
        <w:t>.2.2. Financement du projet</w:t>
      </w:r>
      <w:r>
        <w:tab/>
      </w:r>
    </w:p>
    <w:p w14:paraId="49A81357" w14:textId="77777777" w:rsidR="008B553A" w:rsidRDefault="006E6291" w:rsidP="008B553A">
      <w:pPr>
        <w:tabs>
          <w:tab w:val="right" w:pos="9360"/>
        </w:tabs>
      </w:pPr>
      <w:r>
        <w:t>    </w:t>
      </w:r>
    </w:p>
    <w:tbl>
      <w:tblPr>
        <w:tblW w:w="9336" w:type="dxa"/>
        <w:tblCellMar>
          <w:left w:w="70" w:type="dxa"/>
          <w:right w:w="70" w:type="dxa"/>
        </w:tblCellMar>
        <w:tblLook w:val="04A0" w:firstRow="1" w:lastRow="0" w:firstColumn="1" w:lastColumn="0" w:noHBand="0" w:noVBand="1"/>
      </w:tblPr>
      <w:tblGrid>
        <w:gridCol w:w="1849"/>
        <w:gridCol w:w="204"/>
        <w:gridCol w:w="204"/>
        <w:gridCol w:w="204"/>
        <w:gridCol w:w="1040"/>
        <w:gridCol w:w="3782"/>
        <w:gridCol w:w="2133"/>
      </w:tblGrid>
      <w:tr w:rsidR="008B553A" w:rsidRPr="008B553A" w14:paraId="62FEB701" w14:textId="77777777" w:rsidTr="008B553A">
        <w:trPr>
          <w:trHeight w:val="465"/>
        </w:trPr>
        <w:tc>
          <w:tcPr>
            <w:tcW w:w="9336" w:type="dxa"/>
            <w:gridSpan w:val="7"/>
            <w:tcBorders>
              <w:top w:val="nil"/>
              <w:left w:val="nil"/>
              <w:bottom w:val="nil"/>
              <w:right w:val="nil"/>
            </w:tcBorders>
            <w:shd w:val="clear" w:color="003300" w:fill="000000"/>
            <w:noWrap/>
            <w:vAlign w:val="bottom"/>
            <w:hideMark/>
          </w:tcPr>
          <w:p w14:paraId="4FFAC905" w14:textId="77777777" w:rsidR="008B553A" w:rsidRPr="008B553A" w:rsidRDefault="008B553A" w:rsidP="008B553A">
            <w:pPr>
              <w:spacing w:after="0" w:line="240" w:lineRule="auto"/>
              <w:jc w:val="center"/>
              <w:rPr>
                <w:rFonts w:eastAsia="Times New Roman"/>
                <w:b/>
                <w:bCs/>
                <w:color w:val="FFFFFF"/>
                <w:sz w:val="36"/>
                <w:szCs w:val="36"/>
                <w:lang w:val="fr-FR"/>
              </w:rPr>
            </w:pPr>
            <w:r w:rsidRPr="008B553A">
              <w:rPr>
                <w:rFonts w:eastAsia="Times New Roman"/>
                <w:b/>
                <w:bCs/>
                <w:color w:val="FFFFFF"/>
                <w:sz w:val="36"/>
                <w:szCs w:val="36"/>
                <w:lang w:val="fr-FR"/>
              </w:rPr>
              <w:t xml:space="preserve">B. PLAN DE FINANCEMENT </w:t>
            </w:r>
          </w:p>
        </w:tc>
      </w:tr>
      <w:tr w:rsidR="008B553A" w:rsidRPr="008B553A" w14:paraId="7462085F" w14:textId="77777777" w:rsidTr="008B553A">
        <w:trPr>
          <w:trHeight w:val="315"/>
        </w:trPr>
        <w:tc>
          <w:tcPr>
            <w:tcW w:w="1849" w:type="dxa"/>
            <w:tcBorders>
              <w:top w:val="nil"/>
              <w:left w:val="nil"/>
              <w:bottom w:val="nil"/>
              <w:right w:val="nil"/>
            </w:tcBorders>
            <w:noWrap/>
            <w:vAlign w:val="bottom"/>
            <w:hideMark/>
          </w:tcPr>
          <w:p w14:paraId="60BF9AAC" w14:textId="77777777" w:rsidR="008B553A" w:rsidRPr="008B553A" w:rsidRDefault="008B553A" w:rsidP="008B553A">
            <w:pPr>
              <w:spacing w:after="0" w:line="240" w:lineRule="auto"/>
              <w:jc w:val="center"/>
              <w:rPr>
                <w:rFonts w:eastAsia="Times New Roman"/>
                <w:b/>
                <w:bCs/>
                <w:color w:val="FFFFFF"/>
                <w:sz w:val="36"/>
                <w:szCs w:val="36"/>
                <w:lang w:val="fr-FR"/>
              </w:rPr>
            </w:pPr>
          </w:p>
        </w:tc>
        <w:tc>
          <w:tcPr>
            <w:tcW w:w="190" w:type="dxa"/>
            <w:tcBorders>
              <w:top w:val="nil"/>
              <w:left w:val="nil"/>
              <w:bottom w:val="nil"/>
              <w:right w:val="nil"/>
            </w:tcBorders>
            <w:noWrap/>
            <w:vAlign w:val="bottom"/>
            <w:hideMark/>
          </w:tcPr>
          <w:p w14:paraId="319D953F"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71" w:type="dxa"/>
            <w:tcBorders>
              <w:top w:val="nil"/>
              <w:left w:val="nil"/>
              <w:bottom w:val="nil"/>
              <w:right w:val="nil"/>
            </w:tcBorders>
            <w:noWrap/>
            <w:vAlign w:val="bottom"/>
            <w:hideMark/>
          </w:tcPr>
          <w:p w14:paraId="057366C9"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71" w:type="dxa"/>
            <w:tcBorders>
              <w:top w:val="nil"/>
              <w:left w:val="nil"/>
              <w:bottom w:val="nil"/>
              <w:right w:val="nil"/>
            </w:tcBorders>
            <w:noWrap/>
            <w:vAlign w:val="bottom"/>
            <w:hideMark/>
          </w:tcPr>
          <w:p w14:paraId="373AD8C7"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040" w:type="dxa"/>
            <w:tcBorders>
              <w:top w:val="nil"/>
              <w:left w:val="nil"/>
              <w:bottom w:val="nil"/>
              <w:right w:val="nil"/>
            </w:tcBorders>
            <w:noWrap/>
            <w:vAlign w:val="bottom"/>
            <w:hideMark/>
          </w:tcPr>
          <w:p w14:paraId="679B2721"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3782" w:type="dxa"/>
            <w:tcBorders>
              <w:top w:val="nil"/>
              <w:left w:val="nil"/>
              <w:bottom w:val="nil"/>
              <w:right w:val="nil"/>
            </w:tcBorders>
            <w:noWrap/>
            <w:vAlign w:val="bottom"/>
            <w:hideMark/>
          </w:tcPr>
          <w:p w14:paraId="4638F8DA"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2133" w:type="dxa"/>
            <w:tcBorders>
              <w:top w:val="nil"/>
              <w:left w:val="nil"/>
              <w:bottom w:val="nil"/>
              <w:right w:val="nil"/>
            </w:tcBorders>
            <w:noWrap/>
            <w:vAlign w:val="bottom"/>
            <w:hideMark/>
          </w:tcPr>
          <w:p w14:paraId="12AF9133"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r>
      <w:tr w:rsidR="008B553A" w:rsidRPr="008B553A" w14:paraId="658CF0E1" w14:textId="77777777" w:rsidTr="008B553A">
        <w:trPr>
          <w:trHeight w:val="375"/>
        </w:trPr>
        <w:tc>
          <w:tcPr>
            <w:tcW w:w="3421" w:type="dxa"/>
            <w:gridSpan w:val="5"/>
            <w:tcBorders>
              <w:top w:val="single" w:sz="8" w:space="0" w:color="auto"/>
              <w:left w:val="single" w:sz="8" w:space="0" w:color="auto"/>
              <w:bottom w:val="single" w:sz="4" w:space="0" w:color="auto"/>
              <w:right w:val="single" w:sz="4" w:space="0" w:color="auto"/>
            </w:tcBorders>
            <w:shd w:val="clear" w:color="E2F0D9" w:fill="CCFFFF"/>
            <w:noWrap/>
            <w:vAlign w:val="bottom"/>
            <w:hideMark/>
          </w:tcPr>
          <w:p w14:paraId="6FE82336"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1. Le coût total de projet</w:t>
            </w:r>
          </w:p>
        </w:tc>
        <w:tc>
          <w:tcPr>
            <w:tcW w:w="3782" w:type="dxa"/>
            <w:tcBorders>
              <w:top w:val="single" w:sz="8" w:space="0" w:color="auto"/>
              <w:left w:val="nil"/>
              <w:bottom w:val="single" w:sz="4" w:space="0" w:color="auto"/>
              <w:right w:val="single" w:sz="4" w:space="0" w:color="auto"/>
            </w:tcBorders>
            <w:shd w:val="clear" w:color="E2F0D9" w:fill="CCFFFF"/>
            <w:noWrap/>
            <w:vAlign w:val="center"/>
            <w:hideMark/>
          </w:tcPr>
          <w:p w14:paraId="379BD4D1"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c>
          <w:tcPr>
            <w:tcW w:w="2133" w:type="dxa"/>
            <w:tcBorders>
              <w:top w:val="single" w:sz="8" w:space="0" w:color="auto"/>
              <w:left w:val="nil"/>
              <w:bottom w:val="single" w:sz="4" w:space="0" w:color="auto"/>
              <w:right w:val="single" w:sz="8" w:space="0" w:color="auto"/>
            </w:tcBorders>
            <w:shd w:val="clear" w:color="E2F0D9" w:fill="CCFFFF"/>
            <w:noWrap/>
            <w:vAlign w:val="center"/>
            <w:hideMark/>
          </w:tcPr>
          <w:p w14:paraId="704015B0" w14:textId="77777777" w:rsidR="008B553A" w:rsidRPr="008B553A" w:rsidRDefault="008B553A" w:rsidP="008B553A">
            <w:pPr>
              <w:spacing w:after="0" w:line="240" w:lineRule="auto"/>
              <w:jc w:val="center"/>
              <w:rPr>
                <w:rFonts w:eastAsia="Times New Roman"/>
                <w:b/>
                <w:bCs/>
                <w:color w:val="000000"/>
                <w:lang w:val="fr-FR"/>
              </w:rPr>
            </w:pPr>
            <w:r w:rsidRPr="008B553A">
              <w:rPr>
                <w:rFonts w:eastAsia="Times New Roman"/>
                <w:b/>
                <w:bCs/>
                <w:color w:val="000000"/>
                <w:lang w:val="fr-FR"/>
              </w:rPr>
              <w:t xml:space="preserve">5 580 000  </w:t>
            </w:r>
          </w:p>
        </w:tc>
      </w:tr>
      <w:tr w:rsidR="008B553A" w:rsidRPr="008B553A" w14:paraId="065FF199" w14:textId="77777777" w:rsidTr="008B553A">
        <w:trPr>
          <w:trHeight w:val="315"/>
        </w:trPr>
        <w:tc>
          <w:tcPr>
            <w:tcW w:w="1849" w:type="dxa"/>
            <w:tcBorders>
              <w:top w:val="nil"/>
              <w:left w:val="single" w:sz="8" w:space="0" w:color="auto"/>
              <w:bottom w:val="nil"/>
              <w:right w:val="nil"/>
            </w:tcBorders>
            <w:noWrap/>
            <w:vAlign w:val="bottom"/>
            <w:hideMark/>
          </w:tcPr>
          <w:p w14:paraId="6B01CFF6"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190" w:type="dxa"/>
            <w:tcBorders>
              <w:top w:val="nil"/>
              <w:left w:val="nil"/>
              <w:bottom w:val="nil"/>
              <w:right w:val="nil"/>
            </w:tcBorders>
            <w:noWrap/>
            <w:vAlign w:val="bottom"/>
            <w:hideMark/>
          </w:tcPr>
          <w:p w14:paraId="3F94039B" w14:textId="77777777" w:rsidR="008B553A" w:rsidRPr="008B553A" w:rsidRDefault="008B553A" w:rsidP="008B553A">
            <w:pPr>
              <w:spacing w:after="0" w:line="240" w:lineRule="auto"/>
              <w:rPr>
                <w:rFonts w:eastAsia="Times New Roman"/>
                <w:color w:val="000000"/>
                <w:lang w:val="fr-FR"/>
              </w:rPr>
            </w:pPr>
          </w:p>
        </w:tc>
        <w:tc>
          <w:tcPr>
            <w:tcW w:w="171" w:type="dxa"/>
            <w:tcBorders>
              <w:top w:val="nil"/>
              <w:left w:val="nil"/>
              <w:bottom w:val="nil"/>
              <w:right w:val="nil"/>
            </w:tcBorders>
            <w:noWrap/>
            <w:vAlign w:val="bottom"/>
            <w:hideMark/>
          </w:tcPr>
          <w:p w14:paraId="2C5B393C"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71" w:type="dxa"/>
            <w:tcBorders>
              <w:top w:val="nil"/>
              <w:left w:val="nil"/>
              <w:bottom w:val="nil"/>
              <w:right w:val="nil"/>
            </w:tcBorders>
            <w:noWrap/>
            <w:vAlign w:val="bottom"/>
            <w:hideMark/>
          </w:tcPr>
          <w:p w14:paraId="42AF8A2A"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040" w:type="dxa"/>
            <w:tcBorders>
              <w:top w:val="nil"/>
              <w:left w:val="nil"/>
              <w:bottom w:val="nil"/>
              <w:right w:val="nil"/>
            </w:tcBorders>
            <w:noWrap/>
            <w:vAlign w:val="bottom"/>
            <w:hideMark/>
          </w:tcPr>
          <w:p w14:paraId="63543F27"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3782" w:type="dxa"/>
            <w:tcBorders>
              <w:top w:val="nil"/>
              <w:left w:val="single" w:sz="4" w:space="0" w:color="auto"/>
              <w:bottom w:val="single" w:sz="4" w:space="0" w:color="auto"/>
              <w:right w:val="single" w:sz="4" w:space="0" w:color="auto"/>
            </w:tcBorders>
            <w:noWrap/>
            <w:vAlign w:val="center"/>
            <w:hideMark/>
          </w:tcPr>
          <w:p w14:paraId="3207A977"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c>
          <w:tcPr>
            <w:tcW w:w="2133" w:type="dxa"/>
            <w:tcBorders>
              <w:top w:val="nil"/>
              <w:left w:val="nil"/>
              <w:bottom w:val="single" w:sz="4" w:space="0" w:color="auto"/>
              <w:right w:val="single" w:sz="8" w:space="0" w:color="auto"/>
            </w:tcBorders>
            <w:noWrap/>
            <w:vAlign w:val="center"/>
            <w:hideMark/>
          </w:tcPr>
          <w:p w14:paraId="6AFCFC17"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r w:rsidR="008B553A" w:rsidRPr="008B553A" w14:paraId="0165C004" w14:textId="77777777" w:rsidTr="008B553A">
        <w:trPr>
          <w:trHeight w:val="390"/>
        </w:trPr>
        <w:tc>
          <w:tcPr>
            <w:tcW w:w="3421" w:type="dxa"/>
            <w:gridSpan w:val="5"/>
            <w:tcBorders>
              <w:top w:val="single" w:sz="8" w:space="0" w:color="auto"/>
              <w:left w:val="single" w:sz="8" w:space="0" w:color="auto"/>
              <w:bottom w:val="single" w:sz="4" w:space="0" w:color="auto"/>
              <w:right w:val="single" w:sz="4" w:space="0" w:color="auto"/>
            </w:tcBorders>
            <w:shd w:val="clear" w:color="E2F0D9" w:fill="CCFFFF"/>
            <w:noWrap/>
            <w:vAlign w:val="bottom"/>
            <w:hideMark/>
          </w:tcPr>
          <w:p w14:paraId="29C43C25"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2. Le financement de projet</w:t>
            </w:r>
          </w:p>
        </w:tc>
        <w:tc>
          <w:tcPr>
            <w:tcW w:w="3782" w:type="dxa"/>
            <w:tcBorders>
              <w:top w:val="single" w:sz="8" w:space="0" w:color="auto"/>
              <w:left w:val="nil"/>
              <w:bottom w:val="single" w:sz="4" w:space="0" w:color="auto"/>
              <w:right w:val="single" w:sz="4" w:space="0" w:color="auto"/>
            </w:tcBorders>
            <w:shd w:val="clear" w:color="E2F0D9" w:fill="CCFFFF"/>
            <w:noWrap/>
            <w:vAlign w:val="center"/>
            <w:hideMark/>
          </w:tcPr>
          <w:p w14:paraId="68442ECE"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c>
          <w:tcPr>
            <w:tcW w:w="2133" w:type="dxa"/>
            <w:tcBorders>
              <w:top w:val="single" w:sz="8" w:space="0" w:color="auto"/>
              <w:left w:val="nil"/>
              <w:bottom w:val="single" w:sz="4" w:space="0" w:color="auto"/>
              <w:right w:val="single" w:sz="8" w:space="0" w:color="auto"/>
            </w:tcBorders>
            <w:shd w:val="clear" w:color="E2F0D9" w:fill="CCFFFF"/>
            <w:noWrap/>
            <w:vAlign w:val="center"/>
            <w:hideMark/>
          </w:tcPr>
          <w:p w14:paraId="1AC48D19" w14:textId="77777777" w:rsidR="008B553A" w:rsidRPr="008B553A" w:rsidRDefault="008B553A" w:rsidP="008B553A">
            <w:pPr>
              <w:spacing w:after="0" w:line="240" w:lineRule="auto"/>
              <w:jc w:val="center"/>
              <w:rPr>
                <w:rFonts w:eastAsia="Times New Roman"/>
                <w:b/>
                <w:bCs/>
                <w:color w:val="000000"/>
                <w:lang w:val="fr-FR"/>
              </w:rPr>
            </w:pPr>
            <w:r w:rsidRPr="008B553A">
              <w:rPr>
                <w:rFonts w:eastAsia="Times New Roman"/>
                <w:b/>
                <w:bCs/>
                <w:color w:val="000000"/>
                <w:lang w:val="fr-FR"/>
              </w:rPr>
              <w:t> </w:t>
            </w:r>
          </w:p>
        </w:tc>
      </w:tr>
      <w:tr w:rsidR="008B553A" w:rsidRPr="008B553A" w14:paraId="60F95F64" w14:textId="77777777" w:rsidTr="008B553A">
        <w:trPr>
          <w:trHeight w:val="375"/>
        </w:trPr>
        <w:tc>
          <w:tcPr>
            <w:tcW w:w="3421" w:type="dxa"/>
            <w:gridSpan w:val="5"/>
            <w:tcBorders>
              <w:top w:val="single" w:sz="8" w:space="0" w:color="auto"/>
              <w:left w:val="single" w:sz="8" w:space="0" w:color="auto"/>
              <w:bottom w:val="single" w:sz="4" w:space="0" w:color="auto"/>
              <w:right w:val="single" w:sz="4" w:space="0" w:color="auto"/>
            </w:tcBorders>
            <w:shd w:val="clear" w:color="F2F2F2" w:fill="E2EFDA"/>
            <w:noWrap/>
            <w:vAlign w:val="bottom"/>
            <w:hideMark/>
          </w:tcPr>
          <w:p w14:paraId="37841B51"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2.1 L'apport personnel</w:t>
            </w:r>
          </w:p>
        </w:tc>
        <w:tc>
          <w:tcPr>
            <w:tcW w:w="3782" w:type="dxa"/>
            <w:tcBorders>
              <w:top w:val="single" w:sz="8" w:space="0" w:color="auto"/>
              <w:left w:val="nil"/>
              <w:bottom w:val="single" w:sz="4" w:space="0" w:color="auto"/>
              <w:right w:val="single" w:sz="4" w:space="0" w:color="auto"/>
            </w:tcBorders>
            <w:shd w:val="clear" w:color="F2F2F2" w:fill="E2EFDA"/>
            <w:noWrap/>
            <w:vAlign w:val="center"/>
            <w:hideMark/>
          </w:tcPr>
          <w:p w14:paraId="6218BF4D" w14:textId="77777777" w:rsidR="008B553A" w:rsidRPr="008B553A" w:rsidRDefault="008B553A" w:rsidP="008B553A">
            <w:pPr>
              <w:spacing w:after="0" w:line="240" w:lineRule="auto"/>
              <w:ind w:firstLineChars="300" w:firstLine="663"/>
              <w:rPr>
                <w:rFonts w:eastAsia="Times New Roman"/>
                <w:b/>
                <w:bCs/>
                <w:color w:val="000000"/>
                <w:lang w:val="fr-FR"/>
              </w:rPr>
            </w:pPr>
            <w:r w:rsidRPr="008B553A">
              <w:rPr>
                <w:rFonts w:eastAsia="Times New Roman"/>
                <w:b/>
                <w:bCs/>
                <w:color w:val="000000"/>
                <w:lang w:val="fr-FR"/>
              </w:rPr>
              <w:t>48%</w:t>
            </w:r>
          </w:p>
        </w:tc>
        <w:tc>
          <w:tcPr>
            <w:tcW w:w="2133" w:type="dxa"/>
            <w:tcBorders>
              <w:top w:val="single" w:sz="8" w:space="0" w:color="auto"/>
              <w:left w:val="nil"/>
              <w:bottom w:val="single" w:sz="4" w:space="0" w:color="auto"/>
              <w:right w:val="single" w:sz="8" w:space="0" w:color="auto"/>
            </w:tcBorders>
            <w:shd w:val="clear" w:color="F2F2F2" w:fill="E2EFDA"/>
            <w:noWrap/>
            <w:vAlign w:val="center"/>
            <w:hideMark/>
          </w:tcPr>
          <w:p w14:paraId="6A6FE036" w14:textId="77777777" w:rsidR="008B553A" w:rsidRPr="008B553A" w:rsidRDefault="008B553A" w:rsidP="008B553A">
            <w:pPr>
              <w:spacing w:after="0" w:line="240" w:lineRule="auto"/>
              <w:jc w:val="center"/>
              <w:rPr>
                <w:rFonts w:eastAsia="Times New Roman"/>
                <w:b/>
                <w:bCs/>
                <w:color w:val="000000"/>
                <w:lang w:val="fr-FR"/>
              </w:rPr>
            </w:pPr>
            <w:r w:rsidRPr="008B553A">
              <w:rPr>
                <w:rFonts w:eastAsia="Times New Roman"/>
                <w:b/>
                <w:bCs/>
                <w:color w:val="000000"/>
                <w:lang w:val="fr-FR"/>
              </w:rPr>
              <w:t xml:space="preserve">2 700 000  </w:t>
            </w:r>
          </w:p>
        </w:tc>
      </w:tr>
      <w:tr w:rsidR="008B553A" w:rsidRPr="008B553A" w14:paraId="3F6A9AB3" w14:textId="77777777" w:rsidTr="008B553A">
        <w:trPr>
          <w:trHeight w:val="300"/>
        </w:trPr>
        <w:tc>
          <w:tcPr>
            <w:tcW w:w="2039" w:type="dxa"/>
            <w:gridSpan w:val="2"/>
            <w:tcBorders>
              <w:top w:val="nil"/>
              <w:left w:val="single" w:sz="8" w:space="0" w:color="auto"/>
              <w:bottom w:val="nil"/>
              <w:right w:val="nil"/>
            </w:tcBorders>
            <w:noWrap/>
            <w:vAlign w:val="bottom"/>
            <w:hideMark/>
          </w:tcPr>
          <w:p w14:paraId="59CD6F1F"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Apport en numéraire</w:t>
            </w:r>
          </w:p>
        </w:tc>
        <w:tc>
          <w:tcPr>
            <w:tcW w:w="171" w:type="dxa"/>
            <w:tcBorders>
              <w:top w:val="nil"/>
              <w:left w:val="nil"/>
              <w:bottom w:val="nil"/>
              <w:right w:val="nil"/>
            </w:tcBorders>
            <w:noWrap/>
            <w:vAlign w:val="bottom"/>
            <w:hideMark/>
          </w:tcPr>
          <w:p w14:paraId="392CD267" w14:textId="77777777" w:rsidR="008B553A" w:rsidRPr="008B553A" w:rsidRDefault="008B553A" w:rsidP="008B553A">
            <w:pPr>
              <w:spacing w:after="0" w:line="240" w:lineRule="auto"/>
              <w:rPr>
                <w:rFonts w:eastAsia="Times New Roman"/>
                <w:color w:val="000000"/>
                <w:lang w:val="fr-FR"/>
              </w:rPr>
            </w:pPr>
          </w:p>
        </w:tc>
        <w:tc>
          <w:tcPr>
            <w:tcW w:w="171" w:type="dxa"/>
            <w:tcBorders>
              <w:top w:val="nil"/>
              <w:left w:val="nil"/>
              <w:bottom w:val="nil"/>
              <w:right w:val="nil"/>
            </w:tcBorders>
            <w:noWrap/>
            <w:vAlign w:val="bottom"/>
            <w:hideMark/>
          </w:tcPr>
          <w:p w14:paraId="0790809B"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040" w:type="dxa"/>
            <w:tcBorders>
              <w:top w:val="nil"/>
              <w:left w:val="nil"/>
              <w:bottom w:val="nil"/>
              <w:right w:val="nil"/>
            </w:tcBorders>
            <w:noWrap/>
            <w:vAlign w:val="bottom"/>
            <w:hideMark/>
          </w:tcPr>
          <w:p w14:paraId="4DA25CDA"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3782" w:type="dxa"/>
            <w:tcBorders>
              <w:top w:val="nil"/>
              <w:left w:val="single" w:sz="4" w:space="0" w:color="auto"/>
              <w:bottom w:val="single" w:sz="4" w:space="0" w:color="auto"/>
              <w:right w:val="single" w:sz="4" w:space="0" w:color="auto"/>
            </w:tcBorders>
            <w:noWrap/>
            <w:vAlign w:val="center"/>
            <w:hideMark/>
          </w:tcPr>
          <w:p w14:paraId="68D0E6EB"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38%</w:t>
            </w:r>
          </w:p>
        </w:tc>
        <w:tc>
          <w:tcPr>
            <w:tcW w:w="2133" w:type="dxa"/>
            <w:tcBorders>
              <w:top w:val="nil"/>
              <w:left w:val="nil"/>
              <w:bottom w:val="single" w:sz="4" w:space="0" w:color="auto"/>
              <w:right w:val="single" w:sz="8" w:space="0" w:color="auto"/>
            </w:tcBorders>
            <w:noWrap/>
            <w:vAlign w:val="center"/>
            <w:hideMark/>
          </w:tcPr>
          <w:p w14:paraId="3137A967"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xml:space="preserve">2 100 000  </w:t>
            </w:r>
          </w:p>
        </w:tc>
      </w:tr>
      <w:tr w:rsidR="008B553A" w:rsidRPr="008B553A" w14:paraId="257B89E4" w14:textId="77777777" w:rsidTr="008B553A">
        <w:trPr>
          <w:trHeight w:val="300"/>
        </w:trPr>
        <w:tc>
          <w:tcPr>
            <w:tcW w:w="2039" w:type="dxa"/>
            <w:gridSpan w:val="2"/>
            <w:tcBorders>
              <w:top w:val="nil"/>
              <w:left w:val="single" w:sz="8" w:space="0" w:color="auto"/>
              <w:bottom w:val="nil"/>
              <w:right w:val="nil"/>
            </w:tcBorders>
            <w:noWrap/>
            <w:vAlign w:val="bottom"/>
            <w:hideMark/>
          </w:tcPr>
          <w:p w14:paraId="77BDAD66"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Apport en nature</w:t>
            </w:r>
          </w:p>
        </w:tc>
        <w:tc>
          <w:tcPr>
            <w:tcW w:w="171" w:type="dxa"/>
            <w:tcBorders>
              <w:top w:val="nil"/>
              <w:left w:val="nil"/>
              <w:bottom w:val="nil"/>
              <w:right w:val="nil"/>
            </w:tcBorders>
            <w:noWrap/>
            <w:vAlign w:val="bottom"/>
            <w:hideMark/>
          </w:tcPr>
          <w:p w14:paraId="42B2233B" w14:textId="77777777" w:rsidR="008B553A" w:rsidRPr="008B553A" w:rsidRDefault="008B553A" w:rsidP="008B553A">
            <w:pPr>
              <w:spacing w:after="0" w:line="240" w:lineRule="auto"/>
              <w:rPr>
                <w:rFonts w:eastAsia="Times New Roman"/>
                <w:color w:val="000000"/>
                <w:lang w:val="fr-FR"/>
              </w:rPr>
            </w:pPr>
          </w:p>
        </w:tc>
        <w:tc>
          <w:tcPr>
            <w:tcW w:w="171" w:type="dxa"/>
            <w:tcBorders>
              <w:top w:val="nil"/>
              <w:left w:val="nil"/>
              <w:bottom w:val="nil"/>
              <w:right w:val="nil"/>
            </w:tcBorders>
            <w:noWrap/>
            <w:vAlign w:val="bottom"/>
            <w:hideMark/>
          </w:tcPr>
          <w:p w14:paraId="46FE6DF8"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040" w:type="dxa"/>
            <w:tcBorders>
              <w:top w:val="nil"/>
              <w:left w:val="nil"/>
              <w:bottom w:val="nil"/>
              <w:right w:val="nil"/>
            </w:tcBorders>
            <w:noWrap/>
            <w:vAlign w:val="bottom"/>
            <w:hideMark/>
          </w:tcPr>
          <w:p w14:paraId="29CD8D46"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3782" w:type="dxa"/>
            <w:tcBorders>
              <w:top w:val="nil"/>
              <w:left w:val="single" w:sz="4" w:space="0" w:color="auto"/>
              <w:bottom w:val="single" w:sz="4" w:space="0" w:color="auto"/>
              <w:right w:val="single" w:sz="4" w:space="0" w:color="auto"/>
            </w:tcBorders>
            <w:noWrap/>
            <w:vAlign w:val="center"/>
            <w:hideMark/>
          </w:tcPr>
          <w:p w14:paraId="4DB18986"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11%</w:t>
            </w:r>
          </w:p>
        </w:tc>
        <w:tc>
          <w:tcPr>
            <w:tcW w:w="2133" w:type="dxa"/>
            <w:tcBorders>
              <w:top w:val="nil"/>
              <w:left w:val="nil"/>
              <w:bottom w:val="single" w:sz="4" w:space="0" w:color="auto"/>
              <w:right w:val="single" w:sz="8" w:space="0" w:color="auto"/>
            </w:tcBorders>
            <w:noWrap/>
            <w:vAlign w:val="center"/>
            <w:hideMark/>
          </w:tcPr>
          <w:p w14:paraId="2EF5C461"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xml:space="preserve">600 000  </w:t>
            </w:r>
          </w:p>
        </w:tc>
      </w:tr>
      <w:tr w:rsidR="008B553A" w:rsidRPr="008B553A" w14:paraId="7A53AB95" w14:textId="77777777" w:rsidTr="008B553A">
        <w:trPr>
          <w:trHeight w:val="390"/>
        </w:trPr>
        <w:tc>
          <w:tcPr>
            <w:tcW w:w="1849" w:type="dxa"/>
            <w:tcBorders>
              <w:top w:val="nil"/>
              <w:left w:val="single" w:sz="8" w:space="0" w:color="auto"/>
              <w:bottom w:val="nil"/>
              <w:right w:val="nil"/>
            </w:tcBorders>
            <w:shd w:val="clear" w:color="F2F2F2" w:fill="E2EFDA"/>
            <w:noWrap/>
            <w:vAlign w:val="bottom"/>
            <w:hideMark/>
          </w:tcPr>
          <w:p w14:paraId="0F65C2B4"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 </w:t>
            </w:r>
          </w:p>
        </w:tc>
        <w:tc>
          <w:tcPr>
            <w:tcW w:w="190" w:type="dxa"/>
            <w:tcBorders>
              <w:top w:val="nil"/>
              <w:left w:val="nil"/>
              <w:bottom w:val="nil"/>
              <w:right w:val="nil"/>
            </w:tcBorders>
            <w:shd w:val="clear" w:color="F2F2F2" w:fill="E2EFDA"/>
            <w:noWrap/>
            <w:vAlign w:val="bottom"/>
            <w:hideMark/>
          </w:tcPr>
          <w:p w14:paraId="4DEB22D2"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 </w:t>
            </w:r>
          </w:p>
        </w:tc>
        <w:tc>
          <w:tcPr>
            <w:tcW w:w="171" w:type="dxa"/>
            <w:tcBorders>
              <w:top w:val="nil"/>
              <w:left w:val="nil"/>
              <w:bottom w:val="nil"/>
              <w:right w:val="nil"/>
            </w:tcBorders>
            <w:shd w:val="clear" w:color="F2F2F2" w:fill="E2EFDA"/>
            <w:noWrap/>
            <w:vAlign w:val="bottom"/>
            <w:hideMark/>
          </w:tcPr>
          <w:p w14:paraId="50A3AB4E"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 </w:t>
            </w:r>
          </w:p>
        </w:tc>
        <w:tc>
          <w:tcPr>
            <w:tcW w:w="171" w:type="dxa"/>
            <w:tcBorders>
              <w:top w:val="nil"/>
              <w:left w:val="nil"/>
              <w:bottom w:val="nil"/>
              <w:right w:val="nil"/>
            </w:tcBorders>
            <w:shd w:val="clear" w:color="F2F2F2" w:fill="E2EFDA"/>
            <w:noWrap/>
            <w:vAlign w:val="bottom"/>
            <w:hideMark/>
          </w:tcPr>
          <w:p w14:paraId="31EFA115"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 </w:t>
            </w:r>
          </w:p>
        </w:tc>
        <w:tc>
          <w:tcPr>
            <w:tcW w:w="1040" w:type="dxa"/>
            <w:tcBorders>
              <w:top w:val="nil"/>
              <w:left w:val="nil"/>
              <w:bottom w:val="nil"/>
              <w:right w:val="nil"/>
            </w:tcBorders>
            <w:shd w:val="clear" w:color="F2F2F2" w:fill="E2EFDA"/>
            <w:noWrap/>
            <w:vAlign w:val="bottom"/>
            <w:hideMark/>
          </w:tcPr>
          <w:p w14:paraId="510382FC"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 </w:t>
            </w:r>
          </w:p>
        </w:tc>
        <w:tc>
          <w:tcPr>
            <w:tcW w:w="3782" w:type="dxa"/>
            <w:tcBorders>
              <w:top w:val="nil"/>
              <w:left w:val="single" w:sz="4" w:space="0" w:color="auto"/>
              <w:bottom w:val="single" w:sz="4" w:space="0" w:color="auto"/>
              <w:right w:val="single" w:sz="4" w:space="0" w:color="auto"/>
            </w:tcBorders>
            <w:shd w:val="clear" w:color="F2F2F2" w:fill="E2EFDA"/>
            <w:noWrap/>
            <w:vAlign w:val="center"/>
            <w:hideMark/>
          </w:tcPr>
          <w:p w14:paraId="0EC4EE04" w14:textId="77777777" w:rsidR="008B553A" w:rsidRPr="008B553A" w:rsidRDefault="008B553A" w:rsidP="008B553A">
            <w:pPr>
              <w:spacing w:after="0" w:line="240" w:lineRule="auto"/>
              <w:ind w:firstLineChars="300" w:firstLine="663"/>
              <w:rPr>
                <w:rFonts w:eastAsia="Times New Roman"/>
                <w:b/>
                <w:bCs/>
                <w:color w:val="000000"/>
                <w:lang w:val="fr-FR"/>
              </w:rPr>
            </w:pPr>
            <w:r w:rsidRPr="008B553A">
              <w:rPr>
                <w:rFonts w:eastAsia="Times New Roman"/>
                <w:b/>
                <w:bCs/>
                <w:color w:val="000000"/>
                <w:lang w:val="fr-FR"/>
              </w:rPr>
              <w:t> </w:t>
            </w:r>
          </w:p>
        </w:tc>
        <w:tc>
          <w:tcPr>
            <w:tcW w:w="2133" w:type="dxa"/>
            <w:tcBorders>
              <w:top w:val="nil"/>
              <w:left w:val="nil"/>
              <w:bottom w:val="single" w:sz="4" w:space="0" w:color="auto"/>
              <w:right w:val="single" w:sz="8" w:space="0" w:color="auto"/>
            </w:tcBorders>
            <w:shd w:val="clear" w:color="F2F2F2" w:fill="E2EFDA"/>
            <w:noWrap/>
            <w:vAlign w:val="center"/>
            <w:hideMark/>
          </w:tcPr>
          <w:p w14:paraId="33EBDB95" w14:textId="77777777" w:rsidR="008B553A" w:rsidRPr="008B553A" w:rsidRDefault="008B553A" w:rsidP="008B553A">
            <w:pPr>
              <w:spacing w:after="0" w:line="240" w:lineRule="auto"/>
              <w:jc w:val="center"/>
              <w:rPr>
                <w:rFonts w:eastAsia="Times New Roman"/>
                <w:b/>
                <w:bCs/>
                <w:color w:val="000000"/>
                <w:lang w:val="fr-FR"/>
              </w:rPr>
            </w:pPr>
            <w:r w:rsidRPr="008B553A">
              <w:rPr>
                <w:rFonts w:eastAsia="Times New Roman"/>
                <w:b/>
                <w:bCs/>
                <w:color w:val="000000"/>
                <w:lang w:val="fr-FR"/>
              </w:rPr>
              <w:t> </w:t>
            </w:r>
          </w:p>
        </w:tc>
      </w:tr>
      <w:tr w:rsidR="008B553A" w:rsidRPr="008B553A" w14:paraId="6585E336" w14:textId="77777777" w:rsidTr="008B553A">
        <w:trPr>
          <w:trHeight w:val="390"/>
        </w:trPr>
        <w:tc>
          <w:tcPr>
            <w:tcW w:w="3421" w:type="dxa"/>
            <w:gridSpan w:val="5"/>
            <w:tcBorders>
              <w:top w:val="single" w:sz="8" w:space="0" w:color="auto"/>
              <w:left w:val="single" w:sz="8" w:space="0" w:color="auto"/>
              <w:bottom w:val="single" w:sz="4" w:space="0" w:color="auto"/>
              <w:right w:val="single" w:sz="4" w:space="0" w:color="auto"/>
            </w:tcBorders>
            <w:shd w:val="clear" w:color="F2F2F2" w:fill="E2EFDA"/>
            <w:noWrap/>
            <w:vAlign w:val="bottom"/>
            <w:hideMark/>
          </w:tcPr>
          <w:p w14:paraId="76EA65C4"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2.3 Le crédit sollicité</w:t>
            </w:r>
          </w:p>
        </w:tc>
        <w:tc>
          <w:tcPr>
            <w:tcW w:w="3782" w:type="dxa"/>
            <w:tcBorders>
              <w:top w:val="single" w:sz="8" w:space="0" w:color="auto"/>
              <w:left w:val="nil"/>
              <w:bottom w:val="single" w:sz="4" w:space="0" w:color="auto"/>
              <w:right w:val="single" w:sz="4" w:space="0" w:color="auto"/>
            </w:tcBorders>
            <w:shd w:val="clear" w:color="F2F2F2" w:fill="E2EFDA"/>
            <w:noWrap/>
            <w:vAlign w:val="center"/>
            <w:hideMark/>
          </w:tcPr>
          <w:p w14:paraId="194F0D1C" w14:textId="77777777" w:rsidR="008B553A" w:rsidRPr="008B553A" w:rsidRDefault="008B553A" w:rsidP="008B553A">
            <w:pPr>
              <w:spacing w:after="0" w:line="240" w:lineRule="auto"/>
              <w:jc w:val="center"/>
              <w:rPr>
                <w:rFonts w:eastAsia="Times New Roman"/>
                <w:b/>
                <w:bCs/>
                <w:color w:val="000000"/>
                <w:lang w:val="fr-FR"/>
              </w:rPr>
            </w:pPr>
            <w:r w:rsidRPr="008B553A">
              <w:rPr>
                <w:rFonts w:eastAsia="Times New Roman"/>
                <w:b/>
                <w:bCs/>
                <w:color w:val="000000"/>
                <w:lang w:val="fr-FR"/>
              </w:rPr>
              <w:t>52%</w:t>
            </w:r>
          </w:p>
        </w:tc>
        <w:tc>
          <w:tcPr>
            <w:tcW w:w="2133" w:type="dxa"/>
            <w:tcBorders>
              <w:top w:val="single" w:sz="8" w:space="0" w:color="auto"/>
              <w:left w:val="nil"/>
              <w:bottom w:val="single" w:sz="4" w:space="0" w:color="auto"/>
              <w:right w:val="single" w:sz="8" w:space="0" w:color="auto"/>
            </w:tcBorders>
            <w:shd w:val="clear" w:color="F2F2F2" w:fill="E2EFDA"/>
            <w:noWrap/>
            <w:vAlign w:val="center"/>
            <w:hideMark/>
          </w:tcPr>
          <w:p w14:paraId="08B6BD39" w14:textId="77777777" w:rsidR="008B553A" w:rsidRPr="008B553A" w:rsidRDefault="008B553A" w:rsidP="008B553A">
            <w:pPr>
              <w:spacing w:after="0" w:line="240" w:lineRule="auto"/>
              <w:jc w:val="center"/>
              <w:rPr>
                <w:rFonts w:eastAsia="Times New Roman"/>
                <w:b/>
                <w:bCs/>
                <w:color w:val="000000"/>
                <w:lang w:val="fr-FR"/>
              </w:rPr>
            </w:pPr>
            <w:r w:rsidRPr="008B553A">
              <w:rPr>
                <w:rFonts w:eastAsia="Times New Roman"/>
                <w:b/>
                <w:bCs/>
                <w:color w:val="000000"/>
                <w:lang w:val="fr-FR"/>
              </w:rPr>
              <w:t xml:space="preserve">2 880 000  </w:t>
            </w:r>
          </w:p>
        </w:tc>
      </w:tr>
      <w:tr w:rsidR="008B553A" w:rsidRPr="008B553A" w14:paraId="7A21D791" w14:textId="77777777" w:rsidTr="008B553A">
        <w:trPr>
          <w:trHeight w:val="390"/>
        </w:trPr>
        <w:tc>
          <w:tcPr>
            <w:tcW w:w="9336" w:type="dxa"/>
            <w:gridSpan w:val="7"/>
            <w:tcBorders>
              <w:top w:val="single" w:sz="8" w:space="0" w:color="auto"/>
              <w:left w:val="single" w:sz="8" w:space="0" w:color="auto"/>
              <w:bottom w:val="single" w:sz="8" w:space="0" w:color="auto"/>
              <w:right w:val="single" w:sz="8" w:space="0" w:color="auto"/>
            </w:tcBorders>
            <w:shd w:val="clear" w:color="E2F0D9" w:fill="CCFFFF"/>
            <w:noWrap/>
            <w:vAlign w:val="center"/>
            <w:hideMark/>
          </w:tcPr>
          <w:p w14:paraId="5C6A6E99" w14:textId="77777777" w:rsidR="008B553A" w:rsidRPr="008B553A" w:rsidRDefault="008B553A" w:rsidP="008B553A">
            <w:pPr>
              <w:spacing w:after="0" w:line="240" w:lineRule="auto"/>
              <w:rPr>
                <w:rFonts w:eastAsia="Times New Roman"/>
                <w:b/>
                <w:bCs/>
                <w:color w:val="000000"/>
                <w:sz w:val="28"/>
                <w:szCs w:val="28"/>
                <w:lang w:val="fr-FR"/>
              </w:rPr>
            </w:pPr>
            <w:r w:rsidRPr="008B553A">
              <w:rPr>
                <w:rFonts w:eastAsia="Times New Roman"/>
                <w:b/>
                <w:bCs/>
                <w:color w:val="000000"/>
                <w:sz w:val="28"/>
                <w:szCs w:val="28"/>
                <w:lang w:val="fr-FR"/>
              </w:rPr>
              <w:t> </w:t>
            </w:r>
          </w:p>
        </w:tc>
      </w:tr>
      <w:tr w:rsidR="008B553A" w:rsidRPr="008B553A" w14:paraId="6D8EE3B4" w14:textId="77777777" w:rsidTr="008B553A">
        <w:trPr>
          <w:trHeight w:val="300"/>
        </w:trPr>
        <w:tc>
          <w:tcPr>
            <w:tcW w:w="2039" w:type="dxa"/>
            <w:gridSpan w:val="2"/>
            <w:tcBorders>
              <w:top w:val="nil"/>
              <w:left w:val="single" w:sz="8" w:space="0" w:color="auto"/>
              <w:bottom w:val="nil"/>
              <w:right w:val="nil"/>
            </w:tcBorders>
            <w:noWrap/>
            <w:vAlign w:val="bottom"/>
            <w:hideMark/>
          </w:tcPr>
          <w:p w14:paraId="7F57DCC5"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Durée du prêt</w:t>
            </w:r>
          </w:p>
        </w:tc>
        <w:tc>
          <w:tcPr>
            <w:tcW w:w="171" w:type="dxa"/>
            <w:tcBorders>
              <w:top w:val="nil"/>
              <w:left w:val="nil"/>
              <w:bottom w:val="nil"/>
              <w:right w:val="nil"/>
            </w:tcBorders>
            <w:noWrap/>
            <w:vAlign w:val="bottom"/>
            <w:hideMark/>
          </w:tcPr>
          <w:p w14:paraId="68BD5E96" w14:textId="77777777" w:rsidR="008B553A" w:rsidRPr="008B553A" w:rsidRDefault="008B553A" w:rsidP="008B553A">
            <w:pPr>
              <w:spacing w:after="0" w:line="240" w:lineRule="auto"/>
              <w:rPr>
                <w:rFonts w:eastAsia="Times New Roman"/>
                <w:color w:val="000000"/>
                <w:lang w:val="fr-FR"/>
              </w:rPr>
            </w:pPr>
          </w:p>
        </w:tc>
        <w:tc>
          <w:tcPr>
            <w:tcW w:w="171" w:type="dxa"/>
            <w:tcBorders>
              <w:top w:val="nil"/>
              <w:left w:val="nil"/>
              <w:bottom w:val="nil"/>
              <w:right w:val="nil"/>
            </w:tcBorders>
            <w:noWrap/>
            <w:vAlign w:val="bottom"/>
            <w:hideMark/>
          </w:tcPr>
          <w:p w14:paraId="43E2856C"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040" w:type="dxa"/>
            <w:tcBorders>
              <w:top w:val="nil"/>
              <w:left w:val="nil"/>
              <w:bottom w:val="nil"/>
              <w:right w:val="nil"/>
            </w:tcBorders>
            <w:noWrap/>
            <w:vAlign w:val="center"/>
            <w:hideMark/>
          </w:tcPr>
          <w:p w14:paraId="64254D69"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36</w:t>
            </w:r>
          </w:p>
        </w:tc>
        <w:tc>
          <w:tcPr>
            <w:tcW w:w="3782" w:type="dxa"/>
            <w:tcBorders>
              <w:top w:val="nil"/>
              <w:left w:val="single" w:sz="8" w:space="0" w:color="auto"/>
              <w:bottom w:val="nil"/>
              <w:right w:val="nil"/>
            </w:tcBorders>
            <w:noWrap/>
            <w:vAlign w:val="center"/>
            <w:hideMark/>
          </w:tcPr>
          <w:p w14:paraId="0617926F"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mois</w:t>
            </w:r>
          </w:p>
        </w:tc>
        <w:tc>
          <w:tcPr>
            <w:tcW w:w="2133" w:type="dxa"/>
            <w:tcBorders>
              <w:top w:val="nil"/>
              <w:left w:val="nil"/>
              <w:bottom w:val="nil"/>
              <w:right w:val="single" w:sz="8" w:space="0" w:color="auto"/>
            </w:tcBorders>
            <w:noWrap/>
            <w:vAlign w:val="center"/>
            <w:hideMark/>
          </w:tcPr>
          <w:p w14:paraId="51596545"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r w:rsidR="008B553A" w:rsidRPr="008B553A" w14:paraId="12ED533E" w14:textId="77777777" w:rsidTr="008B553A">
        <w:trPr>
          <w:trHeight w:val="300"/>
        </w:trPr>
        <w:tc>
          <w:tcPr>
            <w:tcW w:w="2039" w:type="dxa"/>
            <w:gridSpan w:val="2"/>
            <w:tcBorders>
              <w:top w:val="nil"/>
              <w:left w:val="single" w:sz="8" w:space="0" w:color="auto"/>
              <w:bottom w:val="nil"/>
              <w:right w:val="nil"/>
            </w:tcBorders>
            <w:noWrap/>
            <w:vAlign w:val="bottom"/>
            <w:hideMark/>
          </w:tcPr>
          <w:p w14:paraId="1DC24FDA" w14:textId="1E1B9EF4"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Taux d'</w:t>
            </w:r>
            <w:r w:rsidRPr="008B553A">
              <w:rPr>
                <w:rFonts w:eastAsia="Times New Roman"/>
                <w:color w:val="000000"/>
                <w:lang w:val="fr-FR"/>
              </w:rPr>
              <w:t>intérêt</w:t>
            </w:r>
          </w:p>
        </w:tc>
        <w:tc>
          <w:tcPr>
            <w:tcW w:w="171" w:type="dxa"/>
            <w:tcBorders>
              <w:top w:val="nil"/>
              <w:left w:val="nil"/>
              <w:bottom w:val="nil"/>
              <w:right w:val="nil"/>
            </w:tcBorders>
            <w:noWrap/>
            <w:vAlign w:val="bottom"/>
            <w:hideMark/>
          </w:tcPr>
          <w:p w14:paraId="427E218E" w14:textId="77777777" w:rsidR="008B553A" w:rsidRPr="008B553A" w:rsidRDefault="008B553A" w:rsidP="008B553A">
            <w:pPr>
              <w:spacing w:after="0" w:line="240" w:lineRule="auto"/>
              <w:rPr>
                <w:rFonts w:eastAsia="Times New Roman"/>
                <w:color w:val="000000"/>
                <w:lang w:val="fr-FR"/>
              </w:rPr>
            </w:pPr>
          </w:p>
        </w:tc>
        <w:tc>
          <w:tcPr>
            <w:tcW w:w="171" w:type="dxa"/>
            <w:tcBorders>
              <w:top w:val="nil"/>
              <w:left w:val="nil"/>
              <w:bottom w:val="nil"/>
              <w:right w:val="nil"/>
            </w:tcBorders>
            <w:noWrap/>
            <w:vAlign w:val="bottom"/>
            <w:hideMark/>
          </w:tcPr>
          <w:p w14:paraId="7BDA29BC"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040" w:type="dxa"/>
            <w:tcBorders>
              <w:top w:val="nil"/>
              <w:left w:val="nil"/>
              <w:bottom w:val="nil"/>
              <w:right w:val="nil"/>
            </w:tcBorders>
            <w:noWrap/>
            <w:vAlign w:val="center"/>
            <w:hideMark/>
          </w:tcPr>
          <w:p w14:paraId="7B8019BD"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8%</w:t>
            </w:r>
          </w:p>
        </w:tc>
        <w:tc>
          <w:tcPr>
            <w:tcW w:w="3782" w:type="dxa"/>
            <w:tcBorders>
              <w:top w:val="nil"/>
              <w:left w:val="single" w:sz="8" w:space="0" w:color="auto"/>
              <w:bottom w:val="nil"/>
              <w:right w:val="nil"/>
            </w:tcBorders>
            <w:noWrap/>
            <w:vAlign w:val="center"/>
            <w:hideMark/>
          </w:tcPr>
          <w:p w14:paraId="7C685F04"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par an</w:t>
            </w:r>
          </w:p>
        </w:tc>
        <w:tc>
          <w:tcPr>
            <w:tcW w:w="2133" w:type="dxa"/>
            <w:tcBorders>
              <w:top w:val="nil"/>
              <w:left w:val="nil"/>
              <w:bottom w:val="nil"/>
              <w:right w:val="single" w:sz="8" w:space="0" w:color="auto"/>
            </w:tcBorders>
            <w:noWrap/>
            <w:vAlign w:val="center"/>
            <w:hideMark/>
          </w:tcPr>
          <w:p w14:paraId="4B122A4B"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r w:rsidR="008B553A" w:rsidRPr="008B553A" w14:paraId="4ED25707" w14:textId="77777777" w:rsidTr="008B553A">
        <w:trPr>
          <w:trHeight w:val="300"/>
        </w:trPr>
        <w:tc>
          <w:tcPr>
            <w:tcW w:w="1849" w:type="dxa"/>
            <w:tcBorders>
              <w:top w:val="nil"/>
              <w:left w:val="single" w:sz="8" w:space="0" w:color="auto"/>
              <w:bottom w:val="nil"/>
              <w:right w:val="nil"/>
            </w:tcBorders>
            <w:noWrap/>
            <w:vAlign w:val="bottom"/>
            <w:hideMark/>
          </w:tcPr>
          <w:p w14:paraId="359F3CC1"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Différé</w:t>
            </w:r>
          </w:p>
        </w:tc>
        <w:tc>
          <w:tcPr>
            <w:tcW w:w="190" w:type="dxa"/>
            <w:tcBorders>
              <w:top w:val="nil"/>
              <w:left w:val="nil"/>
              <w:bottom w:val="nil"/>
              <w:right w:val="nil"/>
            </w:tcBorders>
            <w:noWrap/>
            <w:vAlign w:val="bottom"/>
            <w:hideMark/>
          </w:tcPr>
          <w:p w14:paraId="38EA79AD" w14:textId="77777777" w:rsidR="008B553A" w:rsidRPr="008B553A" w:rsidRDefault="008B553A" w:rsidP="008B553A">
            <w:pPr>
              <w:spacing w:after="0" w:line="240" w:lineRule="auto"/>
              <w:rPr>
                <w:rFonts w:eastAsia="Times New Roman"/>
                <w:color w:val="000000"/>
                <w:lang w:val="fr-FR"/>
              </w:rPr>
            </w:pPr>
          </w:p>
        </w:tc>
        <w:tc>
          <w:tcPr>
            <w:tcW w:w="171" w:type="dxa"/>
            <w:tcBorders>
              <w:top w:val="nil"/>
              <w:left w:val="nil"/>
              <w:bottom w:val="nil"/>
              <w:right w:val="nil"/>
            </w:tcBorders>
            <w:noWrap/>
            <w:vAlign w:val="bottom"/>
            <w:hideMark/>
          </w:tcPr>
          <w:p w14:paraId="164AB938"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71" w:type="dxa"/>
            <w:tcBorders>
              <w:top w:val="nil"/>
              <w:left w:val="nil"/>
              <w:bottom w:val="nil"/>
              <w:right w:val="nil"/>
            </w:tcBorders>
            <w:noWrap/>
            <w:vAlign w:val="bottom"/>
            <w:hideMark/>
          </w:tcPr>
          <w:p w14:paraId="4BB044E0"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040" w:type="dxa"/>
            <w:tcBorders>
              <w:top w:val="nil"/>
              <w:left w:val="nil"/>
              <w:bottom w:val="nil"/>
              <w:right w:val="nil"/>
            </w:tcBorders>
            <w:noWrap/>
            <w:vAlign w:val="center"/>
            <w:hideMark/>
          </w:tcPr>
          <w:p w14:paraId="444F33AB"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3</w:t>
            </w:r>
          </w:p>
        </w:tc>
        <w:tc>
          <w:tcPr>
            <w:tcW w:w="3782" w:type="dxa"/>
            <w:tcBorders>
              <w:top w:val="nil"/>
              <w:left w:val="single" w:sz="8" w:space="0" w:color="auto"/>
              <w:bottom w:val="nil"/>
              <w:right w:val="nil"/>
            </w:tcBorders>
            <w:noWrap/>
            <w:vAlign w:val="center"/>
            <w:hideMark/>
          </w:tcPr>
          <w:p w14:paraId="2D7E0F59"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Mois</w:t>
            </w:r>
          </w:p>
        </w:tc>
        <w:tc>
          <w:tcPr>
            <w:tcW w:w="2133" w:type="dxa"/>
            <w:tcBorders>
              <w:top w:val="nil"/>
              <w:left w:val="nil"/>
              <w:bottom w:val="nil"/>
              <w:right w:val="single" w:sz="8" w:space="0" w:color="auto"/>
            </w:tcBorders>
            <w:noWrap/>
            <w:vAlign w:val="center"/>
            <w:hideMark/>
          </w:tcPr>
          <w:p w14:paraId="581F9635"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r w:rsidR="008B553A" w:rsidRPr="008B553A" w14:paraId="064FE33A" w14:textId="77777777" w:rsidTr="008B553A">
        <w:trPr>
          <w:trHeight w:val="300"/>
        </w:trPr>
        <w:tc>
          <w:tcPr>
            <w:tcW w:w="2039" w:type="dxa"/>
            <w:gridSpan w:val="2"/>
            <w:tcBorders>
              <w:top w:val="nil"/>
              <w:left w:val="single" w:sz="8" w:space="0" w:color="auto"/>
              <w:bottom w:val="nil"/>
              <w:right w:val="nil"/>
            </w:tcBorders>
            <w:noWrap/>
            <w:vAlign w:val="bottom"/>
            <w:hideMark/>
          </w:tcPr>
          <w:p w14:paraId="76619755"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Échéance de paiement</w:t>
            </w:r>
          </w:p>
        </w:tc>
        <w:tc>
          <w:tcPr>
            <w:tcW w:w="171" w:type="dxa"/>
            <w:tcBorders>
              <w:top w:val="nil"/>
              <w:left w:val="nil"/>
              <w:bottom w:val="nil"/>
              <w:right w:val="nil"/>
            </w:tcBorders>
            <w:noWrap/>
            <w:vAlign w:val="bottom"/>
            <w:hideMark/>
          </w:tcPr>
          <w:p w14:paraId="18F79862" w14:textId="77777777" w:rsidR="008B553A" w:rsidRPr="008B553A" w:rsidRDefault="008B553A" w:rsidP="008B553A">
            <w:pPr>
              <w:spacing w:after="0" w:line="240" w:lineRule="auto"/>
              <w:rPr>
                <w:rFonts w:eastAsia="Times New Roman"/>
                <w:color w:val="000000"/>
                <w:lang w:val="fr-FR"/>
              </w:rPr>
            </w:pPr>
          </w:p>
        </w:tc>
        <w:tc>
          <w:tcPr>
            <w:tcW w:w="171" w:type="dxa"/>
            <w:tcBorders>
              <w:top w:val="nil"/>
              <w:left w:val="nil"/>
              <w:bottom w:val="nil"/>
              <w:right w:val="nil"/>
            </w:tcBorders>
            <w:noWrap/>
            <w:vAlign w:val="bottom"/>
            <w:hideMark/>
          </w:tcPr>
          <w:p w14:paraId="6D9DAEDB" w14:textId="77777777" w:rsidR="008B553A" w:rsidRPr="008B553A" w:rsidRDefault="008B553A" w:rsidP="008B553A">
            <w:pPr>
              <w:spacing w:after="0" w:line="240" w:lineRule="auto"/>
              <w:rPr>
                <w:rFonts w:ascii="Times New Roman" w:eastAsia="Times New Roman" w:hAnsi="Times New Roman" w:cs="Times New Roman"/>
                <w:sz w:val="20"/>
                <w:szCs w:val="20"/>
                <w:lang w:val="fr-FR"/>
              </w:rPr>
            </w:pPr>
          </w:p>
        </w:tc>
        <w:tc>
          <w:tcPr>
            <w:tcW w:w="1040" w:type="dxa"/>
            <w:tcBorders>
              <w:top w:val="nil"/>
              <w:left w:val="nil"/>
              <w:bottom w:val="nil"/>
              <w:right w:val="nil"/>
            </w:tcBorders>
            <w:noWrap/>
            <w:vAlign w:val="center"/>
            <w:hideMark/>
          </w:tcPr>
          <w:p w14:paraId="5549FDCB"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3</w:t>
            </w:r>
          </w:p>
        </w:tc>
        <w:tc>
          <w:tcPr>
            <w:tcW w:w="3782" w:type="dxa"/>
            <w:tcBorders>
              <w:top w:val="nil"/>
              <w:left w:val="single" w:sz="8" w:space="0" w:color="auto"/>
              <w:bottom w:val="nil"/>
              <w:right w:val="nil"/>
            </w:tcBorders>
            <w:noWrap/>
            <w:vAlign w:val="center"/>
            <w:hideMark/>
          </w:tcPr>
          <w:p w14:paraId="129A46DD"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ans</w:t>
            </w:r>
          </w:p>
        </w:tc>
        <w:tc>
          <w:tcPr>
            <w:tcW w:w="2133" w:type="dxa"/>
            <w:tcBorders>
              <w:top w:val="nil"/>
              <w:left w:val="nil"/>
              <w:bottom w:val="nil"/>
              <w:right w:val="single" w:sz="8" w:space="0" w:color="auto"/>
            </w:tcBorders>
            <w:noWrap/>
            <w:vAlign w:val="center"/>
            <w:hideMark/>
          </w:tcPr>
          <w:p w14:paraId="439D5843"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r w:rsidR="008B553A" w:rsidRPr="008B553A" w14:paraId="58256E59" w14:textId="77777777" w:rsidTr="008B553A">
        <w:trPr>
          <w:trHeight w:val="315"/>
        </w:trPr>
        <w:tc>
          <w:tcPr>
            <w:tcW w:w="1849" w:type="dxa"/>
            <w:tcBorders>
              <w:top w:val="nil"/>
              <w:left w:val="single" w:sz="8" w:space="0" w:color="auto"/>
              <w:bottom w:val="single" w:sz="8" w:space="0" w:color="auto"/>
              <w:right w:val="nil"/>
            </w:tcBorders>
            <w:noWrap/>
            <w:vAlign w:val="bottom"/>
            <w:hideMark/>
          </w:tcPr>
          <w:p w14:paraId="41CCD63A"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TAF</w:t>
            </w:r>
          </w:p>
        </w:tc>
        <w:tc>
          <w:tcPr>
            <w:tcW w:w="190" w:type="dxa"/>
            <w:tcBorders>
              <w:top w:val="nil"/>
              <w:left w:val="nil"/>
              <w:bottom w:val="single" w:sz="8" w:space="0" w:color="auto"/>
              <w:right w:val="nil"/>
            </w:tcBorders>
            <w:noWrap/>
            <w:vAlign w:val="bottom"/>
            <w:hideMark/>
          </w:tcPr>
          <w:p w14:paraId="6A4344B6"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171" w:type="dxa"/>
            <w:tcBorders>
              <w:top w:val="nil"/>
              <w:left w:val="nil"/>
              <w:bottom w:val="single" w:sz="8" w:space="0" w:color="auto"/>
              <w:right w:val="nil"/>
            </w:tcBorders>
            <w:noWrap/>
            <w:vAlign w:val="bottom"/>
            <w:hideMark/>
          </w:tcPr>
          <w:p w14:paraId="31AFEB8F"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171" w:type="dxa"/>
            <w:tcBorders>
              <w:top w:val="nil"/>
              <w:left w:val="nil"/>
              <w:bottom w:val="single" w:sz="8" w:space="0" w:color="auto"/>
              <w:right w:val="nil"/>
            </w:tcBorders>
            <w:noWrap/>
            <w:vAlign w:val="bottom"/>
            <w:hideMark/>
          </w:tcPr>
          <w:p w14:paraId="44ECA6F0"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1040" w:type="dxa"/>
            <w:tcBorders>
              <w:top w:val="nil"/>
              <w:left w:val="nil"/>
              <w:bottom w:val="single" w:sz="8" w:space="0" w:color="auto"/>
              <w:right w:val="nil"/>
            </w:tcBorders>
            <w:noWrap/>
            <w:vAlign w:val="center"/>
            <w:hideMark/>
          </w:tcPr>
          <w:p w14:paraId="45CD24CC" w14:textId="77777777" w:rsidR="008B553A" w:rsidRPr="008B553A" w:rsidRDefault="008B553A" w:rsidP="008B553A">
            <w:pPr>
              <w:spacing w:after="0" w:line="240" w:lineRule="auto"/>
              <w:jc w:val="right"/>
              <w:rPr>
                <w:rFonts w:eastAsia="Times New Roman"/>
                <w:color w:val="000000"/>
                <w:lang w:val="fr-FR"/>
              </w:rPr>
            </w:pPr>
            <w:r w:rsidRPr="008B553A">
              <w:rPr>
                <w:rFonts w:eastAsia="Times New Roman"/>
                <w:color w:val="000000"/>
                <w:lang w:val="fr-FR"/>
              </w:rPr>
              <w:t>17%</w:t>
            </w:r>
          </w:p>
        </w:tc>
        <w:tc>
          <w:tcPr>
            <w:tcW w:w="3782" w:type="dxa"/>
            <w:tcBorders>
              <w:top w:val="nil"/>
              <w:left w:val="single" w:sz="8" w:space="0" w:color="auto"/>
              <w:bottom w:val="single" w:sz="8" w:space="0" w:color="auto"/>
              <w:right w:val="nil"/>
            </w:tcBorders>
            <w:noWrap/>
            <w:vAlign w:val="center"/>
            <w:hideMark/>
          </w:tcPr>
          <w:p w14:paraId="6A097741" w14:textId="77777777" w:rsidR="008B553A" w:rsidRPr="008B553A" w:rsidRDefault="008B553A" w:rsidP="008B553A">
            <w:pPr>
              <w:spacing w:after="0" w:line="240" w:lineRule="auto"/>
              <w:rPr>
                <w:rFonts w:eastAsia="Times New Roman"/>
                <w:color w:val="000000"/>
                <w:lang w:val="fr-FR"/>
              </w:rPr>
            </w:pPr>
            <w:r w:rsidRPr="008B553A">
              <w:rPr>
                <w:rFonts w:eastAsia="Times New Roman"/>
                <w:color w:val="000000"/>
                <w:lang w:val="fr-FR"/>
              </w:rPr>
              <w:t> </w:t>
            </w:r>
          </w:p>
        </w:tc>
        <w:tc>
          <w:tcPr>
            <w:tcW w:w="2133" w:type="dxa"/>
            <w:tcBorders>
              <w:top w:val="nil"/>
              <w:left w:val="nil"/>
              <w:bottom w:val="single" w:sz="8" w:space="0" w:color="auto"/>
              <w:right w:val="single" w:sz="8" w:space="0" w:color="auto"/>
            </w:tcBorders>
            <w:noWrap/>
            <w:vAlign w:val="center"/>
            <w:hideMark/>
          </w:tcPr>
          <w:p w14:paraId="0830EDF4" w14:textId="77777777" w:rsidR="008B553A" w:rsidRPr="008B553A" w:rsidRDefault="008B553A" w:rsidP="008B553A">
            <w:pPr>
              <w:spacing w:after="0" w:line="240" w:lineRule="auto"/>
              <w:jc w:val="center"/>
              <w:rPr>
                <w:rFonts w:eastAsia="Times New Roman"/>
                <w:color w:val="000000"/>
                <w:lang w:val="fr-FR"/>
              </w:rPr>
            </w:pPr>
            <w:r w:rsidRPr="008B553A">
              <w:rPr>
                <w:rFonts w:eastAsia="Times New Roman"/>
                <w:color w:val="000000"/>
                <w:lang w:val="fr-FR"/>
              </w:rPr>
              <w:t> </w:t>
            </w:r>
          </w:p>
        </w:tc>
      </w:tr>
    </w:tbl>
    <w:p w14:paraId="4F965D7A" w14:textId="01703B85" w:rsidR="00754504" w:rsidRDefault="00754504" w:rsidP="008B553A">
      <w:pPr>
        <w:tabs>
          <w:tab w:val="right" w:pos="9360"/>
        </w:tabs>
      </w:pPr>
    </w:p>
    <w:p w14:paraId="568CF413" w14:textId="77777777" w:rsidR="006317CD" w:rsidRDefault="006317CD" w:rsidP="006317CD">
      <w:r>
        <w:t>Conditions du crédit :</w:t>
      </w:r>
    </w:p>
    <w:p w14:paraId="787C662C" w14:textId="77777777" w:rsidR="006317CD" w:rsidRDefault="006317CD" w:rsidP="006317CD">
      <w:pPr>
        <w:pStyle w:val="Paragraphedeliste"/>
        <w:numPr>
          <w:ilvl w:val="0"/>
          <w:numId w:val="26"/>
        </w:numPr>
      </w:pPr>
      <w:r>
        <w:t>Durée 36 mois (3 ans) — Différé de remboursement : 3 mois</w:t>
      </w:r>
    </w:p>
    <w:p w14:paraId="5768AE0E" w14:textId="77777777" w:rsidR="006317CD" w:rsidRDefault="006317CD" w:rsidP="006317CD">
      <w:pPr>
        <w:pStyle w:val="Paragraphedeliste"/>
        <w:numPr>
          <w:ilvl w:val="0"/>
          <w:numId w:val="26"/>
        </w:numPr>
      </w:pPr>
      <w:r>
        <w:t>Taux d’intérêt de 8% par an</w:t>
      </w:r>
    </w:p>
    <w:p w14:paraId="65EA2387" w14:textId="77777777" w:rsidR="006317CD" w:rsidRDefault="006317CD" w:rsidP="006317CD">
      <w:pPr>
        <w:pStyle w:val="Paragraphedeliste"/>
        <w:numPr>
          <w:ilvl w:val="0"/>
          <w:numId w:val="26"/>
        </w:numPr>
      </w:pPr>
      <w:r>
        <w:t>Différé de remboursement de 3 mois</w:t>
      </w:r>
    </w:p>
    <w:p w14:paraId="6261E714" w14:textId="77777777" w:rsidR="006317CD" w:rsidRDefault="006317CD" w:rsidP="006317CD">
      <w:pPr>
        <w:pStyle w:val="Paragraphedeliste"/>
        <w:numPr>
          <w:ilvl w:val="0"/>
          <w:numId w:val="26"/>
        </w:numPr>
      </w:pPr>
      <w:r>
        <w:t>Remboursement annuel du principal 1 284 100 FCFA</w:t>
      </w:r>
    </w:p>
    <w:p w14:paraId="60EADFD4" w14:textId="5A893313" w:rsidR="006317CD" w:rsidRDefault="006317CD" w:rsidP="006317CD">
      <w:r>
        <w:t xml:space="preserve">Le crédit de </w:t>
      </w:r>
      <w:r w:rsidR="00F12EF1" w:rsidRPr="00F12EF1">
        <w:t>2 880 000</w:t>
      </w:r>
      <w:r w:rsidR="00F12EF1">
        <w:t xml:space="preserve"> </w:t>
      </w:r>
      <w:r>
        <w:t>FCFA viendra compléter les apports des fondateurs et sera principalement affecté au financement du besoin en fonds de roulement et à la couverture des frais opérationnels de la première année, période durant laquelle les revenus sont encore en phase de montée en puissance</w:t>
      </w:r>
    </w:p>
    <w:p w14:paraId="2D99A1A2" w14:textId="77777777" w:rsidR="006317CD" w:rsidRDefault="006317CD" w:rsidP="006317CD">
      <w:pPr>
        <w:pStyle w:val="Paragraphedeliste"/>
      </w:pPr>
    </w:p>
    <w:p w14:paraId="3E36BBC5" w14:textId="77777777" w:rsidR="0043372E" w:rsidRDefault="0043372E" w:rsidP="006317CD">
      <w:pPr>
        <w:pStyle w:val="Paragraphedeliste"/>
      </w:pPr>
    </w:p>
    <w:p w14:paraId="1518FD2B" w14:textId="77777777" w:rsidR="0043372E" w:rsidRDefault="0043372E" w:rsidP="006317CD">
      <w:pPr>
        <w:pStyle w:val="Paragraphedeliste"/>
      </w:pPr>
    </w:p>
    <w:p w14:paraId="1154AAF4" w14:textId="77777777" w:rsidR="0043372E" w:rsidRDefault="0043372E" w:rsidP="006317CD">
      <w:pPr>
        <w:pStyle w:val="Paragraphedeliste"/>
      </w:pPr>
    </w:p>
    <w:p w14:paraId="3E6F458E" w14:textId="77777777" w:rsidR="0043372E" w:rsidRDefault="0043372E" w:rsidP="006317CD">
      <w:pPr>
        <w:pStyle w:val="Paragraphedeliste"/>
      </w:pPr>
    </w:p>
    <w:p w14:paraId="2C80DF3D" w14:textId="77777777" w:rsidR="0043372E" w:rsidRDefault="0043372E" w:rsidP="006317CD">
      <w:pPr>
        <w:pStyle w:val="Paragraphedeliste"/>
      </w:pPr>
    </w:p>
    <w:p w14:paraId="79DA809D" w14:textId="77777777" w:rsidR="00754504" w:rsidRDefault="00754504"/>
    <w:p w14:paraId="4E851327" w14:textId="77777777" w:rsidR="00754504" w:rsidRDefault="006E6291">
      <w:pPr>
        <w:pStyle w:val="Titre2"/>
      </w:pPr>
      <w:bookmarkStart w:id="55" w:name="_ucvklw3tx53q" w:colFirst="0" w:colLast="0"/>
      <w:bookmarkEnd w:id="55"/>
      <w:r>
        <w:lastRenderedPageBreak/>
        <w:t>7.3. Prévisions de ventes</w:t>
      </w:r>
      <w:r>
        <w:tab/>
      </w:r>
    </w:p>
    <w:p w14:paraId="623C8C6B" w14:textId="2CAC2A6B" w:rsidR="00754504" w:rsidRPr="00BD6067" w:rsidRDefault="001F7074" w:rsidP="00BD6067">
      <w:pPr>
        <w:tabs>
          <w:tab w:val="right" w:pos="9360"/>
        </w:tabs>
      </w:pPr>
      <w:r>
        <w:t>   </w:t>
      </w:r>
    </w:p>
    <w:p w14:paraId="47E3C920" w14:textId="4EECAC14" w:rsidR="006317CD" w:rsidRDefault="0043372E" w:rsidP="00B50175">
      <w:pPr>
        <w:tabs>
          <w:tab w:val="left" w:pos="1152"/>
        </w:tabs>
        <w:rPr>
          <w:color w:val="FF0000"/>
        </w:rPr>
      </w:pPr>
      <w:r w:rsidRPr="0043372E">
        <w:drawing>
          <wp:inline distT="0" distB="0" distL="0" distR="0" wp14:anchorId="5398994E" wp14:editId="69B768F1">
            <wp:extent cx="5486400" cy="1959610"/>
            <wp:effectExtent l="0" t="0" r="0" b="2540"/>
            <wp:docPr id="129974249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959610"/>
                    </a:xfrm>
                    <a:prstGeom prst="rect">
                      <a:avLst/>
                    </a:prstGeom>
                    <a:noFill/>
                    <a:ln>
                      <a:noFill/>
                    </a:ln>
                  </pic:spPr>
                </pic:pic>
              </a:graphicData>
            </a:graphic>
          </wp:inline>
        </w:drawing>
      </w:r>
      <w:r w:rsidR="00B50175">
        <w:rPr>
          <w:color w:val="FF0000"/>
        </w:rPr>
        <w:tab/>
      </w:r>
    </w:p>
    <w:p w14:paraId="08A7ABD1" w14:textId="77777777" w:rsidR="006317CD" w:rsidRDefault="006317CD">
      <w:pPr>
        <w:rPr>
          <w:color w:val="FF0000"/>
        </w:rPr>
      </w:pPr>
    </w:p>
    <w:p w14:paraId="23772694" w14:textId="77777777" w:rsidR="00754504" w:rsidRDefault="00754504"/>
    <w:p w14:paraId="2D0FB157" w14:textId="77777777" w:rsidR="00B50175" w:rsidRDefault="00B50175">
      <w:pPr>
        <w:pStyle w:val="Titre2"/>
      </w:pPr>
      <w:bookmarkStart w:id="56" w:name="_4sj2fv366eym" w:colFirst="0" w:colLast="0"/>
      <w:bookmarkEnd w:id="56"/>
    </w:p>
    <w:p w14:paraId="4E132B93" w14:textId="77777777" w:rsidR="00754504" w:rsidRDefault="006E6291">
      <w:pPr>
        <w:pStyle w:val="Titre2"/>
      </w:pPr>
      <w:r>
        <w:t>7.4. Evaluation des charges</w:t>
      </w:r>
      <w:r>
        <w:tab/>
      </w:r>
      <w:r>
        <w:tab/>
      </w:r>
    </w:p>
    <w:p w14:paraId="6A55AC9C" w14:textId="77777777" w:rsidR="00754504" w:rsidRPr="00BD6067" w:rsidRDefault="006E6291" w:rsidP="00BD6067">
      <w:pPr>
        <w:tabs>
          <w:tab w:val="right" w:pos="9360"/>
        </w:tabs>
      </w:pPr>
      <w:r>
        <w:t>     </w:t>
      </w:r>
    </w:p>
    <w:p w14:paraId="73CBC040" w14:textId="77777777" w:rsidR="006317CD" w:rsidRDefault="006317CD">
      <w:pPr>
        <w:rPr>
          <w:color w:val="FF0000"/>
        </w:rPr>
      </w:pPr>
    </w:p>
    <w:p w14:paraId="6A9B4072" w14:textId="3BF8B941" w:rsidR="00DB0120" w:rsidRDefault="002E7ED8">
      <w:pPr>
        <w:rPr>
          <w:color w:val="FF0000"/>
        </w:rPr>
      </w:pPr>
      <w:r w:rsidRPr="002E7ED8">
        <w:drawing>
          <wp:inline distT="0" distB="0" distL="0" distR="0" wp14:anchorId="42752F89" wp14:editId="066B9C3B">
            <wp:extent cx="5486400" cy="3031490"/>
            <wp:effectExtent l="0" t="0" r="0" b="0"/>
            <wp:docPr id="195156081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31490"/>
                    </a:xfrm>
                    <a:prstGeom prst="rect">
                      <a:avLst/>
                    </a:prstGeom>
                    <a:noFill/>
                    <a:ln>
                      <a:noFill/>
                    </a:ln>
                  </pic:spPr>
                </pic:pic>
              </a:graphicData>
            </a:graphic>
          </wp:inline>
        </w:drawing>
      </w:r>
    </w:p>
    <w:p w14:paraId="7B54DDA8" w14:textId="77777777" w:rsidR="00DB0120" w:rsidRDefault="00DB0120">
      <w:pPr>
        <w:rPr>
          <w:color w:val="FF0000"/>
        </w:rPr>
      </w:pPr>
    </w:p>
    <w:p w14:paraId="01C85FAF" w14:textId="77777777" w:rsidR="000762FB" w:rsidRDefault="000762FB">
      <w:pPr>
        <w:pStyle w:val="Titre2"/>
      </w:pPr>
      <w:bookmarkStart w:id="57" w:name="_lmncg1hp8sos" w:colFirst="0" w:colLast="0"/>
      <w:bookmarkEnd w:id="57"/>
    </w:p>
    <w:p w14:paraId="7F0B748B" w14:textId="77777777" w:rsidR="000762FB" w:rsidRDefault="000762FB" w:rsidP="000762FB"/>
    <w:p w14:paraId="3ABD0899" w14:textId="503797B0" w:rsidR="00BD6067" w:rsidRDefault="002E7ED8" w:rsidP="000762FB">
      <w:r w:rsidRPr="002E7ED8">
        <w:lastRenderedPageBreak/>
        <w:drawing>
          <wp:inline distT="0" distB="0" distL="0" distR="0" wp14:anchorId="28DB9453" wp14:editId="7BDAC047">
            <wp:extent cx="5486400" cy="4692015"/>
            <wp:effectExtent l="0" t="0" r="0" b="0"/>
            <wp:docPr id="165491030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692015"/>
                    </a:xfrm>
                    <a:prstGeom prst="rect">
                      <a:avLst/>
                    </a:prstGeom>
                    <a:noFill/>
                    <a:ln>
                      <a:noFill/>
                    </a:ln>
                  </pic:spPr>
                </pic:pic>
              </a:graphicData>
            </a:graphic>
          </wp:inline>
        </w:drawing>
      </w:r>
    </w:p>
    <w:p w14:paraId="3520D3C5" w14:textId="26802736" w:rsidR="0052078B" w:rsidRDefault="0052078B" w:rsidP="000762FB"/>
    <w:p w14:paraId="7DC9E798" w14:textId="77777777" w:rsidR="002E7ED8" w:rsidRDefault="002E7ED8" w:rsidP="000762FB"/>
    <w:p w14:paraId="73B1BFCD" w14:textId="77777777" w:rsidR="002E7ED8" w:rsidRDefault="002E7ED8" w:rsidP="000762FB"/>
    <w:p w14:paraId="08F32D49" w14:textId="77777777" w:rsidR="002E7ED8" w:rsidRDefault="002E7ED8" w:rsidP="000762FB"/>
    <w:p w14:paraId="174DB25F" w14:textId="77777777" w:rsidR="002E7ED8" w:rsidRDefault="002E7ED8" w:rsidP="000762FB"/>
    <w:p w14:paraId="6C0DF77E" w14:textId="77777777" w:rsidR="002E7ED8" w:rsidRDefault="002E7ED8" w:rsidP="000762FB"/>
    <w:p w14:paraId="1B99ACF5" w14:textId="77777777" w:rsidR="002E7ED8" w:rsidRDefault="002E7ED8" w:rsidP="000762FB"/>
    <w:p w14:paraId="457E4DD7" w14:textId="77777777" w:rsidR="002E7ED8" w:rsidRDefault="002E7ED8" w:rsidP="000762FB"/>
    <w:p w14:paraId="6A95D48D" w14:textId="77777777" w:rsidR="002E7ED8" w:rsidRDefault="002E7ED8" w:rsidP="000762FB"/>
    <w:p w14:paraId="00DB54E9" w14:textId="77777777" w:rsidR="002E7ED8" w:rsidRDefault="002E7ED8" w:rsidP="000762FB"/>
    <w:p w14:paraId="532A4400" w14:textId="77777777" w:rsidR="002E7ED8" w:rsidRPr="000762FB" w:rsidRDefault="002E7ED8" w:rsidP="000762FB"/>
    <w:p w14:paraId="5A11A000" w14:textId="177FA2D2" w:rsidR="00550414" w:rsidRPr="002E7ED8" w:rsidRDefault="006E6291" w:rsidP="002E7ED8">
      <w:pPr>
        <w:pStyle w:val="Titre2"/>
      </w:pPr>
      <w:r>
        <w:lastRenderedPageBreak/>
        <w:t>7.5. Etats financiers</w:t>
      </w:r>
      <w:r>
        <w:tab/>
      </w:r>
      <w:r>
        <w:tab/>
      </w:r>
    </w:p>
    <w:p w14:paraId="71340B72" w14:textId="3DA09B8F" w:rsidR="00550414" w:rsidRDefault="002E7ED8">
      <w:pPr>
        <w:tabs>
          <w:tab w:val="right" w:pos="9360"/>
        </w:tabs>
        <w:rPr>
          <w:color w:val="FF0000"/>
        </w:rPr>
      </w:pPr>
      <w:r w:rsidRPr="002E7ED8">
        <w:drawing>
          <wp:inline distT="0" distB="0" distL="0" distR="0" wp14:anchorId="3D2E5B75" wp14:editId="7A392BB8">
            <wp:extent cx="5486400" cy="3613785"/>
            <wp:effectExtent l="0" t="0" r="0" b="5715"/>
            <wp:docPr id="36834906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613785"/>
                    </a:xfrm>
                    <a:prstGeom prst="rect">
                      <a:avLst/>
                    </a:prstGeom>
                    <a:noFill/>
                    <a:ln>
                      <a:noFill/>
                    </a:ln>
                  </pic:spPr>
                </pic:pic>
              </a:graphicData>
            </a:graphic>
          </wp:inline>
        </w:drawing>
      </w:r>
    </w:p>
    <w:p w14:paraId="74A80062" w14:textId="77777777" w:rsidR="000762FB" w:rsidRDefault="000762FB">
      <w:pPr>
        <w:tabs>
          <w:tab w:val="right" w:pos="9360"/>
        </w:tabs>
        <w:rPr>
          <w:color w:val="FF0000"/>
        </w:rPr>
      </w:pPr>
    </w:p>
    <w:p w14:paraId="6C23A610" w14:textId="3E48532C" w:rsidR="000762FB" w:rsidRDefault="000762FB">
      <w:pPr>
        <w:tabs>
          <w:tab w:val="right" w:pos="9360"/>
        </w:tabs>
        <w:rPr>
          <w:color w:val="FF0000"/>
        </w:rPr>
      </w:pPr>
    </w:p>
    <w:p w14:paraId="2EA69465" w14:textId="75310DAA" w:rsidR="000762FB" w:rsidRDefault="002E7ED8">
      <w:pPr>
        <w:tabs>
          <w:tab w:val="right" w:pos="9360"/>
        </w:tabs>
        <w:rPr>
          <w:color w:val="FF0000"/>
        </w:rPr>
      </w:pPr>
      <w:r w:rsidRPr="002E7ED8">
        <w:drawing>
          <wp:inline distT="0" distB="0" distL="0" distR="0" wp14:anchorId="28119226" wp14:editId="6947662F">
            <wp:extent cx="5486400" cy="2858135"/>
            <wp:effectExtent l="0" t="0" r="0" b="0"/>
            <wp:docPr id="1329191798"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858135"/>
                    </a:xfrm>
                    <a:prstGeom prst="rect">
                      <a:avLst/>
                    </a:prstGeom>
                    <a:noFill/>
                    <a:ln>
                      <a:noFill/>
                    </a:ln>
                  </pic:spPr>
                </pic:pic>
              </a:graphicData>
            </a:graphic>
          </wp:inline>
        </w:drawing>
      </w:r>
    </w:p>
    <w:p w14:paraId="4797C5C6" w14:textId="77777777" w:rsidR="000762FB" w:rsidRDefault="000762FB">
      <w:pPr>
        <w:tabs>
          <w:tab w:val="right" w:pos="9360"/>
        </w:tabs>
        <w:rPr>
          <w:color w:val="FF0000"/>
        </w:rPr>
      </w:pPr>
    </w:p>
    <w:p w14:paraId="248B2A07" w14:textId="77777777" w:rsidR="00B6692A" w:rsidRDefault="00B6692A">
      <w:pPr>
        <w:tabs>
          <w:tab w:val="right" w:pos="9360"/>
        </w:tabs>
        <w:rPr>
          <w:color w:val="FF0000"/>
        </w:rPr>
      </w:pPr>
    </w:p>
    <w:p w14:paraId="09D81401" w14:textId="73280AE3" w:rsidR="000762FB" w:rsidRDefault="000762FB">
      <w:pPr>
        <w:tabs>
          <w:tab w:val="right" w:pos="9360"/>
        </w:tabs>
        <w:rPr>
          <w:color w:val="FF0000"/>
        </w:rPr>
      </w:pPr>
    </w:p>
    <w:p w14:paraId="41842C73" w14:textId="6B4267CB" w:rsidR="000762FB" w:rsidRDefault="002E7ED8">
      <w:pPr>
        <w:tabs>
          <w:tab w:val="right" w:pos="9360"/>
        </w:tabs>
        <w:rPr>
          <w:color w:val="FF0000"/>
        </w:rPr>
      </w:pPr>
      <w:r w:rsidRPr="002E7ED8">
        <w:drawing>
          <wp:inline distT="0" distB="0" distL="0" distR="0" wp14:anchorId="11BA0775" wp14:editId="5D36A085">
            <wp:extent cx="5486400" cy="6996430"/>
            <wp:effectExtent l="0" t="0" r="0" b="0"/>
            <wp:docPr id="1104508679"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6996430"/>
                    </a:xfrm>
                    <a:prstGeom prst="rect">
                      <a:avLst/>
                    </a:prstGeom>
                    <a:noFill/>
                    <a:ln>
                      <a:noFill/>
                    </a:ln>
                  </pic:spPr>
                </pic:pic>
              </a:graphicData>
            </a:graphic>
          </wp:inline>
        </w:drawing>
      </w:r>
    </w:p>
    <w:p w14:paraId="06AA1990" w14:textId="77777777" w:rsidR="000762FB" w:rsidRDefault="000762FB">
      <w:pPr>
        <w:tabs>
          <w:tab w:val="right" w:pos="9360"/>
        </w:tabs>
        <w:rPr>
          <w:color w:val="FF0000"/>
        </w:rPr>
      </w:pPr>
    </w:p>
    <w:p w14:paraId="46A35E5D" w14:textId="77777777" w:rsidR="000762FB" w:rsidRDefault="000762FB">
      <w:pPr>
        <w:tabs>
          <w:tab w:val="right" w:pos="9360"/>
        </w:tabs>
        <w:rPr>
          <w:color w:val="FF0000"/>
        </w:rPr>
      </w:pPr>
    </w:p>
    <w:p w14:paraId="0467E058" w14:textId="77777777" w:rsidR="000762FB" w:rsidRDefault="000762FB">
      <w:pPr>
        <w:tabs>
          <w:tab w:val="right" w:pos="9360"/>
        </w:tabs>
        <w:rPr>
          <w:color w:val="FF0000"/>
        </w:rPr>
      </w:pPr>
    </w:p>
    <w:p w14:paraId="2016392E" w14:textId="77777777" w:rsidR="000762FB" w:rsidRDefault="000762FB">
      <w:pPr>
        <w:tabs>
          <w:tab w:val="right" w:pos="9360"/>
        </w:tabs>
        <w:rPr>
          <w:color w:val="FF0000"/>
        </w:rPr>
      </w:pPr>
    </w:p>
    <w:p w14:paraId="0F9C6FCF" w14:textId="77777777" w:rsidR="00754504" w:rsidRDefault="006E6291">
      <w:pPr>
        <w:tabs>
          <w:tab w:val="right" w:pos="9360"/>
        </w:tabs>
      </w:pPr>
      <w:bookmarkStart w:id="58" w:name="_r1lhdkbbjg1j" w:colFirst="0" w:colLast="0"/>
      <w:bookmarkEnd w:id="58"/>
      <w:r>
        <w:t>  </w:t>
      </w:r>
      <w:bookmarkStart w:id="59" w:name="_79felekbyibh" w:colFirst="0" w:colLast="0"/>
      <w:bookmarkEnd w:id="59"/>
      <w:r>
        <w:t>   </w:t>
      </w:r>
    </w:p>
    <w:p w14:paraId="7F7A005B" w14:textId="77777777" w:rsidR="00754504" w:rsidRDefault="006E6291">
      <w:pPr>
        <w:pStyle w:val="Titre1"/>
      </w:pPr>
      <w:r>
        <w:t>ANNEXES</w:t>
      </w:r>
      <w:r>
        <w:tab/>
      </w:r>
    </w:p>
    <w:p w14:paraId="066CB10D" w14:textId="77777777" w:rsidR="00754504" w:rsidRDefault="006E6291">
      <w:pPr>
        <w:pStyle w:val="Titre2"/>
      </w:pPr>
      <w:bookmarkStart w:id="60" w:name="_kiy346kkp4tv" w:colFirst="0" w:colLast="0"/>
      <w:bookmarkEnd w:id="60"/>
      <w:r>
        <w:t>Annexe 1 : Devis de construction, factures proforma / caractéristiques techniques des équipements</w:t>
      </w:r>
      <w:r>
        <w:tab/>
      </w:r>
    </w:p>
    <w:p w14:paraId="12D0FB4B" w14:textId="77777777" w:rsidR="00754504" w:rsidRDefault="006E6291">
      <w:pPr>
        <w:pStyle w:val="Titre2"/>
      </w:pPr>
      <w:bookmarkStart w:id="61" w:name="_yb1y89p6jt3v" w:colFirst="0" w:colLast="0"/>
      <w:bookmarkEnd w:id="61"/>
      <w:r>
        <w:t>Annexe 2 : Tableau d’amortissement de l’emprunt bancaire</w:t>
      </w:r>
      <w:r>
        <w:tab/>
      </w:r>
    </w:p>
    <w:p w14:paraId="76452F3B" w14:textId="77777777" w:rsidR="00754504" w:rsidRDefault="006E6291">
      <w:pPr>
        <w:pStyle w:val="Titre2"/>
      </w:pPr>
      <w:bookmarkStart w:id="62" w:name="_ir1i00jn7rra" w:colFirst="0" w:colLast="0"/>
      <w:bookmarkEnd w:id="62"/>
      <w:r>
        <w:t>Annexe 3 : États financiers (Compte d’exploitation prévisionnel, Bilan prévisionnel, Tableaux des flux de trésorerie)</w:t>
      </w:r>
      <w:r>
        <w:tab/>
      </w:r>
    </w:p>
    <w:p w14:paraId="5731D31B" w14:textId="77777777" w:rsidR="00754504" w:rsidRDefault="006E6291">
      <w:pPr>
        <w:pStyle w:val="Titre2"/>
      </w:pPr>
      <w:bookmarkStart w:id="63" w:name="_wuz62kr7tvmk" w:colFirst="0" w:colLast="0"/>
      <w:bookmarkEnd w:id="63"/>
      <w:r>
        <w:t>Annexe 4 : Ratios / Indicateurs de rendement</w:t>
      </w:r>
      <w:r>
        <w:tab/>
      </w:r>
    </w:p>
    <w:p w14:paraId="2D7CA992" w14:textId="77777777" w:rsidR="00754504" w:rsidRDefault="006E6291">
      <w:pPr>
        <w:pStyle w:val="Titre2"/>
      </w:pPr>
      <w:bookmarkStart w:id="64" w:name="_79nagbp7dohd" w:colFirst="0" w:colLast="0"/>
      <w:bookmarkEnd w:id="64"/>
      <w:r>
        <w:t>Annexe 5 : Autres documents</w:t>
      </w:r>
    </w:p>
    <w:p w14:paraId="22821C0F" w14:textId="77777777" w:rsidR="00754504" w:rsidRDefault="006E6291">
      <w:r>
        <w:tab/>
      </w:r>
    </w:p>
    <w:p w14:paraId="747B3301" w14:textId="77777777" w:rsidR="00754504" w:rsidRDefault="006E6291">
      <w:pPr>
        <w:pStyle w:val="Titre2"/>
      </w:pPr>
      <w:r>
        <w:lastRenderedPageBreak/>
        <w:t>Annexe 6 : Diagramme de classes</w:t>
      </w:r>
    </w:p>
    <w:p w14:paraId="3560991C" w14:textId="77777777" w:rsidR="00754504" w:rsidRDefault="006E6291">
      <w:pPr>
        <w:jc w:val="center"/>
      </w:pPr>
      <w:r>
        <w:rPr>
          <w:noProof/>
        </w:rPr>
        <w:drawing>
          <wp:inline distT="0" distB="0" distL="0" distR="0" wp14:anchorId="1B5833DC" wp14:editId="21CA4DC0">
            <wp:extent cx="5400000" cy="6696207"/>
            <wp:effectExtent l="0" t="0" r="0" b="0"/>
            <wp:docPr id="102" name="DiagrammeClasses" descr="Diagramme de classes MA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meClasses"/>
                    <pic:cNvPicPr>
                      <a:picLocks noChangeAspect="1" noChangeArrowheads="1"/>
                    </pic:cNvPicPr>
                  </pic:nvPicPr>
                  <pic:blipFill>
                    <a:blip r:embed="rId18"/>
                    <a:stretch>
                      <a:fillRect/>
                    </a:stretch>
                  </pic:blipFill>
                  <pic:spPr bwMode="auto">
                    <a:xfrm>
                      <a:off x="0" y="0"/>
                      <a:ext cx="5400000" cy="6696207"/>
                    </a:xfrm>
                    <a:prstGeom prst="rect">
                      <a:avLst/>
                    </a:prstGeom>
                  </pic:spPr>
                </pic:pic>
              </a:graphicData>
            </a:graphic>
          </wp:inline>
        </w:drawing>
      </w:r>
    </w:p>
    <w:sectPr w:rsidR="00754504">
      <w:footerReference w:type="default" r:id="rId19"/>
      <w:pgSz w:w="12240" w:h="15840"/>
      <w:pgMar w:top="1440" w:right="1800" w:bottom="1440" w:left="180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31A36" w14:textId="77777777" w:rsidR="006E6291" w:rsidRDefault="006E6291">
      <w:pPr>
        <w:spacing w:after="0" w:line="240" w:lineRule="auto"/>
      </w:pPr>
      <w:r>
        <w:separator/>
      </w:r>
    </w:p>
  </w:endnote>
  <w:endnote w:type="continuationSeparator" w:id="0">
    <w:p w14:paraId="3B16A96B" w14:textId="77777777" w:rsidR="006E6291" w:rsidRDefault="006E6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21A584-06F9-4E0A-AFBE-6C097DE6A97B}"/>
    <w:embedBold r:id="rId2" w:fontKey="{28613ED7-8161-44F5-8100-B4E9D7DD77C4}"/>
  </w:font>
  <w:font w:name="Garamond">
    <w:panose1 w:val="02020404030301010803"/>
    <w:charset w:val="00"/>
    <w:family w:val="roman"/>
    <w:pitch w:val="variable"/>
    <w:sig w:usb0="00000287" w:usb1="00000000" w:usb2="00000000" w:usb3="00000000" w:csb0="0000009F" w:csb1="00000000"/>
    <w:embedRegular r:id="rId3" w:fontKey="{18F833F7-6B70-4547-9F26-3EA3DCE9358B}"/>
  </w:font>
  <w:font w:name="Cambria">
    <w:panose1 w:val="02040503050406030204"/>
    <w:charset w:val="00"/>
    <w:family w:val="roman"/>
    <w:pitch w:val="variable"/>
    <w:sig w:usb0="E00006FF" w:usb1="420024FF" w:usb2="02000000" w:usb3="00000000" w:csb0="0000019F" w:csb1="00000000"/>
    <w:embedRegular r:id="rId4" w:fontKey="{585FE64F-FE2A-43F4-BA69-7EA8374479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9B30D" w14:textId="77777777" w:rsidR="00754504" w:rsidRDefault="005461F6">
    <w:pPr>
      <w:pBdr>
        <w:top w:val="single" w:sz="24" w:space="1" w:color="622423"/>
        <w:left w:val="nil"/>
        <w:bottom w:val="nil"/>
        <w:right w:val="nil"/>
        <w:between w:val="nil"/>
      </w:pBdr>
      <w:tabs>
        <w:tab w:val="center" w:pos="4320"/>
        <w:tab w:val="right" w:pos="8640"/>
      </w:tabs>
      <w:spacing w:after="0" w:line="240" w:lineRule="auto"/>
      <w:rPr>
        <w:rFonts w:ascii="Cambria" w:eastAsia="Cambria" w:hAnsi="Cambria" w:cs="Cambria"/>
        <w:color w:val="000000"/>
        <w:sz w:val="16"/>
        <w:szCs w:val="16"/>
      </w:rPr>
    </w:pPr>
    <w:r>
      <w:rPr>
        <w:rFonts w:ascii="Cambria" w:eastAsia="Cambria" w:hAnsi="Cambria" w:cs="Cambria"/>
        <w:sz w:val="16"/>
        <w:szCs w:val="16"/>
      </w:rPr>
      <w:t>MAGRO</w:t>
    </w:r>
    <w:r>
      <w:rPr>
        <w:rFonts w:ascii="Cambria" w:eastAsia="Cambria" w:hAnsi="Cambria" w:cs="Cambria"/>
        <w:sz w:val="16"/>
        <w:szCs w:val="16"/>
      </w:rPr>
      <w:tab/>
    </w:r>
    <w:r>
      <w:rPr>
        <w:rFonts w:ascii="Cambria" w:eastAsia="Cambria" w:hAnsi="Cambria" w:cs="Cambria"/>
        <w:sz w:val="16"/>
        <w:szCs w:val="16"/>
      </w:rPr>
      <w:tab/>
    </w:r>
    <w:r>
      <w:rPr>
        <w:rFonts w:ascii="Cambria" w:eastAsia="Cambria" w:hAnsi="Cambria" w:cs="Cambria"/>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835CA2">
      <w:rPr>
        <w:noProof/>
        <w:color w:val="000000"/>
        <w:sz w:val="16"/>
        <w:szCs w:val="16"/>
      </w:rPr>
      <w:t>1</w:t>
    </w:r>
    <w:r>
      <w:rPr>
        <w:color w:val="000000"/>
        <w:sz w:val="16"/>
        <w:szCs w:val="16"/>
      </w:rPr>
      <w:fldChar w:fldCharType="end"/>
    </w:r>
  </w:p>
  <w:p w14:paraId="1D46CBD9" w14:textId="77777777" w:rsidR="00754504" w:rsidRDefault="00754504">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B9718" w14:textId="77777777" w:rsidR="006E6291" w:rsidRDefault="006E6291">
      <w:pPr>
        <w:spacing w:after="0" w:line="240" w:lineRule="auto"/>
      </w:pPr>
      <w:r>
        <w:separator/>
      </w:r>
    </w:p>
  </w:footnote>
  <w:footnote w:type="continuationSeparator" w:id="0">
    <w:p w14:paraId="72316106" w14:textId="77777777" w:rsidR="006E6291" w:rsidRDefault="006E62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B3A"/>
    <w:multiLevelType w:val="multilevel"/>
    <w:tmpl w:val="6EC4C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42008"/>
    <w:multiLevelType w:val="multilevel"/>
    <w:tmpl w:val="1EE8F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7F5C73"/>
    <w:multiLevelType w:val="hybridMultilevel"/>
    <w:tmpl w:val="D8F499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ED3174"/>
    <w:multiLevelType w:val="multilevel"/>
    <w:tmpl w:val="B56C9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8E20B1"/>
    <w:multiLevelType w:val="multilevel"/>
    <w:tmpl w:val="CA6ADB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D80A29"/>
    <w:multiLevelType w:val="multilevel"/>
    <w:tmpl w:val="CAF0ED6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4DA2CAE"/>
    <w:multiLevelType w:val="multilevel"/>
    <w:tmpl w:val="BA48E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EA1220"/>
    <w:multiLevelType w:val="multilevel"/>
    <w:tmpl w:val="09404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5461C4"/>
    <w:multiLevelType w:val="hybridMultilevel"/>
    <w:tmpl w:val="2288167C"/>
    <w:lvl w:ilvl="0" w:tplc="3820999A">
      <w:start w:val="1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3B1FFE"/>
    <w:multiLevelType w:val="multilevel"/>
    <w:tmpl w:val="203C08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4E59F4"/>
    <w:multiLevelType w:val="multilevel"/>
    <w:tmpl w:val="5302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837ABF"/>
    <w:multiLevelType w:val="multilevel"/>
    <w:tmpl w:val="8A380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87419B"/>
    <w:multiLevelType w:val="multilevel"/>
    <w:tmpl w:val="F38A7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437B2F"/>
    <w:multiLevelType w:val="multilevel"/>
    <w:tmpl w:val="01A2E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06105A"/>
    <w:multiLevelType w:val="multilevel"/>
    <w:tmpl w:val="0BDE9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CB06EE"/>
    <w:multiLevelType w:val="multilevel"/>
    <w:tmpl w:val="16D2FC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98B297E"/>
    <w:multiLevelType w:val="multilevel"/>
    <w:tmpl w:val="09404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1F3FB0"/>
    <w:multiLevelType w:val="multilevel"/>
    <w:tmpl w:val="F7C61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136DF9"/>
    <w:multiLevelType w:val="hybridMultilevel"/>
    <w:tmpl w:val="7BDE6C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F865DEA"/>
    <w:multiLevelType w:val="multilevel"/>
    <w:tmpl w:val="3ECA5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0B21A4"/>
    <w:multiLevelType w:val="multilevel"/>
    <w:tmpl w:val="AEB28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65F1069"/>
    <w:multiLevelType w:val="multilevel"/>
    <w:tmpl w:val="90CC7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6D0691"/>
    <w:multiLevelType w:val="hybridMultilevel"/>
    <w:tmpl w:val="25A45E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F295458"/>
    <w:multiLevelType w:val="multilevel"/>
    <w:tmpl w:val="DF263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FD049F4"/>
    <w:multiLevelType w:val="multilevel"/>
    <w:tmpl w:val="D98C7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E56DB6"/>
    <w:multiLevelType w:val="multilevel"/>
    <w:tmpl w:val="70A036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4107A8"/>
    <w:multiLevelType w:val="multilevel"/>
    <w:tmpl w:val="F2042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7024071">
    <w:abstractNumId w:val="12"/>
  </w:num>
  <w:num w:numId="2" w16cid:durableId="930896637">
    <w:abstractNumId w:val="4"/>
  </w:num>
  <w:num w:numId="3" w16cid:durableId="238448477">
    <w:abstractNumId w:val="11"/>
  </w:num>
  <w:num w:numId="4" w16cid:durableId="2094348344">
    <w:abstractNumId w:val="23"/>
  </w:num>
  <w:num w:numId="5" w16cid:durableId="1042901549">
    <w:abstractNumId w:val="9"/>
  </w:num>
  <w:num w:numId="6" w16cid:durableId="128326244">
    <w:abstractNumId w:val="6"/>
  </w:num>
  <w:num w:numId="7" w16cid:durableId="1070344424">
    <w:abstractNumId w:val="3"/>
  </w:num>
  <w:num w:numId="8" w16cid:durableId="218169815">
    <w:abstractNumId w:val="15"/>
  </w:num>
  <w:num w:numId="9" w16cid:durableId="2083864434">
    <w:abstractNumId w:val="17"/>
  </w:num>
  <w:num w:numId="10" w16cid:durableId="1700349063">
    <w:abstractNumId w:val="10"/>
  </w:num>
  <w:num w:numId="11" w16cid:durableId="1117792459">
    <w:abstractNumId w:val="14"/>
  </w:num>
  <w:num w:numId="12" w16cid:durableId="250434287">
    <w:abstractNumId w:val="16"/>
  </w:num>
  <w:num w:numId="13" w16cid:durableId="294609260">
    <w:abstractNumId w:val="1"/>
  </w:num>
  <w:num w:numId="14" w16cid:durableId="1104686096">
    <w:abstractNumId w:val="21"/>
  </w:num>
  <w:num w:numId="15" w16cid:durableId="433355988">
    <w:abstractNumId w:val="0"/>
  </w:num>
  <w:num w:numId="16" w16cid:durableId="1266694155">
    <w:abstractNumId w:val="26"/>
  </w:num>
  <w:num w:numId="17" w16cid:durableId="2106344933">
    <w:abstractNumId w:val="13"/>
  </w:num>
  <w:num w:numId="18" w16cid:durableId="477574989">
    <w:abstractNumId w:val="25"/>
  </w:num>
  <w:num w:numId="19" w16cid:durableId="2008361119">
    <w:abstractNumId w:val="7"/>
  </w:num>
  <w:num w:numId="20" w16cid:durableId="1082604416">
    <w:abstractNumId w:val="24"/>
  </w:num>
  <w:num w:numId="21" w16cid:durableId="2035303709">
    <w:abstractNumId w:val="19"/>
  </w:num>
  <w:num w:numId="22" w16cid:durableId="655259452">
    <w:abstractNumId w:val="5"/>
  </w:num>
  <w:num w:numId="23" w16cid:durableId="901906471">
    <w:abstractNumId w:val="20"/>
  </w:num>
  <w:num w:numId="24" w16cid:durableId="578445406">
    <w:abstractNumId w:val="18"/>
  </w:num>
  <w:num w:numId="25" w16cid:durableId="499590319">
    <w:abstractNumId w:val="2"/>
  </w:num>
  <w:num w:numId="26" w16cid:durableId="1393426754">
    <w:abstractNumId w:val="22"/>
  </w:num>
  <w:num w:numId="27" w16cid:durableId="18904092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504"/>
    <w:rsid w:val="0002004F"/>
    <w:rsid w:val="0002561F"/>
    <w:rsid w:val="000762FB"/>
    <w:rsid w:val="000A26C9"/>
    <w:rsid w:val="00166DBE"/>
    <w:rsid w:val="00171B51"/>
    <w:rsid w:val="001E587B"/>
    <w:rsid w:val="001F7074"/>
    <w:rsid w:val="00237BE4"/>
    <w:rsid w:val="0025002B"/>
    <w:rsid w:val="002C5C06"/>
    <w:rsid w:val="002E7ED8"/>
    <w:rsid w:val="00315711"/>
    <w:rsid w:val="003C4C02"/>
    <w:rsid w:val="00412BFE"/>
    <w:rsid w:val="0043372E"/>
    <w:rsid w:val="004D2D12"/>
    <w:rsid w:val="004E4EF0"/>
    <w:rsid w:val="005018BB"/>
    <w:rsid w:val="00507101"/>
    <w:rsid w:val="0052078B"/>
    <w:rsid w:val="005461F6"/>
    <w:rsid w:val="00550414"/>
    <w:rsid w:val="00551DE4"/>
    <w:rsid w:val="005D570C"/>
    <w:rsid w:val="006317CD"/>
    <w:rsid w:val="006E6291"/>
    <w:rsid w:val="00715492"/>
    <w:rsid w:val="00754504"/>
    <w:rsid w:val="007D418B"/>
    <w:rsid w:val="00834D54"/>
    <w:rsid w:val="00835CA2"/>
    <w:rsid w:val="00861DAF"/>
    <w:rsid w:val="008B553A"/>
    <w:rsid w:val="00901380"/>
    <w:rsid w:val="009E5E1C"/>
    <w:rsid w:val="00A20AF4"/>
    <w:rsid w:val="00A5078C"/>
    <w:rsid w:val="00A50C3F"/>
    <w:rsid w:val="00AF1269"/>
    <w:rsid w:val="00B14F2E"/>
    <w:rsid w:val="00B34C9E"/>
    <w:rsid w:val="00B50175"/>
    <w:rsid w:val="00B6692A"/>
    <w:rsid w:val="00BD6067"/>
    <w:rsid w:val="00D9782E"/>
    <w:rsid w:val="00DB0120"/>
    <w:rsid w:val="00DD7FB2"/>
    <w:rsid w:val="00F1167B"/>
    <w:rsid w:val="00F12E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9F8CE"/>
  <w15:docId w15:val="{58DFAF4C-A073-4A4F-B9B5-E5BA72531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240" w:after="0"/>
      <w:outlineLvl w:val="0"/>
    </w:pPr>
    <w:rPr>
      <w:color w:val="2E75B5"/>
      <w:sz w:val="32"/>
      <w:szCs w:val="32"/>
    </w:rPr>
  </w:style>
  <w:style w:type="paragraph" w:styleId="Titre2">
    <w:name w:val="heading 2"/>
    <w:basedOn w:val="Normal"/>
    <w:next w:val="Normal"/>
    <w:uiPriority w:val="9"/>
    <w:unhideWhenUsed/>
    <w:qFormat/>
    <w:pPr>
      <w:keepNext/>
      <w:keepLines/>
      <w:spacing w:before="40" w:after="0"/>
      <w:outlineLvl w:val="1"/>
    </w:pPr>
    <w:rPr>
      <w:color w:val="2E75B5"/>
      <w:sz w:val="26"/>
      <w:szCs w:val="26"/>
    </w:rPr>
  </w:style>
  <w:style w:type="paragraph" w:styleId="Titre3">
    <w:name w:val="heading 3"/>
    <w:basedOn w:val="Normal"/>
    <w:next w:val="Normal"/>
    <w:uiPriority w:val="9"/>
    <w:unhideWhenUsed/>
    <w:qFormat/>
    <w:pPr>
      <w:keepNext/>
      <w:keepLines/>
      <w:spacing w:before="40" w:after="0"/>
      <w:outlineLvl w:val="2"/>
    </w:pPr>
    <w:rPr>
      <w:color w:val="1E4D78"/>
      <w:sz w:val="24"/>
      <w:szCs w:val="24"/>
    </w:rPr>
  </w:style>
  <w:style w:type="paragraph" w:styleId="Titre4">
    <w:name w:val="heading 4"/>
    <w:basedOn w:val="Normal"/>
    <w:next w:val="Normal"/>
    <w:uiPriority w:val="9"/>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0" w:line="240" w:lineRule="auto"/>
    </w:pPr>
    <w:rPr>
      <w:sz w:val="56"/>
      <w:szCs w:val="56"/>
    </w:rPr>
  </w:style>
  <w:style w:type="paragraph" w:styleId="Sous-titre">
    <w:name w:val="Subtitle"/>
    <w:basedOn w:val="Normal"/>
    <w:next w:val="Normal"/>
    <w:uiPriority w:val="11"/>
    <w:qFormat/>
    <w:rPr>
      <w:color w:val="5A5A5A"/>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Pr>
  </w:style>
  <w:style w:type="paragraph" w:customStyle="1" w:styleId="Informationsdecontact">
    <w:name w:val="Informations de contact"/>
    <w:basedOn w:val="Sansinterligne"/>
    <w:uiPriority w:val="99"/>
    <w:qFormat/>
    <w:rsid w:val="00835CA2"/>
    <w:rPr>
      <w:rFonts w:ascii="Garamond" w:eastAsiaTheme="minorEastAsia" w:hAnsi="Garamond" w:cstheme="minorBidi"/>
      <w:color w:val="FFFFFF" w:themeColor="background1"/>
      <w:lang w:val="fr-FR" w:eastAsia="ja-JP"/>
    </w:rPr>
  </w:style>
  <w:style w:type="paragraph" w:customStyle="1" w:styleId="Espacedutableau">
    <w:name w:val="Espace du tableau"/>
    <w:basedOn w:val="Sansinterligne"/>
    <w:uiPriority w:val="99"/>
    <w:rsid w:val="00835CA2"/>
    <w:pPr>
      <w:spacing w:line="14" w:lineRule="exact"/>
    </w:pPr>
    <w:rPr>
      <w:rFonts w:ascii="Garamond" w:eastAsiaTheme="minorEastAsia" w:hAnsi="Garamond" w:cstheme="minorBidi"/>
      <w:color w:val="1F497D" w:themeColor="text2"/>
      <w:sz w:val="20"/>
      <w:szCs w:val="20"/>
      <w:lang w:val="fr-FR" w:eastAsia="ja-JP"/>
    </w:rPr>
  </w:style>
  <w:style w:type="table" w:customStyle="1" w:styleId="Grilledetableauclaire1">
    <w:name w:val="Grille de tableau claire1"/>
    <w:basedOn w:val="TableauNormal"/>
    <w:uiPriority w:val="40"/>
    <w:rsid w:val="00835CA2"/>
    <w:pPr>
      <w:spacing w:after="0" w:line="240" w:lineRule="auto"/>
    </w:pPr>
    <w:rPr>
      <w:rFonts w:asciiTheme="minorHAnsi" w:eastAsiaTheme="minorHAnsi" w:hAnsiTheme="minorHAnsi" w:cstheme="minorBidi"/>
      <w:lang w:val="en-US"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ansinterligne">
    <w:name w:val="No Spacing"/>
    <w:uiPriority w:val="1"/>
    <w:qFormat/>
    <w:rsid w:val="00835CA2"/>
    <w:pPr>
      <w:spacing w:after="0" w:line="240" w:lineRule="auto"/>
    </w:pPr>
  </w:style>
  <w:style w:type="paragraph" w:styleId="Paragraphedeliste">
    <w:name w:val="List Paragraph"/>
    <w:basedOn w:val="Normal"/>
    <w:uiPriority w:val="34"/>
    <w:qFormat/>
    <w:rsid w:val="006317CD"/>
    <w:pPr>
      <w:ind w:left="720"/>
      <w:contextualSpacing/>
    </w:pPr>
  </w:style>
  <w:style w:type="table" w:styleId="Grilledutableau">
    <w:name w:val="Table Grid"/>
    <w:basedOn w:val="TableauNormal"/>
    <w:uiPriority w:val="39"/>
    <w:rsid w:val="00076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D2D12"/>
    <w:pPr>
      <w:tabs>
        <w:tab w:val="center" w:pos="4536"/>
        <w:tab w:val="right" w:pos="9072"/>
      </w:tabs>
      <w:spacing w:after="0" w:line="240" w:lineRule="auto"/>
    </w:pPr>
  </w:style>
  <w:style w:type="character" w:customStyle="1" w:styleId="En-tteCar">
    <w:name w:val="En-tête Car"/>
    <w:basedOn w:val="Policepardfaut"/>
    <w:link w:val="En-tte"/>
    <w:uiPriority w:val="99"/>
    <w:rsid w:val="004D2D12"/>
  </w:style>
  <w:style w:type="paragraph" w:styleId="Pieddepage">
    <w:name w:val="footer"/>
    <w:basedOn w:val="Normal"/>
    <w:link w:val="PieddepageCar"/>
    <w:uiPriority w:val="99"/>
    <w:unhideWhenUsed/>
    <w:rsid w:val="004D2D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D2D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41CE1BFE947159A1D242B4B44A8B7"/>
        <w:category>
          <w:name w:val="Général"/>
          <w:gallery w:val="placeholder"/>
        </w:category>
        <w:types>
          <w:type w:val="bbPlcHdr"/>
        </w:types>
        <w:behaviors>
          <w:behavior w:val="content"/>
        </w:behaviors>
        <w:guid w:val="{4BCA6177-B566-4FA6-A90C-D20C28941FB2}"/>
      </w:docPartPr>
      <w:docPartBody>
        <w:p w:rsidR="00DE545E" w:rsidRDefault="00B80633" w:rsidP="00B80633">
          <w:pPr>
            <w:pStyle w:val="F3441CE1BFE947159A1D242B4B44A8B7"/>
          </w:pPr>
          <w:r>
            <w:rPr>
              <w:lang w:bidi="fr-FR"/>
            </w:rPr>
            <w:t>[Rue]</w:t>
          </w:r>
          <w:r>
            <w:rPr>
              <w:lang w:bidi="fr-FR"/>
            </w:rPr>
            <w:br/>
            <w:t>[Code postal, Ville]</w:t>
          </w:r>
        </w:p>
      </w:docPartBody>
    </w:docPart>
    <w:docPart>
      <w:docPartPr>
        <w:name w:val="6A16785E0C06419BB5343C7353C083D8"/>
        <w:category>
          <w:name w:val="Général"/>
          <w:gallery w:val="placeholder"/>
        </w:category>
        <w:types>
          <w:type w:val="bbPlcHdr"/>
        </w:types>
        <w:behaviors>
          <w:behavior w:val="content"/>
        </w:behaviors>
        <w:guid w:val="{4A24CFD1-AF1F-497E-89A5-E95925B75575}"/>
      </w:docPartPr>
      <w:docPartBody>
        <w:p w:rsidR="00DE545E" w:rsidRDefault="00B80633" w:rsidP="00B80633">
          <w:pPr>
            <w:pStyle w:val="6A16785E0C06419BB5343C7353C083D8"/>
          </w:pPr>
          <w:r>
            <w:rPr>
              <w:lang w:bidi="fr-FR"/>
            </w:rPr>
            <w:t>[Téléphone]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633"/>
    <w:rsid w:val="00166DBE"/>
    <w:rsid w:val="002B5D43"/>
    <w:rsid w:val="00315711"/>
    <w:rsid w:val="00834D54"/>
    <w:rsid w:val="008F2B16"/>
    <w:rsid w:val="00A50C3F"/>
    <w:rsid w:val="00B51892"/>
    <w:rsid w:val="00B80633"/>
    <w:rsid w:val="00C151E3"/>
    <w:rsid w:val="00DE54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3441CE1BFE947159A1D242B4B44A8B7">
    <w:name w:val="F3441CE1BFE947159A1D242B4B44A8B7"/>
    <w:rsid w:val="00B80633"/>
  </w:style>
  <w:style w:type="paragraph" w:customStyle="1" w:styleId="6A16785E0C06419BB5343C7353C083D8">
    <w:name w:val="6A16785E0C06419BB5343C7353C083D8"/>
    <w:rsid w:val="00B806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Hippodrome 297 rue 214, Bamako, Mali</CompanyAddress>
  <CompanyPhone>74448155</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3A10E6-DB7F-4BF3-8492-E76EB0BCB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7349</Words>
  <Characters>40423</Characters>
  <Application>Microsoft Office Word</Application>
  <DocSecurity>0</DocSecurity>
  <Lines>336</Lines>
  <Paragraphs>95</Paragraphs>
  <ScaleCrop>false</ScaleCrop>
  <Company/>
  <LinksUpToDate>false</LinksUpToDate>
  <CharactersWithSpaces>47677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Emmanuel THERA</dc:creator>
  <cp:lastModifiedBy>Bréhima BOUARE</cp:lastModifiedBy>
  <cp:revision>2</cp:revision>
  <dcterms:created xsi:type="dcterms:W3CDTF">2026-05-18T13:25:00Z</dcterms:created>
  <dcterms:modified xsi:type="dcterms:W3CDTF">2026-05-18T13:25:00Z</dcterms:modified>
</cp:coreProperties>
</file>