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639" w:rsidRPr="00DB7639" w:rsidRDefault="00DB7639" w:rsidP="00DB7639">
      <w:pPr>
        <w:widowControl/>
        <w:spacing w:line="360"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一、目录：</w:t>
      </w: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目录要用</w:t>
      </w:r>
      <w:r w:rsidRPr="00DB7639">
        <w:rPr>
          <w:rFonts w:ascii="Times New Roman" w:eastAsia="宋体" w:hAnsi="Times New Roman" w:cs="Times New Roman"/>
          <w:color w:val="002200"/>
          <w:kern w:val="0"/>
          <w:sz w:val="24"/>
          <w:szCs w:val="24"/>
        </w:rPr>
        <w:t>word</w:t>
      </w:r>
      <w:r w:rsidRPr="00DB7639">
        <w:rPr>
          <w:rFonts w:ascii="宋体" w:eastAsia="宋体" w:hAnsi="宋体" w:cs="宋体" w:hint="eastAsia"/>
          <w:color w:val="002200"/>
          <w:kern w:val="0"/>
          <w:sz w:val="24"/>
          <w:szCs w:val="24"/>
        </w:rPr>
        <w:t>的</w:t>
      </w: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引用</w:t>
      </w:r>
      <w:r w:rsidRPr="00DB7639">
        <w:rPr>
          <w:rFonts w:ascii="Times New Roman" w:eastAsia="宋体" w:hAnsi="Times New Roman" w:cs="Times New Roman"/>
          <w:color w:val="002200"/>
          <w:kern w:val="0"/>
          <w:sz w:val="24"/>
          <w:szCs w:val="24"/>
        </w:rPr>
        <w:t>”—&gt;”</w:t>
      </w:r>
      <w:r w:rsidRPr="00DB7639">
        <w:rPr>
          <w:rFonts w:ascii="宋体" w:eastAsia="宋体" w:hAnsi="宋体" w:cs="宋体" w:hint="eastAsia"/>
          <w:color w:val="002200"/>
          <w:kern w:val="0"/>
          <w:sz w:val="24"/>
          <w:szCs w:val="24"/>
        </w:rPr>
        <w:t>目录</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，自动生成目录，一般都是要三级目录。通常这部分基本都不需要改结构，直接更新页码即可。</w:t>
      </w:r>
    </w:p>
    <w:p w:rsidR="00DB7639" w:rsidRPr="00DB7639" w:rsidRDefault="00DB7639" w:rsidP="00DB7639">
      <w:pPr>
        <w:widowControl/>
        <w:spacing w:line="360"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二、内容部分。 </w:t>
      </w:r>
      <w:hyperlink r:id="rId6" w:history="1">
        <w:r w:rsidRPr="00DB7639">
          <w:rPr>
            <w:rFonts w:ascii="宋体" w:eastAsia="宋体" w:hAnsi="宋体" w:cs="宋体" w:hint="eastAsia"/>
            <w:color w:val="006600"/>
            <w:kern w:val="0"/>
            <w:sz w:val="24"/>
            <w:szCs w:val="24"/>
            <w:u w:val="single"/>
          </w:rPr>
          <w:t>国家标准软件需求说明书G856T-88下载</w:t>
        </w:r>
      </w:hyperlink>
    </w:p>
    <w:p w:rsidR="00DB7639" w:rsidRPr="00DB7639" w:rsidRDefault="00DB7639" w:rsidP="00DB7639">
      <w:pPr>
        <w:widowControl/>
        <w:spacing w:line="360" w:lineRule="atLeast"/>
        <w:jc w:val="left"/>
        <w:rPr>
          <w:rFonts w:ascii="Georgia" w:eastAsia="宋体" w:hAnsi="Georgia" w:cs="宋体"/>
          <w:color w:val="002200"/>
          <w:kern w:val="0"/>
          <w:sz w:val="25"/>
          <w:szCs w:val="25"/>
        </w:rPr>
      </w:pPr>
      <w:r w:rsidRPr="00DB7639">
        <w:rPr>
          <w:rFonts w:ascii="Times New Roman" w:eastAsia="宋体" w:hAnsi="Times New Roman" w:cs="Times New Roman"/>
          <w:color w:val="002200"/>
          <w:kern w:val="0"/>
          <w:sz w:val="44"/>
          <w:szCs w:val="44"/>
        </w:rPr>
        <w:t> </w:t>
      </w:r>
      <w:bookmarkStart w:id="0" w:name="_Toc521463250"/>
      <w:r w:rsidRPr="00DB7639">
        <w:rPr>
          <w:rFonts w:ascii="Times New Roman" w:eastAsia="宋体" w:hAnsi="Times New Roman" w:cs="Times New Roman"/>
          <w:color w:val="006600"/>
          <w:kern w:val="0"/>
          <w:sz w:val="48"/>
          <w:szCs w:val="48"/>
        </w:rPr>
        <w:t>1</w:t>
      </w:r>
      <w:bookmarkEnd w:id="0"/>
      <w:r w:rsidRPr="00DB7639">
        <w:rPr>
          <w:rFonts w:ascii="宋体" w:eastAsia="宋体" w:hAnsi="宋体" w:cs="宋体" w:hint="eastAsia"/>
          <w:color w:val="002200"/>
          <w:kern w:val="0"/>
          <w:sz w:val="48"/>
          <w:szCs w:val="48"/>
        </w:rPr>
        <w:t>引言</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1" w:name="_Toc521463251"/>
      <w:r w:rsidRPr="00DB7639">
        <w:rPr>
          <w:rFonts w:ascii="Arial" w:eastAsia="宋体" w:hAnsi="Arial" w:cs="Arial"/>
          <w:b/>
          <w:bCs/>
          <w:color w:val="006600"/>
          <w:kern w:val="0"/>
          <w:sz w:val="36"/>
          <w:szCs w:val="36"/>
        </w:rPr>
        <w:t>1.1</w:t>
      </w:r>
      <w:bookmarkEnd w:id="1"/>
      <w:r w:rsidRPr="00DB7639">
        <w:rPr>
          <w:rFonts w:ascii="黑体" w:eastAsia="黑体" w:hAnsi="Trebuchet MS" w:cs="宋体" w:hint="eastAsia"/>
          <w:b/>
          <w:bCs/>
          <w:color w:val="002200"/>
          <w:kern w:val="0"/>
          <w:sz w:val="36"/>
          <w:szCs w:val="36"/>
        </w:rPr>
        <w:t>编写目的</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说明编写这份软件需求说明书的目的，指出预期的读者。</w:t>
      </w:r>
    </w:p>
    <w:p w:rsidR="00DB7639" w:rsidRPr="00DB7639" w:rsidRDefault="00DB7639" w:rsidP="00DB7639">
      <w:pPr>
        <w:widowControl/>
        <w:spacing w:line="368" w:lineRule="atLeast"/>
        <w:ind w:firstLine="21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（这部分说明需求分析报告的概况，例如：本</w:t>
      </w:r>
      <w:r w:rsidRPr="00DB7639">
        <w:rPr>
          <w:rFonts w:ascii="Times New Roman" w:eastAsia="宋体" w:hAnsi="Times New Roman" w:cs="Times New Roman"/>
          <w:color w:val="002200"/>
          <w:kern w:val="0"/>
          <w:sz w:val="24"/>
          <w:szCs w:val="24"/>
        </w:rPr>
        <w:t>X</w:t>
      </w:r>
      <w:r w:rsidRPr="00DB7639">
        <w:rPr>
          <w:rFonts w:ascii="宋体" w:eastAsia="宋体" w:hAnsi="宋体" w:cs="宋体" w:hint="eastAsia"/>
          <w:color w:val="002200"/>
          <w:kern w:val="0"/>
          <w:sz w:val="24"/>
          <w:szCs w:val="24"/>
        </w:rPr>
        <w:t>需求分析报告是为</w:t>
      </w:r>
      <w:r w:rsidRPr="00DB7639">
        <w:rPr>
          <w:rFonts w:ascii="Times New Roman" w:eastAsia="宋体" w:hAnsi="Times New Roman" w:cs="Times New Roman"/>
          <w:color w:val="002200"/>
          <w:kern w:val="0"/>
          <w:sz w:val="24"/>
          <w:szCs w:val="24"/>
        </w:rPr>
        <w:t>S</w:t>
      </w:r>
      <w:r w:rsidRPr="00DB7639">
        <w:rPr>
          <w:rFonts w:ascii="宋体" w:eastAsia="宋体" w:hAnsi="宋体" w:cs="宋体" w:hint="eastAsia"/>
          <w:color w:val="002200"/>
          <w:kern w:val="0"/>
          <w:sz w:val="24"/>
          <w:szCs w:val="24"/>
        </w:rPr>
        <w:t>系统而编写的。</w:t>
      </w:r>
      <w:r w:rsidRPr="00DB7639">
        <w:rPr>
          <w:rFonts w:ascii="Times New Roman" w:eastAsia="宋体" w:hAnsi="Times New Roman" w:cs="Times New Roman"/>
          <w:color w:val="002200"/>
          <w:kern w:val="0"/>
          <w:sz w:val="24"/>
          <w:szCs w:val="24"/>
        </w:rPr>
        <w:t>+S</w:t>
      </w:r>
      <w:r w:rsidRPr="00DB7639">
        <w:rPr>
          <w:rFonts w:ascii="宋体" w:eastAsia="宋体" w:hAnsi="宋体" w:cs="宋体" w:hint="eastAsia"/>
          <w:color w:val="002200"/>
          <w:kern w:val="0"/>
          <w:sz w:val="24"/>
          <w:szCs w:val="24"/>
        </w:rPr>
        <w:t>系统的两句话概述。</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本</w:t>
      </w:r>
      <w:r w:rsidRPr="00DB7639">
        <w:rPr>
          <w:rFonts w:ascii="Times New Roman" w:eastAsia="宋体" w:hAnsi="Times New Roman" w:cs="Times New Roman"/>
          <w:color w:val="002200"/>
          <w:kern w:val="0"/>
          <w:sz w:val="24"/>
          <w:szCs w:val="24"/>
        </w:rPr>
        <w:t>X</w:t>
      </w:r>
      <w:r w:rsidRPr="00DB7639">
        <w:rPr>
          <w:rFonts w:ascii="宋体" w:eastAsia="宋体" w:hAnsi="宋体" w:cs="宋体" w:hint="eastAsia"/>
          <w:color w:val="002200"/>
          <w:kern w:val="0"/>
          <w:sz w:val="24"/>
          <w:szCs w:val="24"/>
        </w:rPr>
        <w:t>报告旨在使</w:t>
      </w:r>
      <w:r w:rsidRPr="00DB7639">
        <w:rPr>
          <w:rFonts w:ascii="Times New Roman" w:eastAsia="宋体" w:hAnsi="Times New Roman" w:cs="Times New Roman"/>
          <w:color w:val="002200"/>
          <w:kern w:val="0"/>
          <w:sz w:val="24"/>
          <w:szCs w:val="24"/>
        </w:rPr>
        <w:t>U1</w:t>
      </w:r>
      <w:r w:rsidRPr="00DB7639">
        <w:rPr>
          <w:rFonts w:ascii="宋体" w:eastAsia="宋体" w:hAnsi="宋体" w:cs="宋体" w:hint="eastAsia"/>
          <w:color w:val="002200"/>
          <w:kern w:val="0"/>
          <w:sz w:val="24"/>
          <w:szCs w:val="24"/>
        </w:rPr>
        <w:t>（需求者）明确</w:t>
      </w:r>
      <w:r w:rsidRPr="00DB7639">
        <w:rPr>
          <w:rFonts w:ascii="Times New Roman" w:eastAsia="宋体" w:hAnsi="Times New Roman" w:cs="Times New Roman"/>
          <w:color w:val="002200"/>
          <w:kern w:val="0"/>
          <w:sz w:val="24"/>
          <w:szCs w:val="24"/>
        </w:rPr>
        <w:t>S</w:t>
      </w:r>
      <w:r w:rsidRPr="00DB7639">
        <w:rPr>
          <w:rFonts w:ascii="宋体" w:eastAsia="宋体" w:hAnsi="宋体" w:cs="宋体" w:hint="eastAsia"/>
          <w:color w:val="002200"/>
          <w:kern w:val="0"/>
          <w:sz w:val="24"/>
          <w:szCs w:val="24"/>
        </w:rPr>
        <w:t>系统的要求和细节，给</w:t>
      </w:r>
      <w:r w:rsidRPr="00DB7639">
        <w:rPr>
          <w:rFonts w:ascii="Times New Roman" w:eastAsia="宋体" w:hAnsi="Times New Roman" w:cs="Times New Roman"/>
          <w:color w:val="002200"/>
          <w:kern w:val="0"/>
          <w:sz w:val="24"/>
          <w:szCs w:val="24"/>
        </w:rPr>
        <w:t>U2(</w:t>
      </w:r>
      <w:r w:rsidRPr="00DB7639">
        <w:rPr>
          <w:rFonts w:ascii="宋体" w:eastAsia="宋体" w:hAnsi="宋体" w:cs="宋体" w:hint="eastAsia"/>
          <w:color w:val="002200"/>
          <w:kern w:val="0"/>
          <w:sz w:val="24"/>
          <w:szCs w:val="24"/>
        </w:rPr>
        <w:t>开发人员</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了解需求实现的难度和困难，最终提供给</w:t>
      </w:r>
      <w:r w:rsidRPr="00DB7639">
        <w:rPr>
          <w:rFonts w:ascii="Times New Roman" w:eastAsia="宋体" w:hAnsi="Times New Roman" w:cs="Times New Roman"/>
          <w:color w:val="002200"/>
          <w:kern w:val="0"/>
          <w:sz w:val="24"/>
          <w:szCs w:val="24"/>
        </w:rPr>
        <w:t>U3</w:t>
      </w:r>
      <w:r w:rsidRPr="00DB7639">
        <w:rPr>
          <w:rFonts w:ascii="宋体" w:eastAsia="宋体" w:hAnsi="宋体" w:cs="宋体" w:hint="eastAsia"/>
          <w:color w:val="002200"/>
          <w:kern w:val="0"/>
          <w:sz w:val="24"/>
          <w:szCs w:val="24"/>
        </w:rPr>
        <w:t>（审核人、管理者）讨论和审核，达到沟通效果）</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2" w:name="_Toc521463252"/>
      <w:r w:rsidRPr="00DB7639">
        <w:rPr>
          <w:rFonts w:ascii="Arial" w:eastAsia="宋体" w:hAnsi="Arial" w:cs="Arial"/>
          <w:b/>
          <w:bCs/>
          <w:color w:val="006600"/>
          <w:kern w:val="0"/>
          <w:sz w:val="36"/>
          <w:szCs w:val="36"/>
        </w:rPr>
        <w:t>1.2</w:t>
      </w:r>
      <w:bookmarkEnd w:id="2"/>
      <w:r w:rsidRPr="00DB7639">
        <w:rPr>
          <w:rFonts w:ascii="黑体" w:eastAsia="黑体" w:hAnsi="Trebuchet MS" w:cs="宋体" w:hint="eastAsia"/>
          <w:b/>
          <w:bCs/>
          <w:color w:val="002200"/>
          <w:kern w:val="0"/>
          <w:sz w:val="36"/>
          <w:szCs w:val="36"/>
        </w:rPr>
        <w:t>背景</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w:t>
      </w:r>
    </w:p>
    <w:p w:rsidR="00DB7639" w:rsidRPr="00DB7639" w:rsidRDefault="00DB7639" w:rsidP="00DB7639">
      <w:pPr>
        <w:widowControl/>
        <w:spacing w:line="368" w:lineRule="atLeast"/>
        <w:ind w:left="36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a</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待开发的软件系统的名称；</w:t>
      </w:r>
    </w:p>
    <w:p w:rsidR="00DB7639" w:rsidRPr="00DB7639" w:rsidRDefault="00DB7639" w:rsidP="00DB7639">
      <w:pPr>
        <w:widowControl/>
        <w:spacing w:line="368" w:lineRule="atLeast"/>
        <w:ind w:left="36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本项目的任务提出者、开发者、用户及实现该软件的计算中心或计算机网络；</w:t>
      </w:r>
    </w:p>
    <w:p w:rsidR="00DB7639" w:rsidRPr="00DB7639" w:rsidRDefault="00DB7639" w:rsidP="00DB7639">
      <w:pPr>
        <w:widowControl/>
        <w:spacing w:line="368" w:lineRule="atLeast"/>
        <w:ind w:left="36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c</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该软件系统同其他系统或其他机构的基本的相互来往关系。</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（这部分可以将</w:t>
      </w:r>
      <w:r w:rsidRPr="00DB7639">
        <w:rPr>
          <w:rFonts w:ascii="Times New Roman" w:eastAsia="宋体" w:hAnsi="Times New Roman" w:cs="Times New Roman"/>
          <w:color w:val="002200"/>
          <w:kern w:val="0"/>
          <w:sz w:val="24"/>
          <w:szCs w:val="24"/>
        </w:rPr>
        <w:t>a,b,c</w:t>
      </w:r>
      <w:r w:rsidRPr="00DB7639">
        <w:rPr>
          <w:rFonts w:ascii="宋体" w:eastAsia="宋体" w:hAnsi="宋体" w:cs="宋体" w:hint="eastAsia"/>
          <w:color w:val="002200"/>
          <w:kern w:val="0"/>
          <w:sz w:val="24"/>
          <w:szCs w:val="24"/>
        </w:rPr>
        <w:t>分为</w:t>
      </w:r>
      <w:r w:rsidRPr="00DB7639">
        <w:rPr>
          <w:rFonts w:ascii="Times New Roman" w:eastAsia="宋体" w:hAnsi="Times New Roman" w:cs="Times New Roman"/>
          <w:color w:val="002200"/>
          <w:kern w:val="0"/>
          <w:sz w:val="24"/>
          <w:szCs w:val="24"/>
        </w:rPr>
        <w:t>2</w:t>
      </w:r>
      <w:r w:rsidRPr="00DB7639">
        <w:rPr>
          <w:rFonts w:ascii="宋体" w:eastAsia="宋体" w:hAnsi="宋体" w:cs="宋体" w:hint="eastAsia"/>
          <w:color w:val="002200"/>
          <w:kern w:val="0"/>
          <w:sz w:val="24"/>
          <w:szCs w:val="24"/>
        </w:rPr>
        <w:t>部分，例子如下：</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1.2.1</w:t>
      </w:r>
      <w:r w:rsidRPr="00DB7639">
        <w:rPr>
          <w:rFonts w:ascii="宋体" w:eastAsia="宋体" w:hAnsi="宋体" w:cs="宋体" w:hint="eastAsia"/>
          <w:color w:val="002200"/>
          <w:kern w:val="0"/>
          <w:sz w:val="24"/>
          <w:szCs w:val="24"/>
        </w:rPr>
        <w:t>项目概况</w:t>
      </w:r>
    </w:p>
    <w:p w:rsidR="00DB7639" w:rsidRPr="00DB7639" w:rsidRDefault="00DB7639" w:rsidP="00DB7639">
      <w:pPr>
        <w:widowControl/>
        <w:spacing w:line="368" w:lineRule="atLeast"/>
        <w:ind w:firstLine="21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本需求分析报告所预期开发的软件系统是</w:t>
      </w:r>
      <w:r w:rsidRPr="00DB7639">
        <w:rPr>
          <w:rFonts w:ascii="Times New Roman" w:eastAsia="宋体" w:hAnsi="Times New Roman" w:cs="Times New Roman"/>
          <w:color w:val="002200"/>
          <w:kern w:val="0"/>
          <w:sz w:val="24"/>
          <w:szCs w:val="24"/>
        </w:rPr>
        <w:t>:S</w:t>
      </w:r>
      <w:r w:rsidRPr="00DB7639">
        <w:rPr>
          <w:rFonts w:ascii="宋体" w:eastAsia="宋体" w:hAnsi="宋体" w:cs="宋体" w:hint="eastAsia"/>
          <w:color w:val="002200"/>
          <w:kern w:val="0"/>
          <w:sz w:val="24"/>
          <w:szCs w:val="24"/>
        </w:rPr>
        <w:t>。</w:t>
      </w:r>
      <w:r w:rsidRPr="00DB7639">
        <w:rPr>
          <w:rFonts w:ascii="Times New Roman" w:eastAsia="宋体" w:hAnsi="Times New Roman" w:cs="Times New Roman"/>
          <w:color w:val="002200"/>
          <w:kern w:val="0"/>
          <w:sz w:val="24"/>
          <w:szCs w:val="24"/>
        </w:rPr>
        <w:t>S</w:t>
      </w:r>
      <w:r w:rsidRPr="00DB7639">
        <w:rPr>
          <w:rFonts w:ascii="宋体" w:eastAsia="宋体" w:hAnsi="宋体" w:cs="宋体" w:hint="eastAsia"/>
          <w:color w:val="002200"/>
          <w:kern w:val="0"/>
          <w:sz w:val="24"/>
          <w:szCs w:val="24"/>
        </w:rPr>
        <w:t>是（不是则无）</w:t>
      </w:r>
      <w:r w:rsidRPr="00DB7639">
        <w:rPr>
          <w:rFonts w:ascii="Times New Roman" w:eastAsia="宋体" w:hAnsi="Times New Roman" w:cs="Times New Roman"/>
          <w:color w:val="002200"/>
          <w:kern w:val="0"/>
          <w:sz w:val="24"/>
          <w:szCs w:val="24"/>
        </w:rPr>
        <w:t>SS</w:t>
      </w:r>
      <w:r w:rsidRPr="00DB7639">
        <w:rPr>
          <w:rFonts w:ascii="宋体" w:eastAsia="宋体" w:hAnsi="宋体" w:cs="宋体" w:hint="eastAsia"/>
          <w:color w:val="002200"/>
          <w:kern w:val="0"/>
          <w:sz w:val="24"/>
          <w:szCs w:val="24"/>
        </w:rPr>
        <w:t>系统的某一个功能子模块，</w:t>
      </w:r>
      <w:r w:rsidRPr="00DB7639">
        <w:rPr>
          <w:rFonts w:ascii="Times New Roman" w:eastAsia="宋体" w:hAnsi="Times New Roman" w:cs="Times New Roman"/>
          <w:color w:val="002200"/>
          <w:kern w:val="0"/>
          <w:sz w:val="24"/>
          <w:szCs w:val="24"/>
        </w:rPr>
        <w:t>S</w:t>
      </w:r>
      <w:r w:rsidRPr="00DB7639">
        <w:rPr>
          <w:rFonts w:ascii="宋体" w:eastAsia="宋体" w:hAnsi="宋体" w:cs="宋体" w:hint="eastAsia"/>
          <w:color w:val="002200"/>
          <w:kern w:val="0"/>
          <w:sz w:val="24"/>
          <w:szCs w:val="24"/>
        </w:rPr>
        <w:t>和</w:t>
      </w:r>
      <w:r w:rsidRPr="00DB7639">
        <w:rPr>
          <w:rFonts w:ascii="Times New Roman" w:eastAsia="宋体" w:hAnsi="Times New Roman" w:cs="Times New Roman"/>
          <w:color w:val="002200"/>
          <w:kern w:val="0"/>
          <w:sz w:val="24"/>
          <w:szCs w:val="24"/>
        </w:rPr>
        <w:t>S1</w:t>
      </w:r>
      <w:r w:rsidRPr="00DB7639">
        <w:rPr>
          <w:rFonts w:ascii="宋体" w:eastAsia="宋体" w:hAnsi="宋体" w:cs="宋体" w:hint="eastAsia"/>
          <w:color w:val="002200"/>
          <w:kern w:val="0"/>
          <w:sz w:val="24"/>
          <w:szCs w:val="24"/>
        </w:rPr>
        <w:t>、</w:t>
      </w:r>
      <w:r w:rsidRPr="00DB7639">
        <w:rPr>
          <w:rFonts w:ascii="Times New Roman" w:eastAsia="宋体" w:hAnsi="Times New Roman" w:cs="Times New Roman"/>
          <w:color w:val="002200"/>
          <w:kern w:val="0"/>
          <w:sz w:val="24"/>
          <w:szCs w:val="24"/>
        </w:rPr>
        <w:t>S2</w:t>
      </w:r>
      <w:r w:rsidRPr="00DB7639">
        <w:rPr>
          <w:rFonts w:ascii="宋体" w:eastAsia="宋体" w:hAnsi="宋体" w:cs="宋体" w:hint="eastAsia"/>
          <w:color w:val="002200"/>
          <w:kern w:val="0"/>
          <w:sz w:val="24"/>
          <w:szCs w:val="24"/>
        </w:rPr>
        <w:t>等系统之间的联系，以及概述其他系统的状态等等。</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1.2.2</w:t>
      </w:r>
      <w:r w:rsidRPr="00DB7639">
        <w:rPr>
          <w:rFonts w:ascii="宋体" w:eastAsia="宋体" w:hAnsi="宋体" w:cs="宋体" w:hint="eastAsia"/>
          <w:color w:val="002200"/>
          <w:kern w:val="0"/>
          <w:sz w:val="24"/>
          <w:szCs w:val="24"/>
        </w:rPr>
        <w:t>任务分配</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a.</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任务提出者：</w:t>
      </w:r>
      <w:r w:rsidRPr="00DB7639">
        <w:rPr>
          <w:rFonts w:ascii="Times New Roman" w:eastAsia="宋体" w:hAnsi="Times New Roman" w:cs="Times New Roman"/>
          <w:color w:val="002200"/>
          <w:kern w:val="0"/>
          <w:sz w:val="24"/>
          <w:szCs w:val="24"/>
        </w:rPr>
        <w:t>xxx</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软件开发者：</w:t>
      </w:r>
      <w:r w:rsidRPr="00DB7639">
        <w:rPr>
          <w:rFonts w:ascii="Times New Roman" w:eastAsia="宋体" w:hAnsi="Times New Roman" w:cs="Times New Roman"/>
          <w:color w:val="002200"/>
          <w:kern w:val="0"/>
          <w:sz w:val="24"/>
          <w:szCs w:val="24"/>
        </w:rPr>
        <w:t>xx</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c.</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产品使用者：</w:t>
      </w:r>
      <w:r w:rsidRPr="00DB7639">
        <w:rPr>
          <w:rFonts w:ascii="Times New Roman" w:eastAsia="宋体" w:hAnsi="Times New Roman" w:cs="Times New Roman"/>
          <w:color w:val="002200"/>
          <w:kern w:val="0"/>
          <w:sz w:val="24"/>
          <w:szCs w:val="24"/>
        </w:rPr>
        <w:t>xx</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d.</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文档编写者：</w:t>
      </w:r>
      <w:r w:rsidRPr="00DB7639">
        <w:rPr>
          <w:rFonts w:ascii="Times New Roman" w:eastAsia="宋体" w:hAnsi="Times New Roman" w:cs="Times New Roman"/>
          <w:color w:val="002200"/>
          <w:kern w:val="0"/>
          <w:sz w:val="24"/>
          <w:szCs w:val="24"/>
        </w:rPr>
        <w:t>xx</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e.</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预期产品使用者：</w:t>
      </w:r>
      <w:r w:rsidRPr="00DB7639">
        <w:rPr>
          <w:rFonts w:ascii="Times New Roman" w:eastAsia="宋体" w:hAnsi="Times New Roman" w:cs="Times New Roman"/>
          <w:color w:val="002200"/>
          <w:kern w:val="0"/>
          <w:sz w:val="24"/>
          <w:szCs w:val="24"/>
        </w:rPr>
        <w:t>xx</w:t>
      </w:r>
    </w:p>
    <w:p w:rsidR="00DB7639" w:rsidRPr="00DB7639" w:rsidRDefault="00DB7639" w:rsidP="00DB7639">
      <w:pPr>
        <w:widowControl/>
        <w:spacing w:line="368" w:lineRule="atLeast"/>
        <w:ind w:left="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3" w:name="_Toc521463253"/>
      <w:r w:rsidRPr="00DB7639">
        <w:rPr>
          <w:rFonts w:ascii="Arial" w:eastAsia="宋体" w:hAnsi="Arial" w:cs="Arial"/>
          <w:b/>
          <w:bCs/>
          <w:color w:val="006600"/>
          <w:kern w:val="0"/>
          <w:sz w:val="36"/>
          <w:szCs w:val="36"/>
        </w:rPr>
        <w:t>1.3</w:t>
      </w:r>
      <w:bookmarkEnd w:id="3"/>
      <w:r w:rsidRPr="00DB7639">
        <w:rPr>
          <w:rFonts w:ascii="黑体" w:eastAsia="黑体" w:hAnsi="Trebuchet MS" w:cs="宋体" w:hint="eastAsia"/>
          <w:b/>
          <w:bCs/>
          <w:color w:val="002200"/>
          <w:kern w:val="0"/>
          <w:sz w:val="36"/>
          <w:szCs w:val="36"/>
        </w:rPr>
        <w:t>定义</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列出本文件中用到的专门术语的定义和外文首字母组词的原词组。</w:t>
      </w:r>
    </w:p>
    <w:p w:rsidR="00DB7639" w:rsidRPr="00DB7639" w:rsidRDefault="00DB7639" w:rsidP="00DB7639">
      <w:pPr>
        <w:widowControl/>
        <w:spacing w:line="368" w:lineRule="atLeast"/>
        <w:ind w:firstLine="315"/>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（这部分很简单，就是描述专业词汇，比如</w:t>
      </w:r>
    </w:p>
    <w:p w:rsidR="00DB7639" w:rsidRPr="00DB7639" w:rsidRDefault="00DB7639" w:rsidP="00DB7639">
      <w:pPr>
        <w:widowControl/>
        <w:spacing w:line="368" w:lineRule="atLeast"/>
        <w:ind w:left="359" w:firstLine="21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1. XML(Extensible Markup Language)</w:t>
      </w:r>
      <w:r w:rsidRPr="00DB7639">
        <w:rPr>
          <w:rFonts w:ascii="宋体" w:eastAsia="宋体" w:hAnsi="宋体" w:cs="宋体" w:hint="eastAsia"/>
          <w:color w:val="002200"/>
          <w:kern w:val="0"/>
          <w:sz w:val="24"/>
          <w:szCs w:val="24"/>
        </w:rPr>
        <w:t>即可扩展标记语言</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它与</w:t>
      </w:r>
      <w:r w:rsidRPr="00DB7639">
        <w:rPr>
          <w:rFonts w:ascii="Times New Roman" w:eastAsia="宋体" w:hAnsi="Times New Roman" w:cs="Times New Roman"/>
          <w:color w:val="002200"/>
          <w:kern w:val="0"/>
          <w:sz w:val="24"/>
          <w:szCs w:val="24"/>
        </w:rPr>
        <w:t>HTML</w:t>
      </w:r>
      <w:r w:rsidRPr="00DB7639">
        <w:rPr>
          <w:rFonts w:ascii="宋体" w:eastAsia="宋体" w:hAnsi="宋体" w:cs="宋体" w:hint="eastAsia"/>
          <w:color w:val="002200"/>
          <w:kern w:val="0"/>
          <w:sz w:val="24"/>
          <w:szCs w:val="24"/>
        </w:rPr>
        <w:t>一样</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都是</w:t>
      </w:r>
      <w:r w:rsidRPr="00DB7639">
        <w:rPr>
          <w:rFonts w:ascii="Times New Roman" w:eastAsia="宋体" w:hAnsi="Times New Roman" w:cs="Times New Roman"/>
          <w:color w:val="002200"/>
          <w:kern w:val="0"/>
          <w:sz w:val="24"/>
          <w:szCs w:val="24"/>
        </w:rPr>
        <w:t>SGML(Standard Generalized Markup Language,</w:t>
      </w:r>
      <w:r w:rsidRPr="00DB7639">
        <w:rPr>
          <w:rFonts w:ascii="宋体" w:eastAsia="宋体" w:hAnsi="宋体" w:cs="宋体" w:hint="eastAsia"/>
          <w:color w:val="002200"/>
          <w:kern w:val="0"/>
          <w:sz w:val="24"/>
          <w:szCs w:val="24"/>
        </w:rPr>
        <w:t>标准通用标记语言</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ind w:left="359" w:firstLine="21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2. Word2, </w:t>
      </w:r>
      <w:r w:rsidRPr="00DB7639">
        <w:rPr>
          <w:rFonts w:ascii="宋体" w:eastAsia="宋体" w:hAnsi="宋体" w:cs="宋体" w:hint="eastAsia"/>
          <w:color w:val="002200"/>
          <w:kern w:val="0"/>
          <w:sz w:val="24"/>
          <w:szCs w:val="24"/>
        </w:rPr>
        <w:t>解释。。。</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4" w:name="_Toc521463254"/>
      <w:r w:rsidRPr="00DB7639">
        <w:rPr>
          <w:rFonts w:ascii="Arial" w:eastAsia="宋体" w:hAnsi="Arial" w:cs="Arial"/>
          <w:b/>
          <w:bCs/>
          <w:color w:val="006600"/>
          <w:kern w:val="0"/>
          <w:sz w:val="36"/>
          <w:szCs w:val="36"/>
        </w:rPr>
        <w:lastRenderedPageBreak/>
        <w:t>1.4</w:t>
      </w:r>
      <w:bookmarkEnd w:id="4"/>
      <w:r w:rsidRPr="00DB7639">
        <w:rPr>
          <w:rFonts w:ascii="黑体" w:eastAsia="黑体" w:hAnsi="Trebuchet MS" w:cs="宋体" w:hint="eastAsia"/>
          <w:b/>
          <w:bCs/>
          <w:color w:val="002200"/>
          <w:kern w:val="0"/>
          <w:sz w:val="36"/>
          <w:szCs w:val="36"/>
        </w:rPr>
        <w:t>参考资料</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列出用得着的参考资料，如：</w:t>
      </w:r>
    </w:p>
    <w:p w:rsidR="00DB7639" w:rsidRPr="00DB7639" w:rsidRDefault="00DB7639" w:rsidP="00DB7639">
      <w:pPr>
        <w:widowControl/>
        <w:spacing w:line="368" w:lineRule="atLeast"/>
        <w:ind w:left="72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a</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本项目的经核准的计划任务书或合同、上级机关的批文；</w:t>
      </w:r>
    </w:p>
    <w:p w:rsidR="00DB7639" w:rsidRPr="00DB7639" w:rsidRDefault="00DB7639" w:rsidP="00DB7639">
      <w:pPr>
        <w:widowControl/>
        <w:spacing w:line="368" w:lineRule="atLeast"/>
        <w:ind w:left="72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属于本项目的其他已发表的文件；</w:t>
      </w:r>
    </w:p>
    <w:p w:rsidR="00DB7639" w:rsidRPr="00DB7639" w:rsidRDefault="00DB7639" w:rsidP="00DB7639">
      <w:pPr>
        <w:widowControl/>
        <w:spacing w:line="368" w:lineRule="atLeast"/>
        <w:ind w:left="72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c</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本文件中各处引用的文件、资料、包括所要用到的软件开发标准。</w:t>
      </w: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列出这些文件资料的标题、文件编号、发表日期和出版单位，说明能够得到这些文件资料的来源。</w:t>
      </w:r>
    </w:p>
    <w:p w:rsidR="00DB7639" w:rsidRPr="00DB7639" w:rsidRDefault="00DB7639" w:rsidP="00DB7639">
      <w:pPr>
        <w:widowControl/>
        <w:spacing w:line="753" w:lineRule="atLeast"/>
        <w:jc w:val="left"/>
        <w:outlineLvl w:val="0"/>
        <w:rPr>
          <w:rFonts w:ascii="Georgia" w:eastAsia="宋体" w:hAnsi="Georgia" w:cs="宋体"/>
          <w:b/>
          <w:bCs/>
          <w:color w:val="002200"/>
          <w:kern w:val="36"/>
          <w:sz w:val="48"/>
          <w:szCs w:val="48"/>
        </w:rPr>
      </w:pPr>
      <w:bookmarkStart w:id="5" w:name="_Toc521463255"/>
      <w:r w:rsidRPr="00DB7639">
        <w:rPr>
          <w:rFonts w:ascii="Times New Roman" w:eastAsia="宋体" w:hAnsi="Times New Roman" w:cs="Times New Roman"/>
          <w:b/>
          <w:bCs/>
          <w:color w:val="006600"/>
          <w:kern w:val="36"/>
          <w:sz w:val="48"/>
          <w:szCs w:val="48"/>
        </w:rPr>
        <w:t>2</w:t>
      </w:r>
      <w:bookmarkEnd w:id="5"/>
      <w:r w:rsidRPr="00DB7639">
        <w:rPr>
          <w:rFonts w:ascii="宋体" w:eastAsia="宋体" w:hAnsi="宋体" w:cs="宋体" w:hint="eastAsia"/>
          <w:b/>
          <w:bCs/>
          <w:color w:val="002200"/>
          <w:kern w:val="36"/>
          <w:sz w:val="48"/>
          <w:szCs w:val="48"/>
        </w:rPr>
        <w:t>任务概述</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6" w:name="_Toc521463256"/>
      <w:r w:rsidRPr="00DB7639">
        <w:rPr>
          <w:rFonts w:ascii="Arial" w:eastAsia="宋体" w:hAnsi="Arial" w:cs="Arial"/>
          <w:b/>
          <w:bCs/>
          <w:color w:val="006600"/>
          <w:kern w:val="0"/>
          <w:sz w:val="36"/>
          <w:szCs w:val="36"/>
        </w:rPr>
        <w:t>2.1</w:t>
      </w:r>
      <w:bookmarkEnd w:id="6"/>
      <w:r w:rsidRPr="00DB7639">
        <w:rPr>
          <w:rFonts w:ascii="黑体" w:eastAsia="黑体" w:hAnsi="Trebuchet MS" w:cs="宋体" w:hint="eastAsia"/>
          <w:b/>
          <w:bCs/>
          <w:color w:val="002200"/>
          <w:kern w:val="0"/>
          <w:sz w:val="36"/>
          <w:szCs w:val="36"/>
        </w:rPr>
        <w:t>目标</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sidRPr="00DB7639">
        <w:rPr>
          <w:rFonts w:ascii="Times New Roman" w:eastAsia="宋体" w:hAnsi="Times New Roman" w:cs="Times New Roman"/>
          <w:color w:val="002200"/>
          <w:kern w:val="0"/>
          <w:sz w:val="24"/>
          <w:szCs w:val="24"/>
        </w:rPr>
        <w:t>|</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本模块开发主要是为</w:t>
      </w:r>
      <w:r w:rsidRPr="00DB7639">
        <w:rPr>
          <w:rFonts w:ascii="Times New Roman" w:eastAsia="宋体" w:hAnsi="Times New Roman" w:cs="Times New Roman"/>
          <w:color w:val="002200"/>
          <w:kern w:val="0"/>
          <w:sz w:val="24"/>
          <w:szCs w:val="24"/>
        </w:rPr>
        <w:t>SS</w:t>
      </w:r>
      <w:r w:rsidRPr="00DB7639">
        <w:rPr>
          <w:rFonts w:ascii="宋体" w:eastAsia="宋体" w:hAnsi="宋体" w:cs="宋体" w:hint="eastAsia"/>
          <w:color w:val="002200"/>
          <w:kern w:val="0"/>
          <w:sz w:val="24"/>
          <w:szCs w:val="24"/>
        </w:rPr>
        <w:t>的整体服务，完成</w:t>
      </w:r>
      <w:r w:rsidRPr="00DB7639">
        <w:rPr>
          <w:rFonts w:ascii="Times New Roman" w:eastAsia="宋体" w:hAnsi="Times New Roman" w:cs="Times New Roman"/>
          <w:color w:val="002200"/>
          <w:kern w:val="0"/>
          <w:sz w:val="24"/>
          <w:szCs w:val="24"/>
        </w:rPr>
        <w:t>SS</w:t>
      </w:r>
      <w:r w:rsidRPr="00DB7639">
        <w:rPr>
          <w:rFonts w:ascii="宋体" w:eastAsia="宋体" w:hAnsi="宋体" w:cs="宋体" w:hint="eastAsia"/>
          <w:color w:val="002200"/>
          <w:kern w:val="0"/>
          <w:sz w:val="24"/>
          <w:szCs w:val="24"/>
        </w:rPr>
        <w:t>工作中的</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部分以及相关的工作。其涉及的范围就是，从下达</w:t>
      </w:r>
      <w:r w:rsidRPr="00DB7639">
        <w:rPr>
          <w:rFonts w:ascii="Times New Roman" w:eastAsia="宋体" w:hAnsi="Times New Roman" w:cs="Times New Roman"/>
          <w:color w:val="002200"/>
          <w:kern w:val="0"/>
          <w:sz w:val="24"/>
          <w:szCs w:val="24"/>
        </w:rPr>
        <w:t>A</w:t>
      </w:r>
      <w:r w:rsidRPr="00DB7639">
        <w:rPr>
          <w:rFonts w:ascii="宋体" w:eastAsia="宋体" w:hAnsi="宋体" w:cs="宋体" w:hint="eastAsia"/>
          <w:color w:val="002200"/>
          <w:kern w:val="0"/>
          <w:sz w:val="24"/>
          <w:szCs w:val="24"/>
        </w:rPr>
        <w:t>、</w:t>
      </w:r>
      <w:r w:rsidRPr="00DB7639">
        <w:rPr>
          <w:rFonts w:ascii="Times New Roman" w:eastAsia="宋体" w:hAnsi="Times New Roman" w:cs="Times New Roman"/>
          <w:color w:val="002200"/>
          <w:kern w:val="0"/>
          <w:sz w:val="24"/>
          <w:szCs w:val="24"/>
        </w:rPr>
        <w:t>B</w:t>
      </w:r>
      <w:r w:rsidRPr="00DB7639">
        <w:rPr>
          <w:rFonts w:ascii="宋体" w:eastAsia="宋体" w:hAnsi="宋体" w:cs="宋体" w:hint="eastAsia"/>
          <w:color w:val="002200"/>
          <w:kern w:val="0"/>
          <w:sz w:val="24"/>
          <w:szCs w:val="24"/>
        </w:rPr>
        <w:t>命令后，到给出</w:t>
      </w:r>
      <w:r w:rsidRPr="00DB7639">
        <w:rPr>
          <w:rFonts w:ascii="Times New Roman" w:eastAsia="宋体" w:hAnsi="Times New Roman" w:cs="Times New Roman"/>
          <w:color w:val="002200"/>
          <w:kern w:val="0"/>
          <w:sz w:val="24"/>
          <w:szCs w:val="24"/>
        </w:rPr>
        <w:t>C</w:t>
      </w:r>
      <w:r w:rsidRPr="00DB7639">
        <w:rPr>
          <w:rFonts w:ascii="宋体" w:eastAsia="宋体" w:hAnsi="宋体" w:cs="宋体" w:hint="eastAsia"/>
          <w:color w:val="002200"/>
          <w:kern w:val="0"/>
          <w:sz w:val="24"/>
          <w:szCs w:val="24"/>
        </w:rPr>
        <w:t>结果的过程。具体描述：</w:t>
      </w:r>
      <w:r w:rsidRPr="00DB7639">
        <w:rPr>
          <w:rFonts w:ascii="Times New Roman" w:eastAsia="宋体" w:hAnsi="Times New Roman" w:cs="Times New Roman"/>
          <w:color w:val="002200"/>
          <w:kern w:val="0"/>
          <w:sz w:val="24"/>
          <w:szCs w:val="24"/>
        </w:rPr>
        <w:t>B1</w:t>
      </w:r>
      <w:r w:rsidRPr="00DB7639">
        <w:rPr>
          <w:rFonts w:ascii="宋体" w:eastAsia="宋体" w:hAnsi="宋体" w:cs="宋体" w:hint="eastAsia"/>
          <w:color w:val="002200"/>
          <w:kern w:val="0"/>
          <w:sz w:val="24"/>
          <w:szCs w:val="24"/>
        </w:rPr>
        <w:t>，来完成</w:t>
      </w:r>
      <w:r w:rsidRPr="00DB7639">
        <w:rPr>
          <w:rFonts w:ascii="Times New Roman" w:eastAsia="宋体" w:hAnsi="Times New Roman" w:cs="Times New Roman"/>
          <w:color w:val="002200"/>
          <w:kern w:val="0"/>
          <w:sz w:val="24"/>
          <w:szCs w:val="24"/>
        </w:rPr>
        <w:t>B11</w:t>
      </w:r>
      <w:r w:rsidRPr="00DB7639">
        <w:rPr>
          <w:rFonts w:ascii="宋体" w:eastAsia="宋体" w:hAnsi="宋体" w:cs="宋体" w:hint="eastAsia"/>
          <w:color w:val="002200"/>
          <w:kern w:val="0"/>
          <w:sz w:val="24"/>
          <w:szCs w:val="24"/>
        </w:rPr>
        <w:t>功能；</w:t>
      </w:r>
      <w:r w:rsidRPr="00DB7639">
        <w:rPr>
          <w:rFonts w:ascii="Times New Roman" w:eastAsia="宋体" w:hAnsi="Times New Roman" w:cs="Times New Roman"/>
          <w:color w:val="002200"/>
          <w:kern w:val="0"/>
          <w:sz w:val="24"/>
          <w:szCs w:val="24"/>
        </w:rPr>
        <w:t>B2</w:t>
      </w:r>
      <w:r w:rsidRPr="00DB7639">
        <w:rPr>
          <w:rFonts w:ascii="宋体" w:eastAsia="宋体" w:hAnsi="宋体" w:cs="宋体" w:hint="eastAsia"/>
          <w:color w:val="002200"/>
          <w:kern w:val="0"/>
          <w:sz w:val="24"/>
          <w:szCs w:val="24"/>
        </w:rPr>
        <w:t>，来完成</w:t>
      </w:r>
      <w:r w:rsidRPr="00DB7639">
        <w:rPr>
          <w:rFonts w:ascii="Times New Roman" w:eastAsia="宋体" w:hAnsi="Times New Roman" w:cs="Times New Roman"/>
          <w:color w:val="002200"/>
          <w:kern w:val="0"/>
          <w:sz w:val="24"/>
          <w:szCs w:val="24"/>
        </w:rPr>
        <w:t>B22</w:t>
      </w:r>
      <w:r w:rsidRPr="00DB7639">
        <w:rPr>
          <w:rFonts w:ascii="宋体" w:eastAsia="宋体" w:hAnsi="宋体" w:cs="宋体" w:hint="eastAsia"/>
          <w:color w:val="002200"/>
          <w:kern w:val="0"/>
          <w:sz w:val="24"/>
          <w:szCs w:val="24"/>
        </w:rPr>
        <w:t>功能；</w:t>
      </w: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等等。本部分是（否）耦合在分词工具包其他部分中的，主要为嵌入方式和先后方式相互交互。</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图</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368" w:lineRule="atLeast"/>
        <w:ind w:firstLine="525"/>
        <w:jc w:val="center"/>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图</w:t>
      </w:r>
      <w:r w:rsidRPr="00DB7639">
        <w:rPr>
          <w:rFonts w:ascii="Times New Roman" w:eastAsia="宋体" w:hAnsi="Times New Roman" w:cs="Times New Roman"/>
          <w:color w:val="002200"/>
          <w:kern w:val="0"/>
          <w:sz w:val="24"/>
          <w:szCs w:val="24"/>
        </w:rPr>
        <w:t>1. </w:t>
      </w:r>
      <w:r w:rsidRPr="00DB7639">
        <w:rPr>
          <w:rFonts w:ascii="宋体" w:eastAsia="宋体" w:hAnsi="宋体" w:cs="宋体" w:hint="eastAsia"/>
          <w:color w:val="002200"/>
          <w:kern w:val="0"/>
          <w:sz w:val="24"/>
          <w:szCs w:val="24"/>
        </w:rPr>
        <w:t>该系统的组成同其他各部分的联系和接口</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7" w:name="_Toc521463257"/>
      <w:r w:rsidRPr="00DB7639">
        <w:rPr>
          <w:rFonts w:ascii="Arial" w:eastAsia="宋体" w:hAnsi="Arial" w:cs="Arial"/>
          <w:b/>
          <w:bCs/>
          <w:color w:val="006600"/>
          <w:kern w:val="0"/>
          <w:sz w:val="36"/>
          <w:szCs w:val="36"/>
        </w:rPr>
        <w:t>2.2</w:t>
      </w:r>
      <w:bookmarkEnd w:id="7"/>
      <w:r w:rsidRPr="00DB7639">
        <w:rPr>
          <w:rFonts w:ascii="黑体" w:eastAsia="黑体" w:hAnsi="Trebuchet MS" w:cs="宋体" w:hint="eastAsia"/>
          <w:b/>
          <w:bCs/>
          <w:color w:val="002200"/>
          <w:kern w:val="0"/>
          <w:sz w:val="36"/>
          <w:szCs w:val="36"/>
        </w:rPr>
        <w:t>用户的特点</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列出本软件的最终用户的特点，充分说明操作人员、维护人员的教育水平和技术专长，以及本软件的预期使甩频度。这些是软件设计工作的重要约束</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（例如：二次开发和系统调用人员：具有很高的专业知识水平，理解</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的运行机制。可以对开放代码进行阅读和分析，以完成其系统独特的需求，提供给这部分用户开放</w:t>
      </w:r>
      <w:r w:rsidRPr="00DB7639">
        <w:rPr>
          <w:rFonts w:ascii="Times New Roman" w:eastAsia="宋体" w:hAnsi="Times New Roman" w:cs="Times New Roman"/>
          <w:color w:val="002200"/>
          <w:kern w:val="0"/>
          <w:sz w:val="24"/>
          <w:szCs w:val="24"/>
        </w:rPr>
        <w:t>API</w:t>
      </w:r>
      <w:r w:rsidRPr="00DB7639">
        <w:rPr>
          <w:rFonts w:ascii="宋体" w:eastAsia="宋体" w:hAnsi="宋体" w:cs="宋体" w:hint="eastAsia"/>
          <w:color w:val="002200"/>
          <w:kern w:val="0"/>
          <w:sz w:val="24"/>
          <w:szCs w:val="24"/>
        </w:rPr>
        <w:t>手册和</w:t>
      </w:r>
      <w:r w:rsidRPr="00DB7639">
        <w:rPr>
          <w:rFonts w:ascii="Times New Roman" w:eastAsia="宋体" w:hAnsi="Times New Roman" w:cs="Times New Roman"/>
          <w:color w:val="002200"/>
          <w:kern w:val="0"/>
          <w:sz w:val="24"/>
          <w:szCs w:val="24"/>
        </w:rPr>
        <w:t>Debug</w:t>
      </w:r>
      <w:r w:rsidRPr="00DB7639">
        <w:rPr>
          <w:rFonts w:ascii="宋体" w:eastAsia="宋体" w:hAnsi="宋体" w:cs="宋体" w:hint="eastAsia"/>
          <w:color w:val="002200"/>
          <w:kern w:val="0"/>
          <w:sz w:val="24"/>
          <w:szCs w:val="24"/>
        </w:rPr>
        <w:t>版本的源代码即可；预期这部分用户会占本系统总用户量的多大部分。</w:t>
      </w:r>
    </w:p>
    <w:p w:rsidR="00DB7639" w:rsidRPr="00DB7639" w:rsidRDefault="00DB7639" w:rsidP="00DB7639">
      <w:pPr>
        <w:widowControl/>
        <w:spacing w:line="368" w:lineRule="atLeast"/>
        <w:ind w:firstLine="21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lastRenderedPageBreak/>
        <w:t>xx</w:t>
      </w:r>
      <w:r w:rsidRPr="00DB7639">
        <w:rPr>
          <w:rFonts w:ascii="宋体" w:eastAsia="宋体" w:hAnsi="宋体" w:cs="宋体" w:hint="eastAsia"/>
          <w:color w:val="002200"/>
          <w:kern w:val="0"/>
          <w:sz w:val="24"/>
          <w:szCs w:val="24"/>
        </w:rPr>
        <w:t>使用者：具有一定的计算机操作能力和知识，了解</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领域的相关概念和用途。提供给这部分用户操作手册即可。预期这部分使用者主要是来简单的</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操作。</w:t>
      </w:r>
    </w:p>
    <w:p w:rsidR="00DB7639" w:rsidRPr="00DB7639" w:rsidRDefault="00DB7639" w:rsidP="00DB7639">
      <w:pPr>
        <w:widowControl/>
        <w:spacing w:line="368" w:lineRule="atLeast"/>
        <w:ind w:firstLine="21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维护人员：具有较高的计算机专业水平，可以对常见的系统</w:t>
      </w:r>
      <w:r w:rsidRPr="00DB7639">
        <w:rPr>
          <w:rFonts w:ascii="Times New Roman" w:eastAsia="宋体" w:hAnsi="Times New Roman" w:cs="Times New Roman"/>
          <w:color w:val="002200"/>
          <w:kern w:val="0"/>
          <w:sz w:val="24"/>
          <w:szCs w:val="24"/>
        </w:rPr>
        <w:t>Bug</w:t>
      </w:r>
      <w:r w:rsidRPr="00DB7639">
        <w:rPr>
          <w:rFonts w:ascii="宋体" w:eastAsia="宋体" w:hAnsi="宋体" w:cs="宋体" w:hint="eastAsia"/>
          <w:color w:val="002200"/>
          <w:kern w:val="0"/>
          <w:sz w:val="24"/>
          <w:szCs w:val="24"/>
        </w:rPr>
        <w:t>进行追踪和分析，具有一定的测试能力。</w:t>
      </w: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这部分用户主要是采用了本系统之后的后期工作维护者。</w:t>
      </w:r>
    </w:p>
    <w:p w:rsidR="00DB7639" w:rsidRPr="00DB7639" w:rsidRDefault="00DB7639" w:rsidP="00DB7639">
      <w:pPr>
        <w:widowControl/>
        <w:spacing w:line="368" w:lineRule="atLeast"/>
        <w:ind w:firstLine="21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等等</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8" w:name="_Toc521463258"/>
      <w:r w:rsidRPr="00DB7639">
        <w:rPr>
          <w:rFonts w:ascii="Arial" w:eastAsia="宋体" w:hAnsi="Arial" w:cs="Arial"/>
          <w:b/>
          <w:bCs/>
          <w:color w:val="006600"/>
          <w:kern w:val="0"/>
          <w:sz w:val="36"/>
          <w:szCs w:val="36"/>
        </w:rPr>
        <w:t>2.3</w:t>
      </w:r>
      <w:bookmarkEnd w:id="8"/>
      <w:r w:rsidRPr="00DB7639">
        <w:rPr>
          <w:rFonts w:ascii="黑体" w:eastAsia="黑体" w:hAnsi="Trebuchet MS" w:cs="宋体" w:hint="eastAsia"/>
          <w:b/>
          <w:bCs/>
          <w:color w:val="002200"/>
          <w:kern w:val="0"/>
          <w:sz w:val="36"/>
          <w:szCs w:val="36"/>
        </w:rPr>
        <w:t>假定和约束</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列出进行本软件开发工作的假定和约束，例如经费限制、开发期限等。</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（这部分重要是对你有的技术力量、资金状况、人力资源等情况的假设，以使得你可以在什么样的情况和时间范围内完成工作。工期约束，经费约束，人员约束，地理约束，设备约束等几个方面列举说明。）</w:t>
      </w:r>
    </w:p>
    <w:p w:rsidR="00DB7639" w:rsidRPr="00DB7639" w:rsidRDefault="00DB7639" w:rsidP="00DB7639">
      <w:pPr>
        <w:widowControl/>
        <w:spacing w:line="753" w:lineRule="atLeast"/>
        <w:jc w:val="left"/>
        <w:outlineLvl w:val="0"/>
        <w:rPr>
          <w:rFonts w:ascii="Georgia" w:eastAsia="宋体" w:hAnsi="Georgia" w:cs="宋体"/>
          <w:b/>
          <w:bCs/>
          <w:color w:val="002200"/>
          <w:kern w:val="36"/>
          <w:sz w:val="48"/>
          <w:szCs w:val="48"/>
        </w:rPr>
      </w:pPr>
      <w:bookmarkStart w:id="9" w:name="_Toc521463259"/>
      <w:r w:rsidRPr="00DB7639">
        <w:rPr>
          <w:rFonts w:ascii="Times New Roman" w:eastAsia="宋体" w:hAnsi="Times New Roman" w:cs="Times New Roman"/>
          <w:b/>
          <w:bCs/>
          <w:color w:val="006600"/>
          <w:kern w:val="36"/>
          <w:sz w:val="48"/>
          <w:szCs w:val="48"/>
        </w:rPr>
        <w:t>3</w:t>
      </w:r>
      <w:bookmarkEnd w:id="9"/>
      <w:r w:rsidRPr="00DB7639">
        <w:rPr>
          <w:rFonts w:ascii="宋体" w:eastAsia="宋体" w:hAnsi="宋体" w:cs="宋体" w:hint="eastAsia"/>
          <w:b/>
          <w:bCs/>
          <w:color w:val="002200"/>
          <w:kern w:val="36"/>
          <w:sz w:val="48"/>
          <w:szCs w:val="48"/>
        </w:rPr>
        <w:t>需求规定</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10" w:name="_Toc521463260"/>
      <w:r w:rsidRPr="00DB7639">
        <w:rPr>
          <w:rFonts w:ascii="Arial" w:eastAsia="宋体" w:hAnsi="Arial" w:cs="Arial"/>
          <w:b/>
          <w:bCs/>
          <w:color w:val="006600"/>
          <w:kern w:val="0"/>
          <w:sz w:val="36"/>
          <w:szCs w:val="36"/>
        </w:rPr>
        <w:t>3.1</w:t>
      </w:r>
      <w:bookmarkEnd w:id="10"/>
      <w:r w:rsidRPr="00DB7639">
        <w:rPr>
          <w:rFonts w:ascii="黑体" w:eastAsia="黑体" w:hAnsi="Trebuchet MS" w:cs="宋体" w:hint="eastAsia"/>
          <w:b/>
          <w:bCs/>
          <w:color w:val="002200"/>
          <w:kern w:val="0"/>
          <w:sz w:val="36"/>
          <w:szCs w:val="36"/>
        </w:rPr>
        <w:t>对功能的规定</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用列表的方式（例如</w:t>
      </w:r>
      <w:r w:rsidRPr="00DB7639">
        <w:rPr>
          <w:rFonts w:ascii="Times New Roman" w:eastAsia="宋体" w:hAnsi="Times New Roman" w:cs="Times New Roman"/>
          <w:color w:val="002200"/>
          <w:kern w:val="0"/>
          <w:sz w:val="24"/>
          <w:szCs w:val="24"/>
        </w:rPr>
        <w:t>IPO</w:t>
      </w:r>
      <w:r w:rsidRPr="00DB7639">
        <w:rPr>
          <w:rFonts w:ascii="宋体" w:eastAsia="宋体" w:hAnsi="宋体" w:cs="宋体" w:hint="eastAsia"/>
          <w:color w:val="002200"/>
          <w:kern w:val="0"/>
          <w:sz w:val="24"/>
          <w:szCs w:val="24"/>
        </w:rPr>
        <w:t>表即输入、处理、输出表的形式），逐项定量和定性地叙述对软件所提出的功能要求，说明输入什么量、经怎样的处理、得到什么输出，说明软件应支持的终端数和应支持的并行操作的用户数。</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（例如：</w:t>
      </w:r>
    </w:p>
    <w:tbl>
      <w:tblPr>
        <w:tblW w:w="0" w:type="auto"/>
        <w:tblCellMar>
          <w:left w:w="0" w:type="dxa"/>
          <w:right w:w="0" w:type="dxa"/>
        </w:tblCellMar>
        <w:tblLook w:val="04A0"/>
      </w:tblPr>
      <w:tblGrid>
        <w:gridCol w:w="2130"/>
        <w:gridCol w:w="2130"/>
        <w:gridCol w:w="2131"/>
        <w:gridCol w:w="2131"/>
      </w:tblGrid>
      <w:tr w:rsidR="00DB7639" w:rsidRPr="00DB7639" w:rsidTr="00DB7639">
        <w:tc>
          <w:tcPr>
            <w:tcW w:w="213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INPUT</w:t>
            </w:r>
            <w:r w:rsidRPr="00DB7639">
              <w:rPr>
                <w:rFonts w:ascii="宋体" w:eastAsia="宋体" w:hAnsi="宋体" w:cs="宋体" w:hint="eastAsia"/>
                <w:kern w:val="0"/>
                <w:sz w:val="24"/>
                <w:szCs w:val="24"/>
              </w:rPr>
              <w:t>输入</w:t>
            </w:r>
          </w:p>
        </w:tc>
        <w:tc>
          <w:tcPr>
            <w:tcW w:w="2130"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PROCESS</w:t>
            </w:r>
            <w:r w:rsidRPr="00DB7639">
              <w:rPr>
                <w:rFonts w:ascii="宋体" w:eastAsia="宋体" w:hAnsi="宋体" w:cs="宋体" w:hint="eastAsia"/>
                <w:kern w:val="0"/>
                <w:sz w:val="24"/>
                <w:szCs w:val="24"/>
              </w:rPr>
              <w:t>处理</w:t>
            </w:r>
          </w:p>
        </w:tc>
        <w:tc>
          <w:tcPr>
            <w:tcW w:w="213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OUTPUT</w:t>
            </w:r>
            <w:r w:rsidRPr="00DB7639">
              <w:rPr>
                <w:rFonts w:ascii="宋体" w:eastAsia="宋体" w:hAnsi="宋体" w:cs="宋体" w:hint="eastAsia"/>
                <w:kern w:val="0"/>
                <w:sz w:val="24"/>
                <w:szCs w:val="24"/>
              </w:rPr>
              <w:t>输出</w:t>
            </w:r>
          </w:p>
        </w:tc>
        <w:tc>
          <w:tcPr>
            <w:tcW w:w="213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LOAD</w:t>
            </w:r>
            <w:r w:rsidRPr="00DB7639">
              <w:rPr>
                <w:rFonts w:ascii="宋体" w:eastAsia="宋体" w:hAnsi="宋体" w:cs="宋体" w:hint="eastAsia"/>
                <w:kern w:val="0"/>
                <w:sz w:val="24"/>
                <w:szCs w:val="24"/>
              </w:rPr>
              <w:t>负载量</w:t>
            </w:r>
          </w:p>
        </w:tc>
      </w:tr>
      <w:tr w:rsidR="00DB7639" w:rsidRPr="00DB7639" w:rsidTr="00DB7639">
        <w:tc>
          <w:tcPr>
            <w:tcW w:w="2130"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A</w:t>
            </w:r>
          </w:p>
        </w:tc>
        <w:tc>
          <w:tcPr>
            <w:tcW w:w="2130"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宋体" w:eastAsia="宋体" w:hAnsi="宋体" w:cs="宋体" w:hint="eastAsia"/>
                <w:kern w:val="0"/>
                <w:sz w:val="24"/>
                <w:szCs w:val="24"/>
              </w:rPr>
              <w:t>预处理</w:t>
            </w:r>
            <w:r w:rsidRPr="00DB7639">
              <w:rPr>
                <w:rFonts w:ascii="Times New Roman" w:eastAsia="宋体" w:hAnsi="Times New Roman" w:cs="Times New Roman"/>
                <w:kern w:val="0"/>
                <w:sz w:val="24"/>
                <w:szCs w:val="24"/>
              </w:rPr>
              <w:t>,</w:t>
            </w:r>
            <w:r w:rsidRPr="00DB7639">
              <w:rPr>
                <w:rFonts w:ascii="宋体" w:eastAsia="宋体" w:hAnsi="宋体" w:cs="宋体" w:hint="eastAsia"/>
                <w:kern w:val="0"/>
                <w:sz w:val="24"/>
                <w:szCs w:val="24"/>
              </w:rPr>
              <w:t>做怎样的动作，</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AA</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CC</w:t>
            </w:r>
          </w:p>
        </w:tc>
      </w:tr>
      <w:tr w:rsidR="00DB7639" w:rsidRPr="00DB7639" w:rsidTr="00DB7639">
        <w:tc>
          <w:tcPr>
            <w:tcW w:w="2130"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B</w:t>
            </w:r>
          </w:p>
        </w:tc>
        <w:tc>
          <w:tcPr>
            <w:tcW w:w="2130"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BBBB</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Bb</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v</w:t>
            </w:r>
          </w:p>
        </w:tc>
      </w:tr>
      <w:tr w:rsidR="00DB7639" w:rsidRPr="00DB7639" w:rsidTr="00DB7639">
        <w:tc>
          <w:tcPr>
            <w:tcW w:w="2130"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C</w:t>
            </w:r>
          </w:p>
        </w:tc>
        <w:tc>
          <w:tcPr>
            <w:tcW w:w="2130"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CCCC</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cc</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v</w:t>
            </w:r>
          </w:p>
        </w:tc>
      </w:tr>
    </w:tbl>
    <w:p w:rsidR="00DB7639" w:rsidRPr="00DB7639" w:rsidRDefault="00DB7639" w:rsidP="00DB7639">
      <w:pPr>
        <w:widowControl/>
        <w:spacing w:line="368" w:lineRule="atLeast"/>
        <w:ind w:firstLine="525"/>
        <w:jc w:val="center"/>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表一、</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模块</w:t>
      </w:r>
      <w:r w:rsidRPr="00DB7639">
        <w:rPr>
          <w:rFonts w:ascii="Times New Roman" w:eastAsia="宋体" w:hAnsi="Times New Roman" w:cs="Times New Roman"/>
          <w:color w:val="002200"/>
          <w:kern w:val="0"/>
          <w:sz w:val="24"/>
          <w:szCs w:val="24"/>
        </w:rPr>
        <w:t>IPO</w:t>
      </w:r>
      <w:r w:rsidRPr="00DB7639">
        <w:rPr>
          <w:rFonts w:ascii="宋体" w:eastAsia="宋体" w:hAnsi="宋体" w:cs="宋体" w:hint="eastAsia"/>
          <w:color w:val="002200"/>
          <w:kern w:val="0"/>
          <w:sz w:val="24"/>
          <w:szCs w:val="24"/>
        </w:rPr>
        <w:t>表</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对</w:t>
      </w:r>
      <w:r w:rsidRPr="00DB7639">
        <w:rPr>
          <w:rFonts w:ascii="Times New Roman" w:eastAsia="宋体" w:hAnsi="Times New Roman" w:cs="Times New Roman"/>
          <w:color w:val="002200"/>
          <w:kern w:val="0"/>
          <w:sz w:val="24"/>
          <w:szCs w:val="24"/>
        </w:rPr>
        <w:t>IPO</w:t>
      </w:r>
      <w:r w:rsidRPr="00DB7639">
        <w:rPr>
          <w:rFonts w:ascii="宋体" w:eastAsia="宋体" w:hAnsi="宋体" w:cs="宋体" w:hint="eastAsia"/>
          <w:color w:val="002200"/>
          <w:kern w:val="0"/>
          <w:sz w:val="24"/>
          <w:szCs w:val="24"/>
        </w:rPr>
        <w:t>表的简单文字描述。</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753" w:lineRule="atLeast"/>
        <w:jc w:val="left"/>
        <w:outlineLvl w:val="1"/>
        <w:rPr>
          <w:rFonts w:ascii="Trebuchet MS" w:eastAsia="宋体" w:hAnsi="Trebuchet MS" w:cs="宋体"/>
          <w:b/>
          <w:bCs/>
          <w:color w:val="002200"/>
          <w:kern w:val="0"/>
          <w:sz w:val="50"/>
          <w:szCs w:val="50"/>
        </w:rPr>
      </w:pPr>
      <w:bookmarkStart w:id="11" w:name="_Toc521463261"/>
      <w:r w:rsidRPr="00DB7639">
        <w:rPr>
          <w:rFonts w:ascii="Arial" w:eastAsia="宋体" w:hAnsi="Arial" w:cs="Arial"/>
          <w:b/>
          <w:bCs/>
          <w:color w:val="006600"/>
          <w:kern w:val="0"/>
          <w:sz w:val="36"/>
          <w:szCs w:val="36"/>
        </w:rPr>
        <w:t>3.2</w:t>
      </w:r>
      <w:bookmarkEnd w:id="11"/>
      <w:r w:rsidRPr="00DB7639">
        <w:rPr>
          <w:rFonts w:ascii="黑体" w:eastAsia="黑体" w:hAnsi="Trebuchet MS" w:cs="宋体" w:hint="eastAsia"/>
          <w:b/>
          <w:bCs/>
          <w:color w:val="002200"/>
          <w:kern w:val="0"/>
          <w:sz w:val="36"/>
          <w:szCs w:val="36"/>
        </w:rPr>
        <w:t>对性能的规定</w:t>
      </w:r>
    </w:p>
    <w:p w:rsidR="00DB7639" w:rsidRPr="00DB7639" w:rsidRDefault="00DB7639" w:rsidP="00DB7639">
      <w:pPr>
        <w:widowControl/>
        <w:spacing w:line="368" w:lineRule="atLeast"/>
        <w:jc w:val="left"/>
        <w:outlineLvl w:val="2"/>
        <w:rPr>
          <w:rFonts w:ascii="Tahoma" w:eastAsia="宋体" w:hAnsi="Tahoma" w:cs="Tahoma"/>
          <w:b/>
          <w:bCs/>
          <w:color w:val="666666"/>
          <w:kern w:val="0"/>
          <w:sz w:val="25"/>
          <w:szCs w:val="25"/>
        </w:rPr>
      </w:pPr>
      <w:bookmarkStart w:id="12" w:name="_Toc521463262"/>
      <w:r w:rsidRPr="00DB7639">
        <w:rPr>
          <w:rFonts w:ascii="Times New Roman" w:eastAsia="宋体" w:hAnsi="Times New Roman" w:cs="Times New Roman"/>
          <w:b/>
          <w:bCs/>
          <w:color w:val="006600"/>
          <w:kern w:val="0"/>
          <w:sz w:val="36"/>
          <w:szCs w:val="36"/>
        </w:rPr>
        <w:t>3.2.1</w:t>
      </w:r>
      <w:bookmarkEnd w:id="12"/>
      <w:r w:rsidRPr="00DB7639">
        <w:rPr>
          <w:rFonts w:ascii="宋体" w:eastAsia="宋体" w:hAnsi="宋体" w:cs="Tahoma" w:hint="eastAsia"/>
          <w:b/>
          <w:bCs/>
          <w:color w:val="666666"/>
          <w:kern w:val="0"/>
          <w:sz w:val="36"/>
          <w:szCs w:val="36"/>
        </w:rPr>
        <w:t>精度</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说明对该软件的输入、输出数据精度的要求，可能包括传输过程中的精度。</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（例如：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目标处理：</w:t>
      </w:r>
      <w:r w:rsidRPr="00DB7639">
        <w:rPr>
          <w:rFonts w:ascii="Times New Roman" w:eastAsia="宋体" w:hAnsi="Times New Roman" w:cs="Times New Roman"/>
          <w:color w:val="002200"/>
          <w:kern w:val="0"/>
          <w:sz w:val="24"/>
          <w:szCs w:val="24"/>
        </w:rPr>
        <w:t>1Byt–10M</w:t>
      </w:r>
      <w:r w:rsidRPr="00DB7639">
        <w:rPr>
          <w:rFonts w:ascii="宋体" w:eastAsia="宋体" w:hAnsi="宋体" w:cs="宋体" w:hint="eastAsia"/>
          <w:color w:val="002200"/>
          <w:kern w:val="0"/>
          <w:sz w:val="24"/>
          <w:szCs w:val="24"/>
        </w:rPr>
        <w:t>，包括左右边界值。</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lastRenderedPageBreak/>
        <w:t>yy</w:t>
      </w:r>
      <w:r w:rsidRPr="00DB7639">
        <w:rPr>
          <w:rFonts w:ascii="宋体" w:eastAsia="宋体" w:hAnsi="宋体" w:cs="宋体" w:hint="eastAsia"/>
          <w:color w:val="002200"/>
          <w:kern w:val="0"/>
          <w:sz w:val="24"/>
          <w:szCs w:val="24"/>
        </w:rPr>
        <w:t>精度范围：</w:t>
      </w:r>
      <w:r w:rsidRPr="00DB7639">
        <w:rPr>
          <w:rFonts w:ascii="Times New Roman" w:eastAsia="宋体" w:hAnsi="Times New Roman" w:cs="Times New Roman"/>
          <w:color w:val="002200"/>
          <w:kern w:val="0"/>
          <w:sz w:val="24"/>
          <w:szCs w:val="24"/>
        </w:rPr>
        <w:t>….</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ZZ</w:t>
      </w:r>
      <w:r w:rsidRPr="00DB7639">
        <w:rPr>
          <w:rFonts w:ascii="宋体" w:eastAsia="宋体" w:hAnsi="宋体" w:cs="宋体" w:hint="eastAsia"/>
          <w:color w:val="002200"/>
          <w:kern w:val="0"/>
          <w:sz w:val="24"/>
          <w:szCs w:val="24"/>
        </w:rPr>
        <w:t>的精度：由于</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的特殊性，本系统均采用</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型来进行字符统计运算，概率部分以及其他比率部分精度精确到</w:t>
      </w:r>
      <w:r w:rsidRPr="00DB7639">
        <w:rPr>
          <w:rFonts w:ascii="Times New Roman" w:eastAsia="宋体" w:hAnsi="Times New Roman" w:cs="Times New Roman"/>
          <w:color w:val="002200"/>
          <w:kern w:val="0"/>
          <w:sz w:val="24"/>
          <w:szCs w:val="24"/>
        </w:rPr>
        <w:t>0.0x%</w:t>
      </w: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jc w:val="left"/>
        <w:outlineLvl w:val="2"/>
        <w:rPr>
          <w:rFonts w:ascii="Tahoma" w:eastAsia="宋体" w:hAnsi="Tahoma" w:cs="Tahoma"/>
          <w:b/>
          <w:bCs/>
          <w:color w:val="666666"/>
          <w:kern w:val="0"/>
          <w:sz w:val="25"/>
          <w:szCs w:val="25"/>
        </w:rPr>
      </w:pPr>
      <w:bookmarkStart w:id="13" w:name="_Toc521463263"/>
      <w:r w:rsidRPr="00DB7639">
        <w:rPr>
          <w:rFonts w:ascii="Times New Roman" w:eastAsia="宋体" w:hAnsi="Times New Roman" w:cs="Times New Roman"/>
          <w:b/>
          <w:bCs/>
          <w:color w:val="006600"/>
          <w:kern w:val="0"/>
          <w:sz w:val="36"/>
          <w:szCs w:val="36"/>
        </w:rPr>
        <w:t>3.2.2</w:t>
      </w:r>
      <w:bookmarkEnd w:id="13"/>
      <w:r w:rsidRPr="00DB7639">
        <w:rPr>
          <w:rFonts w:ascii="宋体" w:eastAsia="宋体" w:hAnsi="宋体" w:cs="Tahoma" w:hint="eastAsia"/>
          <w:b/>
          <w:bCs/>
          <w:color w:val="666666"/>
          <w:kern w:val="0"/>
          <w:sz w:val="36"/>
          <w:szCs w:val="36"/>
        </w:rPr>
        <w:t>时间特性要求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说明对于该软件的时间特性要求，如对：</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a</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响应时间；</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更新处理时间；</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c</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数据的转换和传送时间；</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d</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解题时间；等的要求。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这部分只要一一列举就可以：</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由于</w:t>
      </w:r>
      <w:r w:rsidRPr="00DB7639">
        <w:rPr>
          <w:rFonts w:ascii="Times New Roman" w:eastAsia="宋体" w:hAnsi="Times New Roman" w:cs="Times New Roman"/>
          <w:color w:val="002200"/>
          <w:kern w:val="0"/>
          <w:sz w:val="24"/>
          <w:szCs w:val="24"/>
        </w:rPr>
        <w:t>xxx</w:t>
      </w:r>
      <w:r w:rsidRPr="00DB7639">
        <w:rPr>
          <w:rFonts w:ascii="宋体" w:eastAsia="宋体" w:hAnsi="宋体" w:cs="宋体" w:hint="eastAsia"/>
          <w:color w:val="002200"/>
          <w:kern w:val="0"/>
          <w:sz w:val="24"/>
          <w:szCs w:val="24"/>
        </w:rPr>
        <w:t>过程中，需要大量</w:t>
      </w:r>
      <w:r w:rsidRPr="00DB7639">
        <w:rPr>
          <w:rFonts w:ascii="Times New Roman" w:eastAsia="宋体" w:hAnsi="Times New Roman" w:cs="Times New Roman"/>
          <w:color w:val="002200"/>
          <w:kern w:val="0"/>
          <w:sz w:val="24"/>
          <w:szCs w:val="24"/>
        </w:rPr>
        <w:t>xxxx</w:t>
      </w:r>
      <w:r w:rsidRPr="00DB7639">
        <w:rPr>
          <w:rFonts w:ascii="宋体" w:eastAsia="宋体" w:hAnsi="宋体" w:cs="宋体" w:hint="eastAsia"/>
          <w:color w:val="002200"/>
          <w:kern w:val="0"/>
          <w:sz w:val="24"/>
          <w:szCs w:val="24"/>
        </w:rPr>
        <w:t>操作或怎样，故</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解题时间占总时间的最大部分。其次就是</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转换和存储的开销。其具体时间特性要求，如下：</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a</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响应时间：</w:t>
      </w:r>
      <w:r w:rsidRPr="00DB7639">
        <w:rPr>
          <w:rFonts w:ascii="Times New Roman" w:eastAsia="宋体" w:hAnsi="Times New Roman" w:cs="Times New Roman"/>
          <w:color w:val="002200"/>
          <w:kern w:val="0"/>
          <w:sz w:val="24"/>
          <w:szCs w:val="24"/>
        </w:rPr>
        <w:t>xxms</w:t>
      </w:r>
      <w:r w:rsidRPr="00DB7639">
        <w:rPr>
          <w:rFonts w:ascii="宋体" w:eastAsia="宋体" w:hAnsi="宋体" w:cs="宋体" w:hint="eastAsia"/>
          <w:color w:val="002200"/>
          <w:kern w:val="0"/>
          <w:sz w:val="24"/>
          <w:szCs w:val="24"/>
        </w:rPr>
        <w:t>左右；</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Times New Roman" w:eastAsia="宋体" w:hAnsi="Times New Roman" w:cs="Times New Roman"/>
          <w:color w:val="002200"/>
          <w:kern w:val="0"/>
          <w:sz w:val="24"/>
          <w:szCs w:val="24"/>
        </w:rPr>
        <w:t>yy</w:t>
      </w:r>
      <w:r w:rsidRPr="00DB7639">
        <w:rPr>
          <w:rFonts w:ascii="宋体" w:eastAsia="宋体" w:hAnsi="宋体" w:cs="宋体" w:hint="eastAsia"/>
          <w:color w:val="002200"/>
          <w:kern w:val="0"/>
          <w:sz w:val="24"/>
          <w:szCs w:val="24"/>
        </w:rPr>
        <w:t>更新处理时间：</w:t>
      </w:r>
      <w:r w:rsidRPr="00DB7639">
        <w:rPr>
          <w:rFonts w:ascii="Times New Roman" w:eastAsia="宋体" w:hAnsi="Times New Roman" w:cs="Times New Roman"/>
          <w:color w:val="002200"/>
          <w:kern w:val="0"/>
          <w:sz w:val="24"/>
          <w:szCs w:val="24"/>
        </w:rPr>
        <w:t>yy</w:t>
      </w: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c</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Times New Roman" w:eastAsia="宋体" w:hAnsi="Times New Roman" w:cs="Times New Roman"/>
          <w:color w:val="002200"/>
          <w:kern w:val="0"/>
          <w:sz w:val="24"/>
          <w:szCs w:val="24"/>
        </w:rPr>
        <w:t>zz</w:t>
      </w:r>
      <w:r w:rsidRPr="00DB7639">
        <w:rPr>
          <w:rFonts w:ascii="宋体" w:eastAsia="宋体" w:hAnsi="宋体" w:cs="宋体" w:hint="eastAsia"/>
          <w:color w:val="002200"/>
          <w:kern w:val="0"/>
          <w:sz w:val="24"/>
          <w:szCs w:val="24"/>
        </w:rPr>
        <w:t>数据的转换和传送时间：</w:t>
      </w:r>
      <w:r w:rsidRPr="00DB7639">
        <w:rPr>
          <w:rFonts w:ascii="Times New Roman" w:eastAsia="宋体" w:hAnsi="Times New Roman" w:cs="Times New Roman"/>
          <w:color w:val="002200"/>
          <w:kern w:val="0"/>
          <w:sz w:val="24"/>
          <w:szCs w:val="24"/>
        </w:rPr>
        <w:t>zz</w:t>
      </w: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d</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Times New Roman" w:eastAsia="宋体" w:hAnsi="Times New Roman" w:cs="Times New Roman"/>
          <w:color w:val="002200"/>
          <w:kern w:val="0"/>
          <w:sz w:val="24"/>
          <w:szCs w:val="24"/>
        </w:rPr>
        <w:t>vv</w:t>
      </w:r>
      <w:r w:rsidRPr="00DB7639">
        <w:rPr>
          <w:rFonts w:ascii="宋体" w:eastAsia="宋体" w:hAnsi="宋体" w:cs="宋体" w:hint="eastAsia"/>
          <w:color w:val="002200"/>
          <w:kern w:val="0"/>
          <w:sz w:val="24"/>
          <w:szCs w:val="24"/>
        </w:rPr>
        <w:t>解题时间：</w:t>
      </w:r>
      <w:r w:rsidRPr="00DB7639">
        <w:rPr>
          <w:rFonts w:ascii="Times New Roman" w:eastAsia="宋体" w:hAnsi="Times New Roman" w:cs="Times New Roman"/>
          <w:color w:val="002200"/>
          <w:kern w:val="0"/>
          <w:sz w:val="24"/>
          <w:szCs w:val="24"/>
        </w:rPr>
        <w:t>vv</w:t>
      </w: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等等</w:t>
      </w:r>
    </w:p>
    <w:p w:rsidR="00DB7639" w:rsidRPr="00DB7639" w:rsidRDefault="00DB7639" w:rsidP="00DB7639">
      <w:pPr>
        <w:widowControl/>
        <w:spacing w:line="368" w:lineRule="atLeast"/>
        <w:ind w:left="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w:t>
      </w:r>
    </w:p>
    <w:p w:rsidR="00DB7639" w:rsidRPr="00DB7639" w:rsidRDefault="00DB7639" w:rsidP="00DB7639">
      <w:pPr>
        <w:widowControl/>
        <w:spacing w:line="368" w:lineRule="atLeast"/>
        <w:jc w:val="left"/>
        <w:outlineLvl w:val="2"/>
        <w:rPr>
          <w:rFonts w:ascii="Tahoma" w:eastAsia="宋体" w:hAnsi="Tahoma" w:cs="Tahoma"/>
          <w:b/>
          <w:bCs/>
          <w:color w:val="666666"/>
          <w:kern w:val="0"/>
          <w:sz w:val="25"/>
          <w:szCs w:val="25"/>
        </w:rPr>
      </w:pPr>
      <w:bookmarkStart w:id="14" w:name="_Toc521463264"/>
      <w:r w:rsidRPr="00DB7639">
        <w:rPr>
          <w:rFonts w:ascii="Times New Roman" w:eastAsia="宋体" w:hAnsi="Times New Roman" w:cs="Times New Roman"/>
          <w:b/>
          <w:bCs/>
          <w:color w:val="006600"/>
          <w:kern w:val="0"/>
          <w:sz w:val="36"/>
          <w:szCs w:val="36"/>
        </w:rPr>
        <w:t>3.2.3</w:t>
      </w:r>
      <w:bookmarkEnd w:id="14"/>
      <w:r w:rsidRPr="00DB7639">
        <w:rPr>
          <w:rFonts w:ascii="宋体" w:eastAsia="宋体" w:hAnsi="宋体" w:cs="Tahoma" w:hint="eastAsia"/>
          <w:b/>
          <w:bCs/>
          <w:color w:val="666666"/>
          <w:kern w:val="0"/>
          <w:sz w:val="36"/>
          <w:szCs w:val="36"/>
        </w:rPr>
        <w:t>灵活性</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说明对该软件的灵活性的要求，即当需求发生某些变化时，该软件对这些变化的适应能力，如：</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a</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操作方式上的变化；</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运行环境的变化；</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c</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同其他软件的接口的变化；</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d</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精度和有效时限的变化；</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e</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计划的变化或改进。</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对于为了提供这些灵活性而进行的专门设计的部分应该加以标明。</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（这部分按列举来即可，</w:t>
      </w: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由于本模块第一目的是用于</w:t>
      </w:r>
      <w:r w:rsidRPr="00DB7639">
        <w:rPr>
          <w:rFonts w:ascii="Times New Roman" w:eastAsia="宋体" w:hAnsi="Times New Roman" w:cs="Times New Roman"/>
          <w:color w:val="002200"/>
          <w:kern w:val="0"/>
          <w:sz w:val="24"/>
          <w:szCs w:val="24"/>
        </w:rPr>
        <w:t>xxx</w:t>
      </w:r>
      <w:r w:rsidRPr="00DB7639">
        <w:rPr>
          <w:rFonts w:ascii="宋体" w:eastAsia="宋体" w:hAnsi="宋体" w:cs="宋体" w:hint="eastAsia"/>
          <w:color w:val="002200"/>
          <w:kern w:val="0"/>
          <w:sz w:val="24"/>
          <w:szCs w:val="24"/>
        </w:rPr>
        <w:t>，其次则是</w:t>
      </w:r>
      <w:r w:rsidRPr="00DB7639">
        <w:rPr>
          <w:rFonts w:ascii="Times New Roman" w:eastAsia="宋体" w:hAnsi="Times New Roman" w:cs="Times New Roman"/>
          <w:color w:val="002200"/>
          <w:kern w:val="0"/>
          <w:sz w:val="24"/>
          <w:szCs w:val="24"/>
        </w:rPr>
        <w:t>xxxx</w:t>
      </w:r>
      <w:r w:rsidRPr="00DB7639">
        <w:rPr>
          <w:rFonts w:ascii="宋体" w:eastAsia="宋体" w:hAnsi="宋体" w:cs="宋体" w:hint="eastAsia"/>
          <w:color w:val="002200"/>
          <w:kern w:val="0"/>
          <w:sz w:val="24"/>
          <w:szCs w:val="24"/>
        </w:rPr>
        <w:t>。故本模块的灵活性在于实际应用者的不同。当需求发生某些变化时，该软件对这些变化的适应能力。具体情况如下：</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f</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操作方式上的变化：采用集成运行制和独立运行制两种模式，集成运行制是把本模块嵌入到分词工具包的主框架中，提供给用户具有一定</w:t>
      </w:r>
      <w:r w:rsidRPr="00DB7639">
        <w:rPr>
          <w:rFonts w:ascii="Times New Roman" w:eastAsia="宋体" w:hAnsi="Times New Roman" w:cs="Times New Roman"/>
          <w:color w:val="002200"/>
          <w:kern w:val="0"/>
          <w:sz w:val="24"/>
          <w:szCs w:val="24"/>
        </w:rPr>
        <w:t>UI</w:t>
      </w:r>
      <w:r w:rsidRPr="00DB7639">
        <w:rPr>
          <w:rFonts w:ascii="宋体" w:eastAsia="宋体" w:hAnsi="宋体" w:cs="宋体" w:hint="eastAsia"/>
          <w:color w:val="002200"/>
          <w:kern w:val="0"/>
          <w:sz w:val="24"/>
          <w:szCs w:val="24"/>
        </w:rPr>
        <w:t>的可操作软件；独立运行制是可以独立运行于后台，并提供给各种程序调用的模式的工作方式，以增强其生命力。</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lastRenderedPageBreak/>
        <w:t>g</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运行环境的变化：主采用</w:t>
      </w:r>
      <w:r w:rsidRPr="00DB7639">
        <w:rPr>
          <w:rFonts w:ascii="Times New Roman" w:eastAsia="宋体" w:hAnsi="Times New Roman" w:cs="Times New Roman"/>
          <w:color w:val="002200"/>
          <w:kern w:val="0"/>
          <w:sz w:val="24"/>
          <w:szCs w:val="24"/>
        </w:rPr>
        <w:t>Windows</w:t>
      </w:r>
      <w:r w:rsidRPr="00DB7639">
        <w:rPr>
          <w:rFonts w:ascii="宋体" w:eastAsia="宋体" w:hAnsi="宋体" w:cs="宋体" w:hint="eastAsia"/>
          <w:color w:val="002200"/>
          <w:kern w:val="0"/>
          <w:sz w:val="24"/>
          <w:szCs w:val="24"/>
        </w:rPr>
        <w:t>平台的编译版本运行和调试，在时间允许的情况下，同步开发支持</w:t>
      </w:r>
      <w:r w:rsidRPr="00DB7639">
        <w:rPr>
          <w:rFonts w:ascii="Times New Roman" w:eastAsia="宋体" w:hAnsi="Times New Roman" w:cs="Times New Roman"/>
          <w:color w:val="002200"/>
          <w:kern w:val="0"/>
          <w:sz w:val="24"/>
          <w:szCs w:val="24"/>
        </w:rPr>
        <w:t>SUSE Linux</w:t>
      </w:r>
      <w:r w:rsidRPr="00DB7639">
        <w:rPr>
          <w:rFonts w:ascii="宋体" w:eastAsia="宋体" w:hAnsi="宋体" w:cs="宋体" w:hint="eastAsia"/>
          <w:color w:val="002200"/>
          <w:kern w:val="0"/>
          <w:sz w:val="24"/>
          <w:szCs w:val="24"/>
        </w:rPr>
        <w:t>的服务器版本。；</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h</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同其他软件的接口的变化：在尽量保证接口不出现变动的情况下，允许接口的重载和再定义。但接口的命名规则是统一的；</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i</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精度和有效时限的变化：精度在必须调整的条件下，可以上下浮动</w:t>
      </w:r>
      <w:r w:rsidRPr="00DB7639">
        <w:rPr>
          <w:rFonts w:ascii="Times New Roman" w:eastAsia="宋体" w:hAnsi="Times New Roman" w:cs="Times New Roman"/>
          <w:color w:val="002200"/>
          <w:kern w:val="0"/>
          <w:sz w:val="24"/>
          <w:szCs w:val="24"/>
        </w:rPr>
        <w:t>10</w:t>
      </w:r>
      <w:r w:rsidRPr="00DB7639">
        <w:rPr>
          <w:rFonts w:ascii="宋体" w:eastAsia="宋体" w:hAnsi="宋体" w:cs="宋体" w:hint="eastAsia"/>
          <w:color w:val="002200"/>
          <w:kern w:val="0"/>
          <w:sz w:val="24"/>
          <w:szCs w:val="24"/>
        </w:rPr>
        <w:t>个百分点；有效时限则依据现实的测试情况允许稍大范围的变化。</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j</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计划的变化或改进：工作时间安排会存在必然的浮动，这部分要协同分词工具包课题设计组其他成员一同来进行商定，前期的计划可以稍微有些变动，后期的安排尽量按照计划执行。</w:t>
      </w:r>
    </w:p>
    <w:p w:rsidR="00DB7639" w:rsidRPr="00DB7639" w:rsidRDefault="00DB7639" w:rsidP="00DB7639">
      <w:pPr>
        <w:widowControl/>
        <w:spacing w:line="368" w:lineRule="atLeast"/>
        <w:ind w:left="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等等</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15" w:name="_Toc521463265"/>
      <w:r w:rsidRPr="00DB7639">
        <w:rPr>
          <w:rFonts w:ascii="Arial" w:eastAsia="宋体" w:hAnsi="Arial" w:cs="Arial"/>
          <w:b/>
          <w:bCs/>
          <w:color w:val="006600"/>
          <w:kern w:val="0"/>
          <w:sz w:val="36"/>
          <w:szCs w:val="36"/>
        </w:rPr>
        <w:t>3.3</w:t>
      </w:r>
      <w:bookmarkEnd w:id="15"/>
      <w:r w:rsidRPr="00DB7639">
        <w:rPr>
          <w:rFonts w:ascii="黑体" w:eastAsia="黑体" w:hAnsi="Trebuchet MS" w:cs="宋体" w:hint="eastAsia"/>
          <w:b/>
          <w:bCs/>
          <w:color w:val="002200"/>
          <w:kern w:val="0"/>
          <w:sz w:val="36"/>
          <w:szCs w:val="36"/>
        </w:rPr>
        <w:t>输人输出要求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（这部分可以把输入输出分为</w:t>
      </w:r>
      <w:r w:rsidRPr="00DB7639">
        <w:rPr>
          <w:rFonts w:ascii="Times New Roman" w:eastAsia="宋体" w:hAnsi="Times New Roman" w:cs="Times New Roman"/>
          <w:color w:val="002200"/>
          <w:kern w:val="0"/>
          <w:sz w:val="24"/>
          <w:szCs w:val="24"/>
        </w:rPr>
        <w:t> 3.3.1</w:t>
      </w:r>
      <w:r w:rsidRPr="00DB7639">
        <w:rPr>
          <w:rFonts w:ascii="宋体" w:eastAsia="宋体" w:hAnsi="宋体" w:cs="宋体" w:hint="eastAsia"/>
          <w:color w:val="002200"/>
          <w:kern w:val="0"/>
          <w:sz w:val="24"/>
          <w:szCs w:val="24"/>
        </w:rPr>
        <w:t>输入要求和</w:t>
      </w:r>
      <w:r w:rsidRPr="00DB7639">
        <w:rPr>
          <w:rFonts w:ascii="Times New Roman" w:eastAsia="宋体" w:hAnsi="Times New Roman" w:cs="Times New Roman"/>
          <w:color w:val="002200"/>
          <w:kern w:val="0"/>
          <w:sz w:val="24"/>
          <w:szCs w:val="24"/>
        </w:rPr>
        <w:t>3.3.2</w:t>
      </w:r>
      <w:r w:rsidRPr="00DB7639">
        <w:rPr>
          <w:rFonts w:ascii="宋体" w:eastAsia="宋体" w:hAnsi="宋体" w:cs="宋体" w:hint="eastAsia"/>
          <w:color w:val="002200"/>
          <w:kern w:val="0"/>
          <w:sz w:val="24"/>
          <w:szCs w:val="24"/>
        </w:rPr>
        <w:t>输出要求，如下给出一个单元的例子。</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XXX</w:t>
      </w:r>
      <w:r w:rsidRPr="00DB7639">
        <w:rPr>
          <w:rFonts w:ascii="宋体" w:eastAsia="宋体" w:hAnsi="宋体" w:cs="宋体" w:hint="eastAsia"/>
          <w:color w:val="002200"/>
          <w:kern w:val="0"/>
          <w:sz w:val="24"/>
          <w:szCs w:val="24"/>
        </w:rPr>
        <w:t>输出</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数据名称：</w:t>
      </w:r>
      <w:r w:rsidRPr="00DB7639">
        <w:rPr>
          <w:rFonts w:ascii="Times New Roman" w:eastAsia="宋体" w:hAnsi="Times New Roman" w:cs="Times New Roman"/>
          <w:color w:val="002200"/>
          <w:kern w:val="0"/>
          <w:sz w:val="24"/>
          <w:szCs w:val="24"/>
        </w:rPr>
        <w:t>XXX</w:t>
      </w:r>
      <w:r w:rsidRPr="00DB7639">
        <w:rPr>
          <w:rFonts w:ascii="宋体" w:eastAsia="宋体" w:hAnsi="宋体" w:cs="宋体" w:hint="eastAsia"/>
          <w:color w:val="002200"/>
          <w:kern w:val="0"/>
          <w:sz w:val="24"/>
          <w:szCs w:val="24"/>
        </w:rPr>
        <w:t>输出数据</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实际含义：用于</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表示</w:t>
      </w:r>
      <w:r w:rsidRPr="00DB7639">
        <w:rPr>
          <w:rFonts w:ascii="Times New Roman" w:eastAsia="宋体" w:hAnsi="Times New Roman" w:cs="Times New Roman"/>
          <w:color w:val="002200"/>
          <w:kern w:val="0"/>
          <w:sz w:val="24"/>
          <w:szCs w:val="24"/>
        </w:rPr>
        <w:t>XXXX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数据类型：</w:t>
      </w:r>
      <w:r w:rsidRPr="00DB7639">
        <w:rPr>
          <w:rFonts w:ascii="Times New Roman" w:eastAsia="宋体" w:hAnsi="Times New Roman" w:cs="Times New Roman"/>
          <w:color w:val="002200"/>
          <w:kern w:val="0"/>
          <w:sz w:val="24"/>
          <w:szCs w:val="24"/>
        </w:rPr>
        <w:t>Character(</w:t>
      </w:r>
      <w:r w:rsidRPr="00DB7639">
        <w:rPr>
          <w:rFonts w:ascii="宋体" w:eastAsia="宋体" w:hAnsi="宋体" w:cs="宋体" w:hint="eastAsia"/>
          <w:color w:val="002200"/>
          <w:kern w:val="0"/>
          <w:sz w:val="24"/>
          <w:szCs w:val="24"/>
        </w:rPr>
        <w:t>字符串</w:t>
      </w:r>
      <w:r w:rsidRPr="00DB7639">
        <w:rPr>
          <w:rFonts w:ascii="Times New Roman" w:eastAsia="宋体" w:hAnsi="Times New Roman" w:cs="Times New Roman"/>
          <w:color w:val="002200"/>
          <w:kern w:val="0"/>
          <w:sz w:val="24"/>
          <w:szCs w:val="24"/>
        </w:rPr>
        <w:t>)</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数据格式：</w:t>
      </w:r>
      <w:r w:rsidRPr="00DB7639">
        <w:rPr>
          <w:rFonts w:ascii="Times New Roman" w:eastAsia="宋体" w:hAnsi="Times New Roman" w:cs="Times New Roman"/>
          <w:color w:val="002200"/>
          <w:kern w:val="0"/>
          <w:sz w:val="24"/>
          <w:szCs w:val="24"/>
        </w:rPr>
        <w:t>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数据约束：由于</w:t>
      </w:r>
      <w:r w:rsidRPr="00DB7639">
        <w:rPr>
          <w:rFonts w:ascii="Times New Roman" w:eastAsia="宋体" w:hAnsi="Times New Roman" w:cs="Times New Roman"/>
          <w:color w:val="002200"/>
          <w:kern w:val="0"/>
          <w:sz w:val="24"/>
          <w:szCs w:val="24"/>
        </w:rPr>
        <w:t>xxx,</w:t>
      </w:r>
      <w:r w:rsidRPr="00DB7639">
        <w:rPr>
          <w:rFonts w:ascii="宋体" w:eastAsia="宋体" w:hAnsi="宋体" w:cs="宋体" w:hint="eastAsia"/>
          <w:color w:val="002200"/>
          <w:kern w:val="0"/>
          <w:sz w:val="24"/>
          <w:szCs w:val="24"/>
        </w:rPr>
        <w:t>，大小在</w:t>
      </w:r>
      <w:r w:rsidRPr="00DB7639">
        <w:rPr>
          <w:rFonts w:ascii="Times New Roman" w:eastAsia="宋体" w:hAnsi="Times New Roman" w:cs="Times New Roman"/>
          <w:color w:val="002200"/>
          <w:kern w:val="0"/>
          <w:sz w:val="24"/>
          <w:szCs w:val="24"/>
        </w:rPr>
        <w:t>xx</w:t>
      </w:r>
      <w:r w:rsidRPr="00DB7639">
        <w:rPr>
          <w:rFonts w:ascii="宋体" w:eastAsia="宋体" w:hAnsi="宋体" w:cs="宋体" w:hint="eastAsia"/>
          <w:color w:val="002200"/>
          <w:kern w:val="0"/>
          <w:sz w:val="24"/>
          <w:szCs w:val="24"/>
        </w:rPr>
        <w:t>以内</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16" w:name="_Toc521463266"/>
      <w:r w:rsidRPr="00DB7639">
        <w:rPr>
          <w:rFonts w:ascii="Arial" w:eastAsia="宋体" w:hAnsi="Arial" w:cs="Arial"/>
          <w:b/>
          <w:bCs/>
          <w:color w:val="006600"/>
          <w:kern w:val="0"/>
          <w:sz w:val="36"/>
          <w:szCs w:val="36"/>
        </w:rPr>
        <w:t>3.4</w:t>
      </w:r>
      <w:bookmarkEnd w:id="16"/>
      <w:r w:rsidRPr="00DB7639">
        <w:rPr>
          <w:rFonts w:ascii="黑体" w:eastAsia="黑体" w:hAnsi="Trebuchet MS" w:cs="宋体" w:hint="eastAsia"/>
          <w:b/>
          <w:bCs/>
          <w:color w:val="002200"/>
          <w:kern w:val="0"/>
          <w:sz w:val="36"/>
          <w:szCs w:val="36"/>
        </w:rPr>
        <w:t>数据管理能力要求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说明需要管理的文卷和记录的个数、表和文卷的大小规模，要按可预见的增长对数据及其分量的存储要求作出估算。</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根据实际系统要求列举即可</w:t>
      </w:r>
    </w:p>
    <w:tbl>
      <w:tblPr>
        <w:tblW w:w="0" w:type="auto"/>
        <w:tblInd w:w="420" w:type="dxa"/>
        <w:tblCellMar>
          <w:left w:w="0" w:type="dxa"/>
          <w:right w:w="0" w:type="dxa"/>
        </w:tblCellMar>
        <w:tblLook w:val="04A0"/>
      </w:tblPr>
      <w:tblGrid>
        <w:gridCol w:w="2010"/>
        <w:gridCol w:w="2027"/>
        <w:gridCol w:w="2036"/>
        <w:gridCol w:w="2029"/>
      </w:tblGrid>
      <w:tr w:rsidR="00DB7639" w:rsidRPr="00DB7639" w:rsidTr="00DB7639">
        <w:tc>
          <w:tcPr>
            <w:tcW w:w="201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Name</w:t>
            </w:r>
            <w:r w:rsidRPr="00DB7639">
              <w:rPr>
                <w:rFonts w:ascii="宋体" w:eastAsia="宋体" w:hAnsi="宋体" w:cs="宋体" w:hint="eastAsia"/>
                <w:kern w:val="0"/>
                <w:sz w:val="24"/>
                <w:szCs w:val="24"/>
              </w:rPr>
              <w:t>名称</w:t>
            </w:r>
          </w:p>
        </w:tc>
        <w:tc>
          <w:tcPr>
            <w:tcW w:w="2027"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Number</w:t>
            </w:r>
            <w:r w:rsidRPr="00DB7639">
              <w:rPr>
                <w:rFonts w:ascii="宋体" w:eastAsia="宋体" w:hAnsi="宋体" w:cs="宋体" w:hint="eastAsia"/>
                <w:kern w:val="0"/>
                <w:sz w:val="24"/>
                <w:szCs w:val="24"/>
              </w:rPr>
              <w:t>数量</w:t>
            </w:r>
          </w:p>
        </w:tc>
        <w:tc>
          <w:tcPr>
            <w:tcW w:w="2036"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Size</w:t>
            </w:r>
            <w:r w:rsidRPr="00DB7639">
              <w:rPr>
                <w:rFonts w:ascii="宋体" w:eastAsia="宋体" w:hAnsi="宋体" w:cs="宋体" w:hint="eastAsia"/>
                <w:kern w:val="0"/>
                <w:sz w:val="24"/>
                <w:szCs w:val="24"/>
              </w:rPr>
              <w:t>大小</w:t>
            </w:r>
          </w:p>
        </w:tc>
        <w:tc>
          <w:tcPr>
            <w:tcW w:w="2029"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Increase</w:t>
            </w:r>
            <w:r w:rsidRPr="00DB7639">
              <w:rPr>
                <w:rFonts w:ascii="宋体" w:eastAsia="宋体" w:hAnsi="宋体" w:cs="宋体" w:hint="eastAsia"/>
                <w:kern w:val="0"/>
                <w:sz w:val="24"/>
                <w:szCs w:val="24"/>
              </w:rPr>
              <w:t>增长</w:t>
            </w:r>
          </w:p>
        </w:tc>
      </w:tr>
      <w:tr w:rsidR="00DB7639" w:rsidRPr="00DB7639" w:rsidTr="00DB7639">
        <w:tc>
          <w:tcPr>
            <w:tcW w:w="2010"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宋体" w:eastAsia="宋体" w:hAnsi="宋体" w:cs="宋体" w:hint="eastAsia"/>
                <w:kern w:val="0"/>
                <w:sz w:val="24"/>
                <w:szCs w:val="24"/>
              </w:rPr>
              <w:t>词典</w:t>
            </w:r>
            <w:r w:rsidRPr="00DB7639">
              <w:rPr>
                <w:rFonts w:ascii="Times New Roman" w:eastAsia="宋体" w:hAnsi="Times New Roman" w:cs="Times New Roman"/>
                <w:kern w:val="0"/>
                <w:sz w:val="24"/>
                <w:szCs w:val="24"/>
              </w:rPr>
              <w:t>xx</w:t>
            </w:r>
          </w:p>
        </w:tc>
        <w:tc>
          <w:tcPr>
            <w:tcW w:w="2027"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xx</w:t>
            </w:r>
          </w:p>
        </w:tc>
        <w:tc>
          <w:tcPr>
            <w:tcW w:w="2036"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xxxx</w:t>
            </w:r>
          </w:p>
        </w:tc>
        <w:tc>
          <w:tcPr>
            <w:tcW w:w="2029"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宋体" w:eastAsia="宋体" w:hAnsi="宋体" w:cs="宋体" w:hint="eastAsia"/>
                <w:kern w:val="0"/>
                <w:sz w:val="24"/>
                <w:szCs w:val="24"/>
              </w:rPr>
              <w:t>并行执行，其大小依据实际</w:t>
            </w:r>
            <w:r w:rsidRPr="00DB7639">
              <w:rPr>
                <w:rFonts w:ascii="Times New Roman" w:eastAsia="宋体" w:hAnsi="Times New Roman" w:cs="Times New Roman"/>
                <w:kern w:val="0"/>
                <w:sz w:val="24"/>
                <w:szCs w:val="24"/>
              </w:rPr>
              <w:t>xx</w:t>
            </w:r>
            <w:r w:rsidRPr="00DB7639">
              <w:rPr>
                <w:rFonts w:ascii="宋体" w:eastAsia="宋体" w:hAnsi="宋体" w:cs="宋体" w:hint="eastAsia"/>
                <w:kern w:val="0"/>
                <w:sz w:val="24"/>
                <w:szCs w:val="24"/>
              </w:rPr>
              <w:t>大文本而增长</w:t>
            </w:r>
          </w:p>
        </w:tc>
      </w:tr>
    </w:tbl>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17" w:name="_Toc521463267"/>
      <w:r w:rsidRPr="00DB7639">
        <w:rPr>
          <w:rFonts w:ascii="Arial" w:eastAsia="宋体" w:hAnsi="Arial" w:cs="Arial"/>
          <w:b/>
          <w:bCs/>
          <w:color w:val="006600"/>
          <w:kern w:val="0"/>
          <w:sz w:val="36"/>
          <w:szCs w:val="36"/>
        </w:rPr>
        <w:lastRenderedPageBreak/>
        <w:t>3.5</w:t>
      </w:r>
      <w:bookmarkEnd w:id="17"/>
      <w:r w:rsidRPr="00DB7639">
        <w:rPr>
          <w:rFonts w:ascii="黑体" w:eastAsia="黑体" w:hAnsi="Trebuchet MS" w:cs="宋体" w:hint="eastAsia"/>
          <w:b/>
          <w:bCs/>
          <w:color w:val="002200"/>
          <w:kern w:val="0"/>
          <w:sz w:val="36"/>
          <w:szCs w:val="36"/>
        </w:rPr>
        <w:t>故障处理要求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列出可能的软件、硬件故障以及对各项性能而言所产生的后果和对故障处理的要求。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（包括软件压力，内存不足，硬件损坏等，这部分可以根据百度到其常见故障。）</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18" w:name="_Toc521463268"/>
      <w:r w:rsidRPr="00DB7639">
        <w:rPr>
          <w:rFonts w:ascii="Arial" w:eastAsia="宋体" w:hAnsi="Arial" w:cs="Arial"/>
          <w:b/>
          <w:bCs/>
          <w:color w:val="006600"/>
          <w:kern w:val="0"/>
          <w:sz w:val="36"/>
          <w:szCs w:val="36"/>
        </w:rPr>
        <w:t>3.6</w:t>
      </w:r>
      <w:bookmarkEnd w:id="18"/>
      <w:r w:rsidRPr="00DB7639">
        <w:rPr>
          <w:rFonts w:ascii="黑体" w:eastAsia="黑体" w:hAnsi="Trebuchet MS" w:cs="宋体" w:hint="eastAsia"/>
          <w:b/>
          <w:bCs/>
          <w:color w:val="002200"/>
          <w:kern w:val="0"/>
          <w:sz w:val="36"/>
          <w:szCs w:val="36"/>
        </w:rPr>
        <w:t>其他专门要求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如用户单位对安全保密的要求，对使用方便的要求，对可维护性、可补充性、易读性、可靠性、运行环境可转换性的特殊要求等。</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（例如安全保密性：密钥更换等；</w:t>
      </w:r>
      <w:r w:rsidRPr="00DB7639">
        <w:rPr>
          <w:rFonts w:ascii="Times New Roman" w:eastAsia="宋体" w:hAnsi="Times New Roman" w:cs="Times New Roman"/>
          <w:color w:val="002200"/>
          <w:kern w:val="0"/>
          <w:sz w:val="24"/>
          <w:szCs w:val="24"/>
        </w:rPr>
        <w:t> </w:t>
      </w:r>
      <w:r w:rsidRPr="00DB7639">
        <w:rPr>
          <w:rFonts w:ascii="宋体" w:eastAsia="宋体" w:hAnsi="宋体" w:cs="宋体" w:hint="eastAsia"/>
          <w:color w:val="002200"/>
          <w:kern w:val="0"/>
          <w:sz w:val="24"/>
          <w:szCs w:val="24"/>
        </w:rPr>
        <w:t>预期扩展：扩展兼容等；</w:t>
      </w:r>
      <w:r w:rsidRPr="00DB7639">
        <w:rPr>
          <w:rFonts w:ascii="Times New Roman" w:eastAsia="宋体" w:hAnsi="Times New Roman" w:cs="Times New Roman"/>
          <w:color w:val="002200"/>
          <w:kern w:val="0"/>
          <w:sz w:val="24"/>
          <w:szCs w:val="24"/>
        </w:rPr>
        <w:t>OS</w:t>
      </w:r>
      <w:r w:rsidRPr="00DB7639">
        <w:rPr>
          <w:rFonts w:ascii="宋体" w:eastAsia="宋体" w:hAnsi="宋体" w:cs="宋体" w:hint="eastAsia"/>
          <w:color w:val="002200"/>
          <w:kern w:val="0"/>
          <w:sz w:val="24"/>
          <w:szCs w:val="24"/>
        </w:rPr>
        <w:t>更换：</w:t>
      </w:r>
      <w:r w:rsidRPr="00DB7639">
        <w:rPr>
          <w:rFonts w:ascii="Times New Roman" w:eastAsia="宋体" w:hAnsi="Times New Roman" w:cs="Times New Roman"/>
          <w:color w:val="002200"/>
          <w:kern w:val="0"/>
          <w:sz w:val="24"/>
          <w:szCs w:val="24"/>
        </w:rPr>
        <w:t>Slackware</w:t>
      </w:r>
      <w:r w:rsidRPr="00DB7639">
        <w:rPr>
          <w:rFonts w:ascii="宋体" w:eastAsia="宋体" w:hAnsi="宋体" w:cs="宋体" w:hint="eastAsia"/>
          <w:color w:val="002200"/>
          <w:kern w:val="0"/>
          <w:sz w:val="24"/>
          <w:szCs w:val="24"/>
        </w:rPr>
        <w:t>转</w:t>
      </w:r>
      <w:r w:rsidRPr="00DB7639">
        <w:rPr>
          <w:rFonts w:ascii="Times New Roman" w:eastAsia="宋体" w:hAnsi="Times New Roman" w:cs="Times New Roman"/>
          <w:color w:val="002200"/>
          <w:kern w:val="0"/>
          <w:sz w:val="24"/>
          <w:szCs w:val="24"/>
        </w:rPr>
        <w:t>SUSE</w:t>
      </w:r>
      <w:r w:rsidRPr="00DB7639">
        <w:rPr>
          <w:rFonts w:ascii="宋体" w:eastAsia="宋体" w:hAnsi="宋体" w:cs="宋体" w:hint="eastAsia"/>
          <w:color w:val="002200"/>
          <w:kern w:val="0"/>
          <w:sz w:val="24"/>
          <w:szCs w:val="24"/>
        </w:rPr>
        <w:t>等</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jc w:val="left"/>
        <w:outlineLvl w:val="0"/>
        <w:rPr>
          <w:rFonts w:ascii="Georgia" w:eastAsia="宋体" w:hAnsi="Georgia" w:cs="宋体"/>
          <w:b/>
          <w:bCs/>
          <w:color w:val="002200"/>
          <w:kern w:val="36"/>
          <w:sz w:val="48"/>
          <w:szCs w:val="48"/>
        </w:rPr>
      </w:pPr>
      <w:bookmarkStart w:id="19" w:name="_Toc521463269"/>
      <w:r w:rsidRPr="00DB7639">
        <w:rPr>
          <w:rFonts w:ascii="Times New Roman" w:eastAsia="宋体" w:hAnsi="Times New Roman" w:cs="Times New Roman"/>
          <w:b/>
          <w:bCs/>
          <w:color w:val="006600"/>
          <w:kern w:val="36"/>
          <w:sz w:val="48"/>
          <w:szCs w:val="48"/>
        </w:rPr>
        <w:t>4</w:t>
      </w:r>
      <w:bookmarkEnd w:id="19"/>
      <w:r w:rsidRPr="00DB7639">
        <w:rPr>
          <w:rFonts w:ascii="宋体" w:eastAsia="宋体" w:hAnsi="宋体" w:cs="宋体" w:hint="eastAsia"/>
          <w:b/>
          <w:bCs/>
          <w:color w:val="002200"/>
          <w:kern w:val="36"/>
          <w:sz w:val="48"/>
          <w:szCs w:val="48"/>
        </w:rPr>
        <w:t>运行环境规定</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20" w:name="_Toc521463270"/>
      <w:r w:rsidRPr="00DB7639">
        <w:rPr>
          <w:rFonts w:ascii="Arial" w:eastAsia="宋体" w:hAnsi="Arial" w:cs="Arial"/>
          <w:b/>
          <w:bCs/>
          <w:color w:val="006600"/>
          <w:kern w:val="0"/>
          <w:sz w:val="36"/>
          <w:szCs w:val="36"/>
        </w:rPr>
        <w:t>4.1</w:t>
      </w:r>
      <w:bookmarkEnd w:id="20"/>
      <w:r w:rsidRPr="00DB7639">
        <w:rPr>
          <w:rFonts w:ascii="黑体" w:eastAsia="黑体" w:hAnsi="Trebuchet MS" w:cs="宋体" w:hint="eastAsia"/>
          <w:b/>
          <w:bCs/>
          <w:color w:val="002200"/>
          <w:kern w:val="0"/>
          <w:sz w:val="36"/>
          <w:szCs w:val="36"/>
        </w:rPr>
        <w:t>设备</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列出运行该软件所需要的硬设备。说明其中的新型设备及其专门功能，包括：</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a</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处理器型号及内存容量；</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外存容量、联机或脱机、媒体及其存储格式，设备的型号及数量；</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c</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输入及输出设备的型号和数量，联机或脱机；</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d</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数据通信设备的型号和数量；</w:t>
      </w:r>
    </w:p>
    <w:p w:rsidR="00DB7639" w:rsidRPr="00DB7639" w:rsidRDefault="00DB7639" w:rsidP="00DB7639">
      <w:pPr>
        <w:widowControl/>
        <w:spacing w:line="368" w:lineRule="atLeast"/>
        <w:ind w:left="780" w:hanging="36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e</w:t>
      </w:r>
      <w:r w:rsidRPr="00DB7639">
        <w:rPr>
          <w:rFonts w:ascii="Times New Roman" w:eastAsia="宋体" w:hAnsi="Times New Roman" w:cs="Times New Roman"/>
          <w:color w:val="002200"/>
          <w:kern w:val="0"/>
          <w:sz w:val="24"/>
          <w:szCs w:val="24"/>
        </w:rPr>
        <w:t>．</w:t>
      </w:r>
      <w:r w:rsidRPr="00DB7639">
        <w:rPr>
          <w:rFonts w:ascii="Times New Roman" w:eastAsia="宋体" w:hAnsi="Times New Roman" w:cs="Times New Roman"/>
          <w:color w:val="002200"/>
          <w:kern w:val="0"/>
          <w:sz w:val="14"/>
          <w:szCs w:val="14"/>
        </w:rPr>
        <w:t> </w:t>
      </w:r>
      <w:r w:rsidRPr="00DB7639">
        <w:rPr>
          <w:rFonts w:ascii="Times New Roman" w:eastAsia="宋体" w:hAnsi="Times New Roman" w:cs="Times New Roman"/>
          <w:color w:val="002200"/>
          <w:kern w:val="0"/>
          <w:sz w:val="14"/>
        </w:rPr>
        <w:t> </w:t>
      </w:r>
      <w:r w:rsidRPr="00DB7639">
        <w:rPr>
          <w:rFonts w:ascii="宋体" w:eastAsia="宋体" w:hAnsi="宋体" w:cs="宋体" w:hint="eastAsia"/>
          <w:color w:val="002200"/>
          <w:kern w:val="0"/>
          <w:sz w:val="24"/>
          <w:szCs w:val="24"/>
        </w:rPr>
        <w:t>功能键及其他专用硬件</w:t>
      </w:r>
    </w:p>
    <w:p w:rsidR="00DB7639" w:rsidRPr="00DB7639" w:rsidRDefault="00DB7639" w:rsidP="00DB7639">
      <w:pPr>
        <w:widowControl/>
        <w:spacing w:line="368" w:lineRule="atLeast"/>
        <w:ind w:left="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（列举说明即可）</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21" w:name="_Toc521463271"/>
      <w:r w:rsidRPr="00DB7639">
        <w:rPr>
          <w:rFonts w:ascii="Arial" w:eastAsia="宋体" w:hAnsi="Arial" w:cs="Arial"/>
          <w:b/>
          <w:bCs/>
          <w:color w:val="006600"/>
          <w:kern w:val="0"/>
          <w:sz w:val="36"/>
          <w:szCs w:val="36"/>
        </w:rPr>
        <w:t>4.2</w:t>
      </w:r>
      <w:bookmarkEnd w:id="21"/>
      <w:r w:rsidRPr="00DB7639">
        <w:rPr>
          <w:rFonts w:ascii="黑体" w:eastAsia="黑体" w:hAnsi="Trebuchet MS" w:cs="宋体" w:hint="eastAsia"/>
          <w:b/>
          <w:bCs/>
          <w:color w:val="002200"/>
          <w:kern w:val="0"/>
          <w:sz w:val="36"/>
          <w:szCs w:val="36"/>
        </w:rPr>
        <w:t>支持软件</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列出支持软件</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包括要用到的操作系统、编译（或汇编）程序、测试支持软件等。</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（操作系统和版本：</w:t>
      </w:r>
      <w:r w:rsidRPr="00DB7639">
        <w:rPr>
          <w:rFonts w:ascii="Times New Roman" w:eastAsia="宋体" w:hAnsi="Times New Roman" w:cs="Times New Roman"/>
          <w:color w:val="002200"/>
          <w:kern w:val="0"/>
          <w:sz w:val="24"/>
          <w:szCs w:val="24"/>
        </w:rPr>
        <w:t>xxxx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支撑环境和版本：</w:t>
      </w:r>
      <w:r w:rsidRPr="00DB7639">
        <w:rPr>
          <w:rFonts w:ascii="Times New Roman" w:eastAsia="宋体" w:hAnsi="Times New Roman" w:cs="Times New Roman"/>
          <w:color w:val="002200"/>
          <w:kern w:val="0"/>
          <w:sz w:val="24"/>
          <w:szCs w:val="24"/>
        </w:rPr>
        <w:t>xxxx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备用</w:t>
      </w:r>
      <w:r w:rsidRPr="00DB7639">
        <w:rPr>
          <w:rFonts w:ascii="Times New Roman" w:eastAsia="宋体" w:hAnsi="Times New Roman" w:cs="Times New Roman"/>
          <w:color w:val="002200"/>
          <w:kern w:val="0"/>
          <w:sz w:val="24"/>
          <w:szCs w:val="24"/>
        </w:rPr>
        <w:t>IDE</w:t>
      </w:r>
      <w:r w:rsidRPr="00DB7639">
        <w:rPr>
          <w:rFonts w:ascii="宋体" w:eastAsia="宋体" w:hAnsi="宋体" w:cs="宋体" w:hint="eastAsia"/>
          <w:color w:val="002200"/>
          <w:kern w:val="0"/>
          <w:sz w:val="24"/>
          <w:szCs w:val="24"/>
        </w:rPr>
        <w:t>环境和版本：</w:t>
      </w:r>
      <w:r w:rsidRPr="00DB7639">
        <w:rPr>
          <w:rFonts w:ascii="Times New Roman" w:eastAsia="宋体" w:hAnsi="Times New Roman" w:cs="Times New Roman"/>
          <w:color w:val="002200"/>
          <w:kern w:val="0"/>
          <w:sz w:val="24"/>
          <w:szCs w:val="24"/>
        </w:rPr>
        <w:t>xxxx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与该软件有关的软件组件：</w:t>
      </w:r>
      <w:r w:rsidRPr="00DB7639">
        <w:rPr>
          <w:rFonts w:ascii="Times New Roman" w:eastAsia="宋体" w:hAnsi="Times New Roman" w:cs="Times New Roman"/>
          <w:color w:val="002200"/>
          <w:kern w:val="0"/>
          <w:sz w:val="24"/>
          <w:szCs w:val="24"/>
        </w:rPr>
        <w:t>xxxx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后续可能扩展环境：</w:t>
      </w:r>
      <w:r w:rsidRPr="00DB7639">
        <w:rPr>
          <w:rFonts w:ascii="Times New Roman" w:eastAsia="宋体" w:hAnsi="Times New Roman" w:cs="Times New Roman"/>
          <w:color w:val="002200"/>
          <w:kern w:val="0"/>
          <w:sz w:val="24"/>
          <w:szCs w:val="24"/>
        </w:rPr>
        <w:t>xxxx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22" w:name="_Toc521463272"/>
      <w:r w:rsidRPr="00DB7639">
        <w:rPr>
          <w:rFonts w:ascii="Arial" w:eastAsia="宋体" w:hAnsi="Arial" w:cs="Arial"/>
          <w:b/>
          <w:bCs/>
          <w:color w:val="006600"/>
          <w:kern w:val="0"/>
          <w:sz w:val="36"/>
          <w:szCs w:val="36"/>
        </w:rPr>
        <w:t>4.3</w:t>
      </w:r>
      <w:bookmarkEnd w:id="22"/>
      <w:r w:rsidRPr="00DB7639">
        <w:rPr>
          <w:rFonts w:ascii="黑体" w:eastAsia="黑体" w:hAnsi="Trebuchet MS" w:cs="宋体" w:hint="eastAsia"/>
          <w:b/>
          <w:bCs/>
          <w:color w:val="002200"/>
          <w:kern w:val="0"/>
          <w:sz w:val="36"/>
          <w:szCs w:val="36"/>
        </w:rPr>
        <w:t>接口</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说明该软件同其他软件之间的接口、数据通信协议等。</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例如：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lastRenderedPageBreak/>
        <w:t>a</w:t>
      </w:r>
      <w:r w:rsidRPr="00DB7639">
        <w:rPr>
          <w:rFonts w:ascii="宋体" w:eastAsia="宋体" w:hAnsi="宋体" w:cs="宋体" w:hint="eastAsia"/>
          <w:color w:val="002200"/>
          <w:kern w:val="0"/>
          <w:sz w:val="24"/>
          <w:szCs w:val="24"/>
        </w:rPr>
        <w:t>．用户和主程序调用接口</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图中接口</w:t>
      </w:r>
      <w:r w:rsidRPr="00DB7639">
        <w:rPr>
          <w:rFonts w:ascii="Times New Roman" w:eastAsia="宋体" w:hAnsi="Times New Roman" w:cs="Times New Roman"/>
          <w:color w:val="002200"/>
          <w:kern w:val="0"/>
          <w:sz w:val="24"/>
          <w:szCs w:val="24"/>
        </w:rPr>
        <w:t>1)</w:t>
      </w:r>
      <w:r w:rsidRPr="00DB7639">
        <w:rPr>
          <w:rFonts w:ascii="宋体" w:eastAsia="宋体" w:hAnsi="宋体" w:cs="宋体" w:hint="eastAsia"/>
          <w:color w:val="002200"/>
          <w:kern w:val="0"/>
          <w:sz w:val="24"/>
          <w:szCs w:val="24"/>
        </w:rPr>
        <w:t>。这个接口采用封装</w:t>
      </w:r>
      <w:r w:rsidRPr="00DB7639">
        <w:rPr>
          <w:rFonts w:ascii="Times New Roman" w:eastAsia="宋体" w:hAnsi="Times New Roman" w:cs="Times New Roman"/>
          <w:color w:val="002200"/>
          <w:kern w:val="0"/>
          <w:sz w:val="24"/>
          <w:szCs w:val="24"/>
        </w:rPr>
        <w:t>API</w:t>
      </w:r>
      <w:r w:rsidRPr="00DB7639">
        <w:rPr>
          <w:rFonts w:ascii="宋体" w:eastAsia="宋体" w:hAnsi="宋体" w:cs="宋体" w:hint="eastAsia"/>
          <w:color w:val="002200"/>
          <w:kern w:val="0"/>
          <w:sz w:val="24"/>
          <w:szCs w:val="24"/>
        </w:rPr>
        <w:t>形式和函数调用形式，分别以外部调用和内部调用的方式为不同用户提供使用本机械分词工具的入口。例如以</w:t>
      </w:r>
      <w:r w:rsidRPr="00DB7639">
        <w:rPr>
          <w:rFonts w:ascii="Times New Roman" w:eastAsia="宋体" w:hAnsi="Times New Roman" w:cs="Times New Roman"/>
          <w:color w:val="002200"/>
          <w:kern w:val="0"/>
          <w:sz w:val="24"/>
          <w:szCs w:val="24"/>
        </w:rPr>
        <w:t>xxxx</w:t>
      </w:r>
      <w:r w:rsidRPr="00DB7639">
        <w:rPr>
          <w:rFonts w:ascii="宋体" w:eastAsia="宋体" w:hAnsi="宋体" w:cs="宋体" w:hint="eastAsia"/>
          <w:color w:val="002200"/>
          <w:kern w:val="0"/>
          <w:sz w:val="24"/>
          <w:szCs w:val="24"/>
        </w:rPr>
        <w:t>方式调用</w:t>
      </w:r>
      <w:r w:rsidRPr="00DB7639">
        <w:rPr>
          <w:rFonts w:ascii="Times New Roman" w:eastAsia="宋体" w:hAnsi="Times New Roman" w:cs="Times New Roman"/>
          <w:color w:val="002200"/>
          <w:kern w:val="0"/>
          <w:sz w:val="24"/>
          <w:szCs w:val="24"/>
        </w:rPr>
        <w:t>DLL</w:t>
      </w:r>
      <w:r w:rsidRPr="00DB7639">
        <w:rPr>
          <w:rFonts w:ascii="宋体" w:eastAsia="宋体" w:hAnsi="宋体" w:cs="宋体" w:hint="eastAsia"/>
          <w:color w:val="002200"/>
          <w:kern w:val="0"/>
          <w:sz w:val="24"/>
          <w:szCs w:val="24"/>
        </w:rPr>
        <w:t>文件，以</w:t>
      </w:r>
      <w:r w:rsidRPr="00DB7639">
        <w:rPr>
          <w:rFonts w:ascii="Times New Roman" w:eastAsia="宋体" w:hAnsi="Times New Roman" w:cs="Times New Roman"/>
          <w:color w:val="002200"/>
          <w:kern w:val="0"/>
          <w:sz w:val="24"/>
          <w:szCs w:val="24"/>
        </w:rPr>
        <w:t>xxxx</w:t>
      </w:r>
      <w:r w:rsidRPr="00DB7639">
        <w:rPr>
          <w:rFonts w:ascii="宋体" w:eastAsia="宋体" w:hAnsi="宋体" w:cs="宋体" w:hint="eastAsia"/>
          <w:color w:val="002200"/>
          <w:kern w:val="0"/>
          <w:sz w:val="24"/>
          <w:szCs w:val="24"/>
        </w:rPr>
        <w:t>方式调用函数。如下图</w:t>
      </w:r>
      <w:r w:rsidRPr="00DB7639">
        <w:rPr>
          <w:rFonts w:ascii="Times New Roman" w:eastAsia="宋体" w:hAnsi="Times New Roman" w:cs="Times New Roman"/>
          <w:color w:val="002200"/>
          <w:kern w:val="0"/>
          <w:sz w:val="24"/>
          <w:szCs w:val="24"/>
        </w:rPr>
        <w:t>2</w:t>
      </w:r>
      <w:r w:rsidRPr="00DB7639">
        <w:rPr>
          <w:rFonts w:ascii="宋体" w:eastAsia="宋体" w:hAnsi="宋体" w:cs="宋体" w:hint="eastAsia"/>
          <w:color w:val="002200"/>
          <w:kern w:val="0"/>
          <w:sz w:val="24"/>
          <w:szCs w:val="24"/>
        </w:rPr>
        <w:t>所示。</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368" w:lineRule="atLeast"/>
        <w:ind w:firstLine="420"/>
        <w:jc w:val="center"/>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图</w:t>
      </w:r>
      <w:r w:rsidRPr="00DB7639">
        <w:rPr>
          <w:rFonts w:ascii="Times New Roman" w:eastAsia="宋体" w:hAnsi="Times New Roman" w:cs="Times New Roman"/>
          <w:color w:val="002200"/>
          <w:kern w:val="0"/>
          <w:sz w:val="24"/>
          <w:szCs w:val="24"/>
        </w:rPr>
        <w:t>2.</w:t>
      </w:r>
      <w:r w:rsidRPr="00DB7639">
        <w:rPr>
          <w:rFonts w:ascii="宋体" w:eastAsia="宋体" w:hAnsi="宋体" w:cs="宋体" w:hint="eastAsia"/>
          <w:color w:val="002200"/>
          <w:kern w:val="0"/>
          <w:sz w:val="24"/>
          <w:szCs w:val="24"/>
        </w:rPr>
        <w:t>软件接口调用图</w:t>
      </w:r>
    </w:p>
    <w:p w:rsidR="00DB7639" w:rsidRPr="00DB7639" w:rsidRDefault="00DB7639" w:rsidP="00DB7639">
      <w:pPr>
        <w:widowControl/>
        <w:spacing w:line="368" w:lineRule="atLeast"/>
        <w:ind w:firstLine="420"/>
        <w:jc w:val="center"/>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b.xx</w:t>
      </w:r>
      <w:r w:rsidRPr="00DB7639">
        <w:rPr>
          <w:rFonts w:ascii="宋体" w:eastAsia="宋体" w:hAnsi="宋体" w:cs="宋体" w:hint="eastAsia"/>
          <w:color w:val="002200"/>
          <w:kern w:val="0"/>
          <w:sz w:val="24"/>
          <w:szCs w:val="24"/>
        </w:rPr>
        <w:t>接口</w:t>
      </w: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图中接口</w:t>
      </w:r>
      <w:r w:rsidRPr="00DB7639">
        <w:rPr>
          <w:rFonts w:ascii="Times New Roman" w:eastAsia="宋体" w:hAnsi="Times New Roman" w:cs="Times New Roman"/>
          <w:color w:val="002200"/>
          <w:kern w:val="0"/>
          <w:sz w:val="24"/>
          <w:szCs w:val="24"/>
        </w:rPr>
        <w:t>2)</w:t>
      </w:r>
      <w:r w:rsidRPr="00DB7639">
        <w:rPr>
          <w:rFonts w:ascii="宋体" w:eastAsia="宋体" w:hAnsi="宋体" w:cs="宋体" w:hint="eastAsia"/>
          <w:color w:val="002200"/>
          <w:kern w:val="0"/>
          <w:sz w:val="24"/>
          <w:szCs w:val="24"/>
        </w:rPr>
        <w:t>。这里是一个</w:t>
      </w:r>
      <w:r w:rsidRPr="00DB7639">
        <w:rPr>
          <w:rFonts w:ascii="Times New Roman" w:eastAsia="宋体" w:hAnsi="Times New Roman" w:cs="Times New Roman"/>
          <w:color w:val="002200"/>
          <w:kern w:val="0"/>
          <w:sz w:val="24"/>
          <w:szCs w:val="24"/>
        </w:rPr>
        <w:t>xxx</w:t>
      </w:r>
      <w:r w:rsidRPr="00DB7639">
        <w:rPr>
          <w:rFonts w:ascii="宋体" w:eastAsia="宋体" w:hAnsi="宋体" w:cs="宋体" w:hint="eastAsia"/>
          <w:color w:val="002200"/>
          <w:kern w:val="0"/>
          <w:sz w:val="24"/>
          <w:szCs w:val="24"/>
        </w:rPr>
        <w:t>的接口调用过程。</w:t>
      </w:r>
      <w:r w:rsidRPr="00DB7639">
        <w:rPr>
          <w:rFonts w:ascii="Times New Roman" w:eastAsia="宋体" w:hAnsi="Times New Roman" w:cs="Times New Roman"/>
          <w:color w:val="002200"/>
          <w:kern w:val="0"/>
          <w:sz w:val="24"/>
          <w:szCs w:val="24"/>
        </w:rPr>
        <w:t>xxxx</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240" w:lineRule="atLeast"/>
        <w:jc w:val="left"/>
        <w:outlineLvl w:val="1"/>
        <w:rPr>
          <w:rFonts w:ascii="Trebuchet MS" w:eastAsia="宋体" w:hAnsi="Trebuchet MS" w:cs="宋体"/>
          <w:b/>
          <w:bCs/>
          <w:color w:val="002200"/>
          <w:kern w:val="0"/>
          <w:sz w:val="50"/>
          <w:szCs w:val="50"/>
        </w:rPr>
      </w:pPr>
      <w:bookmarkStart w:id="23" w:name="_Toc521463273"/>
      <w:r w:rsidRPr="00DB7639">
        <w:rPr>
          <w:rFonts w:ascii="Arial" w:eastAsia="宋体" w:hAnsi="Arial" w:cs="Arial"/>
          <w:b/>
          <w:bCs/>
          <w:color w:val="006600"/>
          <w:kern w:val="0"/>
          <w:sz w:val="36"/>
          <w:szCs w:val="36"/>
        </w:rPr>
        <w:t>4.4</w:t>
      </w:r>
      <w:bookmarkEnd w:id="23"/>
      <w:r w:rsidRPr="00DB7639">
        <w:rPr>
          <w:rFonts w:ascii="黑体" w:eastAsia="黑体" w:hAnsi="Trebuchet MS" w:cs="宋体" w:hint="eastAsia"/>
          <w:b/>
          <w:bCs/>
          <w:color w:val="002200"/>
          <w:kern w:val="0"/>
          <w:sz w:val="36"/>
          <w:szCs w:val="36"/>
        </w:rPr>
        <w:t>控制</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说明控制该软件的运行的方法和控制信号，并说明这些控制信号的来源。</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w:t>
      </w:r>
      <w:r w:rsidRPr="00DB7639">
        <w:rPr>
          <w:rFonts w:ascii="宋体" w:eastAsia="宋体" w:hAnsi="宋体" w:cs="宋体" w:hint="eastAsia"/>
          <w:color w:val="002200"/>
          <w:kern w:val="0"/>
          <w:sz w:val="24"/>
          <w:szCs w:val="24"/>
        </w:rPr>
        <w:t>例如：</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下面通过图表的形式，将本模块以及涉及到本模块的软件模块的运行方法、控制信号，以及这些控制信号的来源，其中箭头所指方向对应的模块的控制信号来自箭头另一方向的模块，具体情况如下：</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368" w:lineRule="atLeast"/>
        <w:jc w:val="center"/>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图</w:t>
      </w:r>
      <w:r w:rsidRPr="00DB7639">
        <w:rPr>
          <w:rFonts w:ascii="Times New Roman" w:eastAsia="宋体" w:hAnsi="Times New Roman" w:cs="Times New Roman"/>
          <w:color w:val="002200"/>
          <w:kern w:val="0"/>
          <w:sz w:val="24"/>
          <w:szCs w:val="24"/>
        </w:rPr>
        <w:t>3 .</w:t>
      </w:r>
      <w:r w:rsidRPr="00DB7639">
        <w:rPr>
          <w:rFonts w:ascii="宋体" w:eastAsia="宋体" w:hAnsi="宋体" w:cs="宋体" w:hint="eastAsia"/>
          <w:color w:val="002200"/>
          <w:kern w:val="0"/>
          <w:sz w:val="24"/>
          <w:szCs w:val="24"/>
        </w:rPr>
        <w:t>控制流程图</w:t>
      </w:r>
    </w:p>
    <w:p w:rsidR="00DB7639" w:rsidRPr="00DB7639" w:rsidRDefault="00DB7639" w:rsidP="00DB7639">
      <w:pPr>
        <w:widowControl/>
        <w:spacing w:line="368" w:lineRule="atLeast"/>
        <w:jc w:val="left"/>
        <w:rPr>
          <w:rFonts w:ascii="宋体" w:eastAsia="宋体" w:hAnsi="宋体" w:cs="宋体"/>
          <w:color w:val="002200"/>
          <w:kern w:val="0"/>
          <w:sz w:val="24"/>
          <w:szCs w:val="24"/>
        </w:rPr>
      </w:pPr>
      <w:r w:rsidRPr="00DB7639">
        <w:rPr>
          <w:rFonts w:ascii="宋体" w:eastAsia="宋体" w:hAnsi="宋体" w:cs="宋体" w:hint="eastAsia"/>
          <w:color w:val="002200"/>
          <w:kern w:val="0"/>
          <w:sz w:val="24"/>
          <w:szCs w:val="24"/>
        </w:rPr>
        <w:t>图</w:t>
      </w:r>
      <w:r w:rsidRPr="00DB7639">
        <w:rPr>
          <w:rFonts w:ascii="Times New Roman" w:eastAsia="宋体" w:hAnsi="Times New Roman" w:cs="Times New Roman"/>
          <w:color w:val="002200"/>
          <w:kern w:val="0"/>
          <w:sz w:val="24"/>
          <w:szCs w:val="24"/>
        </w:rPr>
        <w:t>3</w:t>
      </w:r>
      <w:r w:rsidRPr="00DB7639">
        <w:rPr>
          <w:rFonts w:ascii="宋体" w:eastAsia="宋体" w:hAnsi="宋体" w:cs="宋体" w:hint="eastAsia"/>
          <w:color w:val="002200"/>
          <w:kern w:val="0"/>
          <w:sz w:val="24"/>
          <w:szCs w:val="24"/>
        </w:rPr>
        <w:t>的具体说明情况如下表所示：</w:t>
      </w:r>
    </w:p>
    <w:tbl>
      <w:tblPr>
        <w:tblW w:w="0" w:type="auto"/>
        <w:tblCellMar>
          <w:left w:w="0" w:type="dxa"/>
          <w:right w:w="0" w:type="dxa"/>
        </w:tblCellMar>
        <w:tblLook w:val="04A0"/>
      </w:tblPr>
      <w:tblGrid>
        <w:gridCol w:w="2130"/>
        <w:gridCol w:w="2130"/>
        <w:gridCol w:w="2131"/>
        <w:gridCol w:w="2131"/>
      </w:tblGrid>
      <w:tr w:rsidR="00DB7639" w:rsidRPr="00DB7639" w:rsidTr="00DB7639">
        <w:tc>
          <w:tcPr>
            <w:tcW w:w="2130"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Name</w:t>
            </w:r>
            <w:r w:rsidRPr="00DB7639">
              <w:rPr>
                <w:rFonts w:ascii="宋体" w:eastAsia="宋体" w:hAnsi="宋体" w:cs="宋体" w:hint="eastAsia"/>
                <w:kern w:val="0"/>
                <w:sz w:val="24"/>
                <w:szCs w:val="24"/>
              </w:rPr>
              <w:t>模块名称</w:t>
            </w:r>
          </w:p>
        </w:tc>
        <w:tc>
          <w:tcPr>
            <w:tcW w:w="2130"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Method</w:t>
            </w:r>
            <w:r w:rsidRPr="00DB7639">
              <w:rPr>
                <w:rFonts w:ascii="宋体" w:eastAsia="宋体" w:hAnsi="宋体" w:cs="宋体" w:hint="eastAsia"/>
                <w:kern w:val="0"/>
                <w:sz w:val="24"/>
                <w:szCs w:val="24"/>
              </w:rPr>
              <w:t>运行方式</w:t>
            </w:r>
          </w:p>
        </w:tc>
        <w:tc>
          <w:tcPr>
            <w:tcW w:w="213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Signal</w:t>
            </w:r>
            <w:r w:rsidRPr="00DB7639">
              <w:rPr>
                <w:rFonts w:ascii="宋体" w:eastAsia="宋体" w:hAnsi="宋体" w:cs="宋体" w:hint="eastAsia"/>
                <w:kern w:val="0"/>
                <w:sz w:val="24"/>
                <w:szCs w:val="24"/>
              </w:rPr>
              <w:t>控制信号</w:t>
            </w:r>
          </w:p>
        </w:tc>
        <w:tc>
          <w:tcPr>
            <w:tcW w:w="2131" w:type="dxa"/>
            <w:tcBorders>
              <w:top w:val="single" w:sz="8" w:space="0" w:color="000000"/>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Forward</w:t>
            </w:r>
            <w:r w:rsidRPr="00DB7639">
              <w:rPr>
                <w:rFonts w:ascii="宋体" w:eastAsia="宋体" w:hAnsi="宋体" w:cs="宋体" w:hint="eastAsia"/>
                <w:kern w:val="0"/>
                <w:sz w:val="24"/>
                <w:szCs w:val="24"/>
              </w:rPr>
              <w:t>控制去向</w:t>
            </w:r>
          </w:p>
        </w:tc>
      </w:tr>
      <w:tr w:rsidR="00DB7639" w:rsidRPr="00DB7639" w:rsidTr="00DB7639">
        <w:tc>
          <w:tcPr>
            <w:tcW w:w="2130"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宋体" w:eastAsia="宋体" w:hAnsi="宋体" w:cs="宋体" w:hint="eastAsia"/>
                <w:kern w:val="0"/>
                <w:sz w:val="24"/>
                <w:szCs w:val="24"/>
              </w:rPr>
              <w:t>主程序模块</w:t>
            </w:r>
          </w:p>
        </w:tc>
        <w:tc>
          <w:tcPr>
            <w:tcW w:w="2130"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宋体" w:eastAsia="宋体" w:hAnsi="宋体" w:cs="宋体" w:hint="eastAsia"/>
                <w:kern w:val="0"/>
                <w:sz w:val="24"/>
                <w:szCs w:val="24"/>
              </w:rPr>
              <w:t>运行框架</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宋体" w:eastAsia="宋体" w:hAnsi="宋体" w:cs="宋体" w:hint="eastAsia"/>
                <w:kern w:val="0"/>
                <w:sz w:val="24"/>
                <w:szCs w:val="24"/>
              </w:rPr>
              <w:t>用户调用或运行</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ind w:left="360" w:hanging="360"/>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1.</w:t>
            </w:r>
            <w:r w:rsidRPr="00DB7639">
              <w:rPr>
                <w:rFonts w:ascii="Times New Roman" w:eastAsia="宋体" w:hAnsi="Times New Roman" w:cs="Times New Roman"/>
                <w:kern w:val="0"/>
                <w:sz w:val="14"/>
                <w:szCs w:val="14"/>
              </w:rPr>
              <w:t>      </w:t>
            </w:r>
            <w:r w:rsidRPr="00DB7639">
              <w:rPr>
                <w:rFonts w:ascii="Times New Roman" w:eastAsia="宋体" w:hAnsi="Times New Roman" w:cs="Times New Roman"/>
                <w:kern w:val="0"/>
                <w:sz w:val="14"/>
              </w:rPr>
              <w:t> </w:t>
            </w:r>
            <w:r w:rsidRPr="00DB7639">
              <w:rPr>
                <w:rFonts w:ascii="宋体" w:eastAsia="宋体" w:hAnsi="宋体" w:cs="宋体" w:hint="eastAsia"/>
                <w:kern w:val="0"/>
                <w:sz w:val="24"/>
                <w:szCs w:val="24"/>
              </w:rPr>
              <w:t>调用</w:t>
            </w:r>
            <w:r w:rsidRPr="00DB7639">
              <w:rPr>
                <w:rFonts w:ascii="Times New Roman" w:eastAsia="宋体" w:hAnsi="Times New Roman" w:cs="Times New Roman"/>
                <w:kern w:val="0"/>
                <w:sz w:val="24"/>
                <w:szCs w:val="24"/>
              </w:rPr>
              <w:t>xx</w:t>
            </w:r>
            <w:r w:rsidRPr="00DB7639">
              <w:rPr>
                <w:rFonts w:ascii="宋体" w:eastAsia="宋体" w:hAnsi="宋体" w:cs="宋体" w:hint="eastAsia"/>
                <w:kern w:val="0"/>
                <w:sz w:val="24"/>
                <w:szCs w:val="24"/>
              </w:rPr>
              <w:t>模块</w:t>
            </w:r>
          </w:p>
          <w:p w:rsidR="00DB7639" w:rsidRPr="00DB7639" w:rsidRDefault="00DB7639" w:rsidP="00DB7639">
            <w:pPr>
              <w:widowControl/>
              <w:spacing w:line="368" w:lineRule="atLeast"/>
              <w:ind w:left="360" w:hanging="360"/>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2.</w:t>
            </w:r>
            <w:r w:rsidRPr="00DB7639">
              <w:rPr>
                <w:rFonts w:ascii="Times New Roman" w:eastAsia="宋体" w:hAnsi="Times New Roman" w:cs="Times New Roman"/>
                <w:kern w:val="0"/>
                <w:sz w:val="14"/>
                <w:szCs w:val="14"/>
              </w:rPr>
              <w:t>      </w:t>
            </w:r>
            <w:r w:rsidRPr="00DB7639">
              <w:rPr>
                <w:rFonts w:ascii="Times New Roman" w:eastAsia="宋体" w:hAnsi="Times New Roman" w:cs="Times New Roman"/>
                <w:kern w:val="0"/>
                <w:sz w:val="14"/>
              </w:rPr>
              <w:t> </w:t>
            </w:r>
            <w:r w:rsidRPr="00DB7639">
              <w:rPr>
                <w:rFonts w:ascii="宋体" w:eastAsia="宋体" w:hAnsi="宋体" w:cs="宋体" w:hint="eastAsia"/>
                <w:kern w:val="0"/>
                <w:sz w:val="24"/>
                <w:szCs w:val="24"/>
              </w:rPr>
              <w:t>调用</w:t>
            </w:r>
            <w:r w:rsidRPr="00DB7639">
              <w:rPr>
                <w:rFonts w:ascii="Times New Roman" w:eastAsia="宋体" w:hAnsi="Times New Roman" w:cs="Times New Roman"/>
                <w:kern w:val="0"/>
                <w:sz w:val="24"/>
                <w:szCs w:val="24"/>
              </w:rPr>
              <w:t>xx</w:t>
            </w:r>
            <w:r w:rsidRPr="00DB7639">
              <w:rPr>
                <w:rFonts w:ascii="宋体" w:eastAsia="宋体" w:hAnsi="宋体" w:cs="宋体" w:hint="eastAsia"/>
                <w:kern w:val="0"/>
                <w:sz w:val="24"/>
                <w:szCs w:val="24"/>
              </w:rPr>
              <w:t>方法</w:t>
            </w:r>
          </w:p>
          <w:p w:rsidR="00DB7639" w:rsidRPr="00DB7639" w:rsidRDefault="00DB7639" w:rsidP="00DB7639">
            <w:pPr>
              <w:widowControl/>
              <w:spacing w:line="368" w:lineRule="atLeast"/>
              <w:ind w:left="360" w:hanging="360"/>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3.</w:t>
            </w:r>
            <w:r w:rsidRPr="00DB7639">
              <w:rPr>
                <w:rFonts w:ascii="Times New Roman" w:eastAsia="宋体" w:hAnsi="Times New Roman" w:cs="Times New Roman"/>
                <w:kern w:val="0"/>
                <w:sz w:val="14"/>
                <w:szCs w:val="14"/>
              </w:rPr>
              <w:t>      </w:t>
            </w:r>
            <w:r w:rsidRPr="00DB7639">
              <w:rPr>
                <w:rFonts w:ascii="Times New Roman" w:eastAsia="宋体" w:hAnsi="Times New Roman" w:cs="Times New Roman"/>
                <w:kern w:val="0"/>
                <w:sz w:val="14"/>
              </w:rPr>
              <w:t> </w:t>
            </w:r>
            <w:r w:rsidRPr="00DB7639">
              <w:rPr>
                <w:rFonts w:ascii="宋体" w:eastAsia="宋体" w:hAnsi="宋体" w:cs="宋体" w:hint="eastAsia"/>
                <w:kern w:val="0"/>
                <w:sz w:val="24"/>
                <w:szCs w:val="24"/>
              </w:rPr>
              <w:t>调用标准输出模块</w:t>
            </w:r>
          </w:p>
        </w:tc>
      </w:tr>
      <w:tr w:rsidR="00DB7639" w:rsidRPr="00DB7639" w:rsidTr="00DB7639">
        <w:tc>
          <w:tcPr>
            <w:tcW w:w="2130" w:type="dxa"/>
            <w:tcBorders>
              <w:top w:val="outset" w:sz="6" w:space="0" w:color="ECE9D8"/>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xxx</w:t>
            </w:r>
            <w:r w:rsidRPr="00DB7639">
              <w:rPr>
                <w:rFonts w:ascii="宋体" w:eastAsia="宋体" w:hAnsi="宋体" w:cs="宋体" w:hint="eastAsia"/>
                <w:kern w:val="0"/>
                <w:sz w:val="24"/>
                <w:szCs w:val="24"/>
              </w:rPr>
              <w:t>模块</w:t>
            </w:r>
          </w:p>
        </w:tc>
        <w:tc>
          <w:tcPr>
            <w:tcW w:w="2130"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xxx</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xxx</w:t>
            </w:r>
            <w:r w:rsidRPr="00DB7639">
              <w:rPr>
                <w:rFonts w:ascii="宋体" w:eastAsia="宋体" w:hAnsi="宋体" w:cs="宋体" w:hint="eastAsia"/>
                <w:kern w:val="0"/>
                <w:sz w:val="24"/>
                <w:szCs w:val="24"/>
              </w:rPr>
              <w:t>调用</w:t>
            </w:r>
          </w:p>
        </w:tc>
        <w:tc>
          <w:tcPr>
            <w:tcW w:w="2131" w:type="dxa"/>
            <w:tcBorders>
              <w:top w:val="outset" w:sz="6" w:space="0" w:color="ECE9D8"/>
              <w:left w:val="outset" w:sz="6" w:space="0" w:color="ECE9D8"/>
              <w:bottom w:val="single" w:sz="8" w:space="0" w:color="000000"/>
              <w:right w:val="single" w:sz="8" w:space="0" w:color="000000"/>
            </w:tcBorders>
            <w:shd w:val="clear" w:color="auto" w:fill="auto"/>
            <w:tcMar>
              <w:top w:w="0" w:type="dxa"/>
              <w:left w:w="108" w:type="dxa"/>
              <w:bottom w:w="0" w:type="dxa"/>
              <w:right w:w="108" w:type="dxa"/>
            </w:tcMar>
            <w:hideMark/>
          </w:tcPr>
          <w:p w:rsidR="00DB7639" w:rsidRPr="00DB7639" w:rsidRDefault="00DB7639" w:rsidP="00DB7639">
            <w:pPr>
              <w:widowControl/>
              <w:spacing w:line="368" w:lineRule="atLeast"/>
              <w:jc w:val="left"/>
              <w:rPr>
                <w:rFonts w:ascii="宋体" w:eastAsia="宋体" w:hAnsi="宋体" w:cs="宋体"/>
                <w:kern w:val="0"/>
                <w:sz w:val="24"/>
                <w:szCs w:val="24"/>
              </w:rPr>
            </w:pPr>
            <w:r w:rsidRPr="00DB7639">
              <w:rPr>
                <w:rFonts w:ascii="Times New Roman" w:eastAsia="宋体" w:hAnsi="Times New Roman" w:cs="Times New Roman"/>
                <w:kern w:val="0"/>
                <w:sz w:val="24"/>
                <w:szCs w:val="24"/>
              </w:rPr>
              <w:t>Xxx</w:t>
            </w:r>
            <w:r w:rsidRPr="00DB7639">
              <w:rPr>
                <w:rFonts w:ascii="宋体" w:eastAsia="宋体" w:hAnsi="宋体" w:cs="宋体" w:hint="eastAsia"/>
                <w:kern w:val="0"/>
                <w:sz w:val="24"/>
                <w:szCs w:val="24"/>
              </w:rPr>
              <w:t>模块</w:t>
            </w:r>
          </w:p>
        </w:tc>
      </w:tr>
    </w:tbl>
    <w:p w:rsidR="00DB7639" w:rsidRPr="00DB7639" w:rsidRDefault="00DB7639" w:rsidP="00DB7639">
      <w:pPr>
        <w:widowControl/>
        <w:spacing w:line="368" w:lineRule="atLeast"/>
        <w:ind w:left="78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 </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Times New Roman" w:eastAsia="宋体" w:hAnsi="Times New Roman" w:cs="Times New Roman"/>
          <w:color w:val="002200"/>
          <w:kern w:val="0"/>
          <w:sz w:val="24"/>
          <w:szCs w:val="24"/>
        </w:rPr>
        <w:t>)</w:t>
      </w:r>
    </w:p>
    <w:p w:rsidR="00DB7639" w:rsidRPr="00DB7639" w:rsidRDefault="00DB7639" w:rsidP="00DB7639">
      <w:pPr>
        <w:widowControl/>
        <w:spacing w:line="368" w:lineRule="atLeast"/>
        <w:ind w:firstLine="420"/>
        <w:jc w:val="left"/>
        <w:rPr>
          <w:rFonts w:ascii="宋体" w:eastAsia="宋体" w:hAnsi="宋体" w:cs="宋体"/>
          <w:color w:val="002200"/>
          <w:kern w:val="0"/>
          <w:sz w:val="24"/>
          <w:szCs w:val="24"/>
        </w:rPr>
      </w:pPr>
      <w:r w:rsidRPr="00DB7639">
        <w:rPr>
          <w:rFonts w:ascii="Georgia" w:eastAsia="宋体" w:hAnsi="Georgia" w:cs="Times New Roman"/>
          <w:color w:val="002200"/>
          <w:kern w:val="0"/>
          <w:sz w:val="24"/>
          <w:szCs w:val="24"/>
        </w:rPr>
        <w:t>附录：</w:t>
      </w:r>
      <w:r w:rsidRPr="00DB7639">
        <w:rPr>
          <w:rFonts w:ascii="Georgia" w:eastAsia="宋体" w:hAnsi="Georgia" w:cs="Times New Roman"/>
          <w:color w:val="002200"/>
          <w:kern w:val="0"/>
          <w:sz w:val="24"/>
          <w:szCs w:val="24"/>
        </w:rPr>
        <w:t> </w:t>
      </w:r>
      <w:hyperlink r:id="rId7" w:history="1">
        <w:r w:rsidRPr="00DB7639">
          <w:rPr>
            <w:rFonts w:ascii="Georgia" w:eastAsia="宋体" w:hAnsi="Georgia" w:cs="Times New Roman"/>
            <w:b/>
            <w:bCs/>
            <w:color w:val="006600"/>
            <w:kern w:val="0"/>
            <w:sz w:val="24"/>
            <w:szCs w:val="24"/>
          </w:rPr>
          <w:t>软件设计文档国家标准</w:t>
        </w:r>
        <w:r w:rsidRPr="00DB7639">
          <w:rPr>
            <w:rFonts w:ascii="Georgia" w:eastAsia="宋体" w:hAnsi="Georgia" w:cs="Times New Roman"/>
            <w:b/>
            <w:bCs/>
            <w:color w:val="006600"/>
            <w:kern w:val="0"/>
            <w:sz w:val="24"/>
            <w:szCs w:val="24"/>
          </w:rPr>
          <w:t>(GB8567–88)</w:t>
        </w:r>
        <w:r w:rsidRPr="00DB7639">
          <w:rPr>
            <w:rFonts w:ascii="Georgia" w:eastAsia="宋体" w:hAnsi="Georgia" w:cs="Times New Roman"/>
            <w:b/>
            <w:bCs/>
            <w:color w:val="006600"/>
            <w:kern w:val="0"/>
            <w:sz w:val="24"/>
            <w:szCs w:val="24"/>
          </w:rPr>
          <w:t>软件设计文档国家标准</w:t>
        </w:r>
        <w:r w:rsidRPr="00DB7639">
          <w:rPr>
            <w:rFonts w:ascii="Georgia" w:eastAsia="宋体" w:hAnsi="Georgia" w:cs="Times New Roman"/>
            <w:b/>
            <w:bCs/>
            <w:color w:val="006600"/>
            <w:kern w:val="0"/>
            <w:sz w:val="24"/>
            <w:szCs w:val="24"/>
          </w:rPr>
          <w:t>(GB8567–88)GB8567——88</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操作手册（</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数据库设计说明书（</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.doc</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测试分析报告（</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数据要求说明书（</w:t>
        </w:r>
        <w:r w:rsidRPr="00DB7639">
          <w:rPr>
            <w:rFonts w:ascii="Georgia" w:eastAsia="宋体" w:hAnsi="Georgia" w:cs="Times New Roman"/>
            <w:color w:val="006600"/>
            <w:kern w:val="0"/>
            <w:sz w:val="24"/>
            <w:szCs w:val="24"/>
            <w:u w:val="single"/>
          </w:rPr>
          <w:t>GB856T——88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.doc</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测试计划（</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图</w:t>
        </w:r>
        <w:r w:rsidRPr="00DB7639">
          <w:rPr>
            <w:rFonts w:ascii="Georgia" w:eastAsia="宋体" w:hAnsi="Georgia" w:cs="Times New Roman"/>
            <w:color w:val="006600"/>
            <w:kern w:val="0"/>
            <w:sz w:val="24"/>
            <w:szCs w:val="24"/>
            <w:u w:val="single"/>
          </w:rPr>
          <w:t>1.doc</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概要设计说明书（</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文件给制实施规定的实例（</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.doc</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开发进度月报（</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详细设计说明书（</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.doc</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可行性研究报告（</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项目开发计划（</w:t>
        </w:r>
        <w:r w:rsidRPr="00DB7639">
          <w:rPr>
            <w:rFonts w:ascii="Georgia" w:eastAsia="宋体" w:hAnsi="Georgia" w:cs="Times New Roman"/>
            <w:color w:val="006600"/>
            <w:kern w:val="0"/>
            <w:sz w:val="24"/>
            <w:szCs w:val="24"/>
            <w:u w:val="single"/>
          </w:rPr>
          <w:t>GB856T——88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.doc</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模块开发卷宗（</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项目开发总结报告（</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.doc</w:t>
        </w:r>
        <w:r w:rsidRPr="00DB7639">
          <w:rPr>
            <w:rFonts w:ascii="Georgia" w:eastAsia="宋体" w:hAnsi="Georgia" w:cs="Times New Roman"/>
            <w:color w:val="006600"/>
            <w:kern w:val="0"/>
            <w:sz w:val="24"/>
            <w:szCs w:val="24"/>
          </w:rPr>
          <w:br/>
        </w:r>
        <w:r w:rsidRPr="00DB7639">
          <w:rPr>
            <w:rFonts w:ascii="Georgia" w:eastAsia="宋体" w:hAnsi="Georgia" w:cs="Times New Roman"/>
            <w:color w:val="006600"/>
            <w:kern w:val="0"/>
            <w:sz w:val="24"/>
            <w:szCs w:val="24"/>
            <w:u w:val="single"/>
          </w:rPr>
          <w:t>软件需求说明书（</w:t>
        </w:r>
        <w:r w:rsidRPr="00DB7639">
          <w:rPr>
            <w:rFonts w:ascii="Georgia" w:eastAsia="宋体" w:hAnsi="Georgia" w:cs="Times New Roman"/>
            <w:color w:val="006600"/>
            <w:kern w:val="0"/>
            <w:sz w:val="24"/>
            <w:szCs w:val="24"/>
            <w:u w:val="single"/>
          </w:rPr>
          <w:t>GB856T——88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 xml:space="preserve">.doc </w:t>
        </w:r>
        <w:r w:rsidRPr="00DB7639">
          <w:rPr>
            <w:rFonts w:ascii="Georgia" w:eastAsia="宋体" w:hAnsi="Georgia" w:cs="Times New Roman"/>
            <w:color w:val="006600"/>
            <w:kern w:val="0"/>
            <w:sz w:val="24"/>
            <w:szCs w:val="24"/>
            <w:u w:val="single"/>
          </w:rPr>
          <w:t>用户手册（</w:t>
        </w:r>
        <w:r w:rsidRPr="00DB7639">
          <w:rPr>
            <w:rFonts w:ascii="Georgia" w:eastAsia="宋体" w:hAnsi="Georgia" w:cs="Times New Roman"/>
            <w:color w:val="006600"/>
            <w:kern w:val="0"/>
            <w:sz w:val="24"/>
            <w:szCs w:val="24"/>
            <w:u w:val="single"/>
          </w:rPr>
          <w:t>GB8567——88</w:t>
        </w:r>
        <w:r w:rsidRPr="00DB7639">
          <w:rPr>
            <w:rFonts w:ascii="Georgia" w:eastAsia="宋体" w:hAnsi="Georgia" w:cs="Times New Roman"/>
            <w:color w:val="006600"/>
            <w:kern w:val="0"/>
            <w:sz w:val="24"/>
            <w:szCs w:val="24"/>
            <w:u w:val="single"/>
          </w:rPr>
          <w:t>）</w:t>
        </w:r>
        <w:r w:rsidRPr="00DB7639">
          <w:rPr>
            <w:rFonts w:ascii="Georgia" w:eastAsia="宋体" w:hAnsi="Georgia" w:cs="Times New Roman"/>
            <w:color w:val="006600"/>
            <w:kern w:val="0"/>
            <w:sz w:val="24"/>
            <w:szCs w:val="24"/>
            <w:u w:val="single"/>
          </w:rPr>
          <w:t>.doc</w:t>
        </w:r>
      </w:hyperlink>
    </w:p>
    <w:p w:rsidR="00295CE0" w:rsidRPr="00DB7639" w:rsidRDefault="00295CE0"/>
    <w:sectPr w:rsidR="00295CE0" w:rsidRPr="00DB7639">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5CE0" w:rsidRDefault="00295CE0" w:rsidP="00DB7639">
      <w:r>
        <w:separator/>
      </w:r>
    </w:p>
  </w:endnote>
  <w:endnote w:type="continuationSeparator" w:id="1">
    <w:p w:rsidR="00295CE0" w:rsidRDefault="00295CE0" w:rsidP="00DB76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5CE0" w:rsidRDefault="00295CE0" w:rsidP="00DB7639">
      <w:r>
        <w:separator/>
      </w:r>
    </w:p>
  </w:footnote>
  <w:footnote w:type="continuationSeparator" w:id="1">
    <w:p w:rsidR="00295CE0" w:rsidRDefault="00295CE0" w:rsidP="00DB76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7639"/>
    <w:rsid w:val="00295CE0"/>
    <w:rsid w:val="00DB763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DB763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B763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B763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76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7639"/>
    <w:rPr>
      <w:sz w:val="18"/>
      <w:szCs w:val="18"/>
    </w:rPr>
  </w:style>
  <w:style w:type="paragraph" w:styleId="a4">
    <w:name w:val="footer"/>
    <w:basedOn w:val="a"/>
    <w:link w:val="Char0"/>
    <w:uiPriority w:val="99"/>
    <w:semiHidden/>
    <w:unhideWhenUsed/>
    <w:rsid w:val="00DB763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7639"/>
    <w:rPr>
      <w:sz w:val="18"/>
      <w:szCs w:val="18"/>
    </w:rPr>
  </w:style>
  <w:style w:type="character" w:customStyle="1" w:styleId="1Char">
    <w:name w:val="标题 1 Char"/>
    <w:basedOn w:val="a0"/>
    <w:link w:val="1"/>
    <w:uiPriority w:val="9"/>
    <w:rsid w:val="00DB7639"/>
    <w:rPr>
      <w:rFonts w:ascii="宋体" w:eastAsia="宋体" w:hAnsi="宋体" w:cs="宋体"/>
      <w:b/>
      <w:bCs/>
      <w:kern w:val="36"/>
      <w:sz w:val="48"/>
      <w:szCs w:val="48"/>
    </w:rPr>
  </w:style>
  <w:style w:type="character" w:customStyle="1" w:styleId="2Char">
    <w:name w:val="标题 2 Char"/>
    <w:basedOn w:val="a0"/>
    <w:link w:val="2"/>
    <w:uiPriority w:val="9"/>
    <w:rsid w:val="00DB7639"/>
    <w:rPr>
      <w:rFonts w:ascii="宋体" w:eastAsia="宋体" w:hAnsi="宋体" w:cs="宋体"/>
      <w:b/>
      <w:bCs/>
      <w:kern w:val="0"/>
      <w:sz w:val="36"/>
      <w:szCs w:val="36"/>
    </w:rPr>
  </w:style>
  <w:style w:type="character" w:customStyle="1" w:styleId="3Char">
    <w:name w:val="标题 3 Char"/>
    <w:basedOn w:val="a0"/>
    <w:link w:val="3"/>
    <w:uiPriority w:val="9"/>
    <w:rsid w:val="00DB7639"/>
    <w:rPr>
      <w:rFonts w:ascii="宋体" w:eastAsia="宋体" w:hAnsi="宋体" w:cs="宋体"/>
      <w:b/>
      <w:bCs/>
      <w:kern w:val="0"/>
      <w:sz w:val="27"/>
      <w:szCs w:val="27"/>
    </w:rPr>
  </w:style>
  <w:style w:type="character" w:customStyle="1" w:styleId="apple-converted-space">
    <w:name w:val="apple-converted-space"/>
    <w:basedOn w:val="a0"/>
    <w:rsid w:val="00DB7639"/>
  </w:style>
  <w:style w:type="character" w:styleId="a5">
    <w:name w:val="Hyperlink"/>
    <w:basedOn w:val="a0"/>
    <w:uiPriority w:val="99"/>
    <w:semiHidden/>
    <w:unhideWhenUsed/>
    <w:rsid w:val="00DB7639"/>
    <w:rPr>
      <w:color w:val="0000FF"/>
      <w:u w:val="single"/>
    </w:rPr>
  </w:style>
  <w:style w:type="paragraph" w:styleId="10">
    <w:name w:val="toc 1"/>
    <w:basedOn w:val="a"/>
    <w:autoRedefine/>
    <w:uiPriority w:val="39"/>
    <w:semiHidden/>
    <w:unhideWhenUsed/>
    <w:rsid w:val="00DB7639"/>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B7639"/>
    <w:rPr>
      <w:b/>
      <w:bCs/>
    </w:rPr>
  </w:style>
</w:styles>
</file>

<file path=word/webSettings.xml><?xml version="1.0" encoding="utf-8"?>
<w:webSettings xmlns:r="http://schemas.openxmlformats.org/officeDocument/2006/relationships" xmlns:w="http://schemas.openxmlformats.org/wordprocessingml/2006/main">
  <w:divs>
    <w:div w:id="217057726">
      <w:bodyDiv w:val="1"/>
      <w:marLeft w:val="0"/>
      <w:marRight w:val="0"/>
      <w:marTop w:val="0"/>
      <w:marBottom w:val="0"/>
      <w:divBdr>
        <w:top w:val="none" w:sz="0" w:space="0" w:color="auto"/>
        <w:left w:val="none" w:sz="0" w:space="0" w:color="auto"/>
        <w:bottom w:val="none" w:sz="0" w:space="0" w:color="auto"/>
        <w:right w:val="none" w:sz="0" w:space="0" w:color="auto"/>
      </w:divBdr>
      <w:divsChild>
        <w:div w:id="4415398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ebryan.cn/2009/03/graduate_report_and_life/e8bdafe4bbb6e8aebee8aea1e69687e6a1a3e59bbde5aeb6e6a087e587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ryan.cn/2009/03/graduate_report_and_life/e8bdafe4bbb6e8aebee8aea1e69687e6a1a3e59bbde5aeb6e6a087e58786/"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763</Words>
  <Characters>4351</Characters>
  <Application>Microsoft Office Word</Application>
  <DocSecurity>0</DocSecurity>
  <Lines>36</Lines>
  <Paragraphs>10</Paragraphs>
  <ScaleCrop>false</ScaleCrop>
  <Company> </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yiqiu</dc:creator>
  <cp:keywords/>
  <dc:description/>
  <cp:lastModifiedBy>yiqiu</cp:lastModifiedBy>
  <cp:revision>2</cp:revision>
  <dcterms:created xsi:type="dcterms:W3CDTF">2009-11-27T18:19:00Z</dcterms:created>
  <dcterms:modified xsi:type="dcterms:W3CDTF">2009-11-27T18:19:00Z</dcterms:modified>
</cp:coreProperties>
</file>