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CE1A5" w14:textId="0A11DACE" w:rsidR="00011069" w:rsidRPr="00B703E5" w:rsidRDefault="00735600" w:rsidP="00B703E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703E5">
        <w:rPr>
          <w:rFonts w:ascii="Times New Roman" w:hAnsi="Times New Roman" w:cs="Times New Roman"/>
          <w:sz w:val="28"/>
          <w:szCs w:val="28"/>
        </w:rPr>
        <w:t>Руководство пользователя</w:t>
      </w:r>
    </w:p>
    <w:p w14:paraId="2F524E6E" w14:textId="0CA52BE9" w:rsidR="00735600" w:rsidRPr="00B703E5" w:rsidRDefault="00735600" w:rsidP="00B703E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703E5">
        <w:rPr>
          <w:rFonts w:ascii="Times New Roman" w:hAnsi="Times New Roman" w:cs="Times New Roman"/>
          <w:sz w:val="28"/>
          <w:szCs w:val="28"/>
        </w:rPr>
        <w:t xml:space="preserve">Для того, чтобы открыть веб-приложение, необходимо через </w:t>
      </w:r>
      <w:proofErr w:type="spellStart"/>
      <w:r w:rsidRPr="00B703E5">
        <w:rPr>
          <w:rFonts w:ascii="Times New Roman" w:hAnsi="Times New Roman" w:cs="Times New Roman"/>
          <w:sz w:val="28"/>
          <w:szCs w:val="28"/>
        </w:rPr>
        <w:t>OpenServerPanel</w:t>
      </w:r>
      <w:proofErr w:type="spellEnd"/>
      <w:r w:rsidRPr="00B703E5">
        <w:rPr>
          <w:rFonts w:ascii="Times New Roman" w:hAnsi="Times New Roman" w:cs="Times New Roman"/>
          <w:sz w:val="28"/>
          <w:szCs w:val="28"/>
        </w:rPr>
        <w:t xml:space="preserve"> выбрать папку со своим проектом. В браузере открывает главная страница </w:t>
      </w:r>
      <w:r w:rsidRPr="00B703E5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B703E5">
        <w:rPr>
          <w:rFonts w:ascii="Times New Roman" w:hAnsi="Times New Roman" w:cs="Times New Roman"/>
          <w:sz w:val="28"/>
          <w:szCs w:val="28"/>
        </w:rPr>
        <w:t>/.</w:t>
      </w:r>
    </w:p>
    <w:p w14:paraId="01C699DA" w14:textId="2BB53B5A" w:rsidR="00735600" w:rsidRPr="00B703E5" w:rsidRDefault="00735600" w:rsidP="00B703E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703E5">
        <w:rPr>
          <w:rFonts w:ascii="Times New Roman" w:hAnsi="Times New Roman" w:cs="Times New Roman"/>
          <w:sz w:val="28"/>
          <w:szCs w:val="28"/>
        </w:rPr>
        <w:t>Перед пользователем открывается страница с формой входа/регистрации. Здесь пользователь вводит свои данные (логин, пароль). (рисунок 1.1)</w:t>
      </w:r>
    </w:p>
    <w:p w14:paraId="64F4B98B" w14:textId="481431AC" w:rsidR="00735600" w:rsidRPr="00B703E5" w:rsidRDefault="00735600" w:rsidP="00B703E5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B703E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C278B6" wp14:editId="03FFD823">
            <wp:extent cx="4338344" cy="2356757"/>
            <wp:effectExtent l="0" t="0" r="508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8514" cy="2362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43E9D" w14:textId="23CE4CDF" w:rsidR="00735600" w:rsidRPr="00B703E5" w:rsidRDefault="00735600" w:rsidP="00B703E5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B703E5">
        <w:rPr>
          <w:rFonts w:ascii="Times New Roman" w:hAnsi="Times New Roman" w:cs="Times New Roman"/>
          <w:sz w:val="28"/>
          <w:szCs w:val="28"/>
        </w:rPr>
        <w:t>Рисунок 1.1 -</w:t>
      </w:r>
      <w:r w:rsidR="00B703E5">
        <w:rPr>
          <w:rFonts w:ascii="Times New Roman" w:hAnsi="Times New Roman" w:cs="Times New Roman"/>
          <w:sz w:val="28"/>
          <w:szCs w:val="28"/>
        </w:rPr>
        <w:t xml:space="preserve"> Ф</w:t>
      </w:r>
      <w:r w:rsidRPr="00B703E5">
        <w:rPr>
          <w:rFonts w:ascii="Times New Roman" w:hAnsi="Times New Roman" w:cs="Times New Roman"/>
          <w:sz w:val="28"/>
          <w:szCs w:val="28"/>
        </w:rPr>
        <w:t>орма регистрации/входа</w:t>
      </w:r>
    </w:p>
    <w:p w14:paraId="43392826" w14:textId="5584D08D" w:rsidR="00735600" w:rsidRPr="00B703E5" w:rsidRDefault="00735600" w:rsidP="00B703E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703E5">
        <w:rPr>
          <w:rFonts w:ascii="Times New Roman" w:hAnsi="Times New Roman" w:cs="Times New Roman"/>
          <w:sz w:val="28"/>
          <w:szCs w:val="28"/>
        </w:rPr>
        <w:t xml:space="preserve">После входа открывается главная страница приложения. </w:t>
      </w:r>
      <w:r w:rsidR="00D04929" w:rsidRPr="00B703E5">
        <w:rPr>
          <w:rFonts w:ascii="Times New Roman" w:hAnsi="Times New Roman" w:cs="Times New Roman"/>
          <w:sz w:val="28"/>
          <w:szCs w:val="28"/>
        </w:rPr>
        <w:t>Здесь выводится список всех задач. Так же кнопка для добавления новых записей. Строка поиска задач и выпадающие списки для фильтрации. (рисунок 1.2)</w:t>
      </w:r>
    </w:p>
    <w:p w14:paraId="669A3E4C" w14:textId="6D87888C" w:rsidR="00D04929" w:rsidRPr="00B703E5" w:rsidRDefault="00D04929" w:rsidP="00B703E5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B703E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38E42FF" wp14:editId="2D10CEDD">
            <wp:extent cx="3652157" cy="3397228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7999" cy="3402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A9CBD" w14:textId="7352F49B" w:rsidR="00D04929" w:rsidRPr="00B703E5" w:rsidRDefault="00D04929" w:rsidP="00B703E5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B703E5">
        <w:rPr>
          <w:rFonts w:ascii="Times New Roman" w:hAnsi="Times New Roman" w:cs="Times New Roman"/>
          <w:sz w:val="28"/>
          <w:szCs w:val="28"/>
        </w:rPr>
        <w:t xml:space="preserve">Рисунок 1.2 – </w:t>
      </w:r>
      <w:r w:rsidR="00B703E5">
        <w:rPr>
          <w:rFonts w:ascii="Times New Roman" w:hAnsi="Times New Roman" w:cs="Times New Roman"/>
          <w:sz w:val="28"/>
          <w:szCs w:val="28"/>
        </w:rPr>
        <w:t>Г</w:t>
      </w:r>
      <w:r w:rsidRPr="00B703E5">
        <w:rPr>
          <w:rFonts w:ascii="Times New Roman" w:hAnsi="Times New Roman" w:cs="Times New Roman"/>
          <w:sz w:val="28"/>
          <w:szCs w:val="28"/>
        </w:rPr>
        <w:t>лавная страница</w:t>
      </w:r>
    </w:p>
    <w:p w14:paraId="64A50491" w14:textId="2040DD56" w:rsidR="00D04929" w:rsidRPr="00B703E5" w:rsidRDefault="00D04929" w:rsidP="00B703E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703E5">
        <w:rPr>
          <w:rFonts w:ascii="Times New Roman" w:hAnsi="Times New Roman" w:cs="Times New Roman"/>
          <w:sz w:val="28"/>
          <w:szCs w:val="28"/>
        </w:rPr>
        <w:lastRenderedPageBreak/>
        <w:t>После нажатия на плюс, появляется модальное окно, в котором нужно ввести название заметки и ее описание. (рисунок 1.3)</w:t>
      </w:r>
    </w:p>
    <w:p w14:paraId="5C048287" w14:textId="733327C8" w:rsidR="00D04929" w:rsidRPr="00B703E5" w:rsidRDefault="00D04929" w:rsidP="00B703E5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B703E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C8A1D7E" wp14:editId="47A3C975">
            <wp:extent cx="4452970" cy="2579914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6122" cy="258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98DDD" w14:textId="6FDF1777" w:rsidR="00D04929" w:rsidRPr="00B703E5" w:rsidRDefault="00D04929" w:rsidP="00B703E5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B703E5">
        <w:rPr>
          <w:rFonts w:ascii="Times New Roman" w:hAnsi="Times New Roman" w:cs="Times New Roman"/>
          <w:sz w:val="28"/>
          <w:szCs w:val="28"/>
        </w:rPr>
        <w:t>Рисунок 1.3 -Создание задачи</w:t>
      </w:r>
    </w:p>
    <w:p w14:paraId="3938C4EC" w14:textId="0E88723D" w:rsidR="00D04929" w:rsidRPr="00B703E5" w:rsidRDefault="00D04929" w:rsidP="00B703E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703E5">
        <w:rPr>
          <w:rFonts w:ascii="Times New Roman" w:hAnsi="Times New Roman" w:cs="Times New Roman"/>
          <w:sz w:val="28"/>
          <w:szCs w:val="28"/>
        </w:rPr>
        <w:t>После добавления за</w:t>
      </w:r>
      <w:r w:rsidR="00B363BD" w:rsidRPr="00B703E5">
        <w:rPr>
          <w:rFonts w:ascii="Times New Roman" w:hAnsi="Times New Roman" w:cs="Times New Roman"/>
          <w:sz w:val="28"/>
          <w:szCs w:val="28"/>
        </w:rPr>
        <w:t>дачи она появляется в списки. Задачу можно удалить, редактировать. После нажатия на значок редактирования, появляется другое модальное окно, в котором можно изменить задачу. (рисунок 1.4)</w:t>
      </w:r>
    </w:p>
    <w:p w14:paraId="61AECE61" w14:textId="5A08D84B" w:rsidR="00B363BD" w:rsidRPr="00B703E5" w:rsidRDefault="00B363BD" w:rsidP="00B703E5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B703E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05E9B27" wp14:editId="143FC960">
            <wp:extent cx="4147457" cy="2150649"/>
            <wp:effectExtent l="0" t="0" r="571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6319" cy="215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3C525" w14:textId="2E35E60D" w:rsidR="00B363BD" w:rsidRPr="00B703E5" w:rsidRDefault="00B363BD" w:rsidP="00B703E5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B703E5">
        <w:rPr>
          <w:rFonts w:ascii="Times New Roman" w:hAnsi="Times New Roman" w:cs="Times New Roman"/>
          <w:sz w:val="28"/>
          <w:szCs w:val="28"/>
        </w:rPr>
        <w:t>Рисунок 1.4 – редактирование задачи</w:t>
      </w:r>
    </w:p>
    <w:p w14:paraId="4A9D2984" w14:textId="53D346B0" w:rsidR="00B363BD" w:rsidRPr="00B703E5" w:rsidRDefault="00B363BD" w:rsidP="00B703E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703E5">
        <w:rPr>
          <w:rFonts w:ascii="Times New Roman" w:hAnsi="Times New Roman" w:cs="Times New Roman"/>
          <w:sz w:val="28"/>
          <w:szCs w:val="28"/>
        </w:rPr>
        <w:t xml:space="preserve">Задачу можно </w:t>
      </w:r>
      <w:proofErr w:type="gramStart"/>
      <w:r w:rsidRPr="00B703E5">
        <w:rPr>
          <w:rFonts w:ascii="Times New Roman" w:hAnsi="Times New Roman" w:cs="Times New Roman"/>
          <w:sz w:val="28"/>
          <w:szCs w:val="28"/>
        </w:rPr>
        <w:t>отметить</w:t>
      </w:r>
      <w:proofErr w:type="gramEnd"/>
      <w:r w:rsidRPr="00B703E5">
        <w:rPr>
          <w:rFonts w:ascii="Times New Roman" w:hAnsi="Times New Roman" w:cs="Times New Roman"/>
          <w:sz w:val="28"/>
          <w:szCs w:val="28"/>
        </w:rPr>
        <w:t xml:space="preserve"> как выполненную. После отметки </w:t>
      </w:r>
      <w:proofErr w:type="spellStart"/>
      <w:r w:rsidRPr="00B703E5">
        <w:rPr>
          <w:rFonts w:ascii="Times New Roman" w:hAnsi="Times New Roman" w:cs="Times New Roman"/>
          <w:sz w:val="28"/>
          <w:szCs w:val="28"/>
        </w:rPr>
        <w:t>чекбокса</w:t>
      </w:r>
      <w:proofErr w:type="spellEnd"/>
      <w:r w:rsidRPr="00B703E5">
        <w:rPr>
          <w:rFonts w:ascii="Times New Roman" w:hAnsi="Times New Roman" w:cs="Times New Roman"/>
          <w:sz w:val="28"/>
          <w:szCs w:val="28"/>
        </w:rPr>
        <w:t xml:space="preserve"> всплывает окно для подтверждения выполненной задачи. После подтверждения изменить состояние </w:t>
      </w:r>
      <w:proofErr w:type="spellStart"/>
      <w:r w:rsidRPr="00B703E5">
        <w:rPr>
          <w:rFonts w:ascii="Times New Roman" w:hAnsi="Times New Roman" w:cs="Times New Roman"/>
          <w:sz w:val="28"/>
          <w:szCs w:val="28"/>
        </w:rPr>
        <w:t>чекбокса</w:t>
      </w:r>
      <w:proofErr w:type="spellEnd"/>
      <w:r w:rsidRPr="00B703E5">
        <w:rPr>
          <w:rFonts w:ascii="Times New Roman" w:hAnsi="Times New Roman" w:cs="Times New Roman"/>
          <w:sz w:val="28"/>
          <w:szCs w:val="28"/>
        </w:rPr>
        <w:t xml:space="preserve"> нельзя. (рисунок 1.5)</w:t>
      </w:r>
    </w:p>
    <w:p w14:paraId="541684EF" w14:textId="21A45BC4" w:rsidR="00B363BD" w:rsidRPr="00B703E5" w:rsidRDefault="00B363BD" w:rsidP="00B703E5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B703E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9613D8E" wp14:editId="2EF0D9A2">
            <wp:extent cx="2188460" cy="1964871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4849" cy="1970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B20F0" w14:textId="2A11E89E" w:rsidR="00B363BD" w:rsidRPr="00B703E5" w:rsidRDefault="00B363BD" w:rsidP="00B703E5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B703E5">
        <w:rPr>
          <w:rFonts w:ascii="Times New Roman" w:hAnsi="Times New Roman" w:cs="Times New Roman"/>
          <w:sz w:val="28"/>
          <w:szCs w:val="28"/>
        </w:rPr>
        <w:t xml:space="preserve">Рисунок 1.5 – </w:t>
      </w:r>
      <w:proofErr w:type="spellStart"/>
      <w:r w:rsidR="00B703E5">
        <w:rPr>
          <w:rFonts w:ascii="Times New Roman" w:hAnsi="Times New Roman" w:cs="Times New Roman"/>
          <w:sz w:val="28"/>
          <w:szCs w:val="28"/>
        </w:rPr>
        <w:t>Ч</w:t>
      </w:r>
      <w:r w:rsidRPr="00B703E5">
        <w:rPr>
          <w:rFonts w:ascii="Times New Roman" w:hAnsi="Times New Roman" w:cs="Times New Roman"/>
          <w:sz w:val="28"/>
          <w:szCs w:val="28"/>
        </w:rPr>
        <w:t>екбоксы</w:t>
      </w:r>
      <w:proofErr w:type="spellEnd"/>
    </w:p>
    <w:p w14:paraId="249904CA" w14:textId="1E09FEA1" w:rsidR="00B363BD" w:rsidRPr="00B703E5" w:rsidRDefault="00B363BD" w:rsidP="00B703E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703E5">
        <w:rPr>
          <w:rFonts w:ascii="Times New Roman" w:hAnsi="Times New Roman" w:cs="Times New Roman"/>
          <w:sz w:val="28"/>
          <w:szCs w:val="28"/>
        </w:rPr>
        <w:t xml:space="preserve">Задачи можно сортировать по дате и по </w:t>
      </w:r>
      <w:proofErr w:type="spellStart"/>
      <w:r w:rsidRPr="00B703E5">
        <w:rPr>
          <w:rFonts w:ascii="Times New Roman" w:hAnsi="Times New Roman" w:cs="Times New Roman"/>
          <w:sz w:val="28"/>
          <w:szCs w:val="28"/>
        </w:rPr>
        <w:t>выполненности</w:t>
      </w:r>
      <w:proofErr w:type="spellEnd"/>
      <w:r w:rsidRPr="00B703E5">
        <w:rPr>
          <w:rFonts w:ascii="Times New Roman" w:hAnsi="Times New Roman" w:cs="Times New Roman"/>
          <w:sz w:val="28"/>
          <w:szCs w:val="28"/>
        </w:rPr>
        <w:t>, выбрав нужный селектор. (рисунок 1.6)</w:t>
      </w:r>
    </w:p>
    <w:p w14:paraId="683A1F47" w14:textId="24EFB011" w:rsidR="00B363BD" w:rsidRPr="00B703E5" w:rsidRDefault="00B363BD" w:rsidP="00B703E5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B703E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A4232CD" wp14:editId="78A3A5E8">
            <wp:extent cx="3734321" cy="238158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CCA74" w14:textId="393565EE" w:rsidR="00B363BD" w:rsidRPr="00B703E5" w:rsidRDefault="00B363BD" w:rsidP="00B703E5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B703E5">
        <w:rPr>
          <w:rFonts w:ascii="Times New Roman" w:hAnsi="Times New Roman" w:cs="Times New Roman"/>
          <w:sz w:val="28"/>
          <w:szCs w:val="28"/>
        </w:rPr>
        <w:t xml:space="preserve">Рисунок 1.6 – </w:t>
      </w:r>
      <w:r w:rsidR="00B703E5">
        <w:rPr>
          <w:rFonts w:ascii="Times New Roman" w:hAnsi="Times New Roman" w:cs="Times New Roman"/>
          <w:sz w:val="28"/>
          <w:szCs w:val="28"/>
        </w:rPr>
        <w:t>В</w:t>
      </w:r>
      <w:r w:rsidRPr="00B703E5">
        <w:rPr>
          <w:rFonts w:ascii="Times New Roman" w:hAnsi="Times New Roman" w:cs="Times New Roman"/>
          <w:sz w:val="28"/>
          <w:szCs w:val="28"/>
        </w:rPr>
        <w:t>ыпадающие списки</w:t>
      </w:r>
    </w:p>
    <w:p w14:paraId="2DEE488F" w14:textId="207DF49A" w:rsidR="00B363BD" w:rsidRPr="00B703E5" w:rsidRDefault="00B363BD" w:rsidP="00B703E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703E5">
        <w:rPr>
          <w:rFonts w:ascii="Times New Roman" w:hAnsi="Times New Roman" w:cs="Times New Roman"/>
          <w:sz w:val="28"/>
          <w:szCs w:val="28"/>
        </w:rPr>
        <w:t xml:space="preserve">Так же заметку можно найти в </w:t>
      </w:r>
      <w:proofErr w:type="gramStart"/>
      <w:r w:rsidRPr="00B703E5">
        <w:rPr>
          <w:rFonts w:ascii="Times New Roman" w:hAnsi="Times New Roman" w:cs="Times New Roman"/>
          <w:sz w:val="28"/>
          <w:szCs w:val="28"/>
        </w:rPr>
        <w:t>поиске по ключевым словам</w:t>
      </w:r>
      <w:proofErr w:type="gramEnd"/>
      <w:r w:rsidRPr="00B703E5">
        <w:rPr>
          <w:rFonts w:ascii="Times New Roman" w:hAnsi="Times New Roman" w:cs="Times New Roman"/>
          <w:sz w:val="28"/>
          <w:szCs w:val="28"/>
        </w:rPr>
        <w:t xml:space="preserve"> из описания. (рисунок 1.7)</w:t>
      </w:r>
    </w:p>
    <w:p w14:paraId="57CAC510" w14:textId="110F0FEE" w:rsidR="00B363BD" w:rsidRPr="00B703E5" w:rsidRDefault="00B363BD" w:rsidP="00B703E5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B703E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9E2E552" wp14:editId="15764701">
            <wp:extent cx="5940425" cy="1786255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899B1" w14:textId="1ACA90FB" w:rsidR="00B363BD" w:rsidRPr="00B703E5" w:rsidRDefault="00B363BD" w:rsidP="00B703E5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B703E5">
        <w:rPr>
          <w:rFonts w:ascii="Times New Roman" w:hAnsi="Times New Roman" w:cs="Times New Roman"/>
          <w:sz w:val="28"/>
          <w:szCs w:val="28"/>
        </w:rPr>
        <w:t>Рисунок 1.7 – Поиск</w:t>
      </w:r>
      <w:r w:rsidR="00705D50" w:rsidRPr="00B703E5">
        <w:rPr>
          <w:rFonts w:ascii="Times New Roman" w:hAnsi="Times New Roman" w:cs="Times New Roman"/>
          <w:sz w:val="28"/>
          <w:szCs w:val="28"/>
        </w:rPr>
        <w:t xml:space="preserve"> заметки</w:t>
      </w:r>
    </w:p>
    <w:p w14:paraId="7C2BDBC2" w14:textId="50943B5E" w:rsidR="00705D50" w:rsidRPr="00B703E5" w:rsidRDefault="00705D50" w:rsidP="00B703E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703E5">
        <w:rPr>
          <w:rFonts w:ascii="Times New Roman" w:hAnsi="Times New Roman" w:cs="Times New Roman"/>
          <w:sz w:val="28"/>
          <w:szCs w:val="28"/>
        </w:rPr>
        <w:t>Действия создания, удаления, редактирования, поиска совершаются без перезагрузки страницы и сопровождаются всплывающими окнами.</w:t>
      </w:r>
    </w:p>
    <w:sectPr w:rsidR="00705D50" w:rsidRPr="00B703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407"/>
    <w:rsid w:val="00011069"/>
    <w:rsid w:val="00613FC5"/>
    <w:rsid w:val="00705D50"/>
    <w:rsid w:val="00735600"/>
    <w:rsid w:val="00787407"/>
    <w:rsid w:val="00B363BD"/>
    <w:rsid w:val="00B703E5"/>
    <w:rsid w:val="00D04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5D143"/>
  <w15:chartTrackingRefBased/>
  <w15:docId w15:val="{77EE7121-CD5F-42CF-B460-22096372E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Lira Fattakhova</dc:creator>
  <cp:keywords/>
  <dc:description/>
  <cp:lastModifiedBy>Lira Fattakhova</cp:lastModifiedBy>
  <cp:revision>3</cp:revision>
  <dcterms:created xsi:type="dcterms:W3CDTF">2024-09-19T18:34:00Z</dcterms:created>
  <dcterms:modified xsi:type="dcterms:W3CDTF">2024-09-19T19:34:00Z</dcterms:modified>
</cp:coreProperties>
</file>