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D82BF" w14:textId="77777777" w:rsidR="00512942" w:rsidRPr="00512942" w:rsidRDefault="00512942" w:rsidP="00512942">
      <w:pPr>
        <w:rPr>
          <w:rFonts w:ascii="Times New Roman" w:hAnsi="Times New Roman" w:cs="Times New Roman"/>
          <w:b/>
          <w:bCs/>
          <w:sz w:val="32"/>
          <w:szCs w:val="32"/>
        </w:rPr>
      </w:pPr>
      <w:r w:rsidRPr="00512942">
        <w:rPr>
          <w:rFonts w:ascii="Times New Roman" w:hAnsi="Times New Roman" w:cs="Times New Roman"/>
          <w:b/>
          <w:bCs/>
          <w:sz w:val="32"/>
          <w:szCs w:val="32"/>
        </w:rPr>
        <w:t>1. Scan Summary</w:t>
      </w:r>
    </w:p>
    <w:p w14:paraId="1B5D9F99"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The security validation process was performed using OWASP ZAP on a demo web application to identify possible vulnerabilities and security weaknesses. Automated scanning was conducted to analyze the security posture of the application and generate validation evidence. The scan successfully detected multiple security-related issues including missing security headers, server information disclosure, and configuration weaknesses.</w:t>
      </w:r>
    </w:p>
    <w:p w14:paraId="71C06B9F"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Tool Used:</w:t>
      </w:r>
    </w:p>
    <w:p w14:paraId="7DEDB80E" w14:textId="77777777" w:rsidR="00512942" w:rsidRPr="00512942" w:rsidRDefault="00512942" w:rsidP="00512942">
      <w:pPr>
        <w:numPr>
          <w:ilvl w:val="0"/>
          <w:numId w:val="1"/>
        </w:numPr>
        <w:rPr>
          <w:rFonts w:ascii="Times New Roman" w:hAnsi="Times New Roman" w:cs="Times New Roman"/>
        </w:rPr>
      </w:pPr>
      <w:r w:rsidRPr="00512942">
        <w:rPr>
          <w:rFonts w:ascii="Times New Roman" w:hAnsi="Times New Roman" w:cs="Times New Roman"/>
        </w:rPr>
        <w:t>OWASP ZAP (Zed Attack Proxy)</w:t>
      </w:r>
    </w:p>
    <w:p w14:paraId="23BAF6AF"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Target Application:</w:t>
      </w:r>
    </w:p>
    <w:p w14:paraId="56966C51" w14:textId="77777777" w:rsidR="00512942" w:rsidRPr="00512942" w:rsidRDefault="00512942" w:rsidP="00512942">
      <w:pPr>
        <w:numPr>
          <w:ilvl w:val="0"/>
          <w:numId w:val="2"/>
        </w:numPr>
        <w:rPr>
          <w:rFonts w:ascii="Times New Roman" w:hAnsi="Times New Roman" w:cs="Times New Roman"/>
        </w:rPr>
      </w:pPr>
      <w:r w:rsidRPr="00512942">
        <w:rPr>
          <w:rFonts w:ascii="Times New Roman" w:hAnsi="Times New Roman" w:cs="Times New Roman"/>
        </w:rPr>
        <w:t>OWASP Juice Shop Demo Application</w:t>
      </w:r>
    </w:p>
    <w:p w14:paraId="63C649F9"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Scan Type:</w:t>
      </w:r>
    </w:p>
    <w:p w14:paraId="4910BA89" w14:textId="77777777" w:rsidR="00512942" w:rsidRPr="00512942" w:rsidRDefault="00512942" w:rsidP="00512942">
      <w:pPr>
        <w:numPr>
          <w:ilvl w:val="0"/>
          <w:numId w:val="3"/>
        </w:numPr>
        <w:rPr>
          <w:rFonts w:ascii="Times New Roman" w:hAnsi="Times New Roman" w:cs="Times New Roman"/>
        </w:rPr>
      </w:pPr>
      <w:r w:rsidRPr="00512942">
        <w:rPr>
          <w:rFonts w:ascii="Times New Roman" w:hAnsi="Times New Roman" w:cs="Times New Roman"/>
        </w:rPr>
        <w:t>Automated Security Scan</w:t>
      </w:r>
    </w:p>
    <w:p w14:paraId="21D0F4E2" w14:textId="4FE59DC4" w:rsidR="00512942" w:rsidRPr="00512942" w:rsidRDefault="00512942" w:rsidP="00512942">
      <w:pPr>
        <w:rPr>
          <w:rFonts w:ascii="Times New Roman" w:hAnsi="Times New Roman" w:cs="Times New Roman"/>
        </w:rPr>
      </w:pPr>
    </w:p>
    <w:p w14:paraId="684F5725" w14:textId="77777777" w:rsidR="00512942" w:rsidRDefault="00512942" w:rsidP="00512942">
      <w:pPr>
        <w:rPr>
          <w:rFonts w:ascii="Times New Roman" w:hAnsi="Times New Roman" w:cs="Times New Roman"/>
          <w:b/>
          <w:bCs/>
          <w:sz w:val="32"/>
          <w:szCs w:val="32"/>
        </w:rPr>
      </w:pPr>
      <w:r w:rsidRPr="00512942">
        <w:rPr>
          <w:rFonts w:ascii="Times New Roman" w:hAnsi="Times New Roman" w:cs="Times New Roman"/>
          <w:b/>
          <w:bCs/>
          <w:sz w:val="32"/>
          <w:szCs w:val="32"/>
        </w:rPr>
        <w:t>2. Detected Vulnerabilities</w:t>
      </w:r>
    </w:p>
    <w:p w14:paraId="0CC0ABB5" w14:textId="77777777" w:rsidR="00512942" w:rsidRPr="00512942" w:rsidRDefault="00512942" w:rsidP="00512942">
      <w:pPr>
        <w:rPr>
          <w:rFonts w:ascii="Times New Roman" w:hAnsi="Times New Roman" w:cs="Times New Roman"/>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6"/>
        <w:gridCol w:w="900"/>
        <w:gridCol w:w="1486"/>
        <w:gridCol w:w="3518"/>
      </w:tblGrid>
      <w:tr w:rsidR="00512942" w:rsidRPr="00512942" w14:paraId="4B96551B" w14:textId="77777777">
        <w:trPr>
          <w:tblHeader/>
          <w:tblCellSpacing w:w="15" w:type="dxa"/>
        </w:trPr>
        <w:tc>
          <w:tcPr>
            <w:tcW w:w="0" w:type="auto"/>
            <w:vAlign w:val="center"/>
            <w:hideMark/>
          </w:tcPr>
          <w:p w14:paraId="46CF0680" w14:textId="77777777" w:rsidR="00512942" w:rsidRPr="00512942" w:rsidRDefault="00512942" w:rsidP="00512942">
            <w:pPr>
              <w:rPr>
                <w:rFonts w:ascii="Times New Roman" w:hAnsi="Times New Roman" w:cs="Times New Roman"/>
                <w:b/>
                <w:bCs/>
              </w:rPr>
            </w:pPr>
            <w:r w:rsidRPr="00512942">
              <w:rPr>
                <w:rFonts w:ascii="Times New Roman" w:hAnsi="Times New Roman" w:cs="Times New Roman"/>
                <w:b/>
                <w:bCs/>
              </w:rPr>
              <w:t>Vulnerability</w:t>
            </w:r>
          </w:p>
        </w:tc>
        <w:tc>
          <w:tcPr>
            <w:tcW w:w="0" w:type="auto"/>
            <w:vAlign w:val="center"/>
            <w:hideMark/>
          </w:tcPr>
          <w:p w14:paraId="0F393119" w14:textId="77777777" w:rsidR="00512942" w:rsidRPr="00512942" w:rsidRDefault="00512942" w:rsidP="00512942">
            <w:pPr>
              <w:rPr>
                <w:rFonts w:ascii="Times New Roman" w:hAnsi="Times New Roman" w:cs="Times New Roman"/>
                <w:b/>
                <w:bCs/>
              </w:rPr>
            </w:pPr>
            <w:r w:rsidRPr="00512942">
              <w:rPr>
                <w:rFonts w:ascii="Times New Roman" w:hAnsi="Times New Roman" w:cs="Times New Roman"/>
                <w:b/>
                <w:bCs/>
              </w:rPr>
              <w:t>Severity</w:t>
            </w:r>
          </w:p>
        </w:tc>
        <w:tc>
          <w:tcPr>
            <w:tcW w:w="0" w:type="auto"/>
            <w:vAlign w:val="center"/>
            <w:hideMark/>
          </w:tcPr>
          <w:p w14:paraId="201D4255" w14:textId="77777777" w:rsidR="00512942" w:rsidRPr="00512942" w:rsidRDefault="00512942" w:rsidP="00512942">
            <w:pPr>
              <w:rPr>
                <w:rFonts w:ascii="Times New Roman" w:hAnsi="Times New Roman" w:cs="Times New Roman"/>
                <w:b/>
                <w:bCs/>
              </w:rPr>
            </w:pPr>
            <w:r w:rsidRPr="00512942">
              <w:rPr>
                <w:rFonts w:ascii="Times New Roman" w:hAnsi="Times New Roman" w:cs="Times New Roman"/>
                <w:b/>
                <w:bCs/>
              </w:rPr>
              <w:t>Affected Area</w:t>
            </w:r>
          </w:p>
        </w:tc>
        <w:tc>
          <w:tcPr>
            <w:tcW w:w="0" w:type="auto"/>
            <w:vAlign w:val="center"/>
            <w:hideMark/>
          </w:tcPr>
          <w:p w14:paraId="1D867DD7" w14:textId="77777777" w:rsidR="00512942" w:rsidRPr="00512942" w:rsidRDefault="00512942" w:rsidP="00512942">
            <w:pPr>
              <w:rPr>
                <w:rFonts w:ascii="Times New Roman" w:hAnsi="Times New Roman" w:cs="Times New Roman"/>
                <w:b/>
                <w:bCs/>
              </w:rPr>
            </w:pPr>
            <w:r w:rsidRPr="00512942">
              <w:rPr>
                <w:rFonts w:ascii="Times New Roman" w:hAnsi="Times New Roman" w:cs="Times New Roman"/>
                <w:b/>
                <w:bCs/>
              </w:rPr>
              <w:t>Description</w:t>
            </w:r>
          </w:p>
        </w:tc>
      </w:tr>
      <w:tr w:rsidR="00512942" w:rsidRPr="00512942" w14:paraId="0AB7834B" w14:textId="77777777">
        <w:trPr>
          <w:tblCellSpacing w:w="15" w:type="dxa"/>
        </w:trPr>
        <w:tc>
          <w:tcPr>
            <w:tcW w:w="0" w:type="auto"/>
            <w:vAlign w:val="center"/>
            <w:hideMark/>
          </w:tcPr>
          <w:p w14:paraId="614BC8E5"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Content Security Policy (CSP) Header Not Set</w:t>
            </w:r>
          </w:p>
        </w:tc>
        <w:tc>
          <w:tcPr>
            <w:tcW w:w="0" w:type="auto"/>
            <w:vAlign w:val="center"/>
            <w:hideMark/>
          </w:tcPr>
          <w:p w14:paraId="3366DC19"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Medium</w:t>
            </w:r>
          </w:p>
        </w:tc>
        <w:tc>
          <w:tcPr>
            <w:tcW w:w="0" w:type="auto"/>
            <w:vAlign w:val="center"/>
            <w:hideMark/>
          </w:tcPr>
          <w:p w14:paraId="0C167BEF"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System Pages</w:t>
            </w:r>
          </w:p>
        </w:tc>
        <w:tc>
          <w:tcPr>
            <w:tcW w:w="0" w:type="auto"/>
            <w:vAlign w:val="center"/>
            <w:hideMark/>
          </w:tcPr>
          <w:p w14:paraId="559D32ED"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Missing CSP header may increase XSS attack risk</w:t>
            </w:r>
          </w:p>
        </w:tc>
      </w:tr>
      <w:tr w:rsidR="00512942" w:rsidRPr="00512942" w14:paraId="5D74DA11" w14:textId="77777777">
        <w:trPr>
          <w:tblCellSpacing w:w="15" w:type="dxa"/>
        </w:trPr>
        <w:tc>
          <w:tcPr>
            <w:tcW w:w="0" w:type="auto"/>
            <w:vAlign w:val="center"/>
            <w:hideMark/>
          </w:tcPr>
          <w:p w14:paraId="3D349BE1"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Cross-Domain Misconfiguration</w:t>
            </w:r>
          </w:p>
        </w:tc>
        <w:tc>
          <w:tcPr>
            <w:tcW w:w="0" w:type="auto"/>
            <w:vAlign w:val="center"/>
            <w:hideMark/>
          </w:tcPr>
          <w:p w14:paraId="264CD318"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Medium</w:t>
            </w:r>
          </w:p>
        </w:tc>
        <w:tc>
          <w:tcPr>
            <w:tcW w:w="0" w:type="auto"/>
            <w:vAlign w:val="center"/>
            <w:hideMark/>
          </w:tcPr>
          <w:p w14:paraId="6C4AF6B7"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Web Application</w:t>
            </w:r>
          </w:p>
        </w:tc>
        <w:tc>
          <w:tcPr>
            <w:tcW w:w="0" w:type="auto"/>
            <w:vAlign w:val="center"/>
            <w:hideMark/>
          </w:tcPr>
          <w:p w14:paraId="12E7B0C3"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Improper cross-domain configuration detected</w:t>
            </w:r>
          </w:p>
        </w:tc>
      </w:tr>
      <w:tr w:rsidR="00512942" w:rsidRPr="00512942" w14:paraId="086990E1" w14:textId="77777777">
        <w:trPr>
          <w:tblCellSpacing w:w="15" w:type="dxa"/>
        </w:trPr>
        <w:tc>
          <w:tcPr>
            <w:tcW w:w="0" w:type="auto"/>
            <w:vAlign w:val="center"/>
            <w:hideMark/>
          </w:tcPr>
          <w:p w14:paraId="66DEA4FA"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Server Leaks Version Information via Header</w:t>
            </w:r>
          </w:p>
        </w:tc>
        <w:tc>
          <w:tcPr>
            <w:tcW w:w="0" w:type="auto"/>
            <w:vAlign w:val="center"/>
            <w:hideMark/>
          </w:tcPr>
          <w:p w14:paraId="066BECC1"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Low</w:t>
            </w:r>
          </w:p>
        </w:tc>
        <w:tc>
          <w:tcPr>
            <w:tcW w:w="0" w:type="auto"/>
            <w:vAlign w:val="center"/>
            <w:hideMark/>
          </w:tcPr>
          <w:p w14:paraId="75666B19"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HTTP Response</w:t>
            </w:r>
          </w:p>
        </w:tc>
        <w:tc>
          <w:tcPr>
            <w:tcW w:w="0" w:type="auto"/>
            <w:vAlign w:val="center"/>
            <w:hideMark/>
          </w:tcPr>
          <w:p w14:paraId="752786C1"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Server version information exposed</w:t>
            </w:r>
          </w:p>
        </w:tc>
      </w:tr>
      <w:tr w:rsidR="00512942" w:rsidRPr="00512942" w14:paraId="0CCD3727" w14:textId="77777777">
        <w:trPr>
          <w:tblCellSpacing w:w="15" w:type="dxa"/>
        </w:trPr>
        <w:tc>
          <w:tcPr>
            <w:tcW w:w="0" w:type="auto"/>
            <w:vAlign w:val="center"/>
            <w:hideMark/>
          </w:tcPr>
          <w:p w14:paraId="54E7B777"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Strict-Transport-Security Header Not Set</w:t>
            </w:r>
          </w:p>
        </w:tc>
        <w:tc>
          <w:tcPr>
            <w:tcW w:w="0" w:type="auto"/>
            <w:vAlign w:val="center"/>
            <w:hideMark/>
          </w:tcPr>
          <w:p w14:paraId="5876451E"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Medium</w:t>
            </w:r>
          </w:p>
        </w:tc>
        <w:tc>
          <w:tcPr>
            <w:tcW w:w="0" w:type="auto"/>
            <w:vAlign w:val="center"/>
            <w:hideMark/>
          </w:tcPr>
          <w:p w14:paraId="4C467786"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HTTPS Pages</w:t>
            </w:r>
          </w:p>
        </w:tc>
        <w:tc>
          <w:tcPr>
            <w:tcW w:w="0" w:type="auto"/>
            <w:vAlign w:val="center"/>
            <w:hideMark/>
          </w:tcPr>
          <w:p w14:paraId="46643189"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HSTS protection not enabled</w:t>
            </w:r>
          </w:p>
        </w:tc>
      </w:tr>
      <w:tr w:rsidR="00512942" w:rsidRPr="00512942" w14:paraId="6D1C76C2" w14:textId="77777777">
        <w:trPr>
          <w:tblCellSpacing w:w="15" w:type="dxa"/>
        </w:trPr>
        <w:tc>
          <w:tcPr>
            <w:tcW w:w="0" w:type="auto"/>
            <w:vAlign w:val="center"/>
            <w:hideMark/>
          </w:tcPr>
          <w:p w14:paraId="37C9999A"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Timestamp Disclosure - Unix</w:t>
            </w:r>
          </w:p>
        </w:tc>
        <w:tc>
          <w:tcPr>
            <w:tcW w:w="0" w:type="auto"/>
            <w:vAlign w:val="center"/>
            <w:hideMark/>
          </w:tcPr>
          <w:p w14:paraId="4C1678E5"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Low</w:t>
            </w:r>
          </w:p>
        </w:tc>
        <w:tc>
          <w:tcPr>
            <w:tcW w:w="0" w:type="auto"/>
            <w:vAlign w:val="center"/>
            <w:hideMark/>
          </w:tcPr>
          <w:p w14:paraId="1528BBC4"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System Pages</w:t>
            </w:r>
          </w:p>
        </w:tc>
        <w:tc>
          <w:tcPr>
            <w:tcW w:w="0" w:type="auto"/>
            <w:vAlign w:val="center"/>
            <w:hideMark/>
          </w:tcPr>
          <w:p w14:paraId="56B8081F"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Unix timestamp information exposed</w:t>
            </w:r>
          </w:p>
        </w:tc>
      </w:tr>
    </w:tbl>
    <w:p w14:paraId="7804E716" w14:textId="36E24EEE" w:rsidR="00512942" w:rsidRPr="00512942" w:rsidRDefault="00512942" w:rsidP="00512942">
      <w:pPr>
        <w:rPr>
          <w:rFonts w:ascii="Times New Roman" w:hAnsi="Times New Roman" w:cs="Times New Roman"/>
        </w:rPr>
      </w:pPr>
    </w:p>
    <w:p w14:paraId="3A8F5A25" w14:textId="77777777" w:rsidR="00512942" w:rsidRDefault="00512942" w:rsidP="00512942">
      <w:pPr>
        <w:rPr>
          <w:rFonts w:ascii="Times New Roman" w:hAnsi="Times New Roman" w:cs="Times New Roman"/>
          <w:b/>
          <w:bCs/>
          <w:sz w:val="32"/>
          <w:szCs w:val="32"/>
        </w:rPr>
      </w:pPr>
    </w:p>
    <w:p w14:paraId="6F222582" w14:textId="568800B1" w:rsidR="00512942" w:rsidRDefault="00512942" w:rsidP="00512942">
      <w:pPr>
        <w:rPr>
          <w:rFonts w:ascii="Times New Roman" w:hAnsi="Times New Roman" w:cs="Times New Roman"/>
          <w:b/>
          <w:bCs/>
          <w:sz w:val="32"/>
          <w:szCs w:val="32"/>
        </w:rPr>
      </w:pPr>
      <w:r w:rsidRPr="00512942">
        <w:rPr>
          <w:rFonts w:ascii="Times New Roman" w:hAnsi="Times New Roman" w:cs="Times New Roman"/>
          <w:b/>
          <w:bCs/>
          <w:sz w:val="32"/>
          <w:szCs w:val="32"/>
        </w:rPr>
        <w:lastRenderedPageBreak/>
        <w:t>3. Recommendations / Mitigation Actions</w:t>
      </w:r>
    </w:p>
    <w:p w14:paraId="233C85E3" w14:textId="77777777" w:rsidR="00512942" w:rsidRPr="00512942" w:rsidRDefault="00512942" w:rsidP="00512942">
      <w:pPr>
        <w:rPr>
          <w:rFonts w:ascii="Times New Roman" w:hAnsi="Times New Roman" w:cs="Times New Roman"/>
          <w:b/>
          <w:bCs/>
          <w:sz w:val="32"/>
          <w:szCs w:val="32"/>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22"/>
        <w:gridCol w:w="4215"/>
      </w:tblGrid>
      <w:tr w:rsidR="00512942" w:rsidRPr="00512942" w14:paraId="771CB97B" w14:textId="77777777" w:rsidTr="00512942">
        <w:trPr>
          <w:tblHeader/>
          <w:tblCellSpacing w:w="15" w:type="dxa"/>
          <w:jc w:val="center"/>
        </w:trPr>
        <w:tc>
          <w:tcPr>
            <w:tcW w:w="0" w:type="auto"/>
            <w:vAlign w:val="center"/>
            <w:hideMark/>
          </w:tcPr>
          <w:p w14:paraId="0C05E96F" w14:textId="77777777" w:rsidR="00512942" w:rsidRPr="00512942" w:rsidRDefault="00512942" w:rsidP="00512942">
            <w:pPr>
              <w:rPr>
                <w:rFonts w:ascii="Times New Roman" w:hAnsi="Times New Roman" w:cs="Times New Roman"/>
                <w:b/>
                <w:bCs/>
              </w:rPr>
            </w:pPr>
            <w:r w:rsidRPr="00512942">
              <w:rPr>
                <w:rFonts w:ascii="Times New Roman" w:hAnsi="Times New Roman" w:cs="Times New Roman"/>
                <w:b/>
                <w:bCs/>
              </w:rPr>
              <w:t>Vulnerability</w:t>
            </w:r>
          </w:p>
        </w:tc>
        <w:tc>
          <w:tcPr>
            <w:tcW w:w="0" w:type="auto"/>
            <w:vAlign w:val="center"/>
            <w:hideMark/>
          </w:tcPr>
          <w:p w14:paraId="59D90EE1" w14:textId="77777777" w:rsidR="00512942" w:rsidRPr="00512942" w:rsidRDefault="00512942" w:rsidP="00512942">
            <w:pPr>
              <w:rPr>
                <w:rFonts w:ascii="Times New Roman" w:hAnsi="Times New Roman" w:cs="Times New Roman"/>
                <w:b/>
                <w:bCs/>
              </w:rPr>
            </w:pPr>
            <w:r w:rsidRPr="00512942">
              <w:rPr>
                <w:rFonts w:ascii="Times New Roman" w:hAnsi="Times New Roman" w:cs="Times New Roman"/>
                <w:b/>
                <w:bCs/>
              </w:rPr>
              <w:t>Recommendation</w:t>
            </w:r>
          </w:p>
        </w:tc>
      </w:tr>
      <w:tr w:rsidR="00512942" w:rsidRPr="00512942" w14:paraId="2FE5E1D3" w14:textId="77777777" w:rsidTr="00512942">
        <w:trPr>
          <w:tblCellSpacing w:w="15" w:type="dxa"/>
          <w:jc w:val="center"/>
        </w:trPr>
        <w:tc>
          <w:tcPr>
            <w:tcW w:w="0" w:type="auto"/>
            <w:vAlign w:val="center"/>
            <w:hideMark/>
          </w:tcPr>
          <w:p w14:paraId="2404AB88"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CSP Header Not Set</w:t>
            </w:r>
          </w:p>
        </w:tc>
        <w:tc>
          <w:tcPr>
            <w:tcW w:w="0" w:type="auto"/>
            <w:vAlign w:val="center"/>
            <w:hideMark/>
          </w:tcPr>
          <w:p w14:paraId="62354005"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Configure Content Security Policy headers</w:t>
            </w:r>
          </w:p>
        </w:tc>
      </w:tr>
      <w:tr w:rsidR="00512942" w:rsidRPr="00512942" w14:paraId="04ABE1FD" w14:textId="77777777" w:rsidTr="00512942">
        <w:trPr>
          <w:tblCellSpacing w:w="15" w:type="dxa"/>
          <w:jc w:val="center"/>
        </w:trPr>
        <w:tc>
          <w:tcPr>
            <w:tcW w:w="0" w:type="auto"/>
            <w:vAlign w:val="center"/>
            <w:hideMark/>
          </w:tcPr>
          <w:p w14:paraId="2115259C"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Cross-Domain Misconfiguration</w:t>
            </w:r>
          </w:p>
        </w:tc>
        <w:tc>
          <w:tcPr>
            <w:tcW w:w="0" w:type="auto"/>
            <w:vAlign w:val="center"/>
            <w:hideMark/>
          </w:tcPr>
          <w:p w14:paraId="43508FDD"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Restrict unauthorized cross-domain access</w:t>
            </w:r>
          </w:p>
        </w:tc>
      </w:tr>
      <w:tr w:rsidR="00512942" w:rsidRPr="00512942" w14:paraId="763B9A7C" w14:textId="77777777" w:rsidTr="00512942">
        <w:trPr>
          <w:tblCellSpacing w:w="15" w:type="dxa"/>
          <w:jc w:val="center"/>
        </w:trPr>
        <w:tc>
          <w:tcPr>
            <w:tcW w:w="0" w:type="auto"/>
            <w:vAlign w:val="center"/>
            <w:hideMark/>
          </w:tcPr>
          <w:p w14:paraId="51094C13"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Server Version Disclosure</w:t>
            </w:r>
          </w:p>
        </w:tc>
        <w:tc>
          <w:tcPr>
            <w:tcW w:w="0" w:type="auto"/>
            <w:vAlign w:val="center"/>
            <w:hideMark/>
          </w:tcPr>
          <w:p w14:paraId="6CB85256"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Hide server version details</w:t>
            </w:r>
          </w:p>
        </w:tc>
      </w:tr>
      <w:tr w:rsidR="00512942" w:rsidRPr="00512942" w14:paraId="2BF31F2E" w14:textId="77777777" w:rsidTr="00512942">
        <w:trPr>
          <w:tblCellSpacing w:w="15" w:type="dxa"/>
          <w:jc w:val="center"/>
        </w:trPr>
        <w:tc>
          <w:tcPr>
            <w:tcW w:w="0" w:type="auto"/>
            <w:vAlign w:val="center"/>
            <w:hideMark/>
          </w:tcPr>
          <w:p w14:paraId="67A280F4"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Missing HSTS Header</w:t>
            </w:r>
          </w:p>
        </w:tc>
        <w:tc>
          <w:tcPr>
            <w:tcW w:w="0" w:type="auto"/>
            <w:vAlign w:val="center"/>
            <w:hideMark/>
          </w:tcPr>
          <w:p w14:paraId="6039FEDC"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Enable Strict-Transport-Security</w:t>
            </w:r>
          </w:p>
        </w:tc>
      </w:tr>
      <w:tr w:rsidR="00512942" w:rsidRPr="00512942" w14:paraId="1CB90E7C" w14:textId="77777777" w:rsidTr="00512942">
        <w:trPr>
          <w:tblCellSpacing w:w="15" w:type="dxa"/>
          <w:jc w:val="center"/>
        </w:trPr>
        <w:tc>
          <w:tcPr>
            <w:tcW w:w="0" w:type="auto"/>
            <w:vAlign w:val="center"/>
            <w:hideMark/>
          </w:tcPr>
          <w:p w14:paraId="28FFF8B6"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Timestamp Disclosure</w:t>
            </w:r>
          </w:p>
        </w:tc>
        <w:tc>
          <w:tcPr>
            <w:tcW w:w="0" w:type="auto"/>
            <w:vAlign w:val="center"/>
            <w:hideMark/>
          </w:tcPr>
          <w:p w14:paraId="7EF51F27"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Avoid exposing internal timestamps</w:t>
            </w:r>
          </w:p>
        </w:tc>
      </w:tr>
    </w:tbl>
    <w:p w14:paraId="026D7382" w14:textId="41F9068F" w:rsidR="00512942" w:rsidRPr="00512942" w:rsidRDefault="00512942" w:rsidP="00512942">
      <w:pPr>
        <w:rPr>
          <w:rFonts w:ascii="Times New Roman" w:hAnsi="Times New Roman" w:cs="Times New Roman"/>
        </w:rPr>
      </w:pPr>
    </w:p>
    <w:p w14:paraId="3BF4E824" w14:textId="77777777" w:rsidR="00512942" w:rsidRPr="00512942" w:rsidRDefault="00512942" w:rsidP="00512942">
      <w:pPr>
        <w:rPr>
          <w:rFonts w:ascii="Times New Roman" w:hAnsi="Times New Roman" w:cs="Times New Roman"/>
          <w:b/>
          <w:bCs/>
          <w:sz w:val="32"/>
          <w:szCs w:val="32"/>
        </w:rPr>
      </w:pPr>
      <w:r w:rsidRPr="00512942">
        <w:rPr>
          <w:rFonts w:ascii="Times New Roman" w:hAnsi="Times New Roman" w:cs="Times New Roman"/>
          <w:b/>
          <w:bCs/>
          <w:sz w:val="32"/>
          <w:szCs w:val="32"/>
        </w:rPr>
        <w:t>4. Conclusion</w:t>
      </w:r>
    </w:p>
    <w:p w14:paraId="3D7A8379" w14:textId="77777777" w:rsidR="00512942" w:rsidRPr="00512942" w:rsidRDefault="00512942" w:rsidP="00512942">
      <w:pPr>
        <w:rPr>
          <w:rFonts w:ascii="Times New Roman" w:hAnsi="Times New Roman" w:cs="Times New Roman"/>
        </w:rPr>
      </w:pPr>
      <w:r w:rsidRPr="00512942">
        <w:rPr>
          <w:rFonts w:ascii="Times New Roman" w:hAnsi="Times New Roman" w:cs="Times New Roman"/>
        </w:rPr>
        <w:t>The OWASP ZAP security validation process helped identify multiple vulnerabilities and security configuration issues in the tested web application. Proper mitigation actions and security configurations are required to reduce risks and improve the overall security posture of the application. The generated validation evidence and reports can be used for further compliance review and risk management purposes.</w:t>
      </w:r>
    </w:p>
    <w:p w14:paraId="27ABEC74" w14:textId="77777777" w:rsidR="006470FC" w:rsidRPr="00512942" w:rsidRDefault="006470FC">
      <w:pPr>
        <w:rPr>
          <w:rFonts w:ascii="Times New Roman" w:hAnsi="Times New Roman" w:cs="Times New Roman"/>
        </w:rPr>
      </w:pPr>
    </w:p>
    <w:sectPr w:rsidR="006470FC" w:rsidRPr="005129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D409E"/>
    <w:multiLevelType w:val="multilevel"/>
    <w:tmpl w:val="709A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EC79E0"/>
    <w:multiLevelType w:val="multilevel"/>
    <w:tmpl w:val="C9789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1741F9"/>
    <w:multiLevelType w:val="multilevel"/>
    <w:tmpl w:val="80BE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100978">
    <w:abstractNumId w:val="2"/>
  </w:num>
  <w:num w:numId="2" w16cid:durableId="639657550">
    <w:abstractNumId w:val="1"/>
  </w:num>
  <w:num w:numId="3" w16cid:durableId="1749687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942"/>
    <w:rsid w:val="00512942"/>
    <w:rsid w:val="00562E13"/>
    <w:rsid w:val="006470FC"/>
    <w:rsid w:val="00A878BA"/>
    <w:rsid w:val="00FA4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5531E"/>
  <w15:chartTrackingRefBased/>
  <w15:docId w15:val="{2F9ABDC7-5FBD-4E5E-94D6-4752AAF55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9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29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29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29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29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2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9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29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29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29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29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2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942"/>
    <w:rPr>
      <w:rFonts w:eastAsiaTheme="majorEastAsia" w:cstheme="majorBidi"/>
      <w:color w:val="272727" w:themeColor="text1" w:themeTint="D8"/>
    </w:rPr>
  </w:style>
  <w:style w:type="paragraph" w:styleId="Title">
    <w:name w:val="Title"/>
    <w:basedOn w:val="Normal"/>
    <w:next w:val="Normal"/>
    <w:link w:val="TitleChar"/>
    <w:uiPriority w:val="10"/>
    <w:qFormat/>
    <w:rsid w:val="00512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942"/>
    <w:pPr>
      <w:spacing w:before="160"/>
      <w:jc w:val="center"/>
    </w:pPr>
    <w:rPr>
      <w:i/>
      <w:iCs/>
      <w:color w:val="404040" w:themeColor="text1" w:themeTint="BF"/>
    </w:rPr>
  </w:style>
  <w:style w:type="character" w:customStyle="1" w:styleId="QuoteChar">
    <w:name w:val="Quote Char"/>
    <w:basedOn w:val="DefaultParagraphFont"/>
    <w:link w:val="Quote"/>
    <w:uiPriority w:val="29"/>
    <w:rsid w:val="00512942"/>
    <w:rPr>
      <w:i/>
      <w:iCs/>
      <w:color w:val="404040" w:themeColor="text1" w:themeTint="BF"/>
    </w:rPr>
  </w:style>
  <w:style w:type="paragraph" w:styleId="ListParagraph">
    <w:name w:val="List Paragraph"/>
    <w:basedOn w:val="Normal"/>
    <w:uiPriority w:val="34"/>
    <w:qFormat/>
    <w:rsid w:val="00512942"/>
    <w:pPr>
      <w:ind w:left="720"/>
      <w:contextualSpacing/>
    </w:pPr>
  </w:style>
  <w:style w:type="character" w:styleId="IntenseEmphasis">
    <w:name w:val="Intense Emphasis"/>
    <w:basedOn w:val="DefaultParagraphFont"/>
    <w:uiPriority w:val="21"/>
    <w:qFormat/>
    <w:rsid w:val="00512942"/>
    <w:rPr>
      <w:i/>
      <w:iCs/>
      <w:color w:val="2F5496" w:themeColor="accent1" w:themeShade="BF"/>
    </w:rPr>
  </w:style>
  <w:style w:type="paragraph" w:styleId="IntenseQuote">
    <w:name w:val="Intense Quote"/>
    <w:basedOn w:val="Normal"/>
    <w:next w:val="Normal"/>
    <w:link w:val="IntenseQuoteChar"/>
    <w:uiPriority w:val="30"/>
    <w:qFormat/>
    <w:rsid w:val="005129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2942"/>
    <w:rPr>
      <w:i/>
      <w:iCs/>
      <w:color w:val="2F5496" w:themeColor="accent1" w:themeShade="BF"/>
    </w:rPr>
  </w:style>
  <w:style w:type="character" w:styleId="IntenseReference">
    <w:name w:val="Intense Reference"/>
    <w:basedOn w:val="DefaultParagraphFont"/>
    <w:uiPriority w:val="32"/>
    <w:qFormat/>
    <w:rsid w:val="005129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288</Words>
  <Characters>1647</Characters>
  <Application>Microsoft Office Word</Application>
  <DocSecurity>0</DocSecurity>
  <Lines>13</Lines>
  <Paragraphs>3</Paragraphs>
  <ScaleCrop>false</ScaleCrop>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Perfect Computers</dc:creator>
  <cp:keywords/>
  <dc:description/>
  <cp:lastModifiedBy>Perfect Computers</cp:lastModifiedBy>
  <cp:revision>1</cp:revision>
  <dcterms:created xsi:type="dcterms:W3CDTF">2026-05-14T13:57:00Z</dcterms:created>
  <dcterms:modified xsi:type="dcterms:W3CDTF">2026-05-14T14:00:00Z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1e8d0f4e-49a6-439a-bbd0-53365cbb2c1a</vt:lpwstr>
  </property>
</Properties>
</file>