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9C" w:rsidRDefault="00532A9C" w:rsidP="00532A9C">
      <w:pPr>
        <w:spacing w:after="60"/>
        <w:rPr>
          <w:lang w:val="en-US"/>
        </w:rPr>
      </w:pPr>
      <w:bookmarkStart w:id="0" w:name="_GoBack"/>
      <w:bookmarkEnd w:id="0"/>
      <w:r w:rsidRPr="00532A9C">
        <w:rPr>
          <w:lang w:val="en-US"/>
        </w:rPr>
        <w:t>Cave_scaled.jpg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ve_sca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Enemy_scaled.jpg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emy_scal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Spawn_scaled.jpg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wn_sca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Special_scaled.jpg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ial_sca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C" w:rsidRDefault="00532A9C" w:rsidP="00532A9C">
      <w:pPr>
        <w:spacing w:after="60"/>
        <w:rPr>
          <w:lang w:val="en-US"/>
        </w:rPr>
      </w:pP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Tower1_scaled.jpg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wer1_scal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Tower2_scaled.jpg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wer2_scal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Tower3_scaled.jpg</w:t>
      </w:r>
    </w:p>
    <w:p w:rsid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wer3_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9C" w:rsidSect="00532A9C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9C"/>
    <w:rsid w:val="00532A9C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0BC63-2540-48C0-A444-53D67BC2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Александр Юрьевич</dc:creator>
  <cp:keywords/>
  <dc:description/>
  <cp:lastModifiedBy>Федотов Александр Юрьевич</cp:lastModifiedBy>
  <cp:revision>1</cp:revision>
  <dcterms:created xsi:type="dcterms:W3CDTF">2018-10-31T08:40:00Z</dcterms:created>
  <dcterms:modified xsi:type="dcterms:W3CDTF">2018-10-31T08:50:00Z</dcterms:modified>
</cp:coreProperties>
</file>