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75F" w:rsidRPr="003B2AAE" w:rsidRDefault="0072075F" w:rsidP="0072075F">
      <w:pPr>
        <w:jc w:val="both"/>
        <w:rPr>
          <w:rFonts w:ascii="Times New Roman" w:hAnsi="Times New Roman" w:cs="Times New Roman"/>
          <w:b/>
          <w:color w:val="FF0000"/>
          <w:lang w:val="en-CA"/>
        </w:rPr>
      </w:pPr>
      <w:bookmarkStart w:id="0" w:name="_GoBack"/>
      <w:bookmarkEnd w:id="0"/>
      <w:r w:rsidRPr="003B2AAE">
        <w:rPr>
          <w:rFonts w:ascii="Times New Roman" w:hAnsi="Times New Roman" w:cs="Times New Roman"/>
          <w:b/>
          <w:color w:val="FF0000"/>
          <w:lang w:val="en-CA"/>
        </w:rPr>
        <w:t xml:space="preserve">Chest </w:t>
      </w:r>
      <w:proofErr w:type="spellStart"/>
      <w:r w:rsidRPr="003B2AAE">
        <w:rPr>
          <w:rFonts w:ascii="Times New Roman" w:hAnsi="Times New Roman" w:cs="Times New Roman"/>
          <w:b/>
          <w:color w:val="FF0000"/>
          <w:lang w:val="en-CA"/>
        </w:rPr>
        <w:t>CTscan</w:t>
      </w:r>
      <w:proofErr w:type="spellEnd"/>
    </w:p>
    <w:p w:rsidR="0072075F" w:rsidRPr="003B2AAE" w:rsidRDefault="0072075F" w:rsidP="0072075F">
      <w:pPr>
        <w:jc w:val="both"/>
        <w:rPr>
          <w:rFonts w:ascii="Times New Roman" w:hAnsi="Times New Roman" w:cs="Times New Roman"/>
          <w:b/>
          <w:color w:val="FF0000"/>
          <w:lang w:val="en-CA"/>
        </w:rPr>
      </w:pPr>
    </w:p>
    <w:p w:rsidR="0072075F" w:rsidRPr="003B2AAE" w:rsidRDefault="0072075F" w:rsidP="0072075F">
      <w:pPr>
        <w:pStyle w:val="NormalWeb"/>
        <w:spacing w:before="0" w:beforeAutospacing="0" w:after="225" w:afterAutospacing="0"/>
        <w:jc w:val="both"/>
        <w:rPr>
          <w:color w:val="222222"/>
          <w:lang w:val="en-CA"/>
        </w:rPr>
      </w:pPr>
      <w:r w:rsidRPr="003B2AAE">
        <w:rPr>
          <w:color w:val="222222"/>
          <w:lang w:val="en-CA"/>
        </w:rPr>
        <w:t>Indication: [x]</w:t>
      </w:r>
    </w:p>
    <w:p w:rsidR="0072075F" w:rsidRPr="003B2AAE" w:rsidRDefault="0072075F" w:rsidP="0072075F">
      <w:pPr>
        <w:pStyle w:val="NormalWeb"/>
        <w:spacing w:before="0" w:beforeAutospacing="0" w:after="225" w:afterAutospacing="0"/>
        <w:jc w:val="both"/>
        <w:rPr>
          <w:color w:val="222222"/>
          <w:lang w:val="en-CA"/>
        </w:rPr>
      </w:pPr>
      <w:r w:rsidRPr="003B2AAE">
        <w:rPr>
          <w:color w:val="222222"/>
          <w:lang w:val="en-CA"/>
        </w:rPr>
        <w:t>Technique: A chest CT was performed utilizing contiguous axial images from the thoracic inlet to the level of the adrenal glands [with/without] the use of intravenous contrast.</w:t>
      </w:r>
    </w:p>
    <w:p w:rsidR="0072075F" w:rsidRPr="003B2AAE" w:rsidRDefault="0072075F" w:rsidP="0072075F">
      <w:pPr>
        <w:pStyle w:val="NormalWeb"/>
        <w:spacing w:before="0" w:beforeAutospacing="0" w:after="225" w:afterAutospacing="0"/>
        <w:jc w:val="both"/>
        <w:rPr>
          <w:color w:val="222222"/>
          <w:lang w:val="en-CA"/>
        </w:rPr>
      </w:pPr>
      <w:r w:rsidRPr="003B2AAE">
        <w:rPr>
          <w:color w:val="222222"/>
          <w:lang w:val="en-CA"/>
        </w:rPr>
        <w:t>Comparison: [x]</w:t>
      </w:r>
    </w:p>
    <w:p w:rsidR="0072075F" w:rsidRPr="003B2AAE" w:rsidRDefault="0072075F" w:rsidP="0072075F">
      <w:pPr>
        <w:pStyle w:val="NormalWeb"/>
        <w:spacing w:before="0" w:beforeAutospacing="0" w:after="225" w:afterAutospacing="0"/>
        <w:jc w:val="both"/>
        <w:rPr>
          <w:color w:val="222222"/>
          <w:lang w:val="en-CA"/>
        </w:rPr>
      </w:pPr>
      <w:r w:rsidRPr="003B2AAE">
        <w:rPr>
          <w:color w:val="222222"/>
          <w:lang w:val="en-CA"/>
        </w:rPr>
        <w:t>Findings: No thoracic lymphadenopathy is present. No pleural or pericardial effusion is seen. The heart is normal in size.</w:t>
      </w:r>
    </w:p>
    <w:p w:rsidR="0072075F" w:rsidRPr="003B2AAE" w:rsidRDefault="0072075F" w:rsidP="0072075F">
      <w:pPr>
        <w:pStyle w:val="NormalWeb"/>
        <w:spacing w:before="0" w:beforeAutospacing="0" w:after="225" w:afterAutospacing="0"/>
        <w:jc w:val="both"/>
        <w:rPr>
          <w:color w:val="222222"/>
          <w:lang w:val="en-CA"/>
        </w:rPr>
      </w:pPr>
      <w:r w:rsidRPr="003B2AAE">
        <w:rPr>
          <w:color w:val="222222"/>
          <w:lang w:val="en-CA"/>
        </w:rPr>
        <w:t>The lungs are clear. The trachea and central airways are patent.</w:t>
      </w:r>
    </w:p>
    <w:p w:rsidR="0072075F" w:rsidRPr="003B2AAE" w:rsidRDefault="0072075F" w:rsidP="0072075F">
      <w:pPr>
        <w:pStyle w:val="NormalWeb"/>
        <w:spacing w:before="0" w:beforeAutospacing="0" w:after="225" w:afterAutospacing="0"/>
        <w:jc w:val="both"/>
        <w:rPr>
          <w:color w:val="222222"/>
          <w:lang w:val="en-CA"/>
        </w:rPr>
      </w:pPr>
      <w:r w:rsidRPr="003B2AAE">
        <w:rPr>
          <w:color w:val="222222"/>
          <w:lang w:val="en-CA"/>
        </w:rPr>
        <w:t>Impression: Normal chest CT.</w:t>
      </w:r>
    </w:p>
    <w:p w:rsidR="00950D40" w:rsidRDefault="0072075F"/>
    <w:sectPr w:rsidR="00950D40" w:rsidSect="002414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5614"/>
    <w:multiLevelType w:val="hybridMultilevel"/>
    <w:tmpl w:val="BE58BBAE"/>
    <w:lvl w:ilvl="0" w:tplc="76562D12">
      <w:numFmt w:val="bullet"/>
      <w:pStyle w:val="ISTE-List2ndlevelexceptlastline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761C4F8D"/>
    <w:multiLevelType w:val="singleLevel"/>
    <w:tmpl w:val="DB3669F4"/>
    <w:lvl w:ilvl="0">
      <w:start w:val="1"/>
      <w:numFmt w:val="bullet"/>
      <w:pStyle w:val="ISTE-Listexceptlastline"/>
      <w:lvlText w:val="–"/>
      <w:lvlJc w:val="left"/>
      <w:pPr>
        <w:tabs>
          <w:tab w:val="num" w:pos="644"/>
        </w:tabs>
        <w:ind w:left="0" w:firstLine="284"/>
      </w:pPr>
      <w:rPr>
        <w:rFonts w:ascii="Times New Roman" w:hAnsi="Times New Roman" w:hint="default"/>
        <w:vertAlign w:val="baseline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5F"/>
    <w:rsid w:val="000E48B3"/>
    <w:rsid w:val="000F1651"/>
    <w:rsid w:val="00162A81"/>
    <w:rsid w:val="00173B9F"/>
    <w:rsid w:val="001C4A01"/>
    <w:rsid w:val="0024146C"/>
    <w:rsid w:val="002545E5"/>
    <w:rsid w:val="003707D4"/>
    <w:rsid w:val="003A6EA0"/>
    <w:rsid w:val="003D07CD"/>
    <w:rsid w:val="003F1743"/>
    <w:rsid w:val="0047685C"/>
    <w:rsid w:val="004E3D4C"/>
    <w:rsid w:val="004E56C0"/>
    <w:rsid w:val="00654C02"/>
    <w:rsid w:val="006D1805"/>
    <w:rsid w:val="0072075F"/>
    <w:rsid w:val="00740806"/>
    <w:rsid w:val="007C5D4C"/>
    <w:rsid w:val="009A548D"/>
    <w:rsid w:val="00C2036D"/>
    <w:rsid w:val="00D5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161BCD"/>
  <w14:defaultImageDpi w14:val="32767"/>
  <w15:chartTrackingRefBased/>
  <w15:docId w15:val="{E729ABE9-CEE7-1947-8F5B-46192FA9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075F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STE-Figure">
    <w:name w:val="* ISTE - Figure"/>
    <w:basedOn w:val="Normal"/>
    <w:next w:val="Lgende"/>
    <w:rsid w:val="00C2036D"/>
    <w:pPr>
      <w:keepNext/>
      <w:keepLines/>
      <w:jc w:val="center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2036D"/>
    <w:pPr>
      <w:spacing w:after="200"/>
    </w:pPr>
    <w:rPr>
      <w:i/>
      <w:iCs/>
      <w:color w:val="44546A" w:themeColor="text2"/>
      <w:sz w:val="18"/>
      <w:szCs w:val="18"/>
      <w:lang w:val="en-GB"/>
    </w:rPr>
  </w:style>
  <w:style w:type="paragraph" w:customStyle="1" w:styleId="ISTE-Listexceptlastline">
    <w:name w:val="* ISTE - List (except last line)"/>
    <w:basedOn w:val="Normal"/>
    <w:rsid w:val="00C2036D"/>
    <w:pPr>
      <w:numPr>
        <w:numId w:val="2"/>
      </w:numPr>
      <w:tabs>
        <w:tab w:val="left" w:pos="454"/>
      </w:tabs>
      <w:spacing w:after="120" w:line="250" w:lineRule="atLeast"/>
      <w:jc w:val="both"/>
    </w:pPr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paragraph" w:customStyle="1" w:styleId="ISTE-listLastline">
    <w:name w:val="* ISTE - list (Last line)"/>
    <w:basedOn w:val="ISTE-Listexceptlastline"/>
    <w:rsid w:val="00C2036D"/>
    <w:pPr>
      <w:spacing w:after="220"/>
    </w:pPr>
  </w:style>
  <w:style w:type="paragraph" w:customStyle="1" w:styleId="ISTE-paragraph">
    <w:name w:val="* ISTE - paragraph"/>
    <w:basedOn w:val="Normal"/>
    <w:rsid w:val="00C2036D"/>
    <w:pPr>
      <w:spacing w:after="220" w:line="250" w:lineRule="atLeast"/>
      <w:ind w:firstLine="284"/>
      <w:jc w:val="both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paragraph" w:customStyle="1" w:styleId="ISTE-paragraphbeforealist">
    <w:name w:val="* ISTE - paragraph before a list"/>
    <w:basedOn w:val="ISTE-Listexceptlastline"/>
    <w:rsid w:val="00C2036D"/>
    <w:pPr>
      <w:numPr>
        <w:numId w:val="0"/>
      </w:numPr>
      <w:ind w:firstLine="284"/>
    </w:pPr>
  </w:style>
  <w:style w:type="paragraph" w:customStyle="1" w:styleId="ISTE-paragraphnoindent">
    <w:name w:val="* ISTE - paragraph no indent"/>
    <w:basedOn w:val="ISTE-paragraph"/>
    <w:rsid w:val="00C2036D"/>
    <w:pPr>
      <w:ind w:firstLine="0"/>
    </w:pPr>
  </w:style>
  <w:style w:type="paragraph" w:customStyle="1" w:styleId="ISTE-11levelheadaftercaption">
    <w:name w:val="*ISTE - 1.1. level head after caption"/>
    <w:basedOn w:val="Normal"/>
    <w:rsid w:val="00C2036D"/>
    <w:pPr>
      <w:keepNext/>
      <w:keepLines/>
      <w:spacing w:after="220" w:line="250" w:lineRule="atLeast"/>
      <w:jc w:val="both"/>
    </w:pPr>
    <w:rPr>
      <w:rFonts w:ascii="Arial" w:eastAsia="Times New Roman" w:hAnsi="Arial" w:cs="Times New Roman"/>
      <w:b/>
      <w:color w:val="2019A3"/>
      <w:sz w:val="20"/>
      <w:szCs w:val="20"/>
      <w:lang w:val="en-US" w:eastAsia="fr-FR"/>
    </w:rPr>
  </w:style>
  <w:style w:type="paragraph" w:customStyle="1" w:styleId="ISTE-111levelheadaftera11headingorcaption">
    <w:name w:val="*ISTE - 1.1.1. level head after a 1.1 heading or caption"/>
    <w:basedOn w:val="Normal"/>
    <w:rsid w:val="00C2036D"/>
    <w:pPr>
      <w:keepNext/>
      <w:keepLines/>
      <w:spacing w:after="220" w:line="250" w:lineRule="atLeast"/>
      <w:jc w:val="both"/>
    </w:pPr>
    <w:rPr>
      <w:rFonts w:ascii="Arial" w:eastAsia="Times New Roman" w:hAnsi="Arial" w:cs="Times New Roman"/>
      <w:b/>
      <w:i/>
      <w:color w:val="2019A3"/>
      <w:sz w:val="20"/>
      <w:szCs w:val="20"/>
      <w:lang w:val="en-US" w:eastAsia="fr-FR"/>
    </w:rPr>
  </w:style>
  <w:style w:type="paragraph" w:customStyle="1" w:styleId="ISTE-1111levelheadaftera111headingorcaption">
    <w:name w:val="*ISTE - 1.1.1.1. level head after a 1.1.1 heading or caption"/>
    <w:basedOn w:val="Normal"/>
    <w:rsid w:val="00C2036D"/>
    <w:pPr>
      <w:keepNext/>
      <w:keepLines/>
      <w:spacing w:after="120" w:line="250" w:lineRule="atLeast"/>
      <w:jc w:val="both"/>
    </w:pPr>
    <w:rPr>
      <w:rFonts w:ascii="Arial" w:eastAsia="Times New Roman" w:hAnsi="Arial" w:cs="Times New Roman"/>
      <w:i/>
      <w:color w:val="2019A3"/>
      <w:sz w:val="20"/>
      <w:szCs w:val="20"/>
      <w:lang w:val="en-US" w:eastAsia="fr-FR"/>
    </w:rPr>
  </w:style>
  <w:style w:type="character" w:customStyle="1" w:styleId="ISTE-captionFignoital">
    <w:name w:val="*ISTE - caption Fig (no ital)"/>
    <w:basedOn w:val="Policepardfaut"/>
    <w:uiPriority w:val="1"/>
    <w:rsid w:val="00C2036D"/>
    <w:rPr>
      <w:rFonts w:ascii="Arial" w:hAnsi="Arial"/>
      <w:b/>
      <w:i/>
      <w:color w:val="800000"/>
      <w:sz w:val="18"/>
      <w:lang w:val="fr-FR"/>
    </w:rPr>
  </w:style>
  <w:style w:type="character" w:customStyle="1" w:styleId="ISTE-captionTabnoital">
    <w:name w:val="*ISTE - caption Tab (no ital)"/>
    <w:basedOn w:val="ISTE-captionFignoital"/>
    <w:uiPriority w:val="1"/>
    <w:rsid w:val="00C2036D"/>
    <w:rPr>
      <w:rFonts w:ascii="Arial" w:hAnsi="Arial"/>
      <w:b/>
      <w:i/>
      <w:color w:val="2019A3"/>
      <w:sz w:val="18"/>
      <w:lang w:val="fr-FR"/>
    </w:rPr>
  </w:style>
  <w:style w:type="paragraph" w:customStyle="1" w:styleId="ISTE-Footnote">
    <w:name w:val="*ISTE - Footnote"/>
    <w:basedOn w:val="Notedebasdepage"/>
    <w:rsid w:val="00C2036D"/>
    <w:pPr>
      <w:spacing w:before="20" w:line="230" w:lineRule="atLeast"/>
      <w:jc w:val="both"/>
    </w:pPr>
    <w:rPr>
      <w:rFonts w:ascii="Times New Roman" w:eastAsiaTheme="minorEastAsia" w:hAnsi="Times New Roman" w:cs="Times New Roman"/>
      <w:sz w:val="18"/>
      <w:szCs w:val="18"/>
      <w:lang w:val="fr-FR"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2036D"/>
    <w:rPr>
      <w:lang w:val="en-GB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2036D"/>
    <w:rPr>
      <w:lang w:val="fr-CA"/>
    </w:rPr>
  </w:style>
  <w:style w:type="paragraph" w:customStyle="1" w:styleId="ISTE-Partie">
    <w:name w:val="*ISTE - Partie"/>
    <w:basedOn w:val="Normal"/>
    <w:rsid w:val="00C2036D"/>
    <w:pPr>
      <w:spacing w:before="1200" w:line="250" w:lineRule="exact"/>
      <w:jc w:val="right"/>
    </w:pPr>
    <w:rPr>
      <w:rFonts w:ascii="Arial" w:eastAsia="Times New Roman" w:hAnsi="Arial" w:cs="Times New Roman"/>
      <w:smallCaps/>
      <w:color w:val="002060"/>
      <w:sz w:val="32"/>
      <w:szCs w:val="32"/>
      <w:lang w:val="en-GB" w:eastAsia="fr-FR"/>
    </w:rPr>
  </w:style>
  <w:style w:type="paragraph" w:customStyle="1" w:styleId="ISTE-Partietitle">
    <w:name w:val="*ISTE - Partie title"/>
    <w:basedOn w:val="Normal"/>
    <w:rsid w:val="00C2036D"/>
    <w:pPr>
      <w:spacing w:before="1000" w:line="240" w:lineRule="atLeast"/>
      <w:jc w:val="right"/>
    </w:pPr>
    <w:rPr>
      <w:rFonts w:ascii="Arial" w:eastAsia="Times New Roman" w:hAnsi="Arial" w:cs="Times New Roman"/>
      <w:color w:val="002060"/>
      <w:sz w:val="44"/>
      <w:szCs w:val="44"/>
      <w:lang w:val="en-GB" w:eastAsia="fr-FR"/>
    </w:rPr>
  </w:style>
  <w:style w:type="paragraph" w:customStyle="1" w:styleId="ISTE-TABLEb-Center">
    <w:name w:val="*ISTE - TABLE b - Center"/>
    <w:basedOn w:val="Normal"/>
    <w:rsid w:val="00C2036D"/>
    <w:pPr>
      <w:keepNext/>
      <w:spacing w:before="40" w:after="40" w:line="220" w:lineRule="atLeast"/>
      <w:jc w:val="center"/>
    </w:pPr>
    <w:rPr>
      <w:rFonts w:ascii="Times New Roman" w:eastAsia="Times New Roman" w:hAnsi="Times New Roman" w:cs="Times New Roman"/>
      <w:sz w:val="18"/>
      <w:szCs w:val="20"/>
      <w:lang w:val="en-GB" w:eastAsia="fr-FR"/>
    </w:rPr>
  </w:style>
  <w:style w:type="paragraph" w:customStyle="1" w:styleId="ISTE-TABLEc-Justify">
    <w:name w:val="*ISTE - TABLE c - Justify"/>
    <w:basedOn w:val="Normal"/>
    <w:rsid w:val="00C2036D"/>
    <w:pPr>
      <w:keepNext/>
      <w:spacing w:before="40" w:after="40" w:line="220" w:lineRule="atLeast"/>
      <w:jc w:val="both"/>
    </w:pPr>
    <w:rPr>
      <w:rFonts w:ascii="Times New Roman" w:eastAsia="Times New Roman" w:hAnsi="Times New Roman" w:cs="Times New Roman"/>
      <w:sz w:val="18"/>
      <w:szCs w:val="20"/>
      <w:lang w:val="en-GB" w:eastAsia="fr-FR"/>
    </w:rPr>
  </w:style>
  <w:style w:type="character" w:customStyle="1" w:styleId="ISTE-BibliographyBlue">
    <w:name w:val="*ISTE* - Bibliography Blue"/>
    <w:basedOn w:val="Policepardfaut"/>
    <w:uiPriority w:val="1"/>
    <w:rsid w:val="00C2036D"/>
    <w:rPr>
      <w:rFonts w:ascii="Times New Roman" w:hAnsi="Times New Roman"/>
      <w:color w:val="2019A3"/>
      <w:sz w:val="18"/>
    </w:rPr>
  </w:style>
  <w:style w:type="character" w:customStyle="1" w:styleId="ISTE-Bluetext">
    <w:name w:val="*ISTE* - Blue text"/>
    <w:basedOn w:val="Policepardfaut"/>
    <w:uiPriority w:val="1"/>
    <w:qFormat/>
    <w:rsid w:val="00C2036D"/>
    <w:rPr>
      <w:rFonts w:ascii="Times New Roman" w:hAnsi="Times New Roman"/>
      <w:color w:val="2019A3"/>
      <w:sz w:val="20"/>
      <w:lang w:val="fr-CM"/>
    </w:rPr>
  </w:style>
  <w:style w:type="paragraph" w:customStyle="1" w:styleId="ISTE-Encadr">
    <w:name w:val="*ISTE* - Encadré"/>
    <w:basedOn w:val="Normal"/>
    <w:qFormat/>
    <w:rsid w:val="00C2036D"/>
    <w:pPr>
      <w:pBdr>
        <w:top w:val="single" w:sz="4" w:space="1" w:color="800000"/>
        <w:left w:val="single" w:sz="4" w:space="0" w:color="800000"/>
        <w:bottom w:val="single" w:sz="4" w:space="1" w:color="800000"/>
        <w:right w:val="single" w:sz="4" w:space="1" w:color="800000"/>
      </w:pBdr>
      <w:spacing w:before="220" w:line="230" w:lineRule="atLeast"/>
      <w:ind w:left="142" w:right="142" w:firstLine="284"/>
      <w:jc w:val="both"/>
    </w:pPr>
    <w:rPr>
      <w:rFonts w:ascii="Times New Roman" w:eastAsia="Times New Roman" w:hAnsi="Times New Roman" w:cs="Times New Roman"/>
      <w:sz w:val="18"/>
      <w:szCs w:val="20"/>
      <w:lang w:val="en-GB" w:eastAsia="fr-FR"/>
    </w:rPr>
  </w:style>
  <w:style w:type="paragraph" w:customStyle="1" w:styleId="ISTE-Remarqueorspecial">
    <w:name w:val="*ISTE* - Remarque (or special)"/>
    <w:basedOn w:val="Normal"/>
    <w:qFormat/>
    <w:rsid w:val="00C2036D"/>
    <w:pPr>
      <w:pBdr>
        <w:left w:val="single" w:sz="4" w:space="4" w:color="FFFFD5"/>
        <w:right w:val="single" w:sz="4" w:space="4" w:color="FFFFD5"/>
      </w:pBdr>
      <w:shd w:val="clear" w:color="auto" w:fill="FFFFD5"/>
      <w:spacing w:after="220" w:line="250" w:lineRule="atLeast"/>
      <w:ind w:left="142" w:right="142"/>
      <w:jc w:val="both"/>
    </w:pPr>
    <w:rPr>
      <w:rFonts w:ascii="Times New Roman" w:eastAsia="Times New Roman" w:hAnsi="Times New Roman" w:cs="Times New Roman"/>
      <w:spacing w:val="-2"/>
      <w:sz w:val="20"/>
      <w:szCs w:val="20"/>
      <w:shd w:val="clear" w:color="auto" w:fill="FFFFD5"/>
      <w:lang w:val="en-GB" w:eastAsia="fr-FR"/>
    </w:rPr>
  </w:style>
  <w:style w:type="character" w:customStyle="1" w:styleId="ISTE-Remarqueblue">
    <w:name w:val="*ISTE* - Remarque blue"/>
    <w:basedOn w:val="Policepardfaut"/>
    <w:uiPriority w:val="1"/>
    <w:qFormat/>
    <w:rsid w:val="00C2036D"/>
    <w:rPr>
      <w:rFonts w:ascii="Times New Roman" w:hAnsi="Times New Roman"/>
      <w:smallCaps/>
      <w:color w:val="FFFFFF" w:themeColor="background1"/>
      <w:sz w:val="20"/>
      <w:shd w:val="clear" w:color="auto" w:fill="002060"/>
    </w:rPr>
  </w:style>
  <w:style w:type="paragraph" w:customStyle="1" w:styleId="ISTE-paragraphbeforeheading">
    <w:name w:val="* ISTE - paragraph before heading"/>
    <w:basedOn w:val="ISTE-paragraph"/>
    <w:rsid w:val="00C2036D"/>
    <w:pPr>
      <w:spacing w:after="0"/>
    </w:pPr>
  </w:style>
  <w:style w:type="paragraph" w:customStyle="1" w:styleId="ISTE-Equation">
    <w:name w:val="* ISTE - Equation"/>
    <w:basedOn w:val="Normal"/>
    <w:rsid w:val="00C2036D"/>
    <w:pPr>
      <w:tabs>
        <w:tab w:val="right" w:pos="6804"/>
      </w:tabs>
      <w:spacing w:after="220"/>
      <w:ind w:left="567"/>
      <w:jc w:val="both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paragraph" w:customStyle="1" w:styleId="ISTE-11levelhead">
    <w:name w:val="*ISTE - 1.1. level head"/>
    <w:basedOn w:val="Normal"/>
    <w:rsid w:val="00C2036D"/>
    <w:pPr>
      <w:keepNext/>
      <w:keepLines/>
      <w:spacing w:before="440" w:after="220" w:line="250" w:lineRule="atLeast"/>
      <w:jc w:val="both"/>
    </w:pPr>
    <w:rPr>
      <w:rFonts w:ascii="Arial" w:eastAsia="Times New Roman" w:hAnsi="Arial" w:cs="Times New Roman"/>
      <w:b/>
      <w:color w:val="2019A3"/>
      <w:sz w:val="20"/>
      <w:szCs w:val="20"/>
      <w:lang w:val="en-US" w:eastAsia="fr-FR"/>
    </w:rPr>
  </w:style>
  <w:style w:type="paragraph" w:customStyle="1" w:styleId="ISTE-111levelhead">
    <w:name w:val="*ISTE - 1.1.1. level head"/>
    <w:basedOn w:val="Normal"/>
    <w:rsid w:val="00C2036D"/>
    <w:pPr>
      <w:keepNext/>
      <w:keepLines/>
      <w:spacing w:before="440" w:after="220" w:line="250" w:lineRule="atLeast"/>
      <w:jc w:val="both"/>
    </w:pPr>
    <w:rPr>
      <w:rFonts w:ascii="Arial" w:eastAsia="Times New Roman" w:hAnsi="Arial" w:cs="Times New Roman"/>
      <w:b/>
      <w:i/>
      <w:color w:val="2019A3"/>
      <w:sz w:val="20"/>
      <w:szCs w:val="20"/>
      <w:lang w:val="en-US" w:eastAsia="fr-FR"/>
    </w:rPr>
  </w:style>
  <w:style w:type="paragraph" w:customStyle="1" w:styleId="ISTE-1111levelhead">
    <w:name w:val="*ISTE - 1.1.1.1. level head"/>
    <w:basedOn w:val="Normal"/>
    <w:rsid w:val="00C2036D"/>
    <w:pPr>
      <w:keepNext/>
      <w:keepLines/>
      <w:spacing w:before="220" w:after="120" w:line="250" w:lineRule="atLeast"/>
      <w:jc w:val="both"/>
    </w:pPr>
    <w:rPr>
      <w:rFonts w:ascii="Arial" w:eastAsia="Times New Roman" w:hAnsi="Arial" w:cs="Times New Roman"/>
      <w:i/>
      <w:color w:val="2019A3"/>
      <w:sz w:val="20"/>
      <w:szCs w:val="20"/>
      <w:lang w:val="en-US" w:eastAsia="fr-FR"/>
    </w:rPr>
  </w:style>
  <w:style w:type="paragraph" w:customStyle="1" w:styleId="ISTE-11111levelhead">
    <w:name w:val="*ISTE - 1.1.1.1.1. level head"/>
    <w:basedOn w:val="ISTE-1111levelhead"/>
    <w:rsid w:val="00C2036D"/>
    <w:rPr>
      <w:i w:val="0"/>
    </w:rPr>
  </w:style>
  <w:style w:type="paragraph" w:customStyle="1" w:styleId="ISTE-11111levelheadafter1111headingorcaption">
    <w:name w:val="*ISTE - 1.1.1.1.1. level head after 1.1.1.1. heading or caption"/>
    <w:basedOn w:val="ISTE-11111levelhead"/>
    <w:rsid w:val="00C2036D"/>
    <w:pPr>
      <w:spacing w:before="0"/>
    </w:pPr>
  </w:style>
  <w:style w:type="paragraph" w:customStyle="1" w:styleId="ISTE-caption">
    <w:name w:val="*ISTE - caption"/>
    <w:rsid w:val="00C2036D"/>
    <w:pPr>
      <w:spacing w:before="220" w:after="440" w:line="230" w:lineRule="atLeast"/>
      <w:jc w:val="center"/>
    </w:pPr>
    <w:rPr>
      <w:rFonts w:ascii="Arial" w:eastAsia="Times New Roman" w:hAnsi="Arial" w:cs="Times New Roman"/>
      <w:i/>
      <w:color w:val="000000" w:themeColor="text1"/>
      <w:sz w:val="18"/>
      <w:szCs w:val="18"/>
      <w:lang w:val="en-US" w:eastAsia="pt-BR"/>
    </w:rPr>
  </w:style>
  <w:style w:type="paragraph" w:customStyle="1" w:styleId="ISTE-Chapternumber">
    <w:name w:val="*ISTE - Chapter number"/>
    <w:basedOn w:val="Normal"/>
    <w:qFormat/>
    <w:rsid w:val="00C2036D"/>
    <w:pPr>
      <w:spacing w:before="1200" w:line="250" w:lineRule="exact"/>
      <w:jc w:val="right"/>
    </w:pPr>
    <w:rPr>
      <w:rFonts w:ascii="Arial" w:eastAsia="Times New Roman" w:hAnsi="Arial" w:cs="Times New Roman"/>
      <w:color w:val="002060"/>
      <w:sz w:val="32"/>
      <w:szCs w:val="32"/>
      <w:lang w:val="en-GB" w:eastAsia="fr-FR"/>
    </w:rPr>
  </w:style>
  <w:style w:type="paragraph" w:customStyle="1" w:styleId="ISTE-Chaptertitle">
    <w:name w:val="*ISTE - Chapter title"/>
    <w:basedOn w:val="Normal"/>
    <w:qFormat/>
    <w:rsid w:val="00C2036D"/>
    <w:pPr>
      <w:pBdr>
        <w:top w:val="single" w:sz="4" w:space="8" w:color="002060"/>
        <w:bottom w:val="single" w:sz="4" w:space="8" w:color="002060"/>
        <w:right w:val="single" w:sz="4" w:space="4" w:color="D9E2F3" w:themeColor="accent1" w:themeTint="33"/>
      </w:pBdr>
      <w:shd w:val="clear" w:color="auto" w:fill="D9E2F3" w:themeFill="accent1" w:themeFillTint="33"/>
      <w:spacing w:before="340" w:after="800" w:line="440" w:lineRule="exact"/>
      <w:ind w:right="113"/>
      <w:jc w:val="right"/>
    </w:pPr>
    <w:rPr>
      <w:rFonts w:ascii="Arial" w:eastAsia="Times New Roman" w:hAnsi="Arial" w:cs="Times New Roman"/>
      <w:color w:val="002060"/>
      <w:sz w:val="36"/>
      <w:szCs w:val="20"/>
      <w:shd w:val="clear" w:color="auto" w:fill="D9E2F3" w:themeFill="accent1" w:themeFillTint="33"/>
      <w:lang w:val="en-GB" w:eastAsia="fr-FR"/>
    </w:rPr>
  </w:style>
  <w:style w:type="paragraph" w:customStyle="1" w:styleId="ISTE-Header-evenpage">
    <w:name w:val="*ISTE - Header - even  page"/>
    <w:basedOn w:val="Normal"/>
    <w:qFormat/>
    <w:rsid w:val="00C2036D"/>
    <w:pPr>
      <w:pBdr>
        <w:bottom w:val="single" w:sz="4" w:space="5" w:color="0000B1"/>
      </w:pBd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Arial"/>
      <w:color w:val="002060"/>
      <w:sz w:val="16"/>
      <w:szCs w:val="18"/>
      <w:lang w:val="fr-FR" w:eastAsia="fr-FR"/>
    </w:rPr>
  </w:style>
  <w:style w:type="paragraph" w:customStyle="1" w:styleId="ISTE-Header-oddpage">
    <w:name w:val="*ISTE - Header - odd page"/>
    <w:basedOn w:val="En-tte"/>
    <w:qFormat/>
    <w:rsid w:val="00C2036D"/>
    <w:pPr>
      <w:pBdr>
        <w:bottom w:val="single" w:sz="4" w:space="5" w:color="0000B1"/>
      </w:pBdr>
      <w:tabs>
        <w:tab w:val="clear" w:pos="4320"/>
        <w:tab w:val="clear" w:pos="8640"/>
        <w:tab w:val="center" w:pos="4536"/>
        <w:tab w:val="right" w:pos="9072"/>
      </w:tabs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 w:cs="Arial"/>
      <w:color w:val="002060"/>
      <w:sz w:val="16"/>
      <w:szCs w:val="18"/>
      <w:lang w:val="fr-FR"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C2036D"/>
    <w:pPr>
      <w:tabs>
        <w:tab w:val="center" w:pos="4320"/>
        <w:tab w:val="right" w:pos="8640"/>
      </w:tabs>
    </w:pPr>
    <w:rPr>
      <w:lang w:val="en-GB"/>
    </w:rPr>
  </w:style>
  <w:style w:type="character" w:customStyle="1" w:styleId="En-tteCar">
    <w:name w:val="En-tête Car"/>
    <w:basedOn w:val="Policepardfaut"/>
    <w:link w:val="En-tte"/>
    <w:uiPriority w:val="99"/>
    <w:semiHidden/>
    <w:rsid w:val="00C2036D"/>
    <w:rPr>
      <w:lang w:val="fr-CA"/>
    </w:rPr>
  </w:style>
  <w:style w:type="paragraph" w:customStyle="1" w:styleId="ISTE-Largequotesextracts">
    <w:name w:val="*ISTE - Large quotes/extracts"/>
    <w:basedOn w:val="ISTE-paragraph"/>
    <w:rsid w:val="00C2036D"/>
    <w:pPr>
      <w:ind w:left="567" w:right="567" w:firstLine="0"/>
    </w:pPr>
  </w:style>
  <w:style w:type="paragraph" w:customStyle="1" w:styleId="ISTE-List2ndlevelexceptlastline">
    <w:name w:val="*ISTE - List 2nd level (except last line)"/>
    <w:basedOn w:val="ISTE-paragraphbeforealist"/>
    <w:qFormat/>
    <w:rsid w:val="00C2036D"/>
    <w:pPr>
      <w:numPr>
        <w:numId w:val="4"/>
      </w:numPr>
    </w:pPr>
  </w:style>
  <w:style w:type="paragraph" w:customStyle="1" w:styleId="ISTE-List2ndlevellastline">
    <w:name w:val="*ISTE - List 2nd level (last line)"/>
    <w:basedOn w:val="ISTE-List2ndlevelexceptlastline"/>
    <w:rsid w:val="00C2036D"/>
    <w:pPr>
      <w:spacing w:after="220"/>
      <w:ind w:left="0" w:firstLine="567"/>
    </w:pPr>
  </w:style>
  <w:style w:type="paragraph" w:customStyle="1" w:styleId="ISTE-TABLEhead">
    <w:name w:val="*ISTE - TABLE (head)"/>
    <w:basedOn w:val="Normal"/>
    <w:rsid w:val="00C2036D"/>
    <w:pPr>
      <w:keepNext/>
      <w:spacing w:before="40" w:after="40" w:line="220" w:lineRule="atLeast"/>
      <w:jc w:val="center"/>
    </w:pPr>
    <w:rPr>
      <w:rFonts w:ascii="Times New Roman" w:eastAsia="Times New Roman" w:hAnsi="Times New Roman" w:cs="Times New Roman"/>
      <w:b/>
      <w:sz w:val="18"/>
      <w:szCs w:val="20"/>
      <w:lang w:val="en-GB" w:eastAsia="fr-FR"/>
    </w:rPr>
  </w:style>
  <w:style w:type="paragraph" w:customStyle="1" w:styleId="ISTE-TABLEa-Normal">
    <w:name w:val="*ISTE - TABLE a - Normal"/>
    <w:basedOn w:val="Normal"/>
    <w:rsid w:val="00C2036D"/>
    <w:pPr>
      <w:keepNext/>
      <w:spacing w:before="40" w:after="40" w:line="220" w:lineRule="atLeast"/>
    </w:pPr>
    <w:rPr>
      <w:rFonts w:ascii="Times New Roman" w:eastAsia="Times New Roman" w:hAnsi="Times New Roman" w:cs="Times New Roman"/>
      <w:sz w:val="18"/>
      <w:szCs w:val="20"/>
      <w:lang w:val="en-GB" w:eastAsia="fr-FR"/>
    </w:rPr>
  </w:style>
  <w:style w:type="paragraph" w:customStyle="1" w:styleId="ISTE-Bibliographyentries">
    <w:name w:val="*ISTE* - Bibliography entries"/>
    <w:basedOn w:val="Normal"/>
    <w:qFormat/>
    <w:rsid w:val="00C2036D"/>
    <w:pPr>
      <w:keepLines/>
      <w:spacing w:after="120" w:line="220" w:lineRule="exact"/>
      <w:ind w:left="284" w:hanging="284"/>
      <w:jc w:val="both"/>
    </w:pPr>
    <w:rPr>
      <w:rFonts w:ascii="Times New Roman" w:eastAsia="Times New Roman" w:hAnsi="Times New Roman" w:cs="Times New Roman"/>
      <w:sz w:val="18"/>
      <w:szCs w:val="20"/>
      <w:lang w:val="en-US" w:eastAsia="fr-FR"/>
    </w:rPr>
  </w:style>
  <w:style w:type="table" w:customStyle="1" w:styleId="TableISTEcenter">
    <w:name w:val="Table ISTE (center)"/>
    <w:basedOn w:val="TableauNormal"/>
    <w:uiPriority w:val="99"/>
    <w:rsid w:val="00C2036D"/>
    <w:pPr>
      <w:spacing w:before="20" w:after="20" w:line="230" w:lineRule="atLeast"/>
      <w:jc w:val="center"/>
    </w:pPr>
    <w:rPr>
      <w:rFonts w:ascii="Times New Roman" w:eastAsiaTheme="minorEastAsia" w:hAnsi="Times New Roman"/>
      <w:sz w:val="18"/>
      <w:szCs w:val="22"/>
      <w:lang w:eastAsia="fr-FR"/>
    </w:rPr>
    <w:tblPr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>
      <w:jc w:val="center"/>
    </w:trPr>
    <w:tcPr>
      <w:shd w:val="clear" w:color="auto" w:fill="E5DFEC"/>
      <w:vAlign w:val="center"/>
    </w:tcPr>
    <w:tblStylePr w:type="firstRow">
      <w:pPr>
        <w:wordWrap/>
        <w:spacing w:beforeLines="0" w:before="40" w:beforeAutospacing="0" w:afterLines="0" w:after="40" w:afterAutospacing="0" w:line="230" w:lineRule="atLeast"/>
        <w:jc w:val="center"/>
      </w:pPr>
      <w:rPr>
        <w:rFonts w:ascii="Times New Roman" w:hAnsi="Times New Roman"/>
        <w:b/>
        <w:sz w:val="18"/>
      </w:rPr>
      <w:tblPr/>
      <w:tcPr>
        <w:shd w:val="clear" w:color="auto" w:fill="002060"/>
      </w:tcPr>
    </w:tblStylePr>
    <w:tblStylePr w:type="firstCol">
      <w:pPr>
        <w:wordWrap/>
        <w:spacing w:beforeLines="0" w:before="20" w:beforeAutospacing="0" w:afterLines="0" w:after="20" w:afterAutospacing="0" w:line="230" w:lineRule="atLeast"/>
        <w:jc w:val="left"/>
      </w:pPr>
      <w:rPr>
        <w:rFonts w:ascii="Times New Roman" w:hAnsi="Times New Roman"/>
        <w:b/>
        <w:sz w:val="18"/>
      </w:rPr>
      <w:tblPr/>
      <w:tcPr>
        <w:shd w:val="clear" w:color="auto" w:fill="002060"/>
      </w:tcPr>
    </w:tblStylePr>
  </w:style>
  <w:style w:type="table" w:customStyle="1" w:styleId="TableISTEjustify">
    <w:name w:val="Table ISTE (justify)"/>
    <w:basedOn w:val="TableISTEcenter"/>
    <w:uiPriority w:val="99"/>
    <w:rsid w:val="00C2036D"/>
    <w:pPr>
      <w:spacing w:line="240" w:lineRule="atLeast"/>
      <w:jc w:val="both"/>
    </w:pPr>
    <w:tblPr/>
    <w:tcPr>
      <w:shd w:val="clear" w:color="auto" w:fill="E5DFEC"/>
    </w:tcPr>
    <w:tblStylePr w:type="firstRow">
      <w:pPr>
        <w:wordWrap/>
        <w:spacing w:beforeLines="0" w:before="40" w:beforeAutospacing="0" w:afterLines="0" w:after="40" w:afterAutospacing="0" w:line="230" w:lineRule="atLeast"/>
        <w:jc w:val="center"/>
      </w:pPr>
      <w:rPr>
        <w:rFonts w:ascii="Times New Roman" w:hAnsi="Times New Roman"/>
        <w:b/>
        <w:sz w:val="18"/>
      </w:rPr>
      <w:tblPr/>
      <w:tcPr>
        <w:shd w:val="clear" w:color="auto" w:fill="002060"/>
      </w:tcPr>
    </w:tblStylePr>
    <w:tblStylePr w:type="firstCol">
      <w:pPr>
        <w:wordWrap/>
        <w:spacing w:beforeLines="0" w:before="20" w:beforeAutospacing="0" w:afterLines="0" w:after="20" w:afterAutospacing="0" w:line="230" w:lineRule="atLeast"/>
        <w:jc w:val="left"/>
      </w:pPr>
      <w:rPr>
        <w:rFonts w:ascii="Times New Roman" w:hAnsi="Times New Roman"/>
        <w:b/>
        <w:sz w:val="18"/>
      </w:rPr>
      <w:tblPr/>
      <w:tcPr>
        <w:shd w:val="clear" w:color="auto" w:fill="002060"/>
      </w:tcPr>
    </w:tblStylePr>
  </w:style>
  <w:style w:type="table" w:customStyle="1" w:styleId="TableISTEleft">
    <w:name w:val="Table ISTE (left)"/>
    <w:basedOn w:val="TableISTEcenter"/>
    <w:uiPriority w:val="99"/>
    <w:rsid w:val="00C2036D"/>
    <w:pPr>
      <w:jc w:val="left"/>
    </w:pPr>
    <w:tblPr/>
    <w:tcPr>
      <w:shd w:val="clear" w:color="auto" w:fill="E5DFEC"/>
    </w:tcPr>
    <w:tblStylePr w:type="firstRow">
      <w:pPr>
        <w:wordWrap/>
        <w:spacing w:beforeLines="0" w:before="40" w:beforeAutospacing="0" w:afterLines="0" w:after="40" w:afterAutospacing="0" w:line="230" w:lineRule="atLeast"/>
        <w:jc w:val="center"/>
      </w:pPr>
      <w:rPr>
        <w:rFonts w:ascii="Times New Roman" w:hAnsi="Times New Roman"/>
        <w:b/>
        <w:sz w:val="18"/>
      </w:rPr>
      <w:tblPr/>
      <w:tcPr>
        <w:shd w:val="clear" w:color="auto" w:fill="002060"/>
      </w:tcPr>
    </w:tblStylePr>
    <w:tblStylePr w:type="firstCol">
      <w:pPr>
        <w:wordWrap/>
        <w:spacing w:beforeLines="0" w:before="20" w:beforeAutospacing="0" w:afterLines="0" w:after="20" w:afterAutospacing="0" w:line="230" w:lineRule="atLeast"/>
        <w:jc w:val="left"/>
      </w:pPr>
      <w:rPr>
        <w:rFonts w:ascii="Times New Roman" w:hAnsi="Times New Roman"/>
        <w:b/>
        <w:sz w:val="18"/>
      </w:rPr>
      <w:tblPr/>
      <w:tcPr>
        <w:shd w:val="clear" w:color="auto" w:fill="002060"/>
      </w:tcPr>
    </w:tblStylePr>
  </w:style>
  <w:style w:type="paragraph" w:styleId="NormalWeb">
    <w:name w:val="Normal (Web)"/>
    <w:basedOn w:val="Normal"/>
    <w:uiPriority w:val="99"/>
    <w:semiHidden/>
    <w:unhideWhenUsed/>
    <w:rsid w:val="0072075F"/>
    <w:pPr>
      <w:spacing w:before="100" w:beforeAutospacing="1" w:after="100" w:afterAutospacing="1"/>
    </w:pPr>
    <w:rPr>
      <w:rFonts w:ascii="Times New Roman" w:hAnsi="Times New Roman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grosjean</dc:creator>
  <cp:keywords/>
  <dc:description/>
  <cp:lastModifiedBy>sylvie grosjean</cp:lastModifiedBy>
  <cp:revision>1</cp:revision>
  <dcterms:created xsi:type="dcterms:W3CDTF">2018-08-05T18:19:00Z</dcterms:created>
  <dcterms:modified xsi:type="dcterms:W3CDTF">2018-08-05T18:19:00Z</dcterms:modified>
</cp:coreProperties>
</file>