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BE" w:rsidRDefault="001C30BE">
      <w:pPr>
        <w:spacing w:after="0" w:line="240" w:lineRule="auto"/>
        <w:rPr>
          <w:rFonts w:ascii="Candara" w:eastAsia="Candara" w:hAnsi="Candara" w:cs="Candara"/>
          <w:color w:val="009EE0"/>
          <w:sz w:val="44"/>
        </w:rPr>
      </w:pPr>
    </w:p>
    <w:p w:rsidR="001C30BE" w:rsidRDefault="00FE50B8">
      <w:pPr>
        <w:spacing w:after="0" w:line="240" w:lineRule="auto"/>
        <w:jc w:val="center"/>
        <w:rPr>
          <w:rFonts w:ascii="Candara" w:eastAsia="Candara" w:hAnsi="Candara" w:cs="Candara"/>
          <w:b/>
          <w:color w:val="439B69"/>
          <w:sz w:val="44"/>
        </w:rPr>
      </w:pPr>
      <w:r>
        <w:rPr>
          <w:rFonts w:ascii="Candara" w:eastAsia="Candara" w:hAnsi="Candara" w:cs="Candara"/>
          <w:b/>
          <w:color w:val="439B69"/>
          <w:sz w:val="44"/>
        </w:rPr>
        <w:t>CAHIER DES CHARGES</w:t>
      </w:r>
    </w:p>
    <w:p w:rsidR="00645895" w:rsidRDefault="00645895">
      <w:pPr>
        <w:spacing w:after="0" w:line="240" w:lineRule="auto"/>
        <w:jc w:val="center"/>
        <w:rPr>
          <w:rFonts w:ascii="Candara" w:eastAsia="Candara" w:hAnsi="Candara" w:cs="Candara"/>
          <w:b/>
          <w:color w:val="439B69"/>
          <w:sz w:val="44"/>
        </w:rPr>
      </w:pPr>
    </w:p>
    <w:p w:rsidR="00645895" w:rsidRDefault="00645895">
      <w:pPr>
        <w:spacing w:after="0" w:line="240" w:lineRule="auto"/>
        <w:jc w:val="center"/>
        <w:rPr>
          <w:rFonts w:ascii="Candara" w:eastAsia="Candara" w:hAnsi="Candara" w:cs="Candara"/>
          <w:b/>
          <w:color w:val="439B69"/>
          <w:sz w:val="44"/>
        </w:rPr>
      </w:pPr>
    </w:p>
    <w:p w:rsidR="00645895" w:rsidRPr="00645895" w:rsidRDefault="00645895" w:rsidP="00645895">
      <w:pPr>
        <w:keepNext/>
        <w:numPr>
          <w:ilvl w:val="0"/>
          <w:numId w:val="1"/>
        </w:numPr>
        <w:tabs>
          <w:tab w:val="left" w:pos="1440"/>
        </w:tabs>
        <w:spacing w:before="240" w:after="60" w:line="240" w:lineRule="auto"/>
        <w:ind w:left="1440" w:hanging="720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Sommaire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ind w:left="1440"/>
        <w:rPr>
          <w:rFonts w:ascii="Candara" w:eastAsia="Candara" w:hAnsi="Candara" w:cs="Candara"/>
          <w:b/>
          <w:color w:val="262626"/>
        </w:rPr>
      </w:pPr>
      <w:r>
        <w:rPr>
          <w:rFonts w:ascii="Candara" w:eastAsia="Candara" w:hAnsi="Candara" w:cs="Candara"/>
          <w:b/>
          <w:color w:val="262626"/>
        </w:rPr>
        <w:t>1-</w:t>
      </w:r>
      <w:r>
        <w:rPr>
          <w:rFonts w:ascii="Candara" w:eastAsia="Candara" w:hAnsi="Candara" w:cs="Candara"/>
          <w:b/>
          <w:color w:val="262626"/>
        </w:rPr>
        <w:t>Contexte du projet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ind w:left="1440"/>
        <w:rPr>
          <w:rFonts w:ascii="Candara" w:eastAsia="Candara" w:hAnsi="Candara" w:cs="Candara"/>
          <w:b/>
          <w:color w:val="262626"/>
        </w:rPr>
      </w:pPr>
      <w:r>
        <w:rPr>
          <w:rFonts w:ascii="Candara" w:eastAsia="Candara" w:hAnsi="Candara" w:cs="Candara"/>
          <w:b/>
          <w:color w:val="262626"/>
        </w:rPr>
        <w:t>2-Objectifs du Projets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ind w:left="1440"/>
        <w:rPr>
          <w:rFonts w:ascii="Candara" w:eastAsia="Candara" w:hAnsi="Candara" w:cs="Candara"/>
          <w:b/>
          <w:color w:val="262626"/>
        </w:rPr>
      </w:pPr>
      <w:r>
        <w:rPr>
          <w:rFonts w:ascii="Candara" w:eastAsia="Candara" w:hAnsi="Candara" w:cs="Candara"/>
          <w:b/>
          <w:color w:val="262626"/>
        </w:rPr>
        <w:t>3-Aspects Fonctionnels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ind w:left="1440"/>
        <w:rPr>
          <w:rFonts w:ascii="Candara" w:eastAsia="Candara" w:hAnsi="Candara" w:cs="Candara"/>
          <w:b/>
          <w:color w:val="262626"/>
        </w:rPr>
      </w:pPr>
      <w:r>
        <w:rPr>
          <w:rFonts w:ascii="Candara" w:eastAsia="Candara" w:hAnsi="Candara" w:cs="Candara"/>
          <w:b/>
          <w:color w:val="262626"/>
        </w:rPr>
        <w:t>4-Aspects Techniques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ind w:left="1440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262626"/>
        </w:rPr>
        <w:t>5-Ressources</w:t>
      </w: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262626"/>
        </w:rPr>
      </w:pPr>
    </w:p>
    <w:p w:rsidR="00645895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262626"/>
        </w:rPr>
      </w:pPr>
    </w:p>
    <w:p w:rsidR="001C30BE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1-</w:t>
      </w:r>
      <w:r w:rsidR="00FE50B8">
        <w:rPr>
          <w:rFonts w:ascii="Candara" w:eastAsia="Candara" w:hAnsi="Candara" w:cs="Candara"/>
          <w:b/>
          <w:color w:val="439B69"/>
          <w:sz w:val="32"/>
        </w:rPr>
        <w:t>Contexte du projet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4"/>
      </w:tblGrid>
      <w:tr w:rsidR="001C30BE">
        <w:tblPrEx>
          <w:tblCellMar>
            <w:top w:w="0" w:type="dxa"/>
            <w:bottom w:w="0" w:type="dxa"/>
          </w:tblCellMar>
        </w:tblPrEx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left w:w="112" w:type="dxa"/>
              <w:right w:w="112" w:type="dxa"/>
            </w:tcMar>
            <w:vAlign w:val="center"/>
          </w:tcPr>
          <w:p w:rsidR="001C30BE" w:rsidRDefault="00FE50B8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262626"/>
              </w:rPr>
              <w:t>Contexte du projet</w:t>
            </w:r>
          </w:p>
        </w:tc>
      </w:tr>
      <w:tr w:rsidR="001C30BE">
        <w:tblPrEx>
          <w:tblCellMar>
            <w:top w:w="0" w:type="dxa"/>
            <w:bottom w:w="0" w:type="dxa"/>
          </w:tblCellMar>
        </w:tblPrEx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Notre projet est </w:t>
            </w:r>
            <w:r w:rsidR="00645895">
              <w:rPr>
                <w:rFonts w:ascii="Candara" w:eastAsia="Candara" w:hAnsi="Candara" w:cs="Candara"/>
                <w:color w:val="262626"/>
              </w:rPr>
              <w:t>dû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645895">
              <w:rPr>
                <w:rFonts w:ascii="Candara" w:eastAsia="Candara" w:hAnsi="Candara" w:cs="Candara"/>
                <w:color w:val="262626"/>
              </w:rPr>
              <w:t>du besoin</w:t>
            </w:r>
            <w:r>
              <w:rPr>
                <w:rFonts w:ascii="Candara" w:eastAsia="Candara" w:hAnsi="Candara" w:cs="Candara"/>
                <w:color w:val="262626"/>
              </w:rPr>
              <w:t xml:space="preserve"> de la fonctionnalité de l'anti </w:t>
            </w:r>
            <w:r w:rsidR="00645895">
              <w:rPr>
                <w:rFonts w:ascii="Candara" w:eastAsia="Candara" w:hAnsi="Candara" w:cs="Candara"/>
                <w:color w:val="262626"/>
              </w:rPr>
              <w:t>plagiat, ceci</w:t>
            </w:r>
            <w:r>
              <w:rPr>
                <w:rFonts w:ascii="Candara" w:eastAsia="Candara" w:hAnsi="Candara" w:cs="Candara"/>
                <w:color w:val="262626"/>
              </w:rPr>
              <w:t xml:space="preserve"> peut être dans plusieurs domaine </w:t>
            </w:r>
            <w:r w:rsidR="00645895">
              <w:rPr>
                <w:rFonts w:ascii="Candara" w:eastAsia="Candara" w:hAnsi="Candara" w:cs="Candara"/>
                <w:color w:val="262626"/>
              </w:rPr>
              <w:t>tels que :</w:t>
            </w:r>
            <w:r>
              <w:rPr>
                <w:rFonts w:ascii="Candara" w:eastAsia="Candara" w:hAnsi="Candara" w:cs="Candara"/>
                <w:color w:val="262626"/>
              </w:rPr>
              <w:t xml:space="preserve"> éducation,</w:t>
            </w: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Presse ou </w:t>
            </w:r>
            <w:r w:rsidR="00645895">
              <w:rPr>
                <w:rFonts w:ascii="Candara" w:eastAsia="Candara" w:hAnsi="Candara" w:cs="Candara"/>
                <w:color w:val="262626"/>
              </w:rPr>
              <w:t>d’autres</w:t>
            </w:r>
            <w:r>
              <w:rPr>
                <w:rFonts w:ascii="Candara" w:eastAsia="Candara" w:hAnsi="Candara" w:cs="Candara"/>
                <w:color w:val="262626"/>
              </w:rPr>
              <w:t xml:space="preserve"> articles et ceci va être dans un cadre similaire à la fameuse "copyright".</w:t>
            </w: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On </w:t>
            </w:r>
            <w:r w:rsidR="00645895">
              <w:rPr>
                <w:rFonts w:ascii="Candara" w:eastAsia="Candara" w:hAnsi="Candara" w:cs="Candara"/>
                <w:color w:val="262626"/>
              </w:rPr>
              <w:t>va créer</w:t>
            </w:r>
            <w:r>
              <w:rPr>
                <w:rFonts w:ascii="Candara" w:eastAsia="Candara" w:hAnsi="Candara" w:cs="Candara"/>
                <w:color w:val="262626"/>
              </w:rPr>
              <w:t xml:space="preserve"> notre propre copyright qui concerne toutes les postes qui seront publiées sur notre plateforme tout en garantir l'unicité de ces </w:t>
            </w:r>
            <w:r w:rsidR="00645895">
              <w:rPr>
                <w:rFonts w:ascii="Candara" w:eastAsia="Candara" w:hAnsi="Candara" w:cs="Candara"/>
                <w:color w:val="262626"/>
              </w:rPr>
              <w:t>postes, donc</w:t>
            </w:r>
            <w:r>
              <w:rPr>
                <w:rFonts w:ascii="Candara" w:eastAsia="Candara" w:hAnsi="Candara" w:cs="Candara"/>
                <w:color w:val="262626"/>
              </w:rPr>
              <w:t xml:space="preserve"> on va emp</w:t>
            </w:r>
            <w:r>
              <w:rPr>
                <w:rFonts w:ascii="Candara" w:eastAsia="Candara" w:hAnsi="Candara" w:cs="Candara"/>
                <w:color w:val="262626"/>
              </w:rPr>
              <w:t xml:space="preserve">êcher totalement la </w:t>
            </w:r>
            <w:r w:rsidR="00645895">
              <w:rPr>
                <w:rFonts w:ascii="Candara" w:eastAsia="Candara" w:hAnsi="Candara" w:cs="Candara"/>
                <w:color w:val="262626"/>
              </w:rPr>
              <w:t>redondance</w:t>
            </w:r>
            <w:r>
              <w:rPr>
                <w:rFonts w:ascii="Candara" w:eastAsia="Candara" w:hAnsi="Candara" w:cs="Candara"/>
                <w:color w:val="262626"/>
              </w:rPr>
              <w:t>.</w:t>
            </w: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Nous </w:t>
            </w:r>
            <w:r w:rsidR="00645895">
              <w:rPr>
                <w:rFonts w:ascii="Candara" w:eastAsia="Candara" w:hAnsi="Candara" w:cs="Candara"/>
                <w:color w:val="262626"/>
              </w:rPr>
              <w:t>allons, comme</w:t>
            </w:r>
            <w:r>
              <w:rPr>
                <w:rFonts w:ascii="Candara" w:eastAsia="Candara" w:hAnsi="Candara" w:cs="Candara"/>
                <w:color w:val="262626"/>
              </w:rPr>
              <w:t xml:space="preserve"> une </w:t>
            </w:r>
            <w:r w:rsidR="00645895">
              <w:rPr>
                <w:rFonts w:ascii="Candara" w:eastAsia="Candara" w:hAnsi="Candara" w:cs="Candara"/>
                <w:color w:val="262626"/>
              </w:rPr>
              <w:t>entreprise, se</w:t>
            </w:r>
            <w:r>
              <w:rPr>
                <w:rFonts w:ascii="Candara" w:eastAsia="Candara" w:hAnsi="Candara" w:cs="Candara"/>
                <w:color w:val="262626"/>
              </w:rPr>
              <w:t xml:space="preserve"> concentrer sur la rentabilité de notre application donc on va suivre des stratégies marketing </w:t>
            </w:r>
            <w:r w:rsidR="00645895">
              <w:rPr>
                <w:rFonts w:ascii="Candara" w:eastAsia="Candara" w:hAnsi="Candara" w:cs="Candara"/>
                <w:color w:val="262626"/>
              </w:rPr>
              <w:t>comme, social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645895">
              <w:rPr>
                <w:rFonts w:ascii="Candara" w:eastAsia="Candara" w:hAnsi="Candara" w:cs="Candara"/>
                <w:color w:val="262626"/>
              </w:rPr>
              <w:t>media (Facebook, Instagram</w:t>
            </w:r>
            <w:r>
              <w:rPr>
                <w:rFonts w:ascii="Candara" w:eastAsia="Candara" w:hAnsi="Candara" w:cs="Candara"/>
                <w:color w:val="262626"/>
              </w:rPr>
              <w:t xml:space="preserve"> et </w:t>
            </w:r>
            <w:r w:rsidR="00645895">
              <w:rPr>
                <w:rFonts w:ascii="Candara" w:eastAsia="Candara" w:hAnsi="Candara" w:cs="Candara"/>
                <w:color w:val="262626"/>
              </w:rPr>
              <w:t>YouTube), des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645895">
              <w:rPr>
                <w:rFonts w:ascii="Candara" w:eastAsia="Candara" w:hAnsi="Candara" w:cs="Candara"/>
                <w:color w:val="262626"/>
              </w:rPr>
              <w:t>affiches, des</w:t>
            </w:r>
            <w:r>
              <w:rPr>
                <w:rFonts w:ascii="Candara" w:eastAsia="Candara" w:hAnsi="Candara" w:cs="Candara"/>
                <w:color w:val="262626"/>
              </w:rPr>
              <w:t xml:space="preserve"> panneaux </w:t>
            </w:r>
            <w:r w:rsidR="00645895">
              <w:rPr>
                <w:rFonts w:ascii="Candara" w:eastAsia="Candara" w:hAnsi="Candara" w:cs="Candara"/>
                <w:color w:val="262626"/>
              </w:rPr>
              <w:t>publicitaires, les</w:t>
            </w:r>
            <w:r>
              <w:rPr>
                <w:rFonts w:ascii="Candara" w:eastAsia="Candara" w:hAnsi="Candara" w:cs="Candara"/>
                <w:color w:val="262626"/>
              </w:rPr>
              <w:t xml:space="preserve"> médias (télé et radio) et même bouche à oreille.</w:t>
            </w: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</w:pPr>
          </w:p>
        </w:tc>
      </w:tr>
    </w:tbl>
    <w:p w:rsidR="001C30BE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2-</w:t>
      </w:r>
      <w:r w:rsidR="00FE50B8">
        <w:rPr>
          <w:rFonts w:ascii="Candara" w:eastAsia="Candara" w:hAnsi="Candara" w:cs="Candara"/>
          <w:b/>
          <w:color w:val="439B69"/>
          <w:sz w:val="32"/>
        </w:rPr>
        <w:t>Objectifs du projet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4"/>
      </w:tblGrid>
      <w:tr w:rsidR="001C30BE">
        <w:tblPrEx>
          <w:tblCellMar>
            <w:top w:w="0" w:type="dxa"/>
            <w:bottom w:w="0" w:type="dxa"/>
          </w:tblCellMar>
        </w:tblPrEx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left w:w="112" w:type="dxa"/>
              <w:right w:w="112" w:type="dxa"/>
            </w:tcMar>
            <w:vAlign w:val="center"/>
          </w:tcPr>
          <w:p w:rsidR="001C30BE" w:rsidRDefault="00FE50B8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262626"/>
              </w:rPr>
              <w:t>Objectifs du projet</w:t>
            </w:r>
          </w:p>
        </w:tc>
      </w:tr>
      <w:tr w:rsidR="001C30BE">
        <w:tblPrEx>
          <w:tblCellMar>
            <w:top w:w="0" w:type="dxa"/>
            <w:bottom w:w="0" w:type="dxa"/>
          </w:tblCellMar>
        </w:tblPrEx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000000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Nous souhaitons réaliser un chiffre d'affaire respectueux au </w:t>
            </w:r>
            <w:r w:rsidR="00645895">
              <w:rPr>
                <w:rFonts w:ascii="Candara" w:eastAsia="Candara" w:hAnsi="Candara" w:cs="Candara"/>
                <w:color w:val="262626"/>
              </w:rPr>
              <w:t>lancement, car</w:t>
            </w:r>
            <w:r>
              <w:rPr>
                <w:rFonts w:ascii="Candara" w:eastAsia="Candara" w:hAnsi="Candara" w:cs="Candara"/>
                <w:color w:val="262626"/>
              </w:rPr>
              <w:t xml:space="preserve"> on va fournir des fonctionnalités plus utiles par rapport aux </w:t>
            </w:r>
            <w:r w:rsidR="00645895">
              <w:rPr>
                <w:rFonts w:ascii="Candara" w:eastAsia="Candara" w:hAnsi="Candara" w:cs="Candara"/>
                <w:color w:val="262626"/>
              </w:rPr>
              <w:t>notre concurrent, par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645895">
              <w:rPr>
                <w:rFonts w:ascii="Candara" w:eastAsia="Candara" w:hAnsi="Candara" w:cs="Candara"/>
                <w:color w:val="262626"/>
              </w:rPr>
              <w:t>exemple, le</w:t>
            </w:r>
            <w:r>
              <w:rPr>
                <w:rFonts w:ascii="Candara" w:eastAsia="Candara" w:hAnsi="Candara" w:cs="Candara"/>
                <w:color w:val="262626"/>
              </w:rPr>
              <w:t xml:space="preserve"> temps de </w:t>
            </w:r>
            <w:r w:rsidR="00645895">
              <w:rPr>
                <w:rFonts w:ascii="Candara" w:eastAsia="Candara" w:hAnsi="Candara" w:cs="Candara"/>
                <w:color w:val="262626"/>
              </w:rPr>
              <w:t>réponse, plus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645895">
              <w:rPr>
                <w:rFonts w:ascii="Candara" w:eastAsia="Candara" w:hAnsi="Candara" w:cs="Candara"/>
                <w:color w:val="262626"/>
              </w:rPr>
              <w:t>d’options (</w:t>
            </w:r>
            <w:r>
              <w:rPr>
                <w:rFonts w:ascii="Candara" w:eastAsia="Candara" w:hAnsi="Candara" w:cs="Candara"/>
                <w:color w:val="262626"/>
              </w:rPr>
              <w:t>qui seront expliquées par la suite)</w:t>
            </w: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000000"/>
              </w:rPr>
            </w:pP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000000"/>
              </w:rPr>
            </w:pP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000000"/>
              </w:rPr>
            </w:pPr>
          </w:p>
          <w:p w:rsidR="001C30BE" w:rsidRDefault="001C30BE">
            <w:pPr>
              <w:spacing w:after="0" w:line="240" w:lineRule="auto"/>
            </w:pPr>
          </w:p>
        </w:tc>
      </w:tr>
    </w:tbl>
    <w:p w:rsidR="001C30BE" w:rsidRDefault="001C30BE">
      <w:pPr>
        <w:spacing w:after="0" w:line="240" w:lineRule="auto"/>
        <w:rPr>
          <w:rFonts w:ascii="Candara" w:eastAsia="Candara" w:hAnsi="Candara" w:cs="Candara"/>
          <w:b/>
          <w:color w:val="262626"/>
        </w:rPr>
      </w:pPr>
      <w:bookmarkStart w:id="0" w:name="_GoBack"/>
      <w:bookmarkEnd w:id="0"/>
    </w:p>
    <w:p w:rsidR="001C30BE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3-</w:t>
      </w:r>
      <w:r w:rsidR="00FE50B8">
        <w:rPr>
          <w:rFonts w:ascii="Candara" w:eastAsia="Candara" w:hAnsi="Candara" w:cs="Candara"/>
          <w:b/>
          <w:color w:val="439B69"/>
          <w:sz w:val="32"/>
        </w:rPr>
        <w:t>Aspects fonctionnels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4"/>
      </w:tblGrid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262626"/>
              </w:rPr>
              <w:t>Description fonctionnelle</w:t>
            </w:r>
          </w:p>
        </w:tc>
      </w:tr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- L'internaute doit établir la connexion pour pouvoir accéder à notre Site Web.</w:t>
            </w: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-L'internaute peut visiter notre Site Web sans s'authentifier et </w:t>
            </w:r>
            <w:proofErr w:type="gramStart"/>
            <w:r>
              <w:rPr>
                <w:rFonts w:ascii="Candara" w:eastAsia="Candara" w:hAnsi="Candara" w:cs="Candara"/>
                <w:color w:val="262626"/>
              </w:rPr>
              <w:t>sans  s'interrompre</w:t>
            </w:r>
            <w:proofErr w:type="gramEnd"/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-Via </w:t>
            </w:r>
            <w:proofErr w:type="gramStart"/>
            <w:r>
              <w:rPr>
                <w:rFonts w:ascii="Candara" w:eastAsia="Candara" w:hAnsi="Candara" w:cs="Candara"/>
                <w:color w:val="262626"/>
              </w:rPr>
              <w:t>E-mail: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Envoyer vos documents en pièce</w:t>
            </w:r>
            <w:r>
              <w:rPr>
                <w:rFonts w:ascii="Candara" w:eastAsia="Candara" w:hAnsi="Candara" w:cs="Candara"/>
                <w:color w:val="262626"/>
              </w:rPr>
              <w:t xml:space="preserve">s jointes par mail à votre adresse d’analyse </w:t>
            </w: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-VIA plateforme </w:t>
            </w:r>
            <w:proofErr w:type="gramStart"/>
            <w:r>
              <w:rPr>
                <w:rFonts w:ascii="Candara" w:eastAsia="Candara" w:hAnsi="Candara" w:cs="Candara"/>
                <w:color w:val="262626"/>
              </w:rPr>
              <w:t>WEB: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Télécharger vos documents en utilisant le bouton «télécharger vos documents» à la plateforme </w:t>
            </w:r>
          </w:p>
          <w:p w:rsidR="001C30BE" w:rsidRDefault="00FE50B8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-Permettre à un étudiant ou à un enseignant de modifier son identifiant et son mot de passe.</w:t>
            </w: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</w:pPr>
          </w:p>
        </w:tc>
      </w:tr>
    </w:tbl>
    <w:p w:rsidR="001C30BE" w:rsidRDefault="001C30BE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</w:p>
    <w:p w:rsidR="001C30BE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4-</w:t>
      </w:r>
      <w:r w:rsidR="00FE50B8">
        <w:rPr>
          <w:rFonts w:ascii="Candara" w:eastAsia="Candara" w:hAnsi="Candara" w:cs="Candara"/>
          <w:b/>
          <w:color w:val="439B69"/>
          <w:sz w:val="32"/>
        </w:rPr>
        <w:t>Aspects techniques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4"/>
      </w:tblGrid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262626"/>
              </w:rPr>
              <w:t>Besoins non fonctionnelle</w:t>
            </w:r>
          </w:p>
        </w:tc>
      </w:tr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C30BE" w:rsidRDefault="001C30BE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    Un besoin non fonctionnel est besoin spécifiant des propriétés du système, telles que les contraintes liées à l'environnement et l'implémentation, les exigences en matière de performances, de dépendances</w:t>
            </w:r>
            <w:r>
              <w:rPr>
                <w:rFonts w:ascii="Candara" w:eastAsia="Candara" w:hAnsi="Candara" w:cs="Candara"/>
                <w:color w:val="262626"/>
              </w:rPr>
              <w:t xml:space="preserve"> de plate-forme, de facilité de maintenance, d'extensibilité et de fiabilité</w:t>
            </w:r>
          </w:p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 xml:space="preserve">    Dans notre système on distingue les besoins non fonctionnels suivant :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L’extensibilité</w:t>
            </w:r>
            <w:r>
              <w:rPr>
                <w:rFonts w:ascii="Candara" w:eastAsia="Candara" w:hAnsi="Candara" w:cs="Candara"/>
                <w:color w:val="262626"/>
              </w:rPr>
              <w:t> : l’application devra être extensible, c’est-à-dire qu’il pourra y avoir une possibilité d’ajouter ou de modifier de nouvelles fonctionnalités.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 xml:space="preserve"> La sécurité</w:t>
            </w:r>
            <w:r>
              <w:rPr>
                <w:rFonts w:ascii="Candara" w:eastAsia="Candara" w:hAnsi="Candara" w:cs="Candara"/>
                <w:color w:val="262626"/>
              </w:rPr>
              <w:t> : l’application devra être hautement sécurisée, les informations ne devront pas être accessibles à</w:t>
            </w:r>
            <w:r>
              <w:rPr>
                <w:rFonts w:ascii="Candara" w:eastAsia="Candara" w:hAnsi="Candara" w:cs="Candara"/>
                <w:color w:val="262626"/>
              </w:rPr>
              <w:t xml:space="preserve"> tout le monde, c’est-à-dire que la plateforme est accessible par un identifiant et un mot de passe attribué à une personne physique.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proofErr w:type="gramStart"/>
            <w:r>
              <w:rPr>
                <w:rFonts w:ascii="Candara" w:eastAsia="Candara" w:hAnsi="Candara" w:cs="Candara"/>
                <w:color w:val="262626"/>
              </w:rPr>
              <w:t>la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réservation d'intégrité des données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L’interface</w:t>
            </w:r>
            <w:r>
              <w:rPr>
                <w:rFonts w:ascii="Candara" w:eastAsia="Candara" w:hAnsi="Candara" w:cs="Candara"/>
                <w:color w:val="262626"/>
              </w:rPr>
              <w:t> : avoir une application qui respecte les principes des interfaces Homme</w:t>
            </w:r>
            <w:r>
              <w:rPr>
                <w:rFonts w:ascii="Candara" w:eastAsia="Candara" w:hAnsi="Candara" w:cs="Candara"/>
                <w:color w:val="262626"/>
              </w:rPr>
              <w:t>/Machine (IHM) tels que l’ergonomie et la fiabilité.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La performance</w:t>
            </w:r>
            <w:r>
              <w:rPr>
                <w:rFonts w:ascii="Candara" w:eastAsia="Candara" w:hAnsi="Candara" w:cs="Candara"/>
                <w:color w:val="262626"/>
              </w:rPr>
              <w:t xml:space="preserve"> :  l’application devra être performante c’est-à-dire que le système doit réagir dans un délai </w:t>
            </w:r>
            <w:proofErr w:type="gramStart"/>
            <w:r w:rsidR="004018AA">
              <w:rPr>
                <w:rFonts w:ascii="Candara" w:eastAsia="Candara" w:hAnsi="Candara" w:cs="Candara"/>
                <w:color w:val="262626"/>
              </w:rPr>
              <w:t>précise</w:t>
            </w:r>
            <w:r>
              <w:rPr>
                <w:rFonts w:ascii="Candara" w:eastAsia="Candara" w:hAnsi="Candara" w:cs="Candara"/>
                <w:color w:val="262626"/>
              </w:rPr>
              <w:t xml:space="preserve"> ,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le </w:t>
            </w:r>
            <w:r w:rsidR="004018AA">
              <w:rPr>
                <w:rFonts w:ascii="Candara" w:eastAsia="Candara" w:hAnsi="Candara" w:cs="Candara"/>
                <w:color w:val="262626"/>
              </w:rPr>
              <w:t>système</w:t>
            </w:r>
            <w:r>
              <w:rPr>
                <w:rFonts w:ascii="Candara" w:eastAsia="Candara" w:hAnsi="Candara" w:cs="Candara"/>
                <w:color w:val="262626"/>
              </w:rPr>
              <w:t xml:space="preserve"> doit pouvoir traiter 10 milles utilisateurs </w:t>
            </w:r>
            <w:r w:rsidR="004018AA">
              <w:rPr>
                <w:rFonts w:ascii="Candara" w:eastAsia="Candara" w:hAnsi="Candara" w:cs="Candara"/>
                <w:color w:val="262626"/>
              </w:rPr>
              <w:t>simultanément</w:t>
            </w:r>
            <w:r>
              <w:rPr>
                <w:rFonts w:ascii="Candara" w:eastAsia="Candara" w:hAnsi="Candara" w:cs="Candara"/>
                <w:color w:val="262626"/>
              </w:rPr>
              <w:t xml:space="preserve"> avec un temps </w:t>
            </w:r>
            <w:r>
              <w:rPr>
                <w:rFonts w:ascii="Candara" w:eastAsia="Candara" w:hAnsi="Candara" w:cs="Candara"/>
                <w:color w:val="262626"/>
              </w:rPr>
              <w:t xml:space="preserve">de réponse inférieur à 2 secondes par utilisateur 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proofErr w:type="gramStart"/>
            <w:r>
              <w:rPr>
                <w:rFonts w:ascii="Candara" w:eastAsia="Candara" w:hAnsi="Candara" w:cs="Candara"/>
                <w:color w:val="262626"/>
              </w:rPr>
              <w:t>il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doit </w:t>
            </w:r>
            <w:r w:rsidR="004018AA">
              <w:rPr>
                <w:rFonts w:ascii="Candara" w:eastAsia="Candara" w:hAnsi="Candara" w:cs="Candara"/>
                <w:color w:val="262626"/>
              </w:rPr>
              <w:t>être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 w:rsidR="004018AA">
              <w:rPr>
                <w:rFonts w:ascii="Candara" w:eastAsia="Candara" w:hAnsi="Candara" w:cs="Candara"/>
                <w:color w:val="262626"/>
              </w:rPr>
              <w:t>très</w:t>
            </w:r>
            <w:r>
              <w:rPr>
                <w:rFonts w:ascii="Candara" w:eastAsia="Candara" w:hAnsi="Candara" w:cs="Candara"/>
                <w:color w:val="262626"/>
              </w:rPr>
              <w:t xml:space="preserve"> performant au niveau de la détection</w:t>
            </w:r>
            <w:r>
              <w:rPr>
                <w:rFonts w:ascii="Candara" w:eastAsia="Candara" w:hAnsi="Candara" w:cs="Candara"/>
                <w:color w:val="262626"/>
              </w:rPr>
              <w:t xml:space="preserve"> des similitudes avec les sources internet 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proofErr w:type="gramStart"/>
            <w:r>
              <w:rPr>
                <w:rFonts w:ascii="Candara" w:eastAsia="Candara" w:hAnsi="Candara" w:cs="Candara"/>
                <w:color w:val="262626"/>
              </w:rPr>
              <w:t>il</w:t>
            </w:r>
            <w:proofErr w:type="gramEnd"/>
            <w:r>
              <w:rPr>
                <w:rFonts w:ascii="Candara" w:eastAsia="Candara" w:hAnsi="Candara" w:cs="Candara"/>
                <w:color w:val="262626"/>
              </w:rPr>
              <w:t xml:space="preserve"> tend à détecter</w:t>
            </w:r>
            <w:r>
              <w:rPr>
                <w:rFonts w:ascii="Candara" w:eastAsia="Candara" w:hAnsi="Candara" w:cs="Candara"/>
                <w:color w:val="262626"/>
              </w:rPr>
              <w:t xml:space="preserve"> les document qui sont traduits</w:t>
            </w:r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lastRenderedPageBreak/>
              <w:t>La convivialité</w:t>
            </w:r>
            <w:r>
              <w:rPr>
                <w:rFonts w:ascii="Candara" w:eastAsia="Candara" w:hAnsi="Candara" w:cs="Candara"/>
                <w:color w:val="262626"/>
              </w:rPr>
              <w:t> : l’application doit être simple et faci</w:t>
            </w:r>
            <w:r>
              <w:rPr>
                <w:rFonts w:ascii="Candara" w:eastAsia="Candara" w:hAnsi="Candara" w:cs="Candara"/>
                <w:color w:val="262626"/>
              </w:rPr>
              <w:t xml:space="preserve">le à manipuler même par des non experts, quel que soit l’action de l’utilisateur il doit </w:t>
            </w:r>
            <w:proofErr w:type="spellStart"/>
            <w:r>
              <w:rPr>
                <w:rFonts w:ascii="Candara" w:eastAsia="Candara" w:hAnsi="Candara" w:cs="Candara"/>
                <w:color w:val="262626"/>
              </w:rPr>
              <w:t>etre</w:t>
            </w:r>
            <w:proofErr w:type="spellEnd"/>
            <w:r>
              <w:rPr>
                <w:rFonts w:ascii="Candara" w:eastAsia="Candara" w:hAnsi="Candara" w:cs="Candara"/>
                <w:color w:val="262626"/>
              </w:rPr>
              <w:t xml:space="preserve"> facile à utiliser c'est à dire limiter le nombre de colis</w:t>
            </w:r>
            <w:r>
              <w:rPr>
                <w:rFonts w:ascii="Candara" w:eastAsia="Candara" w:hAnsi="Candara" w:cs="Candara"/>
                <w:color w:val="262626"/>
              </w:rPr>
              <w:t xml:space="preserve"> par exemple à trois clics pour finaliser une </w:t>
            </w:r>
            <w:proofErr w:type="gramStart"/>
            <w:r>
              <w:rPr>
                <w:rFonts w:ascii="Candara" w:eastAsia="Candara" w:hAnsi="Candara" w:cs="Candara"/>
                <w:color w:val="262626"/>
              </w:rPr>
              <w:t>transaction .</w:t>
            </w:r>
            <w:proofErr w:type="gramEnd"/>
          </w:p>
          <w:p w:rsidR="001C30BE" w:rsidRDefault="00FE50B8">
            <w:pPr>
              <w:numPr>
                <w:ilvl w:val="0"/>
                <w:numId w:val="5"/>
              </w:numPr>
              <w:spacing w:after="0" w:line="360" w:lineRule="auto"/>
              <w:ind w:left="810" w:hanging="360"/>
            </w:pPr>
            <w:r>
              <w:rPr>
                <w:rFonts w:ascii="Candara" w:eastAsia="Candara" w:hAnsi="Candara" w:cs="Candara"/>
                <w:b/>
                <w:color w:val="262626"/>
              </w:rPr>
              <w:t>L’ergonomie</w:t>
            </w:r>
            <w:r>
              <w:rPr>
                <w:rFonts w:ascii="Candara" w:eastAsia="Candara" w:hAnsi="Candara" w:cs="Candara"/>
                <w:color w:val="262626"/>
              </w:rPr>
              <w:t> : le thème adopté par l’applicatio</w:t>
            </w:r>
            <w:r>
              <w:rPr>
                <w:rFonts w:ascii="Candara" w:eastAsia="Candara" w:hAnsi="Candara" w:cs="Candara"/>
                <w:color w:val="262626"/>
              </w:rPr>
              <w:t>n doit être inspiré des couleurs et du logo.</w:t>
            </w:r>
          </w:p>
        </w:tc>
      </w:tr>
    </w:tbl>
    <w:p w:rsidR="001C30BE" w:rsidRDefault="001C30BE">
      <w:pPr>
        <w:spacing w:after="0" w:line="240" w:lineRule="auto"/>
        <w:rPr>
          <w:rFonts w:ascii="inherit" w:eastAsia="inherit" w:hAnsi="inherit" w:cs="inherit"/>
          <w:color w:val="4C5357"/>
          <w:sz w:val="27"/>
          <w:shd w:val="clear" w:color="auto" w:fill="FFFFFF"/>
        </w:rPr>
      </w:pPr>
    </w:p>
    <w:p w:rsidR="001C30BE" w:rsidRDefault="00645895" w:rsidP="00645895">
      <w:pPr>
        <w:keepNext/>
        <w:tabs>
          <w:tab w:val="left" w:pos="1440"/>
        </w:tabs>
        <w:spacing w:before="240" w:after="60" w:line="240" w:lineRule="auto"/>
        <w:rPr>
          <w:rFonts w:ascii="Candara" w:eastAsia="Candara" w:hAnsi="Candara" w:cs="Candara"/>
          <w:b/>
          <w:color w:val="439B69"/>
          <w:sz w:val="32"/>
        </w:rPr>
      </w:pPr>
      <w:r>
        <w:rPr>
          <w:rFonts w:ascii="Candara" w:eastAsia="Candara" w:hAnsi="Candara" w:cs="Candara"/>
          <w:b/>
          <w:color w:val="439B69"/>
          <w:sz w:val="32"/>
        </w:rPr>
        <w:t>5-</w:t>
      </w:r>
      <w:r w:rsidR="00FE50B8">
        <w:rPr>
          <w:rFonts w:ascii="Candara" w:eastAsia="Candara" w:hAnsi="Candara" w:cs="Candara"/>
          <w:b/>
          <w:color w:val="439B69"/>
          <w:sz w:val="32"/>
        </w:rPr>
        <w:t>Ressources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4"/>
      </w:tblGrid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262626"/>
              </w:rPr>
              <w:t>Ressources</w:t>
            </w:r>
          </w:p>
        </w:tc>
      </w:tr>
      <w:tr w:rsidR="001C30BE">
        <w:tblPrEx>
          <w:tblCellMar>
            <w:top w:w="0" w:type="dxa"/>
            <w:bottom w:w="0" w:type="dxa"/>
          </w:tblCellMar>
        </w:tblPrEx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color w:val="262626"/>
              </w:rPr>
              <w:t>Technologie</w:t>
            </w:r>
            <w:r w:rsidR="00645895">
              <w:rPr>
                <w:rFonts w:ascii="Candara" w:eastAsia="Candara" w:hAnsi="Candara" w:cs="Candara"/>
                <w:color w:val="262626"/>
              </w:rPr>
              <w:t>s</w:t>
            </w:r>
            <w:r>
              <w:rPr>
                <w:rFonts w:ascii="Candara" w:eastAsia="Candara" w:hAnsi="Candara" w:cs="Candara"/>
                <w:color w:val="262626"/>
              </w:rPr>
              <w:t xml:space="preserve"> : </w:t>
            </w:r>
          </w:p>
          <w:p w:rsidR="001C30BE" w:rsidRDefault="001C30BE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Back end</w:t>
            </w:r>
            <w:r>
              <w:rPr>
                <w:rFonts w:ascii="Candara" w:eastAsia="Candara" w:hAnsi="Candara" w:cs="Candara"/>
                <w:color w:val="262626"/>
              </w:rPr>
              <w:t xml:space="preserve"> : </w:t>
            </w:r>
            <w:proofErr w:type="spellStart"/>
            <w:r>
              <w:rPr>
                <w:rFonts w:ascii="Candara" w:eastAsia="Candara" w:hAnsi="Candara" w:cs="Candara"/>
                <w:color w:val="262626"/>
              </w:rPr>
              <w:t>node</w:t>
            </w:r>
            <w:proofErr w:type="spellEnd"/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proofErr w:type="spellStart"/>
            <w:r>
              <w:rPr>
                <w:rFonts w:ascii="Candara" w:eastAsia="Candara" w:hAnsi="Candara" w:cs="Candara"/>
                <w:color w:val="262626"/>
              </w:rPr>
              <w:t>js</w:t>
            </w:r>
            <w:proofErr w:type="spellEnd"/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</w:p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Front end</w:t>
            </w:r>
            <w:r>
              <w:rPr>
                <w:rFonts w:ascii="Candara" w:eastAsia="Candara" w:hAnsi="Candara" w:cs="Candara"/>
                <w:color w:val="262626"/>
              </w:rPr>
              <w:t xml:space="preserve"> : </w:t>
            </w:r>
            <w:proofErr w:type="spellStart"/>
            <w:r>
              <w:rPr>
                <w:rFonts w:ascii="Candara" w:eastAsia="Candara" w:hAnsi="Candara" w:cs="Candara"/>
                <w:color w:val="262626"/>
              </w:rPr>
              <w:t>Angular</w:t>
            </w:r>
            <w:proofErr w:type="spellEnd"/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</w:p>
          <w:p w:rsidR="001C30BE" w:rsidRDefault="00FE50B8">
            <w:pPr>
              <w:spacing w:after="0" w:line="360" w:lineRule="auto"/>
              <w:rPr>
                <w:rFonts w:ascii="Candara" w:eastAsia="Candara" w:hAnsi="Candara" w:cs="Candara"/>
                <w:color w:val="262626"/>
              </w:rPr>
            </w:pPr>
            <w:r>
              <w:rPr>
                <w:rFonts w:ascii="Candara" w:eastAsia="Candara" w:hAnsi="Candara" w:cs="Candara"/>
                <w:b/>
                <w:color w:val="262626"/>
              </w:rPr>
              <w:t>Base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262626"/>
              </w:rPr>
              <w:t>de</w:t>
            </w:r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262626"/>
              </w:rPr>
              <w:t>données</w:t>
            </w:r>
            <w:r>
              <w:rPr>
                <w:rFonts w:ascii="Candara" w:eastAsia="Candara" w:hAnsi="Candara" w:cs="Candara"/>
                <w:color w:val="262626"/>
              </w:rPr>
              <w:t xml:space="preserve"> : </w:t>
            </w:r>
            <w:proofErr w:type="spellStart"/>
            <w:r>
              <w:rPr>
                <w:rFonts w:ascii="Candara" w:eastAsia="Candara" w:hAnsi="Candara" w:cs="Candara"/>
                <w:color w:val="262626"/>
              </w:rPr>
              <w:t>MongoDB</w:t>
            </w:r>
            <w:proofErr w:type="spellEnd"/>
            <w:r>
              <w:rPr>
                <w:rFonts w:ascii="Candara" w:eastAsia="Candara" w:hAnsi="Candara" w:cs="Candara"/>
                <w:color w:val="262626"/>
              </w:rPr>
              <w:t xml:space="preserve"> </w:t>
            </w: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  <w:rPr>
                <w:rFonts w:ascii="Candara" w:eastAsia="Candara" w:hAnsi="Candara" w:cs="Candara"/>
                <w:color w:val="262626"/>
              </w:rPr>
            </w:pPr>
          </w:p>
          <w:p w:rsidR="001C30BE" w:rsidRDefault="001C30BE">
            <w:pPr>
              <w:spacing w:after="0" w:line="240" w:lineRule="auto"/>
            </w:pPr>
          </w:p>
        </w:tc>
      </w:tr>
    </w:tbl>
    <w:p w:rsidR="001C30BE" w:rsidRDefault="001C30BE">
      <w:pPr>
        <w:spacing w:after="0" w:line="240" w:lineRule="auto"/>
        <w:rPr>
          <w:rFonts w:ascii="inherit" w:eastAsia="inherit" w:hAnsi="inherit" w:cs="inherit"/>
          <w:color w:val="4C5357"/>
          <w:sz w:val="27"/>
          <w:shd w:val="clear" w:color="auto" w:fill="FFFFFF"/>
        </w:rPr>
      </w:pPr>
    </w:p>
    <w:p w:rsidR="001C30BE" w:rsidRDefault="001C30BE">
      <w:pPr>
        <w:spacing w:after="0" w:line="240" w:lineRule="auto"/>
        <w:rPr>
          <w:rFonts w:ascii="inherit" w:eastAsia="inherit" w:hAnsi="inherit" w:cs="inherit"/>
          <w:color w:val="4C5357"/>
          <w:sz w:val="27"/>
          <w:shd w:val="clear" w:color="auto" w:fill="FFFFFF"/>
        </w:rPr>
      </w:pPr>
    </w:p>
    <w:p w:rsidR="001C30BE" w:rsidRDefault="001C30BE">
      <w:pPr>
        <w:spacing w:after="0" w:line="240" w:lineRule="auto"/>
        <w:rPr>
          <w:rFonts w:ascii="Candara" w:eastAsia="Candara" w:hAnsi="Candara" w:cs="Candara"/>
          <w:b/>
          <w:color w:val="439B69"/>
          <w:sz w:val="32"/>
        </w:rPr>
      </w:pPr>
    </w:p>
    <w:sectPr w:rsidR="001C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839"/>
    <w:multiLevelType w:val="multilevel"/>
    <w:tmpl w:val="D6949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0C243C"/>
    <w:multiLevelType w:val="multilevel"/>
    <w:tmpl w:val="A8BE1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7D548E"/>
    <w:multiLevelType w:val="multilevel"/>
    <w:tmpl w:val="4968A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44444F"/>
    <w:multiLevelType w:val="multilevel"/>
    <w:tmpl w:val="8FBA6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F301CF"/>
    <w:multiLevelType w:val="multilevel"/>
    <w:tmpl w:val="0ECE4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06151E"/>
    <w:multiLevelType w:val="multilevel"/>
    <w:tmpl w:val="B1603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BE"/>
    <w:rsid w:val="001C30BE"/>
    <w:rsid w:val="00332073"/>
    <w:rsid w:val="004018AA"/>
    <w:rsid w:val="0064589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308D"/>
  <w15:docId w15:val="{2D639079-9E29-4EBE-B0C8-03519CA7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</dc:creator>
  <cp:lastModifiedBy>noor</cp:lastModifiedBy>
  <cp:revision>3</cp:revision>
  <dcterms:created xsi:type="dcterms:W3CDTF">2021-02-16T23:21:00Z</dcterms:created>
  <dcterms:modified xsi:type="dcterms:W3CDTF">2021-02-16T23:24:00Z</dcterms:modified>
</cp:coreProperties>
</file>