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FAUE Website Design Review</w:t>
      </w:r>
    </w:p>
    <w:p>
      <w:pPr/>
      <w:r>
        <w:t xml:space="preserve">Homepage review of faueofficial.com, focused on customer acquisition and partnership positioning. Reviewed October 9, 2026.</w:t>
      </w:r>
    </w:p>
    <w:p>
      <w:pPr/>
      <w:r>
        <w:rPr>
          <w:b/>
        </w:rPr>
        <w:t xml:space="preserve">Scope and limits:</w:t>
      </w:r>
      <w:r>
        <w:t xml:space="preserve"> This review is based on the live page's content, structure, navigation, copy, and metadata. I could not judge rendered visuals directly (exact colors, type rendering, spacing, animation), so items marked </w:t>
      </w:r>
      <w:r>
        <w:rPr>
          <w:i/>
        </w:rPr>
        <w:t xml:space="preserve">verify</w:t>
      </w:r>
      <w:r>
        <w:t xml:space="preserve"> should be checked in a browser on a mid-range Android phone.</w:t>
      </w:r>
    </w:p>
    <w:p>
      <w:pPr>
        <w:pStyle w:val="Heading2"/>
      </w:pPr>
      <w:r>
        <w:t xml:space="preserve">1. Summary</w:t>
      </w:r>
    </w:p>
    <w:p>
      <w:pPr/>
      <w:r>
        <w:t xml:space="preserve">The homepage has a clear idea, a distinctive local point of view, and unusually honest copy. Its main weakness is that it works as a good </w:t>
      </w:r>
      <w:r>
        <w:rPr>
          <w:i/>
        </w:rPr>
        <w:t xml:space="preserve">explanation</w:t>
      </w:r>
      <w:r>
        <w:t xml:space="preserve"> but not yet as a </w:t>
      </w:r>
      <w:r>
        <w:rPr>
          <w:i/>
        </w:rPr>
        <w:t xml:space="preserve">conversion</w:t>
      </w:r>
      <w:r>
        <w:t xml:space="preserve"> or </w:t>
      </w:r>
      <w:r>
        <w:rPr>
          <w:i/>
        </w:rPr>
        <w:t xml:space="preserve">partnership</w:t>
      </w:r>
      <w:r>
        <w:t xml:space="preserve"> page. The site never says early that the product is pre-launch, shows no real product screens, has no real social proof, and gives tailors, vendors, and brands no path to engage even though a tailor is one of its four featured personas.</w:t>
      </w:r>
    </w:p>
    <w:p>
      <w:pPr/>
      <w:r>
        <w:rPr>
          <w:b/>
        </w:rPr>
        <w:t xml:space="preserve">Top five priorities</w:t>
      </w:r>
    </w:p>
    <w:p>
      <w:pPr>
        <w:pStyle w:val="ListParagraph"/>
        <w:numPr>
          <w:ilvl w:val="0"/>
          <w:numId w:val="2"/>
        </w:numPr>
      </w:pPr>
      <w:r>
        <w:t xml:space="preserve">Move the pre-launch status out of the footer and pair it with a waitlist or clear next step.</w:t>
      </w:r>
    </w:p>
    <w:p>
      <w:pPr>
        <w:pStyle w:val="ListParagraph"/>
        <w:numPr>
          <w:ilvl w:val="0"/>
          <w:numId w:val="2"/>
        </w:numPr>
      </w:pPr>
      <w:r>
        <w:t xml:space="preserve">Show the actual product (screens or a short demo), not only drawings and stock photos.</w:t>
      </w:r>
    </w:p>
    <w:p>
      <w:pPr>
        <w:pStyle w:val="ListParagraph"/>
        <w:numPr>
          <w:ilvl w:val="0"/>
          <w:numId w:val="2"/>
        </w:numPr>
      </w:pPr>
      <w:r>
        <w:t xml:space="preserve">Promote the fabric-to-tailor brief, the most differentiated feature, from the lower half of the page to the top third.</w:t>
      </w:r>
    </w:p>
    <w:p>
      <w:pPr>
        <w:pStyle w:val="ListParagraph"/>
        <w:numPr>
          <w:ilvl w:val="0"/>
          <w:numId w:val="2"/>
        </w:numPr>
      </w:pPr>
      <w:r>
        <w:t xml:space="preserve">Add a dedicated Partners page and nav entry, with separate value propositions for tailors, fabric sellers, and brands.</w:t>
      </w:r>
    </w:p>
    <w:p>
      <w:pPr>
        <w:pStyle w:val="ListParagraph"/>
        <w:numPr>
          <w:ilvl w:val="0"/>
          <w:numId w:val="2"/>
        </w:numPr>
      </w:pPr>
      <w:r>
        <w:t xml:space="preserve">Replace composite personas with, or supplement them by, real early proof: tester quotes, tailor pilots, waitlist numbers.</w:t>
      </w:r>
    </w:p>
    <w:p>
      <w:pPr>
        <w:pStyle w:val="Heading2"/>
      </w:pPr>
      <w:r>
        <w:t xml:space="preserve">2. What is already working</w:t>
      </w:r>
    </w:p>
    <w:p>
      <w:pPr>
        <w:pStyle w:val="ListParagraph"/>
        <w:numPr>
          <w:ilvl w:val="0"/>
          <w:numId w:val="3"/>
        </w:numPr>
      </w:pPr>
      <w:r>
        <w:rPr>
          <w:b/>
        </w:rPr>
        <w:t xml:space="preserve">Clear promise.</w:t>
      </w:r>
      <w:r>
        <w:t xml:space="preserve"> "Know what to wear. Know what to make." is memorable and splits the product into its two jobs.</w:t>
      </w:r>
    </w:p>
    <w:p>
      <w:pPr>
        <w:pStyle w:val="ListParagraph"/>
        <w:numPr>
          <w:ilvl w:val="0"/>
          <w:numId w:val="3"/>
        </w:numPr>
      </w:pPr>
      <w:r>
        <w:rPr>
          <w:b/>
        </w:rPr>
        <w:t xml:space="preserve">Culturally specific vocabulary.</w:t>
      </w:r>
      <w:r>
        <w:t xml:space="preserve"> Owambe Royalty, Neo-Fusion, Aso-Ebi, and Senator signal that this was built for Nigerian dressing, not adapted from a Western template.</w:t>
      </w:r>
    </w:p>
    <w:p>
      <w:pPr>
        <w:pStyle w:val="ListParagraph"/>
        <w:numPr>
          <w:ilvl w:val="0"/>
          <w:numId w:val="3"/>
        </w:numPr>
      </w:pPr>
      <w:r>
        <w:rPr>
          <w:b/>
        </w:rPr>
        <w:t xml:space="preserve">Smart persona set.</w:t>
      </w:r>
      <w:r>
        <w:t xml:space="preserve"> Amara, Tunde, Chidinma, and Baba Segun cover a working professional, a time-poor professional, a budget-conscious student, and the tailor.</w:t>
      </w:r>
    </w:p>
    <w:p>
      <w:pPr>
        <w:pStyle w:val="ListParagraph"/>
        <w:numPr>
          <w:ilvl w:val="0"/>
          <w:numId w:val="3"/>
        </w:numPr>
      </w:pPr>
      <w:r>
        <w:rPr>
          <w:b/>
        </w:rPr>
        <w:t xml:space="preserve">"Nothing to buy" stance.</w:t>
      </w:r>
      <w:r>
        <w:t xml:space="preserve"> Building looks only from owned clothes is a real differentiator and builds trust with price-sensitive users.</w:t>
      </w:r>
    </w:p>
    <w:p>
      <w:pPr>
        <w:pStyle w:val="ListParagraph"/>
        <w:numPr>
          <w:ilvl w:val="0"/>
          <w:numId w:val="3"/>
        </w:numPr>
      </w:pPr>
      <w:r>
        <w:rPr>
          <w:b/>
        </w:rPr>
        <w:t xml:space="preserve">WhatsApp as the output channel.</w:t>
      </w:r>
      <w:r>
        <w:t xml:space="preserve"> Meeting tailors where they already work is the strongest local insight on the page.</w:t>
      </w:r>
    </w:p>
    <w:p>
      <w:pPr>
        <w:pStyle w:val="ListParagraph"/>
        <w:numPr>
          <w:ilvl w:val="0"/>
          <w:numId w:val="3"/>
        </w:numPr>
      </w:pPr>
      <w:r>
        <w:rPr>
          <w:b/>
        </w:rPr>
        <w:t xml:space="preserve">Shareable artifact.</w:t>
      </w:r>
      <w:r>
        <w:t xml:space="preserve"> The Style DNA card is a natural growth loop.</w:t>
      </w:r>
    </w:p>
    <w:p>
      <w:pPr>
        <w:pStyle w:val="ListParagraph"/>
        <w:numPr>
          <w:ilvl w:val="0"/>
          <w:numId w:val="3"/>
        </w:numPr>
      </w:pPr>
      <w:r>
        <w:rPr>
          <w:b/>
        </w:rPr>
        <w:t xml:space="preserve">Honest labeling.</w:t>
      </w:r>
      <w:r>
        <w:t xml:space="preserve"> Examples are flagged as illustrations, and personas are disclosed as composites. This is rare and worth protecting.</w:t>
      </w:r>
    </w:p>
    <w:p>
      <w:pPr>
        <w:pStyle w:val="ListParagraph"/>
        <w:numPr>
          <w:ilvl w:val="0"/>
          <w:numId w:val="3"/>
        </w:numPr>
      </w:pPr>
      <w:r>
        <w:rPr>
          <w:b/>
        </w:rPr>
        <w:t xml:space="preserve">Solid foundations.</w:t>
      </w:r>
      <w:r>
        <w:t xml:space="preserve"> Skip link, alt text, Open Graph and Twitter metadata, en_NG locale, privacy/terms/cookies pages, and a cookie settings control.</w:t>
      </w:r>
    </w:p>
    <w:p>
      <w:pPr>
        <w:pStyle w:val="Heading2"/>
      </w:pPr>
      <w:r>
        <w:t xml:space="preserve">3. Customer acquisition findings</w:t>
      </w:r>
    </w:p>
    <w:p>
      <w:pPr>
        <w:pStyle w:val="Heading3"/>
      </w:pPr>
      <w:r>
        <w:t xml:space="preserve">3.1 Pre-launch status is hidden (High)</w:t>
      </w:r>
    </w:p>
    <w:p>
      <w:pPr/>
      <w:r>
        <w:t xml:space="preserve">The only statement that the app is not out yet sits in the final footer line. A visitor who completes the Style DNA quiz and wants more will not know what happens next. That is a trust risk (the page implies a live product) and a missed capture moment.</w:t>
      </w:r>
    </w:p>
    <w:p>
      <w:pPr/>
      <w:r>
        <w:rPr>
          <w:b/>
        </w:rPr>
        <w:t xml:space="preserve">Recommendations</w:t>
      </w:r>
    </w:p>
    <w:p>
      <w:pPr>
        <w:pStyle w:val="ListParagraph"/>
        <w:numPr>
          <w:ilvl w:val="0"/>
          <w:numId w:val="4"/>
        </w:numPr>
      </w:pPr>
      <w:r>
        <w:t xml:space="preserve">Add a slim top banner or hero line: "FAUE is in early access. Get your Style DNA now, be first in when the app opens."</w:t>
      </w:r>
    </w:p>
    <w:p>
      <w:pPr>
        <w:pStyle w:val="ListParagraph"/>
        <w:numPr>
          <w:ilvl w:val="0"/>
          <w:numId w:val="4"/>
        </w:numPr>
      </w:pPr>
      <w:r>
        <w:t xml:space="preserve">At the end of the quiz result, offer: save my card, get early access (email or WhatsApp number).</w:t>
      </w:r>
    </w:p>
    <w:p>
      <w:pPr>
        <w:pStyle w:val="ListParagraph"/>
        <w:numPr>
          <w:ilvl w:val="0"/>
          <w:numId w:val="4"/>
        </w:numPr>
      </w:pPr>
      <w:r>
        <w:t xml:space="preserve">Keep the footer line, but make it a backup, not the only disclosure.</w:t>
      </w:r>
    </w:p>
    <w:p>
      <w:pPr>
        <w:pStyle w:val="Heading3"/>
      </w:pPr>
      <w:r>
        <w:t xml:space="preserve">3.2 No visible capture mechanism on the homepage (High)</w:t>
      </w:r>
    </w:p>
    <w:p>
      <w:pPr/>
      <w:r>
        <w:t xml:space="preserve">Every CTA points to the same destination, the quiz. That consistency is good, but there is no email, WhatsApp, or waitlist capture on the homepage itself, and the only contact is a Gmail address.</w:t>
      </w:r>
    </w:p>
    <w:p>
      <w:pPr/>
      <w:r>
        <w:rPr>
          <w:b/>
        </w:rPr>
        <w:t xml:space="preserve">Recommendations</w:t>
      </w:r>
    </w:p>
    <w:p>
      <w:pPr>
        <w:pStyle w:val="ListParagraph"/>
        <w:numPr>
          <w:ilvl w:val="0"/>
          <w:numId w:val="5"/>
        </w:numPr>
      </w:pPr>
      <w:r>
        <w:t xml:space="preserve">Add a lightweight early-access form in the final CTA block.</w:t>
      </w:r>
    </w:p>
    <w:p>
      <w:pPr>
        <w:pStyle w:val="ListParagraph"/>
        <w:numPr>
          <w:ilvl w:val="0"/>
          <w:numId w:val="5"/>
        </w:numPr>
      </w:pPr>
      <w:r>
        <w:t xml:space="preserve">Offer WhatsApp sign-up as an option; it fits both the audience and the product's own channel.</w:t>
      </w:r>
    </w:p>
    <w:p>
      <w:pPr>
        <w:pStyle w:val="ListParagraph"/>
        <w:numPr>
          <w:ilvl w:val="0"/>
          <w:numId w:val="5"/>
        </w:numPr>
      </w:pPr>
      <w:r>
        <w:t xml:space="preserve">Track quiz starts, quiz completions, card shares, and sign-ups as the core funnel.</w:t>
      </w:r>
    </w:p>
    <w:p>
      <w:pPr>
        <w:pStyle w:val="Heading3"/>
      </w:pPr>
      <w:r>
        <w:t xml:space="preserve">3.3 The product itself is not shown (High)</w:t>
      </w:r>
    </w:p>
    <w:p>
      <w:pPr/>
      <w:r>
        <w:t xml:space="preserve">The page uses stock photos, flat-lay images, and garment drawings. These are honestly labeled, but a visitor never sees a screen of the Vault, a generated look, or the tailor brief inside a phone frame. For an app, this is the largest credibility gap.</w:t>
      </w:r>
    </w:p>
    <w:p>
      <w:pPr/>
      <w:r>
        <w:rPr>
          <w:b/>
        </w:rPr>
        <w:t xml:space="preserve">Recommendations</w:t>
      </w:r>
    </w:p>
    <w:p>
      <w:pPr>
        <w:pStyle w:val="ListParagraph"/>
        <w:numPr>
          <w:ilvl w:val="0"/>
          <w:numId w:val="6"/>
        </w:numPr>
      </w:pPr>
      <w:r>
        <w:t xml:space="preserve">Add phone mockups or a 15 to 20 second screen recording in or just below the hero.</w:t>
      </w:r>
    </w:p>
    <w:p>
      <w:pPr>
        <w:pStyle w:val="ListParagraph"/>
        <w:numPr>
          <w:ilvl w:val="0"/>
          <w:numId w:val="6"/>
        </w:numPr>
      </w:pPr>
      <w:r>
        <w:t xml:space="preserve">Show the three moments that matter: Style DNA card, a look with its "why this works," and the tailor-ready WhatsApp brief.</w:t>
      </w:r>
    </w:p>
    <w:p>
      <w:pPr>
        <w:pStyle w:val="ListParagraph"/>
        <w:numPr>
          <w:ilvl w:val="0"/>
          <w:numId w:val="6"/>
        </w:numPr>
      </w:pPr>
      <w:r>
        <w:t xml:space="preserve">Keep the "example" badge on each, using one consistent visual treatment (see 3.7).</w:t>
      </w:r>
    </w:p>
    <w:p>
      <w:pPr>
        <w:pStyle w:val="Heading3"/>
      </w:pPr>
      <w:r>
        <w:t xml:space="preserve">3.4 Section order buries the core mechanics (Medium)</w:t>
      </w:r>
    </w:p>
    <w:p>
      <w:pPr/>
      <w:r>
        <w:t xml:space="preserve">The page runs: hero, problem statement, four stories, Style DNA, Vault, "why this works," fabric-to-brief, three steps, final CTA. The four long persona stories come before most visitors have seen what the product does, and the clearest summary ("Three steps. A better decision.") is near the bottom.</w:t>
      </w:r>
    </w:p>
    <w:p>
      <w:pPr/>
      <w:r>
        <w:rPr>
          <w:b/>
        </w:rPr>
        <w:t xml:space="preserve">Recommended order</w:t>
      </w:r>
    </w:p>
    <w:p>
      <w:pPr>
        <w:pStyle w:val="ListParagraph"/>
        <w:numPr>
          <w:ilvl w:val="0"/>
          <w:numId w:val="7"/>
        </w:numPr>
      </w:pPr>
      <w:r>
        <w:t xml:space="preserve">Hero with product visual and early-access status</w:t>
      </w:r>
    </w:p>
    <w:p>
      <w:pPr>
        <w:pStyle w:val="ListParagraph"/>
        <w:numPr>
          <w:ilvl w:val="0"/>
          <w:numId w:val="7"/>
        </w:numPr>
      </w:pPr>
      <w:r>
        <w:t xml:space="preserve">Three-step summary (move up)</w:t>
      </w:r>
    </w:p>
    <w:p>
      <w:pPr>
        <w:pStyle w:val="ListParagraph"/>
        <w:numPr>
          <w:ilvl w:val="0"/>
          <w:numId w:val="7"/>
        </w:numPr>
      </w:pPr>
      <w:r>
        <w:t xml:space="preserve">Style DNA (interactive, see 3.6)</w:t>
      </w:r>
    </w:p>
    <w:p>
      <w:pPr>
        <w:pStyle w:val="ListParagraph"/>
        <w:numPr>
          <w:ilvl w:val="0"/>
          <w:numId w:val="7"/>
        </w:numPr>
      </w:pPr>
      <w:r>
        <w:t xml:space="preserve">Fabric-to-tailor brief (move up)</w:t>
      </w:r>
    </w:p>
    <w:p>
      <w:pPr>
        <w:pStyle w:val="ListParagraph"/>
        <w:numPr>
          <w:ilvl w:val="0"/>
          <w:numId w:val="7"/>
        </w:numPr>
      </w:pPr>
      <w:r>
        <w:t xml:space="preserve">Vault and "why this works"</w:t>
      </w:r>
    </w:p>
    <w:p>
      <w:pPr>
        <w:pStyle w:val="ListParagraph"/>
        <w:numPr>
          <w:ilvl w:val="0"/>
          <w:numId w:val="7"/>
        </w:numPr>
      </w:pPr>
      <w:r>
        <w:t xml:space="preserve">Stories</w:t>
      </w:r>
    </w:p>
    <w:p>
      <w:pPr>
        <w:pStyle w:val="ListParagraph"/>
        <w:numPr>
          <w:ilvl w:val="0"/>
          <w:numId w:val="7"/>
        </w:numPr>
      </w:pPr>
      <w:r>
        <w:t xml:space="preserve">Final CTA and capture</w:t>
      </w:r>
    </w:p>
    <w:p>
      <w:pPr>
        <w:pStyle w:val="Heading3"/>
      </w:pPr>
      <w:r>
        <w:t xml:space="preserve">3.5 No real social proof (High)</w:t>
      </w:r>
    </w:p>
    <w:p>
      <w:pPr/>
      <w:r>
        <w:t xml:space="preserve">The stories are composites, which is honest but not proof. Visitors deciding whether to give their wardrobe photos to a new product need evidence that real people have tried it.</w:t>
      </w:r>
    </w:p>
    <w:p>
      <w:pPr/>
      <w:r>
        <w:rPr>
          <w:b/>
        </w:rPr>
        <w:t xml:space="preserve">Recommendations</w:t>
      </w:r>
    </w:p>
    <w:p>
      <w:pPr>
        <w:pStyle w:val="ListParagraph"/>
        <w:numPr>
          <w:ilvl w:val="0"/>
          <w:numId w:val="8"/>
        </w:numPr>
      </w:pPr>
      <w:r>
        <w:t xml:space="preserve">Run a small closed beta (20 to 50 people) and collect short quotes and Style DNA cards.</w:t>
      </w:r>
    </w:p>
    <w:p>
      <w:pPr>
        <w:pStyle w:val="ListParagraph"/>
        <w:numPr>
          <w:ilvl w:val="0"/>
          <w:numId w:val="8"/>
        </w:numPr>
      </w:pPr>
      <w:r>
        <w:t xml:space="preserve">Show a live count ("X people have found their Style DNA") once it is meaningful.</w:t>
      </w:r>
    </w:p>
    <w:p>
      <w:pPr>
        <w:pStyle w:val="ListParagraph"/>
        <w:numPr>
          <w:ilvl w:val="0"/>
          <w:numId w:val="8"/>
        </w:numPr>
      </w:pPr>
      <w:r>
        <w:t xml:space="preserve">Keep composite stories, but add a clear "Based on our user research" label beside the heading, not only inside the paragraph.</w:t>
      </w:r>
    </w:p>
    <w:p>
      <w:pPr>
        <w:pStyle w:val="ListParagraph"/>
        <w:numPr>
          <w:ilvl w:val="0"/>
          <w:numId w:val="8"/>
        </w:numPr>
      </w:pPr>
      <w:r>
        <w:t xml:space="preserve">Once available, add real tailor and customer photos with permission.</w:t>
      </w:r>
    </w:p>
    <w:p>
      <w:pPr>
        <w:pStyle w:val="Heading3"/>
      </w:pPr>
      <w:r>
        <w:t xml:space="preserve">3.6 The Style DNA demo should be playable in place (Medium)</w:t>
      </w:r>
    </w:p>
    <w:p>
      <w:pPr/>
      <w:r>
        <w:t xml:space="preserve">The homepage shows a quiz preview ("Question 1 of 6, example, nothing is saved") but the real quiz lives on another page. The strongest acquisition hook on the site is one click away from being a one-tap interaction.</w:t>
      </w:r>
    </w:p>
    <w:p>
      <w:pPr/>
      <w:r>
        <w:rPr>
          <w:b/>
        </w:rPr>
        <w:t xml:space="preserve">Recommendations</w:t>
      </w:r>
    </w:p>
    <w:p>
      <w:pPr>
        <w:pStyle w:val="ListParagraph"/>
        <w:numPr>
          <w:ilvl w:val="0"/>
          <w:numId w:val="9"/>
        </w:numPr>
      </w:pPr>
      <w:r>
        <w:t xml:space="preserve">Let the first question be answerable inline and carry the answer into /style-dna.</w:t>
      </w:r>
    </w:p>
    <w:p>
      <w:pPr>
        <w:pStyle w:val="ListParagraph"/>
        <w:numPr>
          <w:ilvl w:val="0"/>
          <w:numId w:val="9"/>
        </w:numPr>
      </w:pPr>
      <w:r>
        <w:t xml:space="preserve">Lead with the share card on social: make results shareable as an image with a link back, with its own Open Graph preview per result.</w:t>
      </w:r>
    </w:p>
    <w:p>
      <w:pPr>
        <w:pStyle w:val="ListParagraph"/>
        <w:numPr>
          <w:ilvl w:val="0"/>
          <w:numId w:val="9"/>
        </w:numPr>
      </w:pPr>
      <w:r>
        <w:t xml:space="preserve">Consider a "send this to your friend" prompt, since Aso-Ebi and event dressing are social decisions.</w:t>
      </w:r>
    </w:p>
    <w:p>
      <w:pPr>
        <w:pStyle w:val="Heading3"/>
      </w:pPr>
      <w:r>
        <w:t xml:space="preserve">3.7 Disclaimers are honest but repetitive (Low)</w:t>
      </w:r>
    </w:p>
    <w:p>
      <w:pPr/>
      <w:r>
        <w:t xml:space="preserve">There are many separate italic notes: "Example look," "Illustrative content," "Sample brief," "Example output," "An example profile, not a real person." Together they clutter the page.</w:t>
      </w:r>
    </w:p>
    <w:p>
      <w:pPr/>
      <w:r>
        <w:rPr>
          <w:b/>
        </w:rPr>
        <w:t xml:space="preserve">Recommendation:</w:t>
      </w:r>
      <w:r>
        <w:t xml:space="preserve"> Replace with one consistent small "Example" tag on each demo element, plus a single short explainer near the top of the demo sections.</w:t>
      </w:r>
    </w:p>
    <w:p>
      <w:pPr>
        <w:pStyle w:val="Heading3"/>
      </w:pPr>
      <w:r>
        <w:t xml:space="preserve">3.8 Pricing and cost expectations are missing (Medium)</w:t>
      </w:r>
    </w:p>
    <w:p>
      <w:pPr/>
      <w:r>
        <w:t xml:space="preserve">Chidinma's story is explicitly about budget. The homepage never says whether FAUE is free, freemium, or paid, or what it would cost in naira.</w:t>
      </w:r>
    </w:p>
    <w:p>
      <w:pPr/>
      <w:r>
        <w:rPr>
          <w:b/>
        </w:rPr>
        <w:t xml:space="preserve">Recommendation:</w:t>
      </w:r>
      <w:r>
        <w:t xml:space="preserve"> Add one line (for example "Free to start"), if true. If pricing is undecided, say "Early access is free."</w:t>
      </w:r>
    </w:p>
    <w:p>
      <w:pPr>
        <w:pStyle w:val="Heading3"/>
      </w:pPr>
      <w:r>
        <w:t xml:space="preserve">3.9 Data trust around photos (Medium)</w:t>
      </w:r>
    </w:p>
    <w:p>
      <w:pPr/>
      <w:r>
        <w:t xml:space="preserve">Users will upload photos of their clothes and fabric. The page does not address how those images are used or stored.</w:t>
      </w:r>
    </w:p>
    <w:p>
      <w:pPr/>
      <w:r>
        <w:rPr>
          <w:b/>
        </w:rPr>
        <w:t xml:space="preserve">Recommendation:</w:t>
      </w:r>
      <w:r>
        <w:t xml:space="preserve"> Add a short reassurance near the Vault and fabric sections, with a link to the privacy page: what is stored, who sees it, and how to delete it.</w:t>
      </w:r>
    </w:p>
    <w:p>
      <w:pPr>
        <w:pStyle w:val="Heading3"/>
      </w:pPr>
      <w:r>
        <w:t xml:space="preserve">3.10 Hero copy is strong but dense (Low)</w:t>
      </w:r>
    </w:p>
    <w:p>
      <w:pPr/>
      <w:r>
        <w:t xml:space="preserve">The subhead packs two ideas in a long sentence. The secondary CTA ("Read the stories") is weak because it sends visitors to persona stories rather than the product.</w:t>
      </w:r>
    </w:p>
    <w:p>
      <w:pPr/>
      <w:r>
        <w:rPr>
          <w:b/>
        </w:rPr>
        <w:t xml:space="preserve">Recommendations</w:t>
      </w:r>
    </w:p>
    <w:p>
      <w:pPr>
        <w:pStyle w:val="ListParagraph"/>
        <w:numPr>
          <w:ilvl w:val="0"/>
          <w:numId w:val="10"/>
        </w:numPr>
      </w:pPr>
      <w:r>
        <w:t xml:space="preserve">Test a shorter subhead, for example: "Turn the clothes and fabric you own into looks that feel like you, and get a clear brief for your tailor."</w:t>
      </w:r>
    </w:p>
    <w:p>
      <w:pPr>
        <w:pStyle w:val="ListParagraph"/>
        <w:numPr>
          <w:ilvl w:val="0"/>
          <w:numId w:val="10"/>
        </w:numPr>
      </w:pPr>
      <w:r>
        <w:t xml:space="preserve">Make the secondary CTA "See how it works" and link it to the three-step section.</w:t>
      </w:r>
    </w:p>
    <w:p>
      <w:pPr>
        <w:pStyle w:val="Heading2"/>
      </w:pPr>
      <w:r>
        <w:t xml:space="preserve">4. Partnership findings</w:t>
      </w:r>
    </w:p>
    <w:p>
      <w:pPr>
        <w:pStyle w:val="Heading3"/>
      </w:pPr>
      <w:r>
        <w:t xml:space="preserve">4.1 No partner path anywhere (High)</w:t>
      </w:r>
    </w:p>
    <w:p>
      <w:pPr/>
      <w:r>
        <w:t xml:space="preserve">The nav has How it works, Stories, Style gallery, FAQ, About, and one CTA. The footer has Contact and support. There is no "Partners," "For tailors," or "Work with us" entry, even though the page features a tailor and relies on tailors for its most distinctive output.</w:t>
      </w:r>
    </w:p>
    <w:p>
      <w:pPr/>
      <w:r>
        <w:rPr>
          <w:b/>
        </w:rPr>
        <w:t xml:space="preserve">Recommendations</w:t>
      </w:r>
    </w:p>
    <w:p>
      <w:pPr>
        <w:pStyle w:val="ListParagraph"/>
        <w:numPr>
          <w:ilvl w:val="0"/>
          <w:numId w:val="11"/>
        </w:numPr>
      </w:pPr>
      <w:r>
        <w:t xml:space="preserve">Add a Partners page and link it in the footer first, then the nav once it has content.</w:t>
      </w:r>
    </w:p>
    <w:p>
      <w:pPr>
        <w:pStyle w:val="ListParagraph"/>
        <w:numPr>
          <w:ilvl w:val="0"/>
          <w:numId w:val="11"/>
        </w:numPr>
      </w:pPr>
      <w:r>
        <w:t xml:space="preserve">Add a short "For tailors" teaser under the Baba Segun story linking to it.</w:t>
      </w:r>
    </w:p>
    <w:p>
      <w:pPr>
        <w:pStyle w:val="Heading3"/>
      </w:pPr>
      <w:r>
        <w:t xml:space="preserve">4.2 Different partners need different pitches (High)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Partner type</w:t>
            </w:r>
          </w:p>
        </w:tc>
        <w:tc>
          <w:tcPr>
            <w:tcW w:w="3120" w:type="dxa"/>
            <w:shd w:val="clear" w:color="auto" w:fill="F2F2F2"/>
          </w:tcPr>
          <w:p>
            <w:pPr/>
            <w:r>
              <w:t xml:space="preserve">What they care about</w:t>
            </w:r>
          </w:p>
        </w:tc>
        <w:tc>
          <w:tcPr>
            <w:tcW w:w="3120" w:type="dxa"/>
            <w:shd w:val="clear" w:color="auto" w:fill="F2F2F2"/>
          </w:tcPr>
          <w:p>
            <w:pPr/>
            <w:r>
              <w:t xml:space="preserve">What to show</w:t>
            </w:r>
          </w:p>
        </w:tc>
      </w:tr>
      <w:tr>
        <w:tc>
          <w:tcPr>
            <w:tcW w:w="3120" w:type="dxa"/>
          </w:tcPr>
          <w:p>
            <w:pPr/>
            <w:r>
              <w:t xml:space="preserve">Tailors and seamstresses</w:t>
            </w:r>
          </w:p>
        </w:tc>
        <w:tc>
          <w:tcPr>
            <w:tcW w:w="3120" w:type="dxa"/>
          </w:tcPr>
          <w:p>
            <w:pPr/>
            <w:r>
              <w:t xml:space="preserve">Fewer misread briefs, repeat clients, less back and forth</w:t>
            </w:r>
          </w:p>
        </w:tc>
        <w:tc>
          <w:tcPr>
            <w:tcW w:w="3120" w:type="dxa"/>
          </w:tcPr>
          <w:p>
            <w:pPr/>
            <w:r>
              <w:t xml:space="preserve">The sample brief image, "works on a cracked screen," how clients find them (if applicable)</w:t>
            </w:r>
          </w:p>
        </w:tc>
      </w:tr>
      <w:tr>
        <w:tc>
          <w:tcPr>
            <w:tcW w:w="3120" w:type="dxa"/>
          </w:tcPr>
          <w:p>
            <w:pPr/>
            <w:r>
              <w:t xml:space="preserve">Fabric sellers and Aso-Ebi vendors</w:t>
            </w:r>
          </w:p>
        </w:tc>
        <w:tc>
          <w:tcPr>
            <w:tcW w:w="3120" w:type="dxa"/>
          </w:tcPr>
          <w:p>
            <w:pPr/>
            <w:r>
              <w:t xml:space="preserve">Helping buyers picture the finished outfit, more sales per fabric</w:t>
            </w:r>
          </w:p>
        </w:tc>
        <w:tc>
          <w:tcPr>
            <w:tcW w:w="3120" w:type="dxa"/>
          </w:tcPr>
          <w:p>
            <w:pPr/>
            <w:r>
              <w:t xml:space="preserve">Fabric photo to style directions, shareable looks</w:t>
            </w:r>
          </w:p>
        </w:tc>
      </w:tr>
      <w:tr>
        <w:tc>
          <w:tcPr>
            <w:tcW w:w="3120" w:type="dxa"/>
          </w:tcPr>
          <w:p>
            <w:pPr/>
            <w:r>
              <w:t xml:space="preserve">Fashion brands and designers</w:t>
            </w:r>
          </w:p>
        </w:tc>
        <w:tc>
          <w:tcPr>
            <w:tcW w:w="3120" w:type="dxa"/>
          </w:tcPr>
          <w:p>
            <w:pPr/>
            <w:r>
              <w:t xml:space="preserve">Reach, audience data, style alignment</w:t>
            </w:r>
          </w:p>
        </w:tc>
        <w:tc>
          <w:tcPr>
            <w:tcW w:w="3120" w:type="dxa"/>
          </w:tcPr>
          <w:p>
            <w:pPr/>
            <w:r>
              <w:t xml:space="preserve">Style DNA categories, audience profile, collaboration formats</w:t>
            </w:r>
          </w:p>
        </w:tc>
      </w:tr>
      <w:tr>
        <w:tc>
          <w:tcPr>
            <w:tcW w:w="3120" w:type="dxa"/>
          </w:tcPr>
          <w:p>
            <w:pPr/>
            <w:r>
              <w:t xml:space="preserve">Event and wedding planners</w:t>
            </w:r>
          </w:p>
        </w:tc>
        <w:tc>
          <w:tcPr>
            <w:tcW w:w="3120" w:type="dxa"/>
          </w:tcPr>
          <w:p>
            <w:pPr/>
            <w:r>
              <w:t xml:space="preserve">Coordinated looks for groups</w:t>
            </w:r>
          </w:p>
        </w:tc>
        <w:tc>
          <w:tcPr>
            <w:tcW w:w="3120" w:type="dxa"/>
          </w:tcPr>
          <w:p>
            <w:pPr/>
            <w:r>
              <w:t xml:space="preserve">Aso-Ebi use case, group styling</w:t>
            </w:r>
          </w:p>
        </w:tc>
      </w:tr>
      <w:tr>
        <w:tc>
          <w:tcPr>
            <w:tcW w:w="3120" w:type="dxa"/>
          </w:tcPr>
          <w:p>
            <w:pPr/>
            <w:r>
              <w:t xml:space="preserve">Investors and accelerators</w:t>
            </w:r>
          </w:p>
        </w:tc>
        <w:tc>
          <w:tcPr>
            <w:tcW w:w="3120" w:type="dxa"/>
          </w:tcPr>
          <w:p>
            <w:pPr/>
            <w:r>
              <w:t xml:space="preserve">Market size, traction, team</w:t>
            </w:r>
          </w:p>
        </w:tc>
        <w:tc>
          <w:tcPr>
            <w:tcW w:w="3120" w:type="dxa"/>
          </w:tcPr>
          <w:p>
            <w:pPr/>
            <w:r>
              <w:t xml:space="preserve">Waitlist numbers, beta results, roadmap, founder story</w:t>
            </w:r>
          </w:p>
        </w:tc>
      </w:tr>
      <w:tr>
        <w:tc>
          <w:tcPr>
            <w:tcW w:w="3120" w:type="dxa"/>
          </w:tcPr>
          <w:p>
            <w:pPr/>
            <w:r>
              <w:t xml:space="preserve">Media and creators</w:t>
            </w:r>
          </w:p>
        </w:tc>
        <w:tc>
          <w:tcPr>
            <w:tcW w:w="3120" w:type="dxa"/>
          </w:tcPr>
          <w:p>
            <w:pPr/>
            <w:r>
              <w:t xml:space="preserve">A clear story and assets</w:t>
            </w:r>
          </w:p>
        </w:tc>
        <w:tc>
          <w:tcPr>
            <w:tcW w:w="3120" w:type="dxa"/>
          </w:tcPr>
          <w:p>
            <w:pPr/>
            <w:r>
              <w:t xml:space="preserve">Press kit, logo files, screenshots, approved descriptions</w:t>
            </w:r>
          </w:p>
        </w:tc>
      </w:tr>
    </w:tbl>
    <w:p>
      <w:pPr>
        <w:pStyle w:val="Heading3"/>
      </w:pPr>
      <w:r>
        <w:t xml:space="preserve">4.3 Partnership credibility signals are thin (Medium)</w:t>
      </w:r>
    </w:p>
    <w:p>
      <w:pPr/>
      <w:r>
        <w:t xml:space="preserve">The contact is a Gmail address, there are only Instagram and X links, and the footer credit line ("Credits are listed in the project's asset manifest") reads like developer language.</w:t>
      </w:r>
    </w:p>
    <w:p>
      <w:pPr/>
      <w:r>
        <w:rPr>
          <w:b/>
        </w:rPr>
        <w:t xml:space="preserve">Recommendations</w:t>
      </w:r>
    </w:p>
    <w:p>
      <w:pPr>
        <w:pStyle w:val="ListParagraph"/>
        <w:numPr>
          <w:ilvl w:val="0"/>
          <w:numId w:val="12"/>
        </w:numPr>
      </w:pPr>
      <w:r>
        <w:t xml:space="preserve">Use a domain email such as hello@ or partners@faueofficial.com.</w:t>
      </w:r>
    </w:p>
    <w:p>
      <w:pPr>
        <w:pStyle w:val="ListParagraph"/>
        <w:numPr>
          <w:ilvl w:val="0"/>
          <w:numId w:val="12"/>
        </w:numPr>
      </w:pPr>
      <w:r>
        <w:t xml:space="preserve">Replace the contact approach for partners with a short form that asks who they are and what they want to explore.</w:t>
      </w:r>
    </w:p>
    <w:p>
      <w:pPr>
        <w:pStyle w:val="ListParagraph"/>
        <w:numPr>
          <w:ilvl w:val="0"/>
          <w:numId w:val="12"/>
        </w:numPr>
      </w:pPr>
      <w:r>
        <w:t xml:space="preserve">Reword the photo credit and link it to a credits page.</w:t>
      </w:r>
    </w:p>
    <w:p>
      <w:pPr>
        <w:pStyle w:val="ListParagraph"/>
        <w:numPr>
          <w:ilvl w:val="0"/>
          <w:numId w:val="12"/>
        </w:numPr>
      </w:pPr>
      <w:r>
        <w:t xml:space="preserve">Strengthen the About page with who is behind FAUE, why, and where it is based.</w:t>
      </w:r>
    </w:p>
    <w:p>
      <w:pPr>
        <w:pStyle w:val="ListParagraph"/>
        <w:numPr>
          <w:ilvl w:val="0"/>
          <w:numId w:val="12"/>
        </w:numPr>
      </w:pPr>
      <w:r>
        <w:t xml:space="preserve">Add the channels the audience actually uses, for example TikTok and a WhatsApp channel, if you will maintain them.</w:t>
      </w:r>
    </w:p>
    <w:p>
      <w:pPr>
        <w:pStyle w:val="Heading3"/>
      </w:pPr>
      <w:r>
        <w:t xml:space="preserve">4.4 Offer a concrete first step (Medium)</w:t>
      </w:r>
    </w:p>
    <w:p>
      <w:pPr/>
      <w:r>
        <w:t xml:space="preserve">Partners respond to specific, low-risk offers rather than "get in touch."</w:t>
      </w:r>
    </w:p>
    <w:p>
      <w:pPr/>
      <w:r>
        <w:rPr>
          <w:b/>
        </w:rPr>
        <w:t xml:space="preserve">Examples</w:t>
      </w:r>
    </w:p>
    <w:p>
      <w:pPr>
        <w:pStyle w:val="ListParagraph"/>
        <w:numPr>
          <w:ilvl w:val="0"/>
          <w:numId w:val="13"/>
        </w:numPr>
      </w:pPr>
      <w:r>
        <w:t xml:space="preserve">Tailor pilot: "Try tailor-ready briefs with 10 of your clients."</w:t>
      </w:r>
    </w:p>
    <w:p>
      <w:pPr>
        <w:pStyle w:val="ListParagraph"/>
        <w:numPr>
          <w:ilvl w:val="0"/>
          <w:numId w:val="13"/>
        </w:numPr>
      </w:pPr>
      <w:r>
        <w:t xml:space="preserve">Vendor pilot: "Add a style preview link to your fabric listings."</w:t>
      </w:r>
    </w:p>
    <w:p>
      <w:pPr>
        <w:pStyle w:val="ListParagraph"/>
        <w:numPr>
          <w:ilvl w:val="0"/>
          <w:numId w:val="13"/>
        </w:numPr>
      </w:pPr>
      <w:r>
        <w:t xml:space="preserve">Brand collab: "Sponsor a Style DNA category or a seasonal card."</w:t>
      </w:r>
    </w:p>
    <w:p>
      <w:pPr>
        <w:pStyle w:val="Heading3"/>
      </w:pPr>
      <w:r>
        <w:t xml:space="preserve">4.5 The tailor-side experience deserves its own surface (Medium)</w:t>
      </w:r>
    </w:p>
    <w:p>
      <w:pPr/>
      <w:r>
        <w:t xml:space="preserve">Baba Segun "does not need the app." That is a smart insight, but the site currently gives tailors nothing to see or evaluate.</w:t>
      </w:r>
    </w:p>
    <w:p>
      <w:pPr/>
      <w:r>
        <w:rPr>
          <w:b/>
        </w:rPr>
        <w:t xml:space="preserve">Recommendation:</w:t>
      </w:r>
      <w:r>
        <w:t xml:space="preserve"> Add a simple tailor-facing page showing exactly what arrives on WhatsApp, in plain language and with large example images, and a way for tailors to say they want to be listed or contacted.</w:t>
      </w:r>
    </w:p>
    <w:p>
      <w:pPr>
        <w:pStyle w:val="Heading2"/>
      </w:pPr>
      <w:r>
        <w:t xml:space="preserve">5. Design, performance, and accessibility checks (verify)</w:t>
      </w:r>
    </w:p>
    <w:p>
      <w:pPr/>
      <w:r>
        <w:t xml:space="preserve">These items could not be fully assessed from the page content.</w:t>
      </w:r>
    </w:p>
    <w:p>
      <w:pPr>
        <w:pStyle w:val="ListParagraph"/>
        <w:numPr>
          <w:ilvl w:val="0"/>
          <w:numId w:val="14"/>
        </w:numPr>
      </w:pPr>
      <w:r>
        <w:rPr>
          <w:b/>
        </w:rPr>
        <w:t xml:space="preserve">Mobile first.</w:t>
      </w:r>
      <w:r>
        <w:t xml:space="preserve"> Check layout and tap targets on a 360 px wide Android phone, since that is likely the main device.</w:t>
      </w:r>
    </w:p>
    <w:p>
      <w:pPr>
        <w:pStyle w:val="ListParagraph"/>
        <w:numPr>
          <w:ilvl w:val="0"/>
          <w:numId w:val="14"/>
        </w:numPr>
      </w:pPr>
      <w:r>
        <w:rPr>
          <w:b/>
        </w:rPr>
        <w:t xml:space="preserve">Page weight and speed.</w:t>
      </w:r>
      <w:r>
        <w:t xml:space="preserve"> The page is image-heavy. Test on throttled 3G/4G, lazy-load below-the-fold images, and keep hero images light, as mobile data cost matters to the student persona.</w:t>
      </w:r>
    </w:p>
    <w:p>
      <w:pPr>
        <w:pStyle w:val="ListParagraph"/>
        <w:numPr>
          <w:ilvl w:val="0"/>
          <w:numId w:val="14"/>
        </w:numPr>
      </w:pPr>
      <w:r>
        <w:rPr>
          <w:b/>
        </w:rPr>
        <w:t xml:space="preserve">Contrast.</w:t>
      </w:r>
      <w:r>
        <w:t xml:space="preserve"> The brand uses a very dark green theme color. Check text contrast on every section, especially small italic notes.</w:t>
      </w:r>
    </w:p>
    <w:p>
      <w:pPr>
        <w:pStyle w:val="ListParagraph"/>
        <w:numPr>
          <w:ilvl w:val="0"/>
          <w:numId w:val="14"/>
        </w:numPr>
      </w:pPr>
      <w:r>
        <w:rPr>
          <w:b/>
        </w:rPr>
        <w:t xml:space="preserve">Color scheme.</w:t>
      </w:r>
      <w:r>
        <w:t xml:space="preserve"> Metadata declares a light scheme; confirm dark-mode behavior is intentional.</w:t>
      </w:r>
    </w:p>
    <w:p>
      <w:pPr>
        <w:pStyle w:val="ListParagraph"/>
        <w:numPr>
          <w:ilvl w:val="0"/>
          <w:numId w:val="14"/>
        </w:numPr>
      </w:pPr>
      <w:r>
        <w:rPr>
          <w:b/>
        </w:rPr>
        <w:t xml:space="preserve">Motion.</w:t>
      </w:r>
      <w:r>
        <w:t xml:space="preserve"> If the hero or cards animate, respect reduced-motion settings.</w:t>
      </w:r>
    </w:p>
    <w:p>
      <w:pPr>
        <w:pStyle w:val="ListParagraph"/>
        <w:numPr>
          <w:ilvl w:val="0"/>
          <w:numId w:val="14"/>
        </w:numPr>
      </w:pPr>
      <w:r>
        <w:rPr>
          <w:b/>
        </w:rPr>
        <w:t xml:space="preserve">Alt text.</w:t>
      </w:r>
      <w:r>
        <w:t xml:space="preserve"> Present and descriptive, which is good. Decorative images (for example, repeated indigo textures) can be marked decorative.</w:t>
      </w:r>
    </w:p>
    <w:p>
      <w:pPr>
        <w:pStyle w:val="ListParagraph"/>
        <w:numPr>
          <w:ilvl w:val="0"/>
          <w:numId w:val="14"/>
        </w:numPr>
      </w:pPr>
      <w:r>
        <w:rPr>
          <w:b/>
        </w:rPr>
        <w:t xml:space="preserve">Search and sharing.</w:t>
      </w:r>
      <w:r>
        <w:t xml:space="preserve"> The page title is only the tagline. Add a short descriptor of what FAUE is, add structured data, and confirm each Style DNA result has its own share preview.</w:t>
      </w:r>
    </w:p>
    <w:p>
      <w:pPr>
        <w:pStyle w:val="Heading2"/>
      </w:pPr>
      <w:r>
        <w:t xml:space="preserve">6. Prioritized action plan</w:t>
      </w:r>
    </w:p>
    <w:p>
      <w:pPr/>
      <w:r>
        <w:rPr>
          <w:b/>
        </w:rPr>
        <w:t xml:space="preserve">Now (1 to 2 weeks)</w:t>
      </w:r>
    </w:p>
    <w:p>
      <w:pPr>
        <w:pStyle w:val="ListParagraph"/>
        <w:numPr>
          <w:ilvl w:val="0"/>
          <w:numId w:val="15"/>
        </w:numPr>
      </w:pPr>
      <w:r>
        <w:t xml:space="preserve">Early-access banner and capture form</w:t>
      </w:r>
    </w:p>
    <w:p>
      <w:pPr>
        <w:pStyle w:val="ListParagraph"/>
        <w:numPr>
          <w:ilvl w:val="0"/>
          <w:numId w:val="15"/>
        </w:numPr>
      </w:pPr>
      <w:r>
        <w:t xml:space="preserve">Domain email and partner contact form</w:t>
      </w:r>
    </w:p>
    <w:p>
      <w:pPr>
        <w:pStyle w:val="ListParagraph"/>
        <w:numPr>
          <w:ilvl w:val="0"/>
          <w:numId w:val="15"/>
        </w:numPr>
      </w:pPr>
      <w:r>
        <w:t xml:space="preserve">Consistent "Example" tag; reword the credit line</w:t>
      </w:r>
    </w:p>
    <w:p>
      <w:pPr>
        <w:pStyle w:val="ListParagraph"/>
        <w:numPr>
          <w:ilvl w:val="0"/>
          <w:numId w:val="15"/>
        </w:numPr>
      </w:pPr>
      <w:r>
        <w:t xml:space="preserve">Change secondary hero CTA</w:t>
      </w:r>
    </w:p>
    <w:p>
      <w:pPr>
        <w:pStyle w:val="ListParagraph"/>
        <w:numPr>
          <w:ilvl w:val="0"/>
          <w:numId w:val="15"/>
        </w:numPr>
      </w:pPr>
      <w:r>
        <w:t xml:space="preserve">Add "free" or pricing line</w:t>
      </w:r>
    </w:p>
    <w:p>
      <w:pPr/>
      <w:r>
        <w:rPr>
          <w:b/>
        </w:rPr>
        <w:t xml:space="preserve">Next (2 to 6 weeks)</w:t>
      </w:r>
    </w:p>
    <w:p>
      <w:pPr>
        <w:pStyle w:val="ListParagraph"/>
        <w:numPr>
          <w:ilvl w:val="0"/>
          <w:numId w:val="16"/>
        </w:numPr>
      </w:pPr>
      <w:r>
        <w:t xml:space="preserve">Product screens or short demo video in the hero area</w:t>
      </w:r>
    </w:p>
    <w:p>
      <w:pPr>
        <w:pStyle w:val="ListParagraph"/>
        <w:numPr>
          <w:ilvl w:val="0"/>
          <w:numId w:val="16"/>
        </w:numPr>
      </w:pPr>
      <w:r>
        <w:t xml:space="preserve">Reorder sections (three steps and tailor brief higher)</w:t>
      </w:r>
    </w:p>
    <w:p>
      <w:pPr>
        <w:pStyle w:val="ListParagraph"/>
        <w:numPr>
          <w:ilvl w:val="0"/>
          <w:numId w:val="16"/>
        </w:numPr>
      </w:pPr>
      <w:r>
        <w:t xml:space="preserve">Partners page with role-specific pitches</w:t>
      </w:r>
    </w:p>
    <w:p>
      <w:pPr>
        <w:pStyle w:val="ListParagraph"/>
        <w:numPr>
          <w:ilvl w:val="0"/>
          <w:numId w:val="16"/>
        </w:numPr>
      </w:pPr>
      <w:r>
        <w:t xml:space="preserve">Photo privacy reassurance</w:t>
      </w:r>
    </w:p>
    <w:p>
      <w:pPr>
        <w:pStyle w:val="ListParagraph"/>
        <w:numPr>
          <w:ilvl w:val="0"/>
          <w:numId w:val="16"/>
        </w:numPr>
      </w:pPr>
      <w:r>
        <w:t xml:space="preserve">Inline first question for the quiz</w:t>
      </w:r>
    </w:p>
    <w:p>
      <w:pPr/>
      <w:r>
        <w:rPr>
          <w:b/>
        </w:rPr>
        <w:t xml:space="preserve">Later (6+ weeks)</w:t>
      </w:r>
    </w:p>
    <w:p>
      <w:pPr>
        <w:pStyle w:val="ListParagraph"/>
        <w:numPr>
          <w:ilvl w:val="0"/>
          <w:numId w:val="17"/>
        </w:numPr>
      </w:pPr>
      <w:r>
        <w:t xml:space="preserve">Closed beta with real quotes and cards</w:t>
      </w:r>
    </w:p>
    <w:p>
      <w:pPr>
        <w:pStyle w:val="ListParagraph"/>
        <w:numPr>
          <w:ilvl w:val="0"/>
          <w:numId w:val="17"/>
        </w:numPr>
      </w:pPr>
      <w:r>
        <w:t xml:space="preserve">Tailor-facing page and pilot program</w:t>
      </w:r>
    </w:p>
    <w:p>
      <w:pPr>
        <w:pStyle w:val="ListParagraph"/>
        <w:numPr>
          <w:ilvl w:val="0"/>
          <w:numId w:val="17"/>
        </w:numPr>
      </w:pPr>
      <w:r>
        <w:t xml:space="preserve">Press kit and investor one-pager</w:t>
      </w:r>
    </w:p>
    <w:p>
      <w:pPr>
        <w:pStyle w:val="ListParagraph"/>
        <w:numPr>
          <w:ilvl w:val="0"/>
          <w:numId w:val="17"/>
        </w:numPr>
      </w:pPr>
      <w:r>
        <w:t xml:space="preserve">Per-result share previews and referral loop</w:t>
      </w:r>
    </w:p>
    <w:p>
      <w:pPr>
        <w:pStyle w:val="ListParagraph"/>
        <w:numPr>
          <w:ilvl w:val="0"/>
          <w:numId w:val="17"/>
        </w:numPr>
      </w:pPr>
      <w:r>
        <w:t xml:space="preserve">Additional social channels</w:t>
      </w:r>
    </w:p>
    <w:p>
      <w:pPr>
        <w:pStyle w:val="Heading2"/>
      </w:pPr>
      <w:r>
        <w:t xml:space="preserve">7. Metrics to track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Goal</w:t>
            </w:r>
          </w:p>
        </w:tc>
        <w:tc>
          <w:tcPr>
            <w:tcW w:w="4680" w:type="dxa"/>
            <w:shd w:val="clear" w:color="auto" w:fill="F2F2F2"/>
          </w:tcPr>
          <w:p>
            <w:pPr/>
            <w:r>
              <w:t xml:space="preserve">Metric</w:t>
            </w:r>
          </w:p>
        </w:tc>
      </w:tr>
      <w:tr>
        <w:tc>
          <w:tcPr>
            <w:tcW w:w="4680" w:type="dxa"/>
          </w:tcPr>
          <w:p>
            <w:pPr/>
            <w:r>
              <w:t xml:space="preserve">Acquisition</w:t>
            </w:r>
          </w:p>
        </w:tc>
        <w:tc>
          <w:tcPr>
            <w:tcW w:w="4680" w:type="dxa"/>
          </w:tcPr>
          <w:p>
            <w:pPr/>
            <w:r>
              <w:t xml:space="preserve">Quiz start rate, quiz completion rate, card share rate, early-access sign-up rate</w:t>
            </w:r>
          </w:p>
        </w:tc>
      </w:tr>
      <w:tr>
        <w:tc>
          <w:tcPr>
            <w:tcW w:w="4680" w:type="dxa"/>
          </w:tcPr>
          <w:p>
            <w:pPr/>
            <w:r>
              <w:t xml:space="preserve">Trust</w:t>
            </w:r>
          </w:p>
        </w:tc>
        <w:tc>
          <w:tcPr>
            <w:tcW w:w="4680" w:type="dxa"/>
          </w:tcPr>
          <w:p>
            <w:pPr/>
            <w:r>
              <w:t xml:space="preserve">Time on page, scroll depth to product demo, privacy page visits</w:t>
            </w:r>
          </w:p>
        </w:tc>
      </w:tr>
      <w:tr>
        <w:tc>
          <w:tcPr>
            <w:tcW w:w="4680" w:type="dxa"/>
          </w:tcPr>
          <w:p>
            <w:pPr/>
            <w:r>
              <w:t xml:space="preserve">Partnership</w:t>
            </w:r>
          </w:p>
        </w:tc>
        <w:tc>
          <w:tcPr>
            <w:tcW w:w="4680" w:type="dxa"/>
          </w:tcPr>
          <w:p>
            <w:pPr/>
            <w:r>
              <w:t xml:space="preserve">Partner page visits, form submissions by partner type, pilot sign-ups</w:t>
            </w:r>
          </w:p>
        </w:tc>
      </w:tr>
      <w:tr>
        <w:tc>
          <w:tcPr>
            <w:tcW w:w="4680" w:type="dxa"/>
          </w:tcPr>
          <w:p>
            <w:pPr/>
            <w:r>
              <w:t xml:space="preserve">Performance</w:t>
            </w:r>
          </w:p>
        </w:tc>
        <w:tc>
          <w:tcPr>
            <w:tcW w:w="4680" w:type="dxa"/>
          </w:tcPr>
          <w:p>
            <w:pPr/>
            <w:r>
              <w:t xml:space="preserve">Mobile load time on throttled connection, bounce rate by device</w:t>
            </w:r>
          </w:p>
        </w:tc>
      </w:tr>
    </w:tbl>
    <w:p>
      <w:pPr>
        <w:pStyle w:val="Heading2"/>
      </w:pPr>
      <w:r>
        <w:t xml:space="preserve">8. Suggested next steps</w:t>
      </w:r>
    </w:p>
    <w:p>
      <w:pPr/>
      <w:r>
        <w:t xml:space="preserve">Two useful follow-ups: a review of the Style DNA quiz and results flow, and a draft of the Partners page copy. Both would address gaps flagged above.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FAUE Website Design Review</dc:title>
  <dc:description>Claude Docs node/2372b163-5d97@1 docx-w6</dc:description>
  <cp:revision>1</cp:revision>
</cp:coreProperties>
</file>