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Ejercicios</w:t>
      </w:r>
    </w:p>
    <w:p>
      <w:pPr>
        <w:pStyle w:val="Heading1"/>
      </w:pPr>
      <w:r>
        <w:t xml:space="preserve"> Tus errores y ejercicios personalizados:</w:t>
      </w:r>
    </w:p>
    <w:p>
      <w:r>
        <w:t>"</w:t>
        <w:br/>
        <w:t>ERRORES: Uso incorrecto del género y número, concordancia entre sujeto y verbo, uso incorrecto de preposiciones.</w:t>
        <w:br/>
        <w:br/>
        <w:t>Ejercicio 1: Completa las frases con la forma correcta del verbo en presente.</w:t>
        <w:br/>
        <w:t>1. Yo (gustar) ___ los libros de ciencia ficción.</w:t>
        <w:br/>
        <w:t>2. Los estudiantes (comprar) ___ los materiales para la clase.</w:t>
        <w:br/>
        <w:t>3. Tú (influir) ___ en las decisiones de tu hermano.</w:t>
        <w:br/>
        <w:t>4. Nosotros (intentar) ___ hacer ejercicio todos los días.</w:t>
        <w:br/>
        <w:br/>
        <w:t>Ejercicio 2: Corrige el género y número en las siguientes frases.</w:t>
        <w:br/>
        <w:t>1. Los gato grande juega en el jardín.</w:t>
        <w:br/>
        <w:t>2. Yo compro un blusas bonita.</w:t>
        <w:br/>
        <w:t>3. El niñas pequeñas están jugando.</w:t>
        <w:br/>
        <w:t>4. Tengo dos coche rojos.</w:t>
        <w:br/>
        <w:br/>
        <w:t>SOLUCIONES:</w:t>
        <w:br/>
        <w:br/>
        <w:t>Soluciones del ejercicio 1: 1. gusto 2. compran 3. influyes 4. intentamos</w:t>
        <w:br/>
        <w:t>Soluciones del ejercicio 2: 1. El gato grande juega en el jardín. 2. Yo compro una blusa bonita. 3. Las niñas pequeñas están jugando. 4. Tengo dos coches rojos.</w:t>
        <w:br/>
        <w:t>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