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Ejercicios</w:t>
      </w:r>
    </w:p>
    <w:p>
      <w:pPr>
        <w:pStyle w:val="Heading1"/>
      </w:pPr>
      <w:r>
        <w:t xml:space="preserve"> Tus errores y ejercicios personalizados:</w:t>
      </w:r>
    </w:p>
    <w:p>
      <w:r>
        <w:t>Tus errores: Uso incorrecto de preposiciones, falta de tildes, errores de concordancia y errores de puntuación.</w:t>
        <w:br/>
        <w:br/>
        <w:t>Ejercicio 1: Completa las siguientes oraciones con la preposición correcta (en, de, a, por, para):</w:t>
        <w:br/>
        <w:t>1. Estoy _____ mi ciudad favorita, Barcelona.</w:t>
        <w:br/>
        <w:t>2. Paseé _____ el parque y _____ la playa.</w:t>
        <w:br/>
        <w:t>3. Mañana tengo planes emocionantes. Quiero visitar muchos mercados y restaurantes _____ probar más comida típica.</w:t>
        <w:br/>
        <w:t>4. También espero encontrar algunos souvenirs únicos _____ llevar a casa.</w:t>
        <w:br/>
        <w:br/>
        <w:t>Ejercicio 2: Coloca las tildes donde corresponda en las siguientes palabras:</w:t>
        <w:br/>
        <w:t>1. ciudad</w:t>
        <w:br/>
        <w:t>2. pequeño</w:t>
        <w:br/>
        <w:t>3. único</w:t>
        <w:br/>
        <w:t>4. probé</w:t>
        <w:br/>
        <w:t>5. pasé</w:t>
        <w:br/>
        <w:br/>
        <w:t>SOLUCIONES:</w:t>
        <w:br/>
        <w:br/>
        <w:t xml:space="preserve">Soluciones del ejercicio 1: </w:t>
        <w:br/>
        <w:t>1. Estoy en mi ciudad favorita, Barcelona.</w:t>
        <w:br/>
        <w:t>2. Paseé por el parque y por la playa.</w:t>
        <w:br/>
        <w:t>3. Mañana tengo planes emocionantes. Quiero visitar muchos mercados y restaurantes para probar más comida típica.</w:t>
        <w:br/>
        <w:t>4. También espero encontrar algunos souvenirs únicos para llevar a casa.</w:t>
        <w:br/>
        <w:br/>
        <w:t xml:space="preserve">Soluciones del ejercicio 2: </w:t>
        <w:br/>
        <w:t>1. ciudad</w:t>
        <w:br/>
        <w:t>2. pequeño</w:t>
        <w:br/>
        <w:t>3. único</w:t>
        <w:br/>
        <w:t>4. probé</w:t>
        <w:br/>
        <w:t>5. pasé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