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En unos pocos años (pocos relativamente con la historia de la humanidad) los humanos estaremos viviendo y trabajando en Marte y otros planetas.</w:t>
      </w:r>
    </w:p>
    <w:p w:rsidR="00000000" w:rsidDel="00000000" w:rsidP="00000000" w:rsidRDefault="00000000" w:rsidRPr="00000000">
      <w:pPr>
        <w:contextualSpacing w:val="0"/>
      </w:pPr>
      <w:r w:rsidDel="00000000" w:rsidR="00000000" w:rsidRPr="00000000">
        <w:rPr>
          <w:rtl w:val="0"/>
        </w:rPr>
        <w:t xml:space="preserve">Formaremos comunidades y colonias en los que viviremos. Y como buenos seres humanos necesitaremos comunicarnos con nuestros seres queridos, familiares, amigos y seguidores de twitter.</w:t>
      </w:r>
    </w:p>
    <w:p w:rsidR="00000000" w:rsidDel="00000000" w:rsidP="00000000" w:rsidRDefault="00000000" w:rsidRPr="00000000">
      <w:pPr>
        <w:contextualSpacing w:val="0"/>
      </w:pPr>
      <w:r w:rsidDel="00000000" w:rsidR="00000000" w:rsidRPr="00000000">
        <w:rPr>
          <w:rtl w:val="0"/>
        </w:rPr>
        <w:t xml:space="preserve">Todos sabemos lo mal que lo pasa una mujer cuando su marido se va a trabajar a otro país... imaginaros la sensación cuando esté en otro planeta!</w:t>
      </w:r>
    </w:p>
    <w:p w:rsidR="00000000" w:rsidDel="00000000" w:rsidP="00000000" w:rsidRDefault="00000000" w:rsidRPr="00000000">
      <w:pPr>
        <w:contextualSpacing w:val="0"/>
      </w:pPr>
      <w:r w:rsidDel="00000000" w:rsidR="00000000" w:rsidRPr="00000000">
        <w:rPr>
          <w:rtl w:val="0"/>
        </w:rPr>
        <w:t xml:space="preserve">Tenemos la necesidad de comunicarnos, pasamos más de 5 horas con nuestro smartphone y esto no va a hacer más que incrementarse.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Pero, desgraciadamente, no estaremos a 100, 1.000 ó 10.000 km, estaremos a 400 Millones de KM. Eso son más de 20 minutos a la velocidad de la luz, es decir, cualquier tipo de comunicación, por ejemplo a Marte, tardará entre 6 y 40 minutos en ir y volver. ¿Se puede considerar eso comunicación? Podrías echarte dos siestas entre el tiempo que envías un mensaje y recibes su respuesta. </w:t>
      </w:r>
    </w:p>
    <w:p w:rsidR="00000000" w:rsidDel="00000000" w:rsidP="00000000" w:rsidRDefault="00000000" w:rsidRPr="00000000">
      <w:pPr>
        <w:contextualSpacing w:val="0"/>
      </w:pPr>
      <w:r w:rsidDel="00000000" w:rsidR="00000000" w:rsidRPr="00000000">
        <w:rPr>
          <w:rtl w:val="0"/>
        </w:rPr>
        <w:t xml:space="preserve">Esto puede llegar a ser muy estresante para una persona que se encuentra desplazado a millones de kilómetros. No es recomendable recibir cierto tipo de información cuando te encuentras en proceso de adaptación a un nuevo entorno, en ocasiones muy hostil para el ser humano.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Nuestro algoritmo puede predecir el número de likes, retweets, el ritmo de los mismos e incluso una estimación del impacto que tendrá en base al contenido y a la imagen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cliente de twitter con un input de texto, tras el envío se analiza el contenido del mensaje y se genera un histórico del vocabulario. El marciano recibirá una respuesta automatizada del bot. El terrícola podrá validar si la respuesta que le ha dado el bot es correcta, recibiendo un doble check y aprendiendo sobre la marcha, realizando un entrenamiento.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Recordáis cómo os sentís cuando hace un día fatal fuera de casa, está lloviendo a mares y no te apetece ni salir de la cama? En esos momentos nos os gustaría y reconfortaría hablar con algún amigo que está en la misma situación?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Imaginemos que estamos en Marte, como decíamos a 400.000km de casa, y está haciendo un tiempo horrible, hay una tormenta de espanto, está todo oscuro a fuera y no puedes hacer nada. ¿qué os gustaría que pasase? Aquí tenemos una conversación real de un marciano con un terrícola: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Filtramos la información relevante en base a las preferencias de los usuarios para priorizar la recepción de los 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Pit desde Marte (1:05 MTC): F***K, estoy a 400.000km de mi casa y aquí hace un tiempo horrible, no se ve ni la luz.</w:t>
      </w:r>
    </w:p>
    <w:p w:rsidR="00000000" w:rsidDel="00000000" w:rsidP="00000000" w:rsidRDefault="00000000" w:rsidRPr="00000000">
      <w:pPr>
        <w:contextualSpacing w:val="0"/>
      </w:pPr>
      <w:r w:rsidDel="00000000" w:rsidR="00000000" w:rsidRPr="00000000">
        <w:rPr>
          <w:rtl w:val="0"/>
        </w:rPr>
        <w:t xml:space="preserve">Juan desde Galicia (1:07 MTC): @pit no te desanimes, aquí llevamos 4 días lloviendo y sin ver el sol! (Foto de una mareona).</w:t>
      </w:r>
    </w:p>
    <w:p w:rsidR="00000000" w:rsidDel="00000000" w:rsidP="00000000" w:rsidRDefault="00000000" w:rsidRPr="00000000">
      <w:pPr>
        <w:contextualSpacing w:val="0"/>
      </w:pPr>
      <w:r w:rsidDel="00000000" w:rsidR="00000000" w:rsidRPr="00000000">
        <w:rPr>
          <w:rtl w:val="0"/>
        </w:rPr>
        <w:t xml:space="preserve">Pit desde Marte (1:08 MTC): @juan gracias amigo, me alegra saber que no soy el único.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 de una conversación: ¿hablando con un robot o una persona?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Tiempo malo en Marte, tiempo malo en Galicia</w:t>
      </w:r>
    </w:p>
    <w:p w:rsidR="00000000" w:rsidDel="00000000" w:rsidP="00000000" w:rsidRDefault="00000000" w:rsidRPr="00000000">
      <w:pPr>
        <w:contextualSpacing w:val="0"/>
      </w:pPr>
      <w:r w:rsidDel="00000000" w:rsidR="00000000" w:rsidRPr="00000000">
        <w:rPr>
          <w:rtl w:val="0"/>
        </w:rPr>
        <w:t xml:space="preserve">Recomendación de preguntas: Me gustaría ver esta peli, ¿Qué os parece? No! Es un truño!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Impacto negativo en la moral,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Enviar los tweets a la hora adecuada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Hasta dónde puede llegar?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Análisis cognitivo de imágenes para detectar posibles transferencias “clasificadas”, el sentimiento de la imagen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