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0B11" w14:textId="4AABBEBD" w:rsidR="008F7CD0" w:rsidRDefault="008F7CD0" w:rsidP="008F7CD0">
      <w:pPr>
        <w:spacing w:after="0" w:line="240" w:lineRule="auto"/>
      </w:pPr>
      <w:r>
        <w:t>CAMBIAR FORMA DE PAGO</w:t>
      </w:r>
    </w:p>
    <w:p w14:paraId="7185C07B" w14:textId="1A88FE76" w:rsidR="008F7CD0" w:rsidRDefault="008F7CD0" w:rsidP="008F7CD0">
      <w:pPr>
        <w:spacing w:after="0" w:line="240" w:lineRule="auto"/>
      </w:pPr>
      <w:r>
        <w:t xml:space="preserve">Primero ir 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</w:p>
    <w:p w14:paraId="75955CC6" w14:textId="18CED9CC" w:rsidR="008F7CD0" w:rsidRDefault="008F7CD0" w:rsidP="008F7CD0">
      <w:pPr>
        <w:spacing w:after="0" w:line="240" w:lineRule="auto"/>
      </w:pPr>
      <w:r>
        <w:t>Engranaje uso y facturación</w:t>
      </w:r>
    </w:p>
    <w:p w14:paraId="1C3F2C48" w14:textId="513AF31F" w:rsidR="008F7CD0" w:rsidRDefault="008F7CD0" w:rsidP="008F7CD0">
      <w:pPr>
        <w:spacing w:after="0" w:line="240" w:lineRule="auto"/>
      </w:pPr>
      <w:r>
        <w:t>Arriba Detalles y configuración</w:t>
      </w:r>
    </w:p>
    <w:p w14:paraId="221B2EF3" w14:textId="2134A04A" w:rsidR="008F7CD0" w:rsidRDefault="008F7CD0" w:rsidP="008F7CD0">
      <w:pPr>
        <w:spacing w:after="0" w:line="240" w:lineRule="auto"/>
      </w:pPr>
      <w:r>
        <w:t>Ver cuenta en azul</w:t>
      </w:r>
    </w:p>
    <w:p w14:paraId="47D35598" w14:textId="30D55480" w:rsidR="008F7CD0" w:rsidRDefault="008F7CD0" w:rsidP="008F7CD0">
      <w:pPr>
        <w:spacing w:after="0" w:line="240" w:lineRule="auto"/>
      </w:pPr>
      <w:r>
        <w:t>Izquierda Forma de pago</w:t>
      </w:r>
    </w:p>
    <w:p w14:paraId="2D57F948" w14:textId="77777777" w:rsidR="008F7CD0" w:rsidRDefault="008F7CD0" w:rsidP="008F7CD0">
      <w:pPr>
        <w:spacing w:after="0" w:line="240" w:lineRule="auto"/>
      </w:pPr>
      <w:r>
        <w:t xml:space="preserve">Agregar forma de pago </w:t>
      </w:r>
    </w:p>
    <w:p w14:paraId="38086772" w14:textId="11E434F2" w:rsidR="008F7CD0" w:rsidRDefault="008F7CD0" w:rsidP="008F7CD0">
      <w:pPr>
        <w:spacing w:after="0" w:line="240" w:lineRule="auto"/>
      </w:pPr>
      <w:r>
        <w:t>Cambiar a principal</w:t>
      </w:r>
    </w:p>
    <w:p w14:paraId="13627A07" w14:textId="0254ED9A" w:rsidR="008F7CD0" w:rsidRDefault="008F7CD0" w:rsidP="008F7CD0">
      <w:pPr>
        <w:spacing w:after="0" w:line="240" w:lineRule="auto"/>
      </w:pPr>
      <w:r>
        <w:t>Borrar la otra forma de pago</w:t>
      </w:r>
    </w:p>
    <w:p w14:paraId="21BA9BFF" w14:textId="77777777" w:rsidR="008F7CD0" w:rsidRDefault="008F7CD0" w:rsidP="008F7CD0">
      <w:pPr>
        <w:spacing w:after="0" w:line="240" w:lineRule="auto"/>
      </w:pPr>
    </w:p>
    <w:sectPr w:rsidR="008F7C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D0"/>
    <w:rsid w:val="006F13A6"/>
    <w:rsid w:val="008E1879"/>
    <w:rsid w:val="008F7CD0"/>
    <w:rsid w:val="00D7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3494"/>
  <w15:chartTrackingRefBased/>
  <w15:docId w15:val="{B22DF347-8C7E-4AF9-8470-FBFA5B8A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C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C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C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C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C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C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C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C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C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C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C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7C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7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210</Characters>
  <Application>Microsoft Office Word</Application>
  <DocSecurity>0</DocSecurity>
  <Lines>5</Lines>
  <Paragraphs>5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1</cp:revision>
  <dcterms:created xsi:type="dcterms:W3CDTF">2026-04-05T15:23:00Z</dcterms:created>
  <dcterms:modified xsi:type="dcterms:W3CDTF">2026-04-05T15:30:00Z</dcterms:modified>
</cp:coreProperties>
</file>