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F6B79"/>
          <w:sz w:val="17"/>
          <w:szCs w:val="17"/>
          <w:spacing w:val="30"/>
        </w:rPr>
        <w:t xml:space="preserve">CRIMINAL JUSTICE OPERATIONS</w:t>
      </w:r>
    </w:p>
    <w:p>
      <w:pPr>
        <w:spacing w:after="50"/>
      </w:pPr>
      <w:r>
        <w:rPr>
          <w:b/>
          <w:bCs/>
          <w:color w:val="10243A"/>
          <w:sz w:val="40"/>
          <w:szCs w:val="40"/>
        </w:rPr>
        <w:t xml:space="preserve">Supplemental Report</w:t>
      </w:r>
    </w:p>
    <w:p>
      <w:pPr>
        <w:spacing w:after="200"/>
      </w:pPr>
      <w:r>
        <w:rPr>
          <w:color w:val="5F6B79"/>
          <w:sz w:val="22"/>
          <w:szCs w:val="22"/>
        </w:rPr>
        <w:t xml:space="preserve">Lincoln Community Center · overnight burglary</w:t>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tcMar>
              <w:top w:type="dxa" w:w="160"/>
              <w:left w:type="dxa" w:w="200"/>
              <w:bottom w:type="dxa" w:w="160"/>
              <w:right w:type="dxa" w:w="200"/>
            </w:tcMar>
          </w:tcPr>
          <w:p>
            <w:pPr>
              <w:spacing w:after="70"/>
            </w:pPr>
            <w:r>
              <w:rPr>
                <w:b/>
                <w:bCs/>
                <w:color w:val="1A5FB4"/>
                <w:sz w:val="17"/>
                <w:szCs w:val="17"/>
                <w:spacing w:val="20"/>
              </w:rPr>
              <w:t xml:space="preserve">BEFORE YOU START</w:t>
            </w:r>
          </w:p>
          <w:p>
            <w:pPr>
              <w:spacing w:after="0" w:line="290"/>
            </w:pPr>
            <w:r>
              <w:rPr>
                <w:color w:val="1B1B1B"/>
                <w:sz w:val="21"/>
                <w:szCs w:val="21"/>
              </w:rPr>
              <w:t xml:space="preserve">A supplemental report adds to the original. It does not replace it and it does not repeat it. Put only what is new here, and say who told you each thing. The same six rules apply: first person, past tense, facts and not conclusions, plain English.</w:t>
            </w:r>
          </w:p>
        </w:tc>
      </w:tr>
    </w:tbl>
    <w:p>
      <w:pPr>
        <w:spacing w:after="200" w:line="276"/>
      </w:pPr>
      <w:r>
        <w:rPr>
          <w:color w:val="1B1B1B"/>
          <w:sz w:val="21"/>
          <w:szCs w:val="21"/>
        </w:rPr>
        <w:t xml:space="preserve"/>
      </w:r>
    </w:p>
    <w:p>
      <w:pPr>
        <w:spacing w:after="160"/>
      </w:pPr>
      <w:r>
        <w:rPr>
          <w:color w:val="1B1B1B"/>
          <w:sz w:val="21"/>
          <w:szCs w:val="21"/>
        </w:rPr>
        <w:t xml:space="preserve">Name: ______________________________          Date: ____________</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c>
          <w:tcPr>
            <w:tcW w:type="dxa" w:w="9360"/>
            <w:gridSpan w:val="2"/>
            <w:shd w:fill="10243A" w:val="clear"/>
            <w:tcMar>
              <w:top w:type="dxa" w:w="95"/>
              <w:left w:type="dxa" w:w="150"/>
              <w:bottom w:type="dxa" w:w="95"/>
              <w:right w:type="dxa" w:w="150"/>
            </w:tcMar>
          </w:tcPr>
          <w:p>
            <w:r>
              <w:rPr>
                <w:b/>
                <w:bCs/>
                <w:color w:val="FFFFFF"/>
                <w:sz w:val="18"/>
                <w:szCs w:val="18"/>
              </w:rPr>
              <w:t xml:space="preserve">BLOCK 1   </w:t>
            </w:r>
            <w:r>
              <w:rPr>
                <w:b/>
                <w:bCs/>
                <w:color w:val="FFFFFF"/>
                <w:sz w:val="18"/>
                <w:szCs w:val="18"/>
                <w:spacing w:val="20"/>
              </w:rPr>
              <w:t xml:space="preserve">ADMINISTRATIVE</w:t>
            </w:r>
          </w:p>
        </w:tc>
      </w:tr>
      <w:tr>
        <w:trPr>
          <w:trHeight w:val="1120" w:hRule="atLeast"/>
        </w:trPr>
        <w:tc>
          <w:tcPr>
            <w:tcW w:type="dxa" w:w="4680"/>
            <w:tcMar>
              <w:top w:type="dxa" w:w="110"/>
              <w:left w:type="dxa" w:w="150"/>
              <w:bottom w:type="dxa" w:w="110"/>
              <w:right w:type="dxa" w:w="150"/>
            </w:tcMar>
          </w:tcPr>
          <w:p>
            <w:pPr>
              <w:spacing w:after="40"/>
            </w:pPr>
            <w:r>
              <w:rPr>
                <w:b/>
                <w:bCs/>
                <w:color w:val="10243A"/>
                <w:sz w:val="17"/>
                <w:szCs w:val="17"/>
                <w:spacing w:val="10"/>
              </w:rPr>
              <w:t xml:space="preserve">CASE NUMBER</w:t>
            </w:r>
          </w:p>
          <w:p>
            <w:pPr>
              <w:spacing w:after="90" w:line="250"/>
            </w:pPr>
            <w:r>
              <w:rPr>
                <w:color w:val="5F6B79"/>
                <w:sz w:val="17"/>
                <w:szCs w:val="17"/>
              </w:rPr>
              <w:t xml:space="preserve">Same case number as your original report.</w:t>
            </w:r>
          </w:p>
          <w:p>
            <w:pPr>
              <w:spacing w:after="0" w:line="300"/>
            </w:pPr>
            <w:r>
              <w:rPr>
                <w:sz w:val="21"/>
                <w:szCs w:val="21"/>
              </w:rPr>
              <w:t xml:space="preserve"/>
            </w:r>
          </w:p>
        </w:tc>
        <w:tc>
          <w:tcPr>
            <w:tcW w:type="dxa" w:w="4680"/>
            <w:tcMar>
              <w:top w:type="dxa" w:w="110"/>
              <w:left w:type="dxa" w:w="150"/>
              <w:bottom w:type="dxa" w:w="110"/>
              <w:right w:type="dxa" w:w="150"/>
            </w:tcMar>
          </w:tcPr>
          <w:p>
            <w:pPr>
              <w:spacing w:after="40"/>
            </w:pPr>
            <w:r>
              <w:rPr>
                <w:b/>
                <w:bCs/>
                <w:color w:val="10243A"/>
                <w:sz w:val="17"/>
                <w:szCs w:val="17"/>
                <w:spacing w:val="10"/>
              </w:rPr>
              <w:t xml:space="preserve">SUPPLEMENT NUMBER</w:t>
            </w:r>
          </w:p>
          <w:p>
            <w:pPr>
              <w:spacing w:after="90" w:line="250"/>
            </w:pPr>
            <w:r>
              <w:rPr>
                <w:color w:val="5F6B79"/>
                <w:sz w:val="17"/>
                <w:szCs w:val="17"/>
              </w:rPr>
              <w:t xml:space="preserve">This is the first one. Number it.</w:t>
            </w:r>
          </w:p>
          <w:p>
            <w:pPr>
              <w:spacing w:after="0" w:line="300"/>
            </w:pPr>
            <w:r>
              <w:rPr>
                <w:sz w:val="21"/>
                <w:szCs w:val="21"/>
              </w:rPr>
              <w:t xml:space="preserve"/>
            </w:r>
          </w:p>
        </w:tc>
      </w:tr>
      <w:tr>
        <w:trPr>
          <w:trHeight w:val="1120" w:hRule="atLeast"/>
        </w:trPr>
        <w:tc>
          <w:tcPr>
            <w:tcW w:type="dxa" w:w="4680"/>
            <w:tcMar>
              <w:top w:type="dxa" w:w="110"/>
              <w:left w:type="dxa" w:w="150"/>
              <w:bottom w:type="dxa" w:w="110"/>
              <w:right w:type="dxa" w:w="150"/>
            </w:tcMar>
          </w:tcPr>
          <w:p>
            <w:pPr>
              <w:spacing w:after="40"/>
            </w:pPr>
            <w:r>
              <w:rPr>
                <w:b/>
                <w:bCs/>
                <w:color w:val="10243A"/>
                <w:sz w:val="17"/>
                <w:szCs w:val="17"/>
                <w:spacing w:val="10"/>
              </w:rPr>
              <w:t xml:space="preserve">DATE AND TIME OF THIS SUPPLEMENT</w:t>
            </w:r>
          </w:p>
          <w:p>
            <w:pPr>
              <w:spacing w:after="90" w:line="250"/>
            </w:pPr>
            <w:r>
              <w:rPr>
                <w:color w:val="5F6B79"/>
                <w:sz w:val="17"/>
                <w:szCs w:val="17"/>
              </w:rPr>
              <w:t xml:space="preserve">When you wrote this, not when the incident happened.</w:t>
            </w:r>
          </w:p>
          <w:p>
            <w:pPr>
              <w:spacing w:after="0" w:line="300"/>
            </w:pPr>
            <w:r>
              <w:rPr>
                <w:sz w:val="21"/>
                <w:szCs w:val="21"/>
              </w:rPr>
              <w:t xml:space="preserve"/>
            </w:r>
          </w:p>
        </w:tc>
        <w:tc>
          <w:tcPr>
            <w:tcW w:type="dxa" w:w="4680"/>
            <w:tcMar>
              <w:top w:type="dxa" w:w="110"/>
              <w:left w:type="dxa" w:w="150"/>
              <w:bottom w:type="dxa" w:w="110"/>
              <w:right w:type="dxa" w:w="150"/>
            </w:tcMar>
          </w:tcPr>
          <w:p>
            <w:pPr>
              <w:spacing w:after="40"/>
            </w:pPr>
            <w:r>
              <w:rPr>
                <w:b/>
                <w:bCs/>
                <w:color w:val="10243A"/>
                <w:sz w:val="17"/>
                <w:szCs w:val="17"/>
                <w:spacing w:val="10"/>
              </w:rPr>
              <w:t xml:space="preserve">REPORTING OFFICER</w:t>
            </w:r>
          </w:p>
          <w:p>
            <w:pPr>
              <w:spacing w:after="90" w:line="250"/>
            </w:pPr>
            <w:r>
              <w:rPr>
                <w:color w:val="5F6B79"/>
                <w:sz w:val="17"/>
                <w:szCs w:val="17"/>
              </w:rPr>
              <w:t xml:space="preserve">You.</w:t>
            </w:r>
          </w:p>
          <w:p>
            <w:pPr>
              <w:spacing w:after="0" w:line="300"/>
            </w:pPr>
            <w:r>
              <w:rPr>
                <w:sz w:val="21"/>
                <w:szCs w:val="21"/>
              </w:rPr>
              <w:t xml:space="preserve"/>
            </w:r>
          </w:p>
        </w:tc>
      </w:tr>
    </w:tbl>
    <w:p>
      <w:pPr>
        <w:spacing w:after="170" w:line="276"/>
      </w:pPr>
      <w:r>
        <w:rPr>
          <w:color w:val="1B1B1B"/>
          <w:sz w:val="21"/>
          <w:szCs w:val="21"/>
        </w:rPr>
        <w:t xml:space="preserve"/>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c>
          <w:tcPr>
            <w:tcW w:type="dxa" w:w="9360"/>
            <w:gridSpan w:val="2"/>
            <w:shd w:fill="10243A" w:val="clear"/>
            <w:tcMar>
              <w:top w:type="dxa" w:w="95"/>
              <w:left w:type="dxa" w:w="150"/>
              <w:bottom w:type="dxa" w:w="95"/>
              <w:right w:type="dxa" w:w="150"/>
            </w:tcMar>
          </w:tcPr>
          <w:p>
            <w:r>
              <w:rPr>
                <w:b/>
                <w:bCs/>
                <w:color w:val="FFFFFF"/>
                <w:sz w:val="18"/>
                <w:szCs w:val="18"/>
              </w:rPr>
              <w:t xml:space="preserve">BLOCK 2   </w:t>
            </w:r>
            <w:r>
              <w:rPr>
                <w:b/>
                <w:bCs/>
                <w:color w:val="FFFFFF"/>
                <w:sz w:val="18"/>
                <w:szCs w:val="18"/>
                <w:spacing w:val="20"/>
              </w:rPr>
              <w:t xml:space="preserve">PERSON INTERVIEWED</w:t>
            </w:r>
          </w:p>
        </w:tc>
      </w:tr>
      <w:tr>
        <w:trPr>
          <w:trHeight w:val="1720" w:hRule="atLeast"/>
        </w:trPr>
        <w:tc>
          <w:tcPr>
            <w:tcW w:type="dxa" w:w="9360"/>
            <w:tcMar>
              <w:top w:type="dxa" w:w="110"/>
              <w:left w:type="dxa" w:w="150"/>
              <w:bottom w:type="dxa" w:w="110"/>
              <w:right w:type="dxa" w:w="150"/>
            </w:tcMar>
          </w:tcPr>
          <w:p>
            <w:pPr>
              <w:spacing w:after="40"/>
            </w:pPr>
            <w:r>
              <w:rPr>
                <w:b/>
                <w:bCs/>
                <w:color w:val="10243A"/>
                <w:sz w:val="17"/>
                <w:szCs w:val="17"/>
                <w:spacing w:val="10"/>
              </w:rPr>
              <w:t xml:space="preserve">NAME, ROLE, AND HOW YOU REACHED THEM</w:t>
            </w:r>
          </w:p>
          <w:p>
            <w:pPr>
              <w:spacing w:after="90" w:line="250"/>
            </w:pPr>
            <w:r>
              <w:rPr>
                <w:color w:val="5F6B79"/>
                <w:sz w:val="17"/>
                <w:szCs w:val="17"/>
              </w:rPr>
              <w:t xml:space="preserve">Full identification. A reader in two years has to be able to find this person again.</w:t>
            </w:r>
          </w:p>
          <w:p>
            <w:pPr>
              <w:spacing w:after="0" w:line="300"/>
            </w:pPr>
            <w:r>
              <w:rPr>
                <w:sz w:val="21"/>
                <w:szCs w:val="21"/>
              </w:rPr>
              <w:t xml:space="preserve"/>
            </w:r>
          </w:p>
        </w:tc>
      </w:tr>
      <w:tr>
        <w:trPr>
          <w:trHeight w:val="1420" w:hRule="atLeast"/>
        </w:trPr>
        <w:tc>
          <w:tcPr>
            <w:tcW w:type="dxa" w:w="9360"/>
            <w:tcMar>
              <w:top w:type="dxa" w:w="110"/>
              <w:left w:type="dxa" w:w="150"/>
              <w:bottom w:type="dxa" w:w="110"/>
              <w:right w:type="dxa" w:w="150"/>
            </w:tcMar>
          </w:tcPr>
          <w:p>
            <w:pPr>
              <w:spacing w:after="40"/>
            </w:pPr>
            <w:r>
              <w:rPr>
                <w:b/>
                <w:bCs/>
                <w:color w:val="10243A"/>
                <w:sz w:val="17"/>
                <w:szCs w:val="17"/>
                <w:spacing w:val="10"/>
              </w:rPr>
              <w:t xml:space="preserve">WHEN AND WHERE THE INTERVIEW TOOK PLACE</w:t>
            </w:r>
          </w:p>
          <w:p>
            <w:pPr>
              <w:spacing w:after="90" w:line="250"/>
            </w:pPr>
            <w:r>
              <w:rPr>
                <w:color w:val="5F6B79"/>
                <w:sz w:val="17"/>
                <w:szCs w:val="17"/>
              </w:rPr>
              <w:t xml:space="preserve">Both contacts. Be exact — this is the part defence attorneys read first.</w:t>
            </w:r>
          </w:p>
          <w:p>
            <w:pPr>
              <w:spacing w:after="0" w:line="300"/>
            </w:pPr>
            <w:r>
              <w:rPr>
                <w:sz w:val="21"/>
                <w:szCs w:val="21"/>
              </w:rPr>
              <w:t xml:space="preserve"/>
            </w:r>
          </w:p>
        </w:tc>
      </w:tr>
    </w:tbl>
    <w:p>
      <w:pPr>
        <w:spacing w:after="170" w:line="276"/>
      </w:pPr>
      <w:r>
        <w:rPr>
          <w:color w:val="1B1B1B"/>
          <w:sz w:val="21"/>
          <w:szCs w:val="21"/>
        </w:rPr>
        <w:t xml:space="preserve"/>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c>
          <w:tcPr>
            <w:tcW w:type="dxa" w:w="9360"/>
            <w:gridSpan w:val="2"/>
            <w:shd w:fill="10243A" w:val="clear"/>
            <w:tcMar>
              <w:top w:type="dxa" w:w="95"/>
              <w:left w:type="dxa" w:w="150"/>
              <w:bottom w:type="dxa" w:w="95"/>
              <w:right w:type="dxa" w:w="150"/>
            </w:tcMar>
          </w:tcPr>
          <w:p>
            <w:r>
              <w:rPr>
                <w:b/>
                <w:bCs/>
                <w:color w:val="FFFFFF"/>
                <w:sz w:val="18"/>
                <w:szCs w:val="18"/>
              </w:rPr>
              <w:t xml:space="preserve">BLOCK 3   </w:t>
            </w:r>
            <w:r>
              <w:rPr>
                <w:b/>
                <w:bCs/>
                <w:color w:val="FFFFFF"/>
                <w:sz w:val="18"/>
                <w:szCs w:val="18"/>
                <w:spacing w:val="20"/>
              </w:rPr>
              <w:t xml:space="preserve">NEW INFORMATION</w:t>
            </w:r>
          </w:p>
        </w:tc>
      </w:tr>
      <w:tr>
        <w:trPr>
          <w:trHeight w:val="2320" w:hRule="atLeast"/>
        </w:trPr>
        <w:tc>
          <w:tcPr>
            <w:tcW w:type="dxa" w:w="9360"/>
            <w:tcMar>
              <w:top w:type="dxa" w:w="110"/>
              <w:left w:type="dxa" w:w="150"/>
              <w:bottom w:type="dxa" w:w="110"/>
              <w:right w:type="dxa" w:w="150"/>
            </w:tcMar>
          </w:tcPr>
          <w:p>
            <w:pPr>
              <w:spacing w:after="40"/>
            </w:pPr>
            <w:r>
              <w:rPr>
                <w:b/>
                <w:bCs/>
                <w:color w:val="10243A"/>
                <w:sz w:val="17"/>
                <w:szCs w:val="17"/>
                <w:spacing w:val="10"/>
              </w:rPr>
              <w:t xml:space="preserve">PROPERTY — WHAT YOU CAN NOW ESTABLISH</w:t>
            </w:r>
          </w:p>
          <w:p>
            <w:pPr>
              <w:spacing w:after="90" w:line="250"/>
            </w:pPr>
            <w:r>
              <w:rPr>
                <w:color w:val="5F6B79"/>
                <w:sz w:val="17"/>
                <w:szCs w:val="17"/>
              </w:rPr>
              <w:t xml:space="preserve">Quantity, make, asset tags, value, and </w:t>
            </w:r>
            <w:r>
              <w:rPr>
                <w:b/>
                <w:bCs/>
                <w:i w:val="false"/>
                <w:iCs w:val="false"/>
                <w:color w:val="1B1B1B"/>
                <w:sz w:val="17"/>
                <w:szCs w:val="17"/>
              </w:rPr>
              <w:t xml:space="preserve">how she knows</w:t>
            </w:r>
            <w:r>
              <w:rPr>
                <w:color w:val="5F6B79"/>
                <w:sz w:val="17"/>
                <w:szCs w:val="17"/>
              </w:rPr>
              <w:t xml:space="preserve">. This is the block that was empty on Tuesday.</w:t>
            </w:r>
          </w:p>
          <w:p>
            <w:pPr>
              <w:spacing w:after="0" w:line="300"/>
            </w:pPr>
            <w:r>
              <w:rPr>
                <w:sz w:val="21"/>
                <w:szCs w:val="21"/>
              </w:rPr>
              <w:t xml:space="preserve"/>
            </w:r>
          </w:p>
        </w:tc>
      </w:tr>
      <w:tr>
        <w:trPr>
          <w:trHeight w:val="2020" w:hRule="atLeast"/>
        </w:trPr>
        <w:tc>
          <w:tcPr>
            <w:tcW w:type="dxa" w:w="9360"/>
            <w:tcMar>
              <w:top w:type="dxa" w:w="110"/>
              <w:left w:type="dxa" w:w="150"/>
              <w:bottom w:type="dxa" w:w="110"/>
              <w:right w:type="dxa" w:w="150"/>
            </w:tcMar>
          </w:tcPr>
          <w:p>
            <w:pPr>
              <w:spacing w:after="40"/>
            </w:pPr>
            <w:r>
              <w:rPr>
                <w:b/>
                <w:bCs/>
                <w:color w:val="10243A"/>
                <w:sz w:val="17"/>
                <w:szCs w:val="17"/>
                <w:spacing w:val="10"/>
              </w:rPr>
              <w:t xml:space="preserve">ACCESS AND KEYS</w:t>
            </w:r>
          </w:p>
          <w:p>
            <w:pPr>
              <w:spacing w:after="90" w:line="250"/>
            </w:pPr>
            <w:r>
              <w:rPr>
                <w:color w:val="5F6B79"/>
                <w:sz w:val="17"/>
                <w:szCs w:val="17"/>
              </w:rPr>
              <w:t xml:space="preserve">Who can get into that room, and who holds a key to the building. Attribute it.</w:t>
            </w:r>
          </w:p>
          <w:p>
            <w:pPr>
              <w:spacing w:after="0" w:line="300"/>
            </w:pPr>
            <w:r>
              <w:rPr>
                <w:sz w:val="21"/>
                <w:szCs w:val="21"/>
              </w:rPr>
              <w:t xml:space="preserve"/>
            </w:r>
          </w:p>
        </w:tc>
      </w:tr>
      <w:tr>
        <w:trPr>
          <w:trHeight w:val="1720" w:hRule="atLeast"/>
        </w:trPr>
        <w:tc>
          <w:tcPr>
            <w:tcW w:type="dxa" w:w="9360"/>
            <w:tcMar>
              <w:top w:type="dxa" w:w="110"/>
              <w:left w:type="dxa" w:w="150"/>
              <w:bottom w:type="dxa" w:w="110"/>
              <w:right w:type="dxa" w:w="150"/>
            </w:tcMar>
          </w:tcPr>
          <w:p>
            <w:pPr>
              <w:spacing w:after="40"/>
            </w:pPr>
            <w:r>
              <w:rPr>
                <w:b/>
                <w:bCs/>
                <w:color w:val="10243A"/>
                <w:sz w:val="17"/>
                <w:szCs w:val="17"/>
                <w:spacing w:val="10"/>
              </w:rPr>
              <w:t xml:space="preserve">TIMELINE — WHAT YOU CAN NOW FIX IN TIME</w:t>
            </w:r>
          </w:p>
          <w:p>
            <w:pPr>
              <w:spacing w:after="90" w:line="250"/>
            </w:pPr>
            <w:r>
              <w:rPr>
                <w:color w:val="5F6B79"/>
                <w:sz w:val="17"/>
                <w:szCs w:val="17"/>
              </w:rPr>
              <w:t xml:space="preserve">You now have two times you did not have Tuesday. Which ones, and whose account are they from?</w:t>
            </w:r>
          </w:p>
          <w:p>
            <w:pPr>
              <w:spacing w:after="0" w:line="300"/>
            </w:pPr>
            <w:r>
              <w:rPr>
                <w:sz w:val="21"/>
                <w:szCs w:val="21"/>
              </w:rPr>
              <w:t xml:space="preserve"/>
            </w:r>
          </w:p>
        </w:tc>
      </w:tr>
      <w:tr>
        <w:trPr>
          <w:trHeight w:val="2020" w:hRule="atLeast"/>
        </w:trPr>
        <w:tc>
          <w:tcPr>
            <w:tcW w:type="dxa" w:w="9360"/>
            <w:tcMar>
              <w:top w:type="dxa" w:w="110"/>
              <w:left w:type="dxa" w:w="150"/>
              <w:bottom w:type="dxa" w:w="110"/>
              <w:right w:type="dxa" w:w="150"/>
            </w:tcMar>
          </w:tcPr>
          <w:p>
            <w:pPr>
              <w:spacing w:after="40"/>
            </w:pPr>
            <w:r>
              <w:rPr>
                <w:b/>
                <w:bCs/>
                <w:color w:val="10243A"/>
                <w:sz w:val="17"/>
                <w:szCs w:val="17"/>
                <w:spacing w:val="10"/>
              </w:rPr>
              <w:t xml:space="preserve">SCENE AND SURVEILLANCE</w:t>
            </w:r>
          </w:p>
          <w:p>
            <w:pPr>
              <w:spacing w:after="90" w:line="250"/>
            </w:pPr>
            <w:r>
              <w:rPr>
                <w:color w:val="5F6B79"/>
                <w:sz w:val="17"/>
                <w:szCs w:val="17"/>
              </w:rPr>
              <w:t xml:space="preserve">What she told you about the back door and the camera. Write what she said, not what it means.</w:t>
            </w:r>
          </w:p>
          <w:p>
            <w:pPr>
              <w:spacing w:after="0" w:line="300"/>
            </w:pPr>
            <w:r>
              <w:rPr>
                <w:sz w:val="21"/>
                <w:szCs w:val="21"/>
              </w:rPr>
              <w:t xml:space="preserve"/>
            </w:r>
          </w:p>
        </w:tc>
      </w:tr>
    </w:tbl>
    <w:p>
      <w:pPr>
        <w:spacing w:after="170" w:line="276"/>
      </w:pPr>
      <w:r>
        <w:rPr>
          <w:color w:val="1B1B1B"/>
          <w:sz w:val="21"/>
          <w:szCs w:val="21"/>
        </w:rPr>
        <w:t xml:space="preserve"/>
      </w:r>
    </w:p>
    <w:p>
      <w:r>
        <w:br w:type="page"/>
      </w:r>
    </w:p>
    <w:p>
      <w:pPr>
        <w:spacing w:after="50"/>
      </w:pPr>
      <w:r>
        <w:rPr>
          <w:b/>
          <w:bCs/>
          <w:color w:val="10243A"/>
          <w:sz w:val="30"/>
          <w:szCs w:val="30"/>
        </w:rPr>
        <w:t xml:space="preserve">Conflicting information</w:t>
      </w:r>
    </w:p>
    <w:p>
      <w:pPr>
        <w:spacing w:after="180" w:line="290"/>
      </w:pPr>
      <w:r>
        <w:rPr>
          <w:color w:val="5F6B79"/>
          <w:sz w:val="21"/>
          <w:szCs w:val="21"/>
        </w:rPr>
        <w:t xml:space="preserve">Delgado and Vance do not agree about the back door. Neither of them is lying — they each know part of it. Lay both accounts out, then write the one sentence you would actually put in the report. You do not get to decide who is right. You attribute both and you move on.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rPr>
          <w:tblHeader/>
        </w:trPr>
        <w:tc>
          <w:tcPr>
            <w:tcW w:type="dxa" w:w="4680"/>
            <w:shd w:fill="10243A" w:val="clear"/>
            <w:tcMar>
              <w:top w:type="dxa" w:w="100"/>
              <w:left w:type="dxa" w:w="150"/>
              <w:bottom w:type="dxa" w:w="100"/>
              <w:right w:type="dxa" w:w="150"/>
            </w:tcMar>
          </w:tcPr>
          <w:p>
            <w:r>
              <w:rPr>
                <w:b/>
                <w:bCs/>
                <w:color w:val="FFFFFF"/>
                <w:sz w:val="17"/>
                <w:szCs w:val="17"/>
                <w:spacing w:val="10"/>
              </w:rPr>
              <w:t xml:space="preserve">WHAT DELGADO STATED</w:t>
            </w:r>
          </w:p>
        </w:tc>
        <w:tc>
          <w:tcPr>
            <w:tcW w:type="dxa" w:w="4680"/>
            <w:shd w:fill="10243A" w:val="clear"/>
            <w:tcMar>
              <w:top w:type="dxa" w:w="100"/>
              <w:left w:type="dxa" w:w="150"/>
              <w:bottom w:type="dxa" w:w="100"/>
              <w:right w:type="dxa" w:w="150"/>
            </w:tcMar>
          </w:tcPr>
          <w:p>
            <w:r>
              <w:rPr>
                <w:b/>
                <w:bCs/>
                <w:color w:val="FFFFFF"/>
                <w:sz w:val="17"/>
                <w:szCs w:val="17"/>
                <w:spacing w:val="10"/>
              </w:rPr>
              <w:t xml:space="preserve">WHAT VANCE STATED</w:t>
            </w:r>
          </w:p>
        </w:tc>
      </w:tr>
      <w:tr>
        <w:trPr>
          <w:trHeight w:val="1800" w:hRule="atLeast"/>
        </w:trPr>
        <w:tc>
          <w:tcPr>
            <w:tcW w:type="dxa" w:w="4680"/>
            <w:tcMar>
              <w:top w:type="dxa" w:w="110"/>
              <w:left w:type="dxa" w:w="150"/>
              <w:bottom w:type="dxa" w:w="110"/>
              <w:right w:type="dxa" w:w="150"/>
            </w:tcMar>
          </w:tcPr>
          <w:p>
            <w:pPr>
              <w:spacing w:line="300"/>
            </w:pPr>
            <w:r>
              <w:rPr>
                <w:sz w:val="21"/>
                <w:szCs w:val="21"/>
              </w:rPr>
              <w:t xml:space="preserve"/>
            </w:r>
          </w:p>
        </w:tc>
        <w:tc>
          <w:tcPr>
            <w:tcW w:type="dxa" w:w="4680"/>
            <w:tcMar>
              <w:top w:type="dxa" w:w="110"/>
              <w:left w:type="dxa" w:w="150"/>
              <w:bottom w:type="dxa" w:w="110"/>
              <w:right w:type="dxa" w:w="150"/>
            </w:tcMar>
          </w:tcPr>
          <w:p>
            <w:pPr>
              <w:spacing w:line="300"/>
            </w:pPr>
            <w:r>
              <w:rPr>
                <w:sz w:val="21"/>
                <w:szCs w:val="21"/>
              </w:rPr>
              <w:t xml:space="preserve"/>
            </w:r>
          </w:p>
        </w:tc>
      </w:tr>
    </w:tbl>
    <w:p>
      <w:pPr>
        <w:spacing w:after="150" w:line="276"/>
      </w:pPr>
      <w:r>
        <w:rPr>
          <w:color w:val="1B1B1B"/>
          <w:sz w:val="21"/>
          <w:szCs w:val="21"/>
        </w:rPr>
        <w:t xml:space="preserve"/>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c>
          <w:tcPr>
            <w:tcW w:type="dxa" w:w="9360"/>
            <w:gridSpan w:val="2"/>
            <w:shd w:fill="10243A" w:val="clear"/>
            <w:tcMar>
              <w:top w:type="dxa" w:w="95"/>
              <w:left w:type="dxa" w:w="150"/>
              <w:bottom w:type="dxa" w:w="95"/>
              <w:right w:type="dxa" w:w="150"/>
            </w:tcMar>
          </w:tcPr>
          <w:p>
            <w:r>
              <w:rPr>
                <w:b/>
                <w:bCs/>
                <w:color w:val="FFFFFF"/>
                <w:sz w:val="18"/>
                <w:szCs w:val="18"/>
                <w:spacing w:val="20"/>
              </w:rPr>
              <w:t xml:space="preserve">THE SENTENCE I WOULD WRITE IN THE REPORT</w:t>
            </w:r>
          </w:p>
        </w:tc>
      </w:tr>
      <w:tr>
        <w:trPr>
          <w:trHeight w:val="1720" w:hRule="atLeast"/>
        </w:trPr>
        <w:tc>
          <w:tcPr>
            <w:tcW w:type="dxa" w:w="9360"/>
            <w:tcMar>
              <w:top w:type="dxa" w:w="110"/>
              <w:left w:type="dxa" w:w="150"/>
              <w:bottom w:type="dxa" w:w="110"/>
              <w:right w:type="dxa" w:w="150"/>
            </w:tcMar>
          </w:tcPr>
          <w:p>
            <w:pPr>
              <w:spacing w:after="40"/>
            </w:pPr>
            <w:r>
              <w:rPr>
                <w:b/>
                <w:bCs/>
                <w:color w:val="10243A"/>
                <w:sz w:val="17"/>
                <w:szCs w:val="17"/>
                <w:spacing w:val="10"/>
              </w:rPr>
              <w:t xml:space="preserve">WRITE IT AS ONE SENTENCE YOU WOULD PUT IN THE REPORT</w:t>
            </w:r>
          </w:p>
          <w:p>
            <w:pPr>
              <w:spacing w:after="90" w:line="250"/>
            </w:pPr>
            <w:r>
              <w:rPr>
                <w:color w:val="5F6B79"/>
                <w:sz w:val="17"/>
                <w:szCs w:val="17"/>
              </w:rPr>
              <w:t xml:space="preserve">Attribute both accounts. Do not decide which witness is right.</w:t>
            </w:r>
          </w:p>
          <w:p>
            <w:pPr>
              <w:spacing w:after="0" w:line="300"/>
            </w:pPr>
            <w:r>
              <w:rPr>
                <w:sz w:val="21"/>
                <w:szCs w:val="21"/>
              </w:rPr>
              <w:t xml:space="preserve"/>
            </w:r>
          </w:p>
        </w:tc>
      </w:tr>
    </w:tbl>
    <w:p>
      <w:pPr>
        <w:spacing w:after="240" w:line="276"/>
      </w:pPr>
      <w:r>
        <w:rPr>
          <w:color w:val="1B1B1B"/>
          <w:sz w:val="21"/>
          <w:szCs w:val="21"/>
        </w:rPr>
        <w:t xml:space="preserve"/>
      </w:r>
    </w:p>
    <w:p>
      <w:pPr>
        <w:spacing w:after="50"/>
      </w:pPr>
      <w:r>
        <w:rPr>
          <w:b/>
          <w:bCs/>
          <w:color w:val="10243A"/>
          <w:sz w:val="26"/>
          <w:szCs w:val="26"/>
        </w:rPr>
        <w:t xml:space="preserve">Leads for follow-up</w:t>
      </w:r>
    </w:p>
    <w:p>
      <w:pPr>
        <w:spacing w:after="160" w:line="290"/>
      </w:pPr>
      <w:r>
        <w:rPr>
          <w:color w:val="5F6B79"/>
          <w:sz w:val="21"/>
          <w:szCs w:val="21"/>
        </w:rPr>
        <w:t xml:space="preserve">Something a person has to go do next. A name is not a lead and it is not a suspect — the lead is the </w:t>
      </w:r>
      <w:r>
        <w:rPr>
          <w:b/>
          <w:bCs/>
          <w:i w:val="false"/>
          <w:iCs w:val="false"/>
          <w:color w:val="1B1B1B"/>
          <w:sz w:val="21"/>
          <w:szCs w:val="21"/>
        </w:rPr>
        <w:t xml:space="preserve">action</w:t>
      </w:r>
      <w:r>
        <w:rPr>
          <w:color w:val="5F6B79"/>
          <w:sz w:val="21"/>
          <w:szCs w:val="21"/>
        </w:rPr>
        <w:t xml:space="preserve">. Watch yourself here: write what you would check, not what you think happened.</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200"/>
        <w:gridCol w:w="3200"/>
        <w:gridCol w:w="2960"/>
      </w:tblGrid>
      <w:tr>
        <w:trPr>
          <w:tblHeader/>
        </w:trPr>
        <w:tc>
          <w:tcPr>
            <w:tcW w:type="dxa" w:w="3200"/>
            <w:shd w:fill="10243A" w:val="clear"/>
            <w:tcMar>
              <w:top w:type="dxa" w:w="100"/>
              <w:left w:type="dxa" w:w="150"/>
              <w:bottom w:type="dxa" w:w="100"/>
              <w:right w:type="dxa" w:w="150"/>
            </w:tcMar>
          </w:tcPr>
          <w:p>
            <w:r>
              <w:rPr>
                <w:b/>
                <w:bCs/>
                <w:color w:val="FFFFFF"/>
                <w:sz w:val="17"/>
                <w:szCs w:val="17"/>
                <w:spacing w:val="10"/>
              </w:rPr>
              <w:t xml:space="preserve">THE LEAD</w:t>
            </w:r>
          </w:p>
        </w:tc>
        <w:tc>
          <w:tcPr>
            <w:tcW w:type="dxa" w:w="3200"/>
            <w:shd w:fill="10243A" w:val="clear"/>
            <w:tcMar>
              <w:top w:type="dxa" w:w="100"/>
              <w:left w:type="dxa" w:w="150"/>
              <w:bottom w:type="dxa" w:w="100"/>
              <w:right w:type="dxa" w:w="150"/>
            </w:tcMar>
          </w:tcPr>
          <w:p>
            <w:r>
              <w:rPr>
                <w:b/>
                <w:bCs/>
                <w:color w:val="FFFFFF"/>
                <w:sz w:val="17"/>
                <w:szCs w:val="17"/>
                <w:spacing w:val="10"/>
              </w:rPr>
              <w:t xml:space="preserve">WHAT I WOULD DO ABOUT IT</w:t>
            </w:r>
          </w:p>
        </w:tc>
        <w:tc>
          <w:tcPr>
            <w:tcW w:type="dxa" w:w="2960"/>
            <w:shd w:fill="10243A" w:val="clear"/>
            <w:tcMar>
              <w:top w:type="dxa" w:w="100"/>
              <w:left w:type="dxa" w:w="150"/>
              <w:bottom w:type="dxa" w:w="100"/>
              <w:right w:type="dxa" w:w="150"/>
            </w:tcMar>
          </w:tcPr>
          <w:p>
            <w:r>
              <w:rPr>
                <w:b/>
                <w:bCs/>
                <w:color w:val="FFFFFF"/>
                <w:sz w:val="17"/>
                <w:szCs w:val="17"/>
                <w:spacing w:val="10"/>
              </w:rPr>
              <w:t xml:space="preserve">WHY IT MATTERS</w:t>
            </w:r>
          </w:p>
        </w:tc>
      </w:tr>
      <w:tr>
        <w:trPr>
          <w:trHeight w:val="680" w:hRule="atLeast"/>
        </w:trPr>
        <w:tc>
          <w:tcPr>
            <w:tcW w:type="dxa" w:w="3200"/>
            <w:tcMar>
              <w:top w:type="dxa" w:w="110"/>
              <w:left w:type="dxa" w:w="150"/>
              <w:bottom w:type="dxa" w:w="110"/>
              <w:right w:type="dxa" w:w="150"/>
            </w:tcMar>
          </w:tcPr>
          <w:p>
            <w:pPr>
              <w:spacing w:line="300"/>
            </w:pPr>
            <w:r>
              <w:rPr>
                <w:sz w:val="21"/>
                <w:szCs w:val="21"/>
              </w:rPr>
              <w:t xml:space="preserve"/>
            </w:r>
          </w:p>
        </w:tc>
        <w:tc>
          <w:tcPr>
            <w:tcW w:type="dxa" w:w="3200"/>
            <w:tcMar>
              <w:top w:type="dxa" w:w="110"/>
              <w:left w:type="dxa" w:w="150"/>
              <w:bottom w:type="dxa" w:w="110"/>
              <w:right w:type="dxa" w:w="150"/>
            </w:tcMar>
          </w:tcPr>
          <w:p>
            <w:pPr>
              <w:spacing w:line="300"/>
            </w:pPr>
            <w:r>
              <w:rPr>
                <w:sz w:val="21"/>
                <w:szCs w:val="21"/>
              </w:rPr>
              <w:t xml:space="preserve"/>
            </w:r>
          </w:p>
        </w:tc>
        <w:tc>
          <w:tcPr>
            <w:tcW w:type="dxa" w:w="2960"/>
            <w:tcMar>
              <w:top w:type="dxa" w:w="110"/>
              <w:left w:type="dxa" w:w="150"/>
              <w:bottom w:type="dxa" w:w="110"/>
              <w:right w:type="dxa" w:w="150"/>
            </w:tcMar>
          </w:tcPr>
          <w:p>
            <w:pPr>
              <w:spacing w:line="300"/>
            </w:pPr>
            <w:r>
              <w:rPr>
                <w:sz w:val="21"/>
                <w:szCs w:val="21"/>
              </w:rPr>
              <w:t xml:space="preserve"/>
            </w:r>
          </w:p>
        </w:tc>
      </w:tr>
      <w:tr>
        <w:trPr>
          <w:trHeight w:val="680" w:hRule="atLeast"/>
        </w:trPr>
        <w:tc>
          <w:tcPr>
            <w:tcW w:type="dxa" w:w="3200"/>
            <w:tcMar>
              <w:top w:type="dxa" w:w="110"/>
              <w:left w:type="dxa" w:w="150"/>
              <w:bottom w:type="dxa" w:w="110"/>
              <w:right w:type="dxa" w:w="150"/>
            </w:tcMar>
          </w:tcPr>
          <w:p>
            <w:pPr>
              <w:spacing w:line="300"/>
            </w:pPr>
            <w:r>
              <w:rPr>
                <w:sz w:val="21"/>
                <w:szCs w:val="21"/>
              </w:rPr>
              <w:t xml:space="preserve"/>
            </w:r>
          </w:p>
        </w:tc>
        <w:tc>
          <w:tcPr>
            <w:tcW w:type="dxa" w:w="3200"/>
            <w:tcMar>
              <w:top w:type="dxa" w:w="110"/>
              <w:left w:type="dxa" w:w="150"/>
              <w:bottom w:type="dxa" w:w="110"/>
              <w:right w:type="dxa" w:w="150"/>
            </w:tcMar>
          </w:tcPr>
          <w:p>
            <w:pPr>
              <w:spacing w:line="300"/>
            </w:pPr>
            <w:r>
              <w:rPr>
                <w:sz w:val="21"/>
                <w:szCs w:val="21"/>
              </w:rPr>
              <w:t xml:space="preserve"/>
            </w:r>
          </w:p>
        </w:tc>
        <w:tc>
          <w:tcPr>
            <w:tcW w:type="dxa" w:w="2960"/>
            <w:tcMar>
              <w:top w:type="dxa" w:w="110"/>
              <w:left w:type="dxa" w:w="150"/>
              <w:bottom w:type="dxa" w:w="110"/>
              <w:right w:type="dxa" w:w="150"/>
            </w:tcMar>
          </w:tcPr>
          <w:p>
            <w:pPr>
              <w:spacing w:line="300"/>
            </w:pPr>
            <w:r>
              <w:rPr>
                <w:sz w:val="21"/>
                <w:szCs w:val="21"/>
              </w:rPr>
              <w:t xml:space="preserve"/>
            </w:r>
          </w:p>
        </w:tc>
      </w:tr>
      <w:tr>
        <w:trPr>
          <w:trHeight w:val="680" w:hRule="atLeast"/>
        </w:trPr>
        <w:tc>
          <w:tcPr>
            <w:tcW w:type="dxa" w:w="3200"/>
            <w:tcMar>
              <w:top w:type="dxa" w:w="110"/>
              <w:left w:type="dxa" w:w="150"/>
              <w:bottom w:type="dxa" w:w="110"/>
              <w:right w:type="dxa" w:w="150"/>
            </w:tcMar>
          </w:tcPr>
          <w:p>
            <w:pPr>
              <w:spacing w:line="300"/>
            </w:pPr>
            <w:r>
              <w:rPr>
                <w:sz w:val="21"/>
                <w:szCs w:val="21"/>
              </w:rPr>
              <w:t xml:space="preserve"/>
            </w:r>
          </w:p>
        </w:tc>
        <w:tc>
          <w:tcPr>
            <w:tcW w:type="dxa" w:w="3200"/>
            <w:tcMar>
              <w:top w:type="dxa" w:w="110"/>
              <w:left w:type="dxa" w:w="150"/>
              <w:bottom w:type="dxa" w:w="110"/>
              <w:right w:type="dxa" w:w="150"/>
            </w:tcMar>
          </w:tcPr>
          <w:p>
            <w:pPr>
              <w:spacing w:line="300"/>
            </w:pPr>
            <w:r>
              <w:rPr>
                <w:sz w:val="21"/>
                <w:szCs w:val="21"/>
              </w:rPr>
              <w:t xml:space="preserve"/>
            </w:r>
          </w:p>
        </w:tc>
        <w:tc>
          <w:tcPr>
            <w:tcW w:type="dxa" w:w="2960"/>
            <w:tcMar>
              <w:top w:type="dxa" w:w="110"/>
              <w:left w:type="dxa" w:w="150"/>
              <w:bottom w:type="dxa" w:w="110"/>
              <w:right w:type="dxa" w:w="150"/>
            </w:tcMar>
          </w:tcPr>
          <w:p>
            <w:pPr>
              <w:spacing w:line="300"/>
            </w:pPr>
            <w:r>
              <w:rPr>
                <w:sz w:val="21"/>
                <w:szCs w:val="21"/>
              </w:rPr>
              <w:t xml:space="preserve"/>
            </w:r>
          </w:p>
        </w:tc>
      </w:tr>
      <w:tr>
        <w:trPr>
          <w:trHeight w:val="680" w:hRule="atLeast"/>
        </w:trPr>
        <w:tc>
          <w:tcPr>
            <w:tcW w:type="dxa" w:w="3200"/>
            <w:tcMar>
              <w:top w:type="dxa" w:w="110"/>
              <w:left w:type="dxa" w:w="150"/>
              <w:bottom w:type="dxa" w:w="110"/>
              <w:right w:type="dxa" w:w="150"/>
            </w:tcMar>
          </w:tcPr>
          <w:p>
            <w:pPr>
              <w:spacing w:line="300"/>
            </w:pPr>
            <w:r>
              <w:rPr>
                <w:sz w:val="21"/>
                <w:szCs w:val="21"/>
              </w:rPr>
              <w:t xml:space="preserve"/>
            </w:r>
          </w:p>
        </w:tc>
        <w:tc>
          <w:tcPr>
            <w:tcW w:type="dxa" w:w="3200"/>
            <w:tcMar>
              <w:top w:type="dxa" w:w="110"/>
              <w:left w:type="dxa" w:w="150"/>
              <w:bottom w:type="dxa" w:w="110"/>
              <w:right w:type="dxa" w:w="150"/>
            </w:tcMar>
          </w:tcPr>
          <w:p>
            <w:pPr>
              <w:spacing w:line="300"/>
            </w:pPr>
            <w:r>
              <w:rPr>
                <w:sz w:val="21"/>
                <w:szCs w:val="21"/>
              </w:rPr>
              <w:t xml:space="preserve"/>
            </w:r>
          </w:p>
        </w:tc>
        <w:tc>
          <w:tcPr>
            <w:tcW w:type="dxa" w:w="2960"/>
            <w:tcMar>
              <w:top w:type="dxa" w:w="110"/>
              <w:left w:type="dxa" w:w="150"/>
              <w:bottom w:type="dxa" w:w="110"/>
              <w:right w:type="dxa" w:w="150"/>
            </w:tcMar>
          </w:tcPr>
          <w:p>
            <w:pPr>
              <w:spacing w:line="300"/>
            </w:pPr>
            <w:r>
              <w:rPr>
                <w:sz w:val="21"/>
                <w:szCs w:val="21"/>
              </w:rPr>
              <w:t xml:space="preserve"/>
            </w:r>
          </w:p>
        </w:tc>
      </w:tr>
      <w:tr>
        <w:trPr>
          <w:trHeight w:val="680" w:hRule="atLeast"/>
        </w:trPr>
        <w:tc>
          <w:tcPr>
            <w:tcW w:type="dxa" w:w="3200"/>
            <w:tcMar>
              <w:top w:type="dxa" w:w="110"/>
              <w:left w:type="dxa" w:w="150"/>
              <w:bottom w:type="dxa" w:w="110"/>
              <w:right w:type="dxa" w:w="150"/>
            </w:tcMar>
          </w:tcPr>
          <w:p>
            <w:pPr>
              <w:spacing w:line="300"/>
            </w:pPr>
            <w:r>
              <w:rPr>
                <w:sz w:val="21"/>
                <w:szCs w:val="21"/>
              </w:rPr>
              <w:t xml:space="preserve"/>
            </w:r>
          </w:p>
        </w:tc>
        <w:tc>
          <w:tcPr>
            <w:tcW w:type="dxa" w:w="3200"/>
            <w:tcMar>
              <w:top w:type="dxa" w:w="110"/>
              <w:left w:type="dxa" w:w="150"/>
              <w:bottom w:type="dxa" w:w="110"/>
              <w:right w:type="dxa" w:w="150"/>
            </w:tcMar>
          </w:tcPr>
          <w:p>
            <w:pPr>
              <w:spacing w:line="300"/>
            </w:pPr>
            <w:r>
              <w:rPr>
                <w:sz w:val="21"/>
                <w:szCs w:val="21"/>
              </w:rPr>
              <w:t xml:space="preserve"/>
            </w:r>
          </w:p>
        </w:tc>
        <w:tc>
          <w:tcPr>
            <w:tcW w:type="dxa" w:w="2960"/>
            <w:tcMar>
              <w:top w:type="dxa" w:w="110"/>
              <w:left w:type="dxa" w:w="150"/>
              <w:bottom w:type="dxa" w:w="110"/>
              <w:right w:type="dxa" w:w="150"/>
            </w:tcMar>
          </w:tcPr>
          <w:p>
            <w:pPr>
              <w:spacing w:line="300"/>
            </w:pPr>
            <w:r>
              <w:rPr>
                <w:sz w:val="21"/>
                <w:szCs w:val="21"/>
              </w:rPr>
              <w:t xml:space="preserve"/>
            </w:r>
          </w:p>
        </w:tc>
      </w:tr>
    </w:tbl>
    <w:p>
      <w:pPr>
        <w:spacing w:after="240" w:line="276"/>
      </w:pPr>
      <w:r>
        <w:rPr>
          <w:color w:val="1B1B1B"/>
          <w:sz w:val="21"/>
          <w:szCs w:val="21"/>
        </w:rPr>
        <w:t xml:space="preserve"/>
      </w:r>
    </w:p>
    <w:p>
      <w:pPr>
        <w:spacing w:after="50"/>
      </w:pPr>
      <w:r>
        <w:rPr>
          <w:b/>
          <w:bCs/>
          <w:color w:val="10243A"/>
          <w:sz w:val="26"/>
          <w:szCs w:val="26"/>
        </w:rPr>
        <w:t xml:space="preserve">Still unresolved</w:t>
      </w:r>
    </w:p>
    <w:p>
      <w:pPr>
        <w:spacing w:after="160" w:line="290"/>
      </w:pPr>
      <w:r>
        <w:rPr>
          <w:color w:val="5F6B79"/>
          <w:sz w:val="21"/>
          <w:szCs w:val="21"/>
        </w:rPr>
        <w:t xml:space="preserve">What is still missing after the interview. An officer who knows what is missing is doing the job — that was true Tuesday and it is still true.</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5400"/>
        <w:gridCol w:w="3960"/>
      </w:tblGrid>
      <w:tr>
        <w:trPr>
          <w:tblHeader/>
        </w:trPr>
        <w:tc>
          <w:tcPr>
            <w:tcW w:type="dxa" w:w="5400"/>
            <w:shd w:fill="10243A" w:val="clear"/>
            <w:tcMar>
              <w:top w:type="dxa" w:w="100"/>
              <w:left w:type="dxa" w:w="150"/>
              <w:bottom w:type="dxa" w:w="100"/>
              <w:right w:type="dxa" w:w="150"/>
            </w:tcMar>
          </w:tcPr>
          <w:p>
            <w:r>
              <w:rPr>
                <w:b/>
                <w:bCs/>
                <w:color w:val="FFFFFF"/>
                <w:sz w:val="17"/>
                <w:szCs w:val="17"/>
                <w:spacing w:val="10"/>
              </w:rPr>
              <w:t xml:space="preserve">WHAT I STILL CANNOT ESTABLISH</w:t>
            </w:r>
          </w:p>
        </w:tc>
        <w:tc>
          <w:tcPr>
            <w:tcW w:type="dxa" w:w="3960"/>
            <w:shd w:fill="10243A" w:val="clear"/>
            <w:tcMar>
              <w:top w:type="dxa" w:w="100"/>
              <w:left w:type="dxa" w:w="150"/>
              <w:bottom w:type="dxa" w:w="100"/>
              <w:right w:type="dxa" w:w="150"/>
            </w:tcMar>
          </w:tcPr>
          <w:p>
            <w:r>
              <w:rPr>
                <w:b/>
                <w:bCs/>
                <w:color w:val="FFFFFF"/>
                <w:sz w:val="17"/>
                <w:szCs w:val="17"/>
                <w:spacing w:val="10"/>
              </w:rPr>
              <w:t xml:space="preserve">WHO OR WHAT WOULD ANSWER IT</w:t>
            </w:r>
          </w:p>
        </w:tc>
      </w:tr>
      <w:tr>
        <w:trPr>
          <w:trHeight w:val="660" w:hRule="atLeast"/>
        </w:trPr>
        <w:tc>
          <w:tcPr>
            <w:tcW w:type="dxa" w:w="5400"/>
            <w:tcMar>
              <w:top w:type="dxa" w:w="110"/>
              <w:left w:type="dxa" w:w="150"/>
              <w:bottom w:type="dxa" w:w="110"/>
              <w:right w:type="dxa" w:w="150"/>
            </w:tcMar>
          </w:tcPr>
          <w:p>
            <w:pPr>
              <w:spacing w:line="300"/>
            </w:pPr>
            <w:r>
              <w:rPr>
                <w:sz w:val="21"/>
                <w:szCs w:val="21"/>
              </w:rPr>
              <w:t xml:space="preserve"/>
            </w:r>
          </w:p>
        </w:tc>
        <w:tc>
          <w:tcPr>
            <w:tcW w:type="dxa" w:w="3960"/>
            <w:tcMar>
              <w:top w:type="dxa" w:w="110"/>
              <w:left w:type="dxa" w:w="150"/>
              <w:bottom w:type="dxa" w:w="110"/>
              <w:right w:type="dxa" w:w="150"/>
            </w:tcMar>
          </w:tcPr>
          <w:p>
            <w:pPr>
              <w:spacing w:line="300"/>
            </w:pPr>
            <w:r>
              <w:rPr>
                <w:sz w:val="21"/>
                <w:szCs w:val="21"/>
              </w:rPr>
              <w:t xml:space="preserve"/>
            </w:r>
          </w:p>
        </w:tc>
      </w:tr>
      <w:tr>
        <w:trPr>
          <w:trHeight w:val="660" w:hRule="atLeast"/>
        </w:trPr>
        <w:tc>
          <w:tcPr>
            <w:tcW w:type="dxa" w:w="5400"/>
            <w:tcMar>
              <w:top w:type="dxa" w:w="110"/>
              <w:left w:type="dxa" w:w="150"/>
              <w:bottom w:type="dxa" w:w="110"/>
              <w:right w:type="dxa" w:w="150"/>
            </w:tcMar>
          </w:tcPr>
          <w:p>
            <w:pPr>
              <w:spacing w:line="300"/>
            </w:pPr>
            <w:r>
              <w:rPr>
                <w:sz w:val="21"/>
                <w:szCs w:val="21"/>
              </w:rPr>
              <w:t xml:space="preserve"/>
            </w:r>
          </w:p>
        </w:tc>
        <w:tc>
          <w:tcPr>
            <w:tcW w:type="dxa" w:w="3960"/>
            <w:tcMar>
              <w:top w:type="dxa" w:w="110"/>
              <w:left w:type="dxa" w:w="150"/>
              <w:bottom w:type="dxa" w:w="110"/>
              <w:right w:type="dxa" w:w="150"/>
            </w:tcMar>
          </w:tcPr>
          <w:p>
            <w:pPr>
              <w:spacing w:line="300"/>
            </w:pPr>
            <w:r>
              <w:rPr>
                <w:sz w:val="21"/>
                <w:szCs w:val="21"/>
              </w:rPr>
              <w:t xml:space="preserve"/>
            </w:r>
          </w:p>
        </w:tc>
      </w:tr>
      <w:tr>
        <w:trPr>
          <w:trHeight w:val="660" w:hRule="atLeast"/>
        </w:trPr>
        <w:tc>
          <w:tcPr>
            <w:tcW w:type="dxa" w:w="5400"/>
            <w:tcMar>
              <w:top w:type="dxa" w:w="110"/>
              <w:left w:type="dxa" w:w="150"/>
              <w:bottom w:type="dxa" w:w="110"/>
              <w:right w:type="dxa" w:w="150"/>
            </w:tcMar>
          </w:tcPr>
          <w:p>
            <w:pPr>
              <w:spacing w:line="300"/>
            </w:pPr>
            <w:r>
              <w:rPr>
                <w:sz w:val="21"/>
                <w:szCs w:val="21"/>
              </w:rPr>
              <w:t xml:space="preserve"/>
            </w:r>
          </w:p>
        </w:tc>
        <w:tc>
          <w:tcPr>
            <w:tcW w:type="dxa" w:w="3960"/>
            <w:tcMar>
              <w:top w:type="dxa" w:w="110"/>
              <w:left w:type="dxa" w:w="150"/>
              <w:bottom w:type="dxa" w:w="110"/>
              <w:right w:type="dxa" w:w="150"/>
            </w:tcMar>
          </w:tcPr>
          <w:p>
            <w:pPr>
              <w:spacing w:line="300"/>
            </w:pPr>
            <w:r>
              <w:rPr>
                <w:sz w:val="21"/>
                <w:szCs w:val="21"/>
              </w:rPr>
              <w:t xml:space="preserve"/>
            </w:r>
          </w:p>
        </w:tc>
      </w:tr>
      <w:tr>
        <w:trPr>
          <w:trHeight w:val="660" w:hRule="atLeast"/>
        </w:trPr>
        <w:tc>
          <w:tcPr>
            <w:tcW w:type="dxa" w:w="5400"/>
            <w:tcMar>
              <w:top w:type="dxa" w:w="110"/>
              <w:left w:type="dxa" w:w="150"/>
              <w:bottom w:type="dxa" w:w="110"/>
              <w:right w:type="dxa" w:w="150"/>
            </w:tcMar>
          </w:tcPr>
          <w:p>
            <w:pPr>
              <w:spacing w:line="300"/>
            </w:pPr>
            <w:r>
              <w:rPr>
                <w:sz w:val="21"/>
                <w:szCs w:val="21"/>
              </w:rPr>
              <w:t xml:space="preserve"/>
            </w:r>
          </w:p>
        </w:tc>
        <w:tc>
          <w:tcPr>
            <w:tcW w:type="dxa" w:w="3960"/>
            <w:tcMar>
              <w:top w:type="dxa" w:w="110"/>
              <w:left w:type="dxa" w:w="150"/>
              <w:bottom w:type="dxa" w:w="110"/>
              <w:right w:type="dxa" w:w="150"/>
            </w:tcMar>
          </w:tcPr>
          <w:p>
            <w:pPr>
              <w:spacing w:line="300"/>
            </w:pPr>
            <w:r>
              <w:rPr>
                <w:sz w:val="21"/>
                <w:szCs w:val="21"/>
              </w:rPr>
              <w:t xml:space="preserve"/>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1B1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Report</dc:title>
  <dc:creator>Criminal Justice Operations</dc:creator>
  <cp:lastModifiedBy>Un-named</cp:lastModifiedBy>
  <cp:revision>1</cp:revision>
  <dcterms:created xsi:type="dcterms:W3CDTF">2026-10-15T12:34:10.716Z</dcterms:created>
  <dcterms:modified xsi:type="dcterms:W3CDTF">2026-10-15T12:34:10.716Z</dcterms:modified>
</cp:coreProperties>
</file>

<file path=docProps/custom.xml><?xml version="1.0" encoding="utf-8"?>
<Properties xmlns="http://schemas.openxmlformats.org/officeDocument/2006/custom-properties" xmlns:vt="http://schemas.openxmlformats.org/officeDocument/2006/docPropsVTypes"/>
</file>