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F9C8" w14:textId="77777777" w:rsidR="00035F38" w:rsidRDefault="00000000">
      <w:pPr>
        <w:spacing w:before="2400" w:after="200"/>
        <w:jc w:val="center"/>
      </w:pPr>
      <w:r>
        <w:rPr>
          <w:b/>
          <w:bCs/>
          <w:color w:val="1F3864"/>
          <w:sz w:val="56"/>
          <w:szCs w:val="56"/>
        </w:rPr>
        <w:t>Anomaly Detection Near Real-Time</w:t>
      </w:r>
    </w:p>
    <w:p w14:paraId="2B026EC2" w14:textId="77777777" w:rsidR="00035F38" w:rsidRDefault="00000000">
      <w:pPr>
        <w:spacing w:after="400"/>
        <w:jc w:val="center"/>
      </w:pPr>
      <w:proofErr w:type="spellStart"/>
      <w:r>
        <w:rPr>
          <w:color w:val="2E74B5"/>
          <w:sz w:val="36"/>
          <w:szCs w:val="36"/>
        </w:rPr>
        <w:t>su</w:t>
      </w:r>
      <w:proofErr w:type="spellEnd"/>
      <w:r>
        <w:rPr>
          <w:color w:val="2E74B5"/>
          <w:sz w:val="36"/>
          <w:szCs w:val="36"/>
        </w:rPr>
        <w:t xml:space="preserve"> Microsoft Fabric Real-Time Intelligence</w:t>
      </w:r>
    </w:p>
    <w:p w14:paraId="175FE11F" w14:textId="77777777" w:rsidR="00035F38" w:rsidRPr="0094388C" w:rsidRDefault="00000000">
      <w:pPr>
        <w:spacing w:after="200"/>
        <w:jc w:val="center"/>
        <w:rPr>
          <w:lang w:val="it-IT"/>
        </w:rPr>
      </w:pPr>
      <w:r w:rsidRPr="0094388C">
        <w:rPr>
          <w:i/>
          <w:iCs/>
          <w:color w:val="595959"/>
          <w:sz w:val="28"/>
          <w:szCs w:val="28"/>
          <w:lang w:val="it-IT"/>
        </w:rPr>
        <w:t>Architettura, modelli e implementazione</w:t>
      </w:r>
    </w:p>
    <w:p w14:paraId="544C112A" w14:textId="77777777" w:rsidR="00035F38" w:rsidRPr="0094388C" w:rsidRDefault="00000000">
      <w:pPr>
        <w:spacing w:before="1200" w:after="80"/>
        <w:jc w:val="center"/>
        <w:rPr>
          <w:lang w:val="it-IT"/>
        </w:rPr>
      </w:pPr>
      <w:r w:rsidRPr="0094388C">
        <w:rPr>
          <w:lang w:val="it-IT"/>
        </w:rPr>
        <w:t>Fausto Palma — Sr Cloud Solution Architect</w:t>
      </w:r>
    </w:p>
    <w:p w14:paraId="053B6D3A" w14:textId="77777777" w:rsidR="00035F38" w:rsidRDefault="00000000">
      <w:pPr>
        <w:spacing w:after="80"/>
        <w:jc w:val="center"/>
      </w:pPr>
      <w:r>
        <w:rPr>
          <w:color w:val="595959"/>
        </w:rPr>
        <w:t>Maggio 2026</w:t>
      </w:r>
    </w:p>
    <w:p w14:paraId="53D9EBF0" w14:textId="77777777" w:rsidR="00035F38" w:rsidRDefault="00000000">
      <w:r>
        <w:br w:type="page"/>
      </w:r>
    </w:p>
    <w:p w14:paraId="6A3D33EC" w14:textId="77777777" w:rsidR="00035F38" w:rsidRDefault="00000000">
      <w:pPr>
        <w:pStyle w:val="Heading1"/>
      </w:pPr>
      <w:bookmarkStart w:id="0" w:name="_Toc229045368"/>
      <w:proofErr w:type="spellStart"/>
      <w:r>
        <w:lastRenderedPageBreak/>
        <w:t>Indice</w:t>
      </w:r>
      <w:bookmarkEnd w:id="0"/>
      <w:proofErr w:type="spellEnd"/>
    </w:p>
    <w:sdt>
      <w:sdtPr>
        <w:alias w:val="Indice"/>
        <w:id w:val="291484140"/>
      </w:sdtPr>
      <w:sdtContent>
        <w:p w14:paraId="579743EF" w14:textId="0A0229D3" w:rsidR="0094388C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045368" w:history="1">
            <w:r w:rsidR="0094388C" w:rsidRPr="00075C5F">
              <w:rPr>
                <w:rStyle w:val="Hyperlink"/>
                <w:noProof/>
              </w:rPr>
              <w:t>Indice</w:t>
            </w:r>
            <w:r w:rsidR="0094388C">
              <w:rPr>
                <w:noProof/>
              </w:rPr>
              <w:tab/>
            </w:r>
            <w:r w:rsidR="0094388C">
              <w:rPr>
                <w:noProof/>
              </w:rPr>
              <w:fldChar w:fldCharType="begin"/>
            </w:r>
            <w:r w:rsidR="0094388C">
              <w:rPr>
                <w:noProof/>
              </w:rPr>
              <w:instrText xml:space="preserve"> PAGEREF _Toc229045368 \h </w:instrText>
            </w:r>
            <w:r w:rsidR="0094388C">
              <w:rPr>
                <w:noProof/>
              </w:rPr>
            </w:r>
            <w:r w:rsidR="0094388C">
              <w:rPr>
                <w:noProof/>
              </w:rPr>
              <w:fldChar w:fldCharType="separate"/>
            </w:r>
            <w:r w:rsidR="0094388C">
              <w:rPr>
                <w:noProof/>
              </w:rPr>
              <w:t>2</w:t>
            </w:r>
            <w:r w:rsidR="0094388C">
              <w:rPr>
                <w:noProof/>
              </w:rPr>
              <w:fldChar w:fldCharType="end"/>
            </w:r>
          </w:hyperlink>
        </w:p>
        <w:p w14:paraId="61161A76" w14:textId="187CE81B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69" w:history="1">
            <w:r w:rsidRPr="00075C5F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021DA0" w14:textId="74E73871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0" w:history="1">
            <w:r w:rsidRPr="00075C5F">
              <w:rPr>
                <w:rStyle w:val="Hyperlink"/>
                <w:noProof/>
              </w:rPr>
              <w:t>2. Requisiti e vincoli operativi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374728" w14:textId="287F2689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1" w:history="1">
            <w:r w:rsidRPr="00075C5F">
              <w:rPr>
                <w:rStyle w:val="Hyperlink"/>
                <w:noProof/>
              </w:rPr>
              <w:t>2.1 Caratteristiche dei dati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B1C70A" w14:textId="6F736681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2" w:history="1">
            <w:r w:rsidRPr="00075C5F">
              <w:rPr>
                <w:rStyle w:val="Hyperlink"/>
                <w:noProof/>
              </w:rPr>
              <w:t>2.2 Vincoli non funzionali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2D87B3" w14:textId="101337D3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3" w:history="1">
            <w:r w:rsidRPr="00075C5F">
              <w:rPr>
                <w:rStyle w:val="Hyperlink"/>
                <w:noProof/>
              </w:rPr>
              <w:t>3. Architettura di riferimento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BBB94A" w14:textId="68AC3E44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4" w:history="1">
            <w:r w:rsidRPr="00075C5F">
              <w:rPr>
                <w:rStyle w:val="Hyperlink"/>
                <w:noProof/>
              </w:rPr>
              <w:t>3.1 Ruoli dei componenti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C02EDC" w14:textId="7D4624E4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5" w:history="1">
            <w:r w:rsidRPr="00075C5F">
              <w:rPr>
                <w:rStyle w:val="Hyperlink"/>
                <w:noProof/>
              </w:rPr>
              <w:t>3.2 Budget di latenza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D2AC1A" w14:textId="7C9203B7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6" w:history="1">
            <w:r w:rsidRPr="00075C5F">
              <w:rPr>
                <w:rStyle w:val="Hyperlink"/>
                <w:noProof/>
              </w:rPr>
              <w:t>4. Opzione 1 — Anomaly detection nativa KQL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2136CA" w14:textId="50D940F9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7" w:history="1">
            <w:r w:rsidRPr="00075C5F">
              <w:rPr>
                <w:rStyle w:val="Hyperlink"/>
                <w:noProof/>
              </w:rPr>
              <w:t>4.1 Fondamenti teorici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3FB8F3" w14:textId="0E5ACC09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8" w:history="1">
            <w:r w:rsidRPr="00075C5F">
              <w:rPr>
                <w:rStyle w:val="Hyperlink"/>
                <w:noProof/>
              </w:rPr>
              <w:t>4.2 Pipeline di scoring continua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FA72CC0" w14:textId="04E3F0BB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79" w:history="1">
            <w:r w:rsidRPr="00075C5F">
              <w:rPr>
                <w:rStyle w:val="Hyperlink"/>
                <w:noProof/>
              </w:rPr>
              <w:t>4.2.1 Schema delle tabelle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6C9FF0" w14:textId="317CEA3A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0" w:history="1">
            <w:r w:rsidRPr="00075C5F">
              <w:rPr>
                <w:rStyle w:val="Hyperlink"/>
                <w:noProof/>
              </w:rPr>
              <w:t>4.2.2 Update policy per l'aggregazione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1407A06" w14:textId="4B101DF3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1" w:history="1">
            <w:r w:rsidRPr="00075C5F">
              <w:rPr>
                <w:rStyle w:val="Hyperlink"/>
                <w:noProof/>
              </w:rPr>
              <w:t>4.2.3 Funzione di anomaly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962F18" w14:textId="458BD925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2" w:history="1">
            <w:r w:rsidRPr="00075C5F">
              <w:rPr>
                <w:rStyle w:val="Hyperlink"/>
                <w:noProof/>
              </w:rPr>
              <w:t>4.2.4 Materialized view per le anomalie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99694E" w14:textId="6EC376EF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3" w:history="1">
            <w:r w:rsidRPr="00075C5F">
              <w:rPr>
                <w:rStyle w:val="Hyperlink"/>
                <w:noProof/>
              </w:rPr>
              <w:t>4.3 Tuning dei parametri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69E162" w14:textId="0A40130D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4" w:history="1">
            <w:r w:rsidRPr="00075C5F">
              <w:rPr>
                <w:rStyle w:val="Hyperlink"/>
                <w:noProof/>
              </w:rPr>
              <w:t>4.4 Multivariato e alta cardinalità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F817FC" w14:textId="21EDDFE2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5" w:history="1">
            <w:r w:rsidRPr="00075C5F">
              <w:rPr>
                <w:rStyle w:val="Hyperlink"/>
                <w:noProof/>
              </w:rPr>
              <w:t>4.5 Funzioni KQL correlate utili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BCFEE8" w14:textId="0BD76B71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6" w:history="1">
            <w:r w:rsidRPr="00075C5F">
              <w:rPr>
                <w:rStyle w:val="Hyperlink"/>
                <w:noProof/>
              </w:rPr>
              <w:t>4.6 Binding con Activator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8BD464" w14:textId="08CD6A4B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7" w:history="1">
            <w:r w:rsidRPr="00075C5F">
              <w:rPr>
                <w:rStyle w:val="Hyperlink"/>
                <w:noProof/>
              </w:rPr>
              <w:t>4.7 Pro e contro dell'opzione 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5FA618" w14:textId="265B5C83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8" w:history="1">
            <w:r w:rsidRPr="00075C5F">
              <w:rPr>
                <w:rStyle w:val="Hyperlink"/>
                <w:noProof/>
              </w:rPr>
              <w:t>5. Opzione 3 — Modello custom esportato in ONNX e scorato in KQL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73AF2C" w14:textId="78F3853F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89" w:history="1">
            <w:r w:rsidRPr="00075C5F">
              <w:rPr>
                <w:rStyle w:val="Hyperlink"/>
                <w:noProof/>
              </w:rPr>
              <w:t>5.1 Scelta dell'algoritmo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E141DA0" w14:textId="42A99ACB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0" w:history="1">
            <w:r w:rsidRPr="00075C5F">
              <w:rPr>
                <w:rStyle w:val="Hyperlink"/>
                <w:noProof/>
              </w:rPr>
              <w:t>5.2 Pipeline di training (Notebook Fabric)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C15984" w14:textId="5BB2D31E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1" w:history="1">
            <w:r w:rsidRPr="00075C5F">
              <w:rPr>
                <w:rStyle w:val="Hyperlink"/>
                <w:noProof/>
              </w:rPr>
              <w:t>5.2.1 Caricamento dati storici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894075B" w14:textId="77A8F0D4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2" w:history="1">
            <w:r w:rsidRPr="00075C5F">
              <w:rPr>
                <w:rStyle w:val="Hyperlink"/>
                <w:noProof/>
              </w:rPr>
              <w:t>5.2.2 Feature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EADED7" w14:textId="586065A6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3" w:history="1">
            <w:r w:rsidRPr="00075C5F">
              <w:rPr>
                <w:rStyle w:val="Hyperlink"/>
                <w:noProof/>
              </w:rPr>
              <w:t>5.2.3 Addestramento, tracking e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A739B19" w14:textId="79BA6696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4" w:history="1">
            <w:r w:rsidRPr="00075C5F">
              <w:rPr>
                <w:rStyle w:val="Hyperlink"/>
                <w:noProof/>
              </w:rPr>
              <w:t>5.2.4 Conversione in ONNX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11E261" w14:textId="0405DAE7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5" w:history="1">
            <w:r w:rsidRPr="00075C5F">
              <w:rPr>
                <w:rStyle w:val="Hyperlink"/>
                <w:noProof/>
              </w:rPr>
              <w:t>5.3 Caricamento del modello nell'Eventhouse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9267AFB" w14:textId="224406B6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6" w:history="1">
            <w:r w:rsidRPr="00075C5F">
              <w:rPr>
                <w:rStyle w:val="Hyperlink"/>
                <w:noProof/>
              </w:rPr>
              <w:t>5.4 Plugin python e scoring inline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448BD90" w14:textId="022DBB9E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7" w:history="1">
            <w:r w:rsidRPr="00075C5F">
              <w:rPr>
                <w:rStyle w:val="Hyperlink"/>
                <w:noProof/>
              </w:rPr>
              <w:t>5.4.1 Abilitazione del plugin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59CF0A3" w14:textId="5C42CE8C" w:rsidR="0094388C" w:rsidRDefault="0094388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8" w:history="1">
            <w:r w:rsidRPr="00075C5F">
              <w:rPr>
                <w:rStyle w:val="Hyperlink"/>
                <w:noProof/>
              </w:rPr>
              <w:t>5.4.2 Funzione di scoring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C88751" w14:textId="72816F08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399" w:history="1">
            <w:r w:rsidRPr="00075C5F">
              <w:rPr>
                <w:rStyle w:val="Hyperlink"/>
                <w:noProof/>
              </w:rPr>
              <w:t>5.5 Materialized view di scoring continuo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FBE9B2" w14:textId="4E84BE34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0" w:history="1">
            <w:r w:rsidRPr="00075C5F">
              <w:rPr>
                <w:rStyle w:val="Hyperlink"/>
                <w:noProof/>
              </w:rPr>
              <w:t>5.6 Tuning della soglia di anomalia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6411F24" w14:textId="698B4499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1" w:history="1">
            <w:r w:rsidRPr="00075C5F">
              <w:rPr>
                <w:rStyle w:val="Hyperlink"/>
                <w:noProof/>
              </w:rPr>
              <w:t>5.7 Lifecycle del modello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B547ADF" w14:textId="32E20805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2" w:history="1">
            <w:r w:rsidRPr="00075C5F">
              <w:rPr>
                <w:rStyle w:val="Hyperlink"/>
                <w:noProof/>
              </w:rPr>
              <w:t>5.8 Pro e contro dell'opzione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FAB232" w14:textId="3BEE2114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3" w:history="1">
            <w:r w:rsidRPr="00075C5F">
              <w:rPr>
                <w:rStyle w:val="Hyperlink"/>
                <w:noProof/>
              </w:rPr>
              <w:t>6. Opzione 2 — Spark Structured Streaming (riferimento)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6932BAB" w14:textId="458E7948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4" w:history="1">
            <w:r w:rsidRPr="00075C5F">
              <w:rPr>
                <w:rStyle w:val="Hyperlink"/>
                <w:noProof/>
              </w:rPr>
              <w:t>7. Tabella comparativa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6FEEA35" w14:textId="091BD594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5" w:history="1">
            <w:r w:rsidRPr="00075C5F">
              <w:rPr>
                <w:rStyle w:val="Hyperlink"/>
                <w:noProof/>
              </w:rPr>
              <w:t>8. Operations e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C6BB7BE" w14:textId="42AD7169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6" w:history="1">
            <w:r w:rsidRPr="00075C5F">
              <w:rPr>
                <w:rStyle w:val="Hyperlink"/>
                <w:noProof/>
              </w:rPr>
              <w:t>8.1 Alert deduplication e suppression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B74A83F" w14:textId="68618E50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7" w:history="1">
            <w:r w:rsidRPr="00075C5F">
              <w:rPr>
                <w:rStyle w:val="Hyperlink"/>
                <w:noProof/>
              </w:rPr>
              <w:t>8.2 Monitoraggio della qualità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56769E0" w14:textId="10C37BF2" w:rsidR="0094388C" w:rsidRDefault="0094388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8" w:history="1">
            <w:r w:rsidRPr="00075C5F">
              <w:rPr>
                <w:rStyle w:val="Hyperlink"/>
                <w:noProof/>
              </w:rPr>
              <w:t>8.3 Sicurezza e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B55B348" w14:textId="00CBC827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09" w:history="1">
            <w:r w:rsidRPr="00075C5F">
              <w:rPr>
                <w:rStyle w:val="Hyperlink"/>
                <w:noProof/>
              </w:rPr>
              <w:t>9. Roadmap implementativa suggerita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1CBA334" w14:textId="7BA4F8B0" w:rsidR="0094388C" w:rsidRDefault="0094388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9045410" w:history="1">
            <w:r w:rsidRPr="00075C5F">
              <w:rPr>
                <w:rStyle w:val="Hyperlink"/>
                <w:noProof/>
              </w:rPr>
              <w:t>10. 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_Toc229045410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0D5355" w14:textId="3C40D7C2" w:rsidR="00035F38" w:rsidRDefault="00000000">
          <w:r>
            <w:fldChar w:fldCharType="end"/>
          </w:r>
        </w:p>
      </w:sdtContent>
    </w:sdt>
    <w:p w14:paraId="5642D4F2" w14:textId="77777777" w:rsidR="00035F38" w:rsidRDefault="00000000">
      <w:r>
        <w:br w:type="page"/>
      </w:r>
    </w:p>
    <w:p w14:paraId="5CF02580" w14:textId="77777777" w:rsidR="00035F38" w:rsidRPr="0094388C" w:rsidRDefault="00000000">
      <w:pPr>
        <w:pStyle w:val="Heading1"/>
        <w:rPr>
          <w:lang w:val="it-IT"/>
        </w:rPr>
      </w:pPr>
      <w:bookmarkStart w:id="1" w:name="_Toc229045369"/>
      <w:r w:rsidRPr="0094388C">
        <w:rPr>
          <w:lang w:val="it-IT"/>
        </w:rPr>
        <w:lastRenderedPageBreak/>
        <w:t>1. Executive summary</w:t>
      </w:r>
      <w:bookmarkEnd w:id="1"/>
    </w:p>
    <w:p w14:paraId="03DB7453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Questo documento descrive un'architettura di anomaly detection near real-time costruita interamente su Microsoft Fabric, ottimizzata per dati provenienti da event stream con due caratteristiche operativamente impegnative: distribuzione non-gaussiana (code pesanti, asimmetrie, mix di regimi) e stagionalità (giornaliera, settimanale, eventualmente multipla).</w:t>
      </w:r>
    </w:p>
    <w:p w14:paraId="150A38F2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L'obiettivo è generare allarmi in finestra di pochi secondi/minuti dall'evento, con tassi di falsi positivi controllati, modelli aggiornabili e governance di livello enterprise.</w:t>
      </w:r>
    </w:p>
    <w:p w14:paraId="44375682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Vengono analizzate in profondità due strategie alternative — entrambe collocano lo scoring all'interno dell'Eventhouse KQL, eliminando hop di rete e cluster aggiuntivi:</w:t>
      </w:r>
    </w:p>
    <w:p w14:paraId="19FE94B7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Opzione 1 — Anomaly detection nativa KQL: utilizza series_decompose_anomalies (decomposizione STL + Tukey fences) per gestire stagionalità e non-gaussianità senza addestrare modelli.</w:t>
      </w:r>
    </w:p>
    <w:p w14:paraId="569C0200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Opzione 3 — Modello custom esportato in ONNX e scorato in KQL: addestramento offline in un Notebook Fabric con tracking MLflow, scoring inline tramite il plugin python dell'Eventhouse.</w:t>
      </w:r>
    </w:p>
    <w:p w14:paraId="3A05ABD1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Una terza alternativa basata su Spark Structured Streaming è citata come opzione di riferimento per scenari ad altissimo volume o che richiedono framework non esprimibili in ONNX, ma non viene approfondita.</w:t>
      </w:r>
    </w:p>
    <w:p w14:paraId="069D4766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Il pattern di alerting è in entrambi i casi delegato ad Activator (ex Data Activator / Reflex), che si aggancia a una query KQL continua e instrada le notifiche verso Teams, email, Power Automate o webhook esterni.</w:t>
      </w:r>
    </w:p>
    <w:p w14:paraId="5AC8B8B1" w14:textId="77777777" w:rsidR="00035F38" w:rsidRPr="0094388C" w:rsidRDefault="00000000">
      <w:pPr>
        <w:pStyle w:val="Heading1"/>
        <w:rPr>
          <w:lang w:val="it-IT"/>
        </w:rPr>
      </w:pPr>
      <w:bookmarkStart w:id="2" w:name="_Toc229045370"/>
      <w:r w:rsidRPr="0094388C">
        <w:rPr>
          <w:lang w:val="it-IT"/>
        </w:rPr>
        <w:t>2. Requisiti e vincoli operativi</w:t>
      </w:r>
      <w:bookmarkEnd w:id="2"/>
    </w:p>
    <w:p w14:paraId="616257AF" w14:textId="77777777" w:rsidR="00035F38" w:rsidRPr="0094388C" w:rsidRDefault="00000000">
      <w:pPr>
        <w:pStyle w:val="Heading2"/>
        <w:rPr>
          <w:lang w:val="it-IT"/>
        </w:rPr>
      </w:pPr>
      <w:bookmarkStart w:id="3" w:name="_Toc229045371"/>
      <w:r w:rsidRPr="0094388C">
        <w:rPr>
          <w:lang w:val="it-IT"/>
        </w:rPr>
        <w:t>2.1 Caratteristiche dei dati</w:t>
      </w:r>
      <w:bookmarkEnd w:id="3"/>
    </w:p>
    <w:p w14:paraId="14CAB84F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Distribuzione non-gaussiana: </w:t>
      </w:r>
      <w:r w:rsidRPr="0094388C">
        <w:rPr>
          <w:lang w:val="it-IT"/>
        </w:rPr>
        <w:t>code pesanti (heavy tails), asimmetria (skew), possibili distribuzioni log-normali, multimodali o miste. Le tecniche basate su media ± k·</w:t>
      </w:r>
      <w:proofErr w:type="spellStart"/>
      <w:r>
        <w:t>σ</w:t>
      </w:r>
      <w:proofErr w:type="spellEnd"/>
      <w:r w:rsidRPr="0094388C">
        <w:rPr>
          <w:lang w:val="it-IT"/>
        </w:rPr>
        <w:t xml:space="preserve"> sono inadatte: il 3-sigma rule presuppone normalità e in code pesanti produce sia falsi positivi nel core che falsi negativi nelle code.</w:t>
      </w:r>
    </w:p>
    <w:p w14:paraId="400D591C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Stagionalità: </w:t>
      </w:r>
      <w:r w:rsidRPr="0094388C">
        <w:rPr>
          <w:lang w:val="it-IT"/>
        </w:rPr>
        <w:t>ciclicità tipiche giornaliere (24h), settimanali (5+2 giorni), in alcuni domini multi-stagionali (giornaliera + settimanale + festività). Una baseline statica non separa il segnale ciclico dalla deviazione anomala.</w:t>
      </w:r>
    </w:p>
    <w:p w14:paraId="5B2059AB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Trend non costante: </w:t>
      </w:r>
      <w:r w:rsidRPr="0094388C">
        <w:rPr>
          <w:lang w:val="it-IT"/>
        </w:rPr>
        <w:t>drift di lungo periodo (crescita, ramp-up post-deploy) sovrapposto al ciclo stagionale.</w:t>
      </w:r>
    </w:p>
    <w:p w14:paraId="031CCE71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Alta cardinalità: </w:t>
      </w:r>
      <w:r w:rsidRPr="0094388C">
        <w:rPr>
          <w:lang w:val="it-IT"/>
        </w:rPr>
        <w:t>una serie temporale per entità (device, customer, sensore) — il modello deve poter scalare in parallelo su migliaia di serie senza esplosione di costo.</w:t>
      </w:r>
    </w:p>
    <w:p w14:paraId="032865F3" w14:textId="77777777" w:rsidR="00035F38" w:rsidRDefault="00000000">
      <w:pPr>
        <w:pStyle w:val="Heading2"/>
      </w:pPr>
      <w:bookmarkStart w:id="4" w:name="_Toc229045372"/>
      <w:r>
        <w:lastRenderedPageBreak/>
        <w:t xml:space="preserve">2.2 Vincoli non </w:t>
      </w:r>
      <w:proofErr w:type="spellStart"/>
      <w:r>
        <w:t>funzionali</w:t>
      </w:r>
      <w:bookmarkEnd w:id="4"/>
      <w:proofErr w:type="spellEnd"/>
    </w:p>
    <w:p w14:paraId="3FDBC4CA" w14:textId="77777777" w:rsidR="00035F38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94388C">
        <w:rPr>
          <w:b/>
          <w:bCs/>
          <w:lang w:val="it-IT"/>
        </w:rPr>
        <w:t xml:space="preserve">Latenza end-to-end: </w:t>
      </w:r>
      <w:r w:rsidRPr="0094388C">
        <w:rPr>
          <w:lang w:val="it-IT"/>
        </w:rPr>
        <w:t xml:space="preserve">obiettivo target &lt; 60 secondi tra arrivo dell'evento e notifica all'utente. </w:t>
      </w:r>
      <w:proofErr w:type="spellStart"/>
      <w:r>
        <w:t>L'architettura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porta </w:t>
      </w:r>
      <w:proofErr w:type="spellStart"/>
      <w:r>
        <w:t>tipicamente</w:t>
      </w:r>
      <w:proofErr w:type="spellEnd"/>
      <w:r>
        <w:t xml:space="preserve"> la </w:t>
      </w:r>
      <w:proofErr w:type="spellStart"/>
      <w:r>
        <w:t>latenza</w:t>
      </w:r>
      <w:proofErr w:type="spellEnd"/>
      <w:r>
        <w:t xml:space="preserve"> </w:t>
      </w:r>
      <w:proofErr w:type="spellStart"/>
      <w:r>
        <w:t>nell'ordine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5–30 secondi.</w:t>
      </w:r>
    </w:p>
    <w:p w14:paraId="6D195BFB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Throughput: </w:t>
      </w:r>
      <w:r w:rsidRPr="0094388C">
        <w:rPr>
          <w:lang w:val="it-IT"/>
        </w:rPr>
        <w:t>Eventstream e Eventhouse scalano a milioni di eventi al minuto se opportunamente dimensionati.</w:t>
      </w:r>
    </w:p>
    <w:p w14:paraId="00EAA63F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Costo: </w:t>
      </w:r>
      <w:r w:rsidRPr="0094388C">
        <w:rPr>
          <w:lang w:val="it-IT"/>
        </w:rPr>
        <w:t>il tutto consuma Fabric Capacity Units; non occorrono cluster Spark dedicati né endpoint MLOps separati.</w:t>
      </w:r>
    </w:p>
    <w:p w14:paraId="44F86E51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Governance: </w:t>
      </w:r>
      <w:r w:rsidRPr="0094388C">
        <w:rPr>
          <w:lang w:val="it-IT"/>
        </w:rPr>
        <w:t>OneLake fornisce lineage, sensitivity labels, RBAC e audit unificati; MLflow integrato traccia esperimenti e modelli.</w:t>
      </w:r>
    </w:p>
    <w:p w14:paraId="09ACF272" w14:textId="77777777" w:rsidR="00035F38" w:rsidRPr="0094388C" w:rsidRDefault="00000000">
      <w:pPr>
        <w:pStyle w:val="Heading1"/>
        <w:rPr>
          <w:lang w:val="it-IT"/>
        </w:rPr>
      </w:pPr>
      <w:bookmarkStart w:id="5" w:name="_Toc229045373"/>
      <w:r w:rsidRPr="0094388C">
        <w:rPr>
          <w:lang w:val="it-IT"/>
        </w:rPr>
        <w:t>3. Architettura di riferimento</w:t>
      </w:r>
      <w:bookmarkEnd w:id="5"/>
    </w:p>
    <w:p w14:paraId="4ADDB643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L'architettura segue lo schema:</w:t>
      </w:r>
    </w:p>
    <w:p w14:paraId="36A600A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Source ──►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Eventstream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──► 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Eventhouse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(KQL DB) ──► Activator ──► Teams / Email /</w:t>
      </w:r>
    </w:p>
    <w:p w14:paraId="1974F2F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│              │                  ▲                              Power Automate /</w:t>
      </w:r>
    </w:p>
    <w:p w14:paraId="3699F32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│              │                  │                              Webhook</w:t>
      </w:r>
    </w:p>
    <w:p w14:paraId="4B12F27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│              │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(KQL </w:t>
      </w:r>
      <w:proofErr w:type="spellStart"/>
      <w:r>
        <w:rPr>
          <w:rFonts w:ascii="Consolas" w:eastAsia="Consolas" w:hAnsi="Consolas" w:cs="Consolas"/>
          <w:sz w:val="18"/>
          <w:szCs w:val="18"/>
        </w:rPr>
        <w:t>nativo</w:t>
      </w:r>
      <w:proofErr w:type="spellEnd"/>
    </w:p>
    <w:p w14:paraId="30EBC4E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│              │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oppure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ONNX)</w:t>
      </w:r>
    </w:p>
    <w:p w14:paraId="5FEC877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│              ▼</w:t>
      </w:r>
    </w:p>
    <w:p w14:paraId="10159BA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│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OneLake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(mirror Delta)</w:t>
      </w:r>
    </w:p>
    <w:p w14:paraId="28010AB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▼</w:t>
      </w:r>
    </w:p>
    <w:p w14:paraId="4B04FF6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IoT Hub / Event Hubs / Kafka / Custom App / CDC</w:t>
      </w:r>
    </w:p>
    <w:p w14:paraId="19C6BBA2" w14:textId="77777777" w:rsidR="00035F38" w:rsidRDefault="00000000">
      <w:pPr>
        <w:pStyle w:val="Heading2"/>
      </w:pPr>
      <w:bookmarkStart w:id="6" w:name="_Toc229045374"/>
      <w:r>
        <w:t xml:space="preserve">3.1 </w:t>
      </w:r>
      <w:proofErr w:type="spellStart"/>
      <w:r>
        <w:t>Ruoli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componenti</w:t>
      </w:r>
      <w:bookmarkEnd w:id="6"/>
      <w:proofErr w:type="spellEnd"/>
    </w:p>
    <w:p w14:paraId="7818E594" w14:textId="77777777" w:rsidR="00035F38" w:rsidRDefault="00000000">
      <w:pPr>
        <w:pStyle w:val="ListParagraph"/>
        <w:numPr>
          <w:ilvl w:val="0"/>
          <w:numId w:val="2"/>
        </w:numPr>
        <w:spacing w:after="80" w:line="280" w:lineRule="auto"/>
      </w:pPr>
      <w:proofErr w:type="spellStart"/>
      <w:r>
        <w:rPr>
          <w:b/>
          <w:bCs/>
        </w:rPr>
        <w:t>Eventstream</w:t>
      </w:r>
      <w:proofErr w:type="spellEnd"/>
      <w:r>
        <w:rPr>
          <w:b/>
          <w:bCs/>
        </w:rPr>
        <w:t xml:space="preserve">: </w:t>
      </w:r>
      <w:r>
        <w:t xml:space="preserve">ingestion no-code/low-code </w:t>
      </w:r>
      <w:proofErr w:type="spellStart"/>
      <w:r>
        <w:t>dello</w:t>
      </w:r>
      <w:proofErr w:type="spellEnd"/>
      <w:r>
        <w:t xml:space="preserve"> stream. </w:t>
      </w:r>
      <w:proofErr w:type="spellStart"/>
      <w:r>
        <w:t>Supporta</w:t>
      </w:r>
      <w:proofErr w:type="spellEnd"/>
      <w:r>
        <w:t xml:space="preserve"> </w:t>
      </w:r>
      <w:proofErr w:type="spellStart"/>
      <w:r>
        <w:t>sorgenti</w:t>
      </w:r>
      <w:proofErr w:type="spellEnd"/>
      <w:r>
        <w:t xml:space="preserve"> native (Event Hubs, IoT Hub, Kafka, Confluent, AWS Kinesis, GCP Pub/Sub, CDC SQL/Cosmos), </w:t>
      </w:r>
      <w:proofErr w:type="spellStart"/>
      <w:r>
        <w:t>trasformazioni</w:t>
      </w:r>
      <w:proofErr w:type="spellEnd"/>
      <w:r>
        <w:t xml:space="preserve"> stateful (filter, aggregate, join, expand, manage fields) e routing verso </w:t>
      </w:r>
      <w:proofErr w:type="spellStart"/>
      <w:r>
        <w:t>più</w:t>
      </w:r>
      <w:proofErr w:type="spellEnd"/>
      <w:r>
        <w:t xml:space="preserve"> </w:t>
      </w:r>
      <w:proofErr w:type="spellStart"/>
      <w:r>
        <w:t>destinazioni</w:t>
      </w:r>
      <w:proofErr w:type="spellEnd"/>
      <w:r>
        <w:t>.</w:t>
      </w:r>
    </w:p>
    <w:p w14:paraId="6E2C53A7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Eventhouse / KQL Database: </w:t>
      </w:r>
      <w:r w:rsidRPr="0094388C">
        <w:rPr>
          <w:lang w:val="it-IT"/>
        </w:rPr>
        <w:t>engine analitico ottimizzato per time-series, columnar, con indici sparsi e shard temporali. Latenza di ingestion in streaming nell'ordine dei secondi. È qui che gira lo scoring.</w:t>
      </w:r>
    </w:p>
    <w:p w14:paraId="3592154B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Activator: </w:t>
      </w:r>
      <w:r w:rsidRPr="0094388C">
        <w:rPr>
          <w:lang w:val="it-IT"/>
        </w:rPr>
        <w:t>monitora una query KQL ricorrente o un evento di Eventstream. Definisce condizioni, finestre di deduplica e azioni (Teams card, email, Power Automate flow, custom webhook).</w:t>
      </w:r>
    </w:p>
    <w:p w14:paraId="4047C02D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OneLake mirror: </w:t>
      </w:r>
      <w:r w:rsidRPr="0094388C">
        <w:rPr>
          <w:lang w:val="it-IT"/>
        </w:rPr>
        <w:t>i dati nell'Eventhouse possono essere automaticamente mirrorati come tabelle Delta in OneLake ("OneLake availability"), abilitando addestramento batch sui dati storici dallo stesso storage logico.</w:t>
      </w:r>
    </w:p>
    <w:p w14:paraId="1BA467B3" w14:textId="77777777" w:rsidR="00035F38" w:rsidRPr="0094388C" w:rsidRDefault="00000000">
      <w:pPr>
        <w:pStyle w:val="Heading2"/>
        <w:rPr>
          <w:lang w:val="it-IT"/>
        </w:rPr>
      </w:pPr>
      <w:bookmarkStart w:id="7" w:name="_Toc229045375"/>
      <w:r w:rsidRPr="0094388C">
        <w:rPr>
          <w:lang w:val="it-IT"/>
        </w:rPr>
        <w:t>3.2 Budget di latenza</w:t>
      </w:r>
      <w:bookmarkEnd w:id="7"/>
    </w:p>
    <w:p w14:paraId="0D2B0058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Decomposizione tipica di una latenza target di 30 secondi: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160"/>
        <w:gridCol w:w="3600"/>
      </w:tblGrid>
      <w:tr w:rsidR="00035F38" w14:paraId="5094F3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8D9EE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Stadio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D4E82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Latenza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tipica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9C344" w14:textId="77777777" w:rsidR="00035F38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035F38" w:rsidRPr="0094388C" w14:paraId="5E871A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E04E7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Source → </w:t>
            </w:r>
            <w:proofErr w:type="spellStart"/>
            <w:r>
              <w:rPr>
                <w:sz w:val="20"/>
                <w:szCs w:val="20"/>
              </w:rPr>
              <w:t>Eventstream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4F0C6D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~1–3 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C8AD7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Dipende dal protocollo e dal batching della sorgente</w:t>
            </w:r>
          </w:p>
        </w:tc>
      </w:tr>
      <w:tr w:rsidR="00035F38" w14:paraId="059D422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C68B1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Eventstream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Eventhouse</w:t>
            </w:r>
            <w:proofErr w:type="spellEnd"/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8F32A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~2–10 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57A30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Streaming ingestion policy; "low latency" se </w:t>
            </w:r>
            <w:proofErr w:type="spellStart"/>
            <w:r>
              <w:rPr>
                <w:sz w:val="20"/>
                <w:szCs w:val="20"/>
              </w:rPr>
              <w:t>attivata</w:t>
            </w:r>
            <w:proofErr w:type="spellEnd"/>
          </w:p>
        </w:tc>
      </w:tr>
      <w:tr w:rsidR="00035F38" w14:paraId="1B475B0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FAD47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Scoring (KQL nativo o ONNX)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77832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&lt;1 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B1CA8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Eseguito</w:t>
            </w:r>
            <w:proofErr w:type="spellEnd"/>
            <w:r>
              <w:rPr>
                <w:sz w:val="20"/>
                <w:szCs w:val="20"/>
              </w:rPr>
              <w:t xml:space="preserve"> in materialized view o update policy</w:t>
            </w:r>
          </w:p>
        </w:tc>
      </w:tr>
      <w:tr w:rsidR="00035F38" w:rsidRPr="0094388C" w14:paraId="225BCD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C2171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Activator polling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BB63C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~10–30 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AC888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Default check interval; configurabile per query</w:t>
            </w:r>
          </w:p>
        </w:tc>
      </w:tr>
      <w:tr w:rsidR="00035F38" w:rsidRPr="0094388C" w14:paraId="26D5BB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F0BEAD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Notifica</w:t>
            </w:r>
            <w:proofErr w:type="spellEnd"/>
            <w:r>
              <w:rPr>
                <w:sz w:val="20"/>
                <w:szCs w:val="20"/>
              </w:rPr>
              <w:t xml:space="preserve"> (Teams/email)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FC5B8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~1–5 s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0F9A3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Dipende dal canale e dal sink esterno</w:t>
            </w:r>
          </w:p>
        </w:tc>
      </w:tr>
    </w:tbl>
    <w:p w14:paraId="707C982D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Per latenze sotto i 10 secondi, sostituire il polling di Activator con Eventstream → Activator diretto su evento, oppure consumare l'output via webhook custom.</w:t>
      </w:r>
    </w:p>
    <w:p w14:paraId="76E6FD11" w14:textId="77777777" w:rsidR="00035F38" w:rsidRPr="0094388C" w:rsidRDefault="00000000">
      <w:pPr>
        <w:rPr>
          <w:lang w:val="it-IT"/>
        </w:rPr>
      </w:pPr>
      <w:r w:rsidRPr="0094388C">
        <w:rPr>
          <w:lang w:val="it-IT"/>
        </w:rPr>
        <w:br w:type="page"/>
      </w:r>
    </w:p>
    <w:p w14:paraId="168765CC" w14:textId="77777777" w:rsidR="00035F38" w:rsidRPr="0094388C" w:rsidRDefault="00000000">
      <w:pPr>
        <w:pStyle w:val="Heading1"/>
        <w:rPr>
          <w:lang w:val="it-IT"/>
        </w:rPr>
      </w:pPr>
      <w:bookmarkStart w:id="8" w:name="_Toc229045376"/>
      <w:r w:rsidRPr="0094388C">
        <w:rPr>
          <w:lang w:val="it-IT"/>
        </w:rPr>
        <w:lastRenderedPageBreak/>
        <w:t>4. Opzione 1 — Anomaly detection nativa KQL</w:t>
      </w:r>
      <w:bookmarkEnd w:id="8"/>
    </w:p>
    <w:p w14:paraId="6358F6E2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Questa opzione è la prima da considerare. Non richiede addestramento di modelli, gestisce nativamente stagionalità e non-gaussianità, e si esegue interamente all'interno dell'Eventhouse con latenze sub-secondo per query.</w:t>
      </w:r>
    </w:p>
    <w:p w14:paraId="670429A5" w14:textId="77777777" w:rsidR="00035F38" w:rsidRPr="0094388C" w:rsidRDefault="00000000">
      <w:pPr>
        <w:pStyle w:val="Heading2"/>
        <w:rPr>
          <w:lang w:val="it-IT"/>
        </w:rPr>
      </w:pPr>
      <w:bookmarkStart w:id="9" w:name="_Toc229045377"/>
      <w:r w:rsidRPr="0094388C">
        <w:rPr>
          <w:lang w:val="it-IT"/>
        </w:rPr>
        <w:t>4.1 Fondamenti teorici</w:t>
      </w:r>
      <w:bookmarkEnd w:id="9"/>
    </w:p>
    <w:p w14:paraId="25BE8E36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La funzione cardine è series_decompose_anomalies, che internamente applica due passaggi:</w:t>
      </w:r>
    </w:p>
    <w:p w14:paraId="1A627D58" w14:textId="77777777" w:rsidR="00035F38" w:rsidRPr="0094388C" w:rsidRDefault="00000000">
      <w:pPr>
        <w:pStyle w:val="ListParagraph"/>
        <w:numPr>
          <w:ilvl w:val="0"/>
          <w:numId w:val="3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Decomposizione STL (Seasonal-Trend decomposition using Loess): la serie y(t) viene decomposta in tre componenti additive — trend(t), seasonal(t), residual(t) — tali che y(t) = trend(t) + seasonal(t) + residual(t). Il trend è stimato tramite regressione locale o lineare; la stagionalità è estratta con periodo rilevato tramite autocorrelazione/FFT; il residuo è ciò che rimane dopo aver tolto le componenti deterministiche.</w:t>
      </w:r>
    </w:p>
    <w:p w14:paraId="4F6F56A2" w14:textId="77777777" w:rsidR="00035F38" w:rsidRPr="0094388C" w:rsidRDefault="00000000">
      <w:pPr>
        <w:pStyle w:val="ListParagraph"/>
        <w:numPr>
          <w:ilvl w:val="0"/>
          <w:numId w:val="3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Test di anomalia sui residui con Tukey fences: invece di applicare un test gaussiano (z-score) sui residui, KQL utilizza per default una variante robusta basata sui quartili. Definendo Q1 e Q3 sui residui, una osservazione è anomala se cade fuori da [Q1 − k·IQR, Q3 + k·IQR], dove IQR = Q3 − Q1 e k è il parametro di sensibilità (default 1.5; il parametro "sensitivity" della funzione corrisponde a un fattore moltiplicativo di k).</w:t>
      </w:r>
    </w:p>
    <w:p w14:paraId="7D5B717F" w14:textId="77777777" w:rsidR="00035F38" w:rsidRDefault="00000000">
      <w:pPr>
        <w:spacing w:after="120" w:line="300" w:lineRule="auto"/>
        <w:jc w:val="both"/>
      </w:pPr>
      <w:proofErr w:type="spellStart"/>
      <w:r>
        <w:t>Implicazioni</w:t>
      </w:r>
      <w:proofErr w:type="spellEnd"/>
      <w:r>
        <w:t>:</w:t>
      </w:r>
    </w:p>
    <w:p w14:paraId="381DFD83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La stagionalità non genera falsi positivi perché viene rimossa prima del test.</w:t>
      </w:r>
    </w:p>
    <w:p w14:paraId="7193657A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Il trend non genera falsi positivi perché anch'esso viene rimosso.</w:t>
      </w:r>
    </w:p>
    <w:p w14:paraId="3EA8DFD3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L'uso di Tukey fences (basate su quantili, non su media/std) rende il test robusto a code pesanti e asimmetria — proprio i casi in cui un test gaussiano fallisce.</w:t>
      </w:r>
    </w:p>
    <w:p w14:paraId="6F9F67B5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Il punteggio di anomalia restituito è un "anomaly score" continuo: positivo se sopra il fence superiore, negativo se sotto, |score| &gt; 1.5 indica anomalia (per default).</w:t>
      </w:r>
    </w:p>
    <w:p w14:paraId="515A8496" w14:textId="77777777" w:rsidR="00035F38" w:rsidRPr="0094388C" w:rsidRDefault="00000000">
      <w:pPr>
        <w:pStyle w:val="Heading2"/>
        <w:rPr>
          <w:lang w:val="it-IT"/>
        </w:rPr>
      </w:pPr>
      <w:bookmarkStart w:id="10" w:name="_Toc229045378"/>
      <w:r w:rsidRPr="0094388C">
        <w:rPr>
          <w:lang w:val="it-IT"/>
        </w:rPr>
        <w:t>4.2 Pipeline di scoring continua</w:t>
      </w:r>
      <w:bookmarkEnd w:id="10"/>
    </w:p>
    <w:p w14:paraId="189D55D2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Il pattern produzione si compone di quattro elementi nell'Eventhouse:</w:t>
      </w:r>
    </w:p>
    <w:p w14:paraId="66F21F45" w14:textId="77777777" w:rsidR="00035F38" w:rsidRPr="0094388C" w:rsidRDefault="00000000">
      <w:pPr>
        <w:pStyle w:val="ListParagraph"/>
        <w:numPr>
          <w:ilvl w:val="0"/>
          <w:numId w:val="3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Tabella raw che riceve gli eventi dall'Eventstream.</w:t>
      </w:r>
    </w:p>
    <w:p w14:paraId="71A68CEE" w14:textId="77777777" w:rsidR="00035F38" w:rsidRPr="0094388C" w:rsidRDefault="00000000">
      <w:pPr>
        <w:pStyle w:val="ListParagraph"/>
        <w:numPr>
          <w:ilvl w:val="0"/>
          <w:numId w:val="3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Update policy o materialized view che, ad ogni nuovo batch, aggrega in finestre temporali (es. 1 minuto) e materializza la serie.</w:t>
      </w:r>
    </w:p>
    <w:p w14:paraId="1D7971C3" w14:textId="77777777" w:rsidR="00035F38" w:rsidRPr="0094388C" w:rsidRDefault="00000000">
      <w:pPr>
        <w:pStyle w:val="ListParagraph"/>
        <w:numPr>
          <w:ilvl w:val="0"/>
          <w:numId w:val="3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Funzione di scoring che applica series_decompose_anomalies su una finestra mobile.</w:t>
      </w:r>
    </w:p>
    <w:p w14:paraId="570DFD83" w14:textId="77777777" w:rsidR="00035F38" w:rsidRPr="0094388C" w:rsidRDefault="00000000">
      <w:pPr>
        <w:pStyle w:val="ListParagraph"/>
        <w:numPr>
          <w:ilvl w:val="0"/>
          <w:numId w:val="3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Tabella di output / materialized view che memorizza solo le anomalie rilevate, su cui Activator si aggancia.</w:t>
      </w:r>
    </w:p>
    <w:p w14:paraId="4EC362DB" w14:textId="77777777" w:rsidR="00035F38" w:rsidRPr="0094388C" w:rsidRDefault="00000000">
      <w:pPr>
        <w:pStyle w:val="Heading3"/>
        <w:rPr>
          <w:lang w:val="it-IT"/>
        </w:rPr>
      </w:pPr>
      <w:bookmarkStart w:id="11" w:name="_Toc229045379"/>
      <w:r w:rsidRPr="0094388C">
        <w:rPr>
          <w:lang w:val="it-IT"/>
        </w:rPr>
        <w:t>4.2.1 Schema delle tabelle</w:t>
      </w:r>
      <w:bookmarkEnd w:id="11"/>
    </w:p>
    <w:p w14:paraId="38B44459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// Tabella raw: ingestione diretta dall'Eventstream</w:t>
      </w:r>
    </w:p>
    <w:p w14:paraId="76AEED8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.create table Telemetry (</w:t>
      </w:r>
    </w:p>
    <w:p w14:paraId="2FDB8D7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Timestamp: datetime,</w:t>
      </w:r>
    </w:p>
    <w:p w14:paraId="14CFE3D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>:  string,</w:t>
      </w:r>
    </w:p>
    <w:p w14:paraId="066419A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string,</w:t>
      </w:r>
    </w:p>
    <w:p w14:paraId="4939DDA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Value:     real,</w:t>
      </w:r>
    </w:p>
    <w:p w14:paraId="4BF87D3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Tags:      dynamic</w:t>
      </w:r>
    </w:p>
    <w:p w14:paraId="16E9BB3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1FC02B5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A4A58F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// Streaming ingestion (</w:t>
      </w:r>
      <w:proofErr w:type="spellStart"/>
      <w:r>
        <w:rPr>
          <w:rFonts w:ascii="Consolas" w:eastAsia="Consolas" w:hAnsi="Consolas" w:cs="Consolas"/>
          <w:sz w:val="18"/>
          <w:szCs w:val="18"/>
        </w:rPr>
        <w:t>latenza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~5s vs ~5min batch)</w:t>
      </w:r>
    </w:p>
    <w:p w14:paraId="0144628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.alter table Telemetry policy </w:t>
      </w:r>
      <w:proofErr w:type="spellStart"/>
      <w:r>
        <w:rPr>
          <w:rFonts w:ascii="Consolas" w:eastAsia="Consolas" w:hAnsi="Consolas" w:cs="Consolas"/>
          <w:sz w:val="18"/>
          <w:szCs w:val="18"/>
        </w:rPr>
        <w:t>streamingingestion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enable</w:t>
      </w:r>
    </w:p>
    <w:p w14:paraId="3784007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E1212D8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// Tabella aggregata per minuto, popolata da update policy</w:t>
      </w:r>
    </w:p>
    <w:p w14:paraId="7669D05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TelemetryByMinute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5469AA3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   datetime,</w:t>
      </w:r>
    </w:p>
    <w:p w14:paraId="74B2C98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>:   string,</w:t>
      </w:r>
    </w:p>
    <w:p w14:paraId="09EA34E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string,</w:t>
      </w:r>
    </w:p>
    <w:p w14:paraId="78FD761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:   real,</w:t>
      </w:r>
    </w:p>
    <w:p w14:paraId="2EA80BD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MaxValue</w:t>
      </w:r>
      <w:proofErr w:type="spellEnd"/>
      <w:r>
        <w:rPr>
          <w:rFonts w:ascii="Consolas" w:eastAsia="Consolas" w:hAnsi="Consolas" w:cs="Consolas"/>
          <w:sz w:val="18"/>
          <w:szCs w:val="18"/>
        </w:rPr>
        <w:t>:   real,</w:t>
      </w:r>
    </w:p>
    <w:p w14:paraId="7FDB665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Count:      long</w:t>
      </w:r>
    </w:p>
    <w:p w14:paraId="1EF2D22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6475106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A02873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Tabella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delle </w:t>
      </w:r>
      <w:proofErr w:type="spellStart"/>
      <w:r>
        <w:rPr>
          <w:rFonts w:ascii="Consolas" w:eastAsia="Consolas" w:hAnsi="Consolas" w:cs="Consolas"/>
          <w:sz w:val="18"/>
          <w:szCs w:val="18"/>
        </w:rPr>
        <w:t>anomalie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rilevate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(target </w:t>
      </w:r>
      <w:proofErr w:type="spellStart"/>
      <w:r>
        <w:rPr>
          <w:rFonts w:ascii="Consolas" w:eastAsia="Consolas" w:hAnsi="Consolas" w:cs="Consolas"/>
          <w:sz w:val="18"/>
          <w:szCs w:val="18"/>
        </w:rPr>
        <w:t>dell'alerting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E0A66B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AnomalyEvents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0012EED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DetectedAt</w:t>
      </w:r>
      <w:proofErr w:type="spellEnd"/>
      <w:r>
        <w:rPr>
          <w:rFonts w:ascii="Consolas" w:eastAsia="Consolas" w:hAnsi="Consolas" w:cs="Consolas"/>
          <w:sz w:val="18"/>
          <w:szCs w:val="18"/>
        </w:rPr>
        <w:t>:    datetime,</w:t>
      </w:r>
    </w:p>
    <w:p w14:paraId="71628E9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      datetime,</w:t>
      </w:r>
    </w:p>
    <w:p w14:paraId="6D043B4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>:      string,</w:t>
      </w:r>
    </w:p>
    <w:p w14:paraId="5663CC5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   string,</w:t>
      </w:r>
    </w:p>
    <w:p w14:paraId="4DA4126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Value:         real,</w:t>
      </w:r>
    </w:p>
    <w:p w14:paraId="2A63EF7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Baseline:      real,</w:t>
      </w:r>
    </w:p>
    <w:p w14:paraId="56E6521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Score:         real,</w:t>
      </w:r>
    </w:p>
    <w:p w14:paraId="5CE910F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AnomalyFlag</w:t>
      </w:r>
      <w:proofErr w:type="spellEnd"/>
      <w:r>
        <w:rPr>
          <w:rFonts w:ascii="Consolas" w:eastAsia="Consolas" w:hAnsi="Consolas" w:cs="Consolas"/>
          <w:sz w:val="18"/>
          <w:szCs w:val="18"/>
        </w:rPr>
        <w:t>:   int,</w:t>
      </w:r>
    </w:p>
    <w:p w14:paraId="743D3CFB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94388C">
        <w:rPr>
          <w:rFonts w:ascii="Consolas" w:eastAsia="Consolas" w:hAnsi="Consolas" w:cs="Consolas"/>
          <w:sz w:val="18"/>
          <w:szCs w:val="18"/>
          <w:lang w:val="it-IT"/>
        </w:rPr>
        <w:t>SensitivityLevel: string</w:t>
      </w:r>
    </w:p>
    <w:p w14:paraId="6C59542E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)</w:t>
      </w:r>
    </w:p>
    <w:p w14:paraId="39FF513D" w14:textId="77777777" w:rsidR="00035F38" w:rsidRPr="0094388C" w:rsidRDefault="00000000">
      <w:pPr>
        <w:pStyle w:val="Heading3"/>
        <w:rPr>
          <w:lang w:val="it-IT"/>
        </w:rPr>
      </w:pPr>
      <w:bookmarkStart w:id="12" w:name="_Toc229045380"/>
      <w:r w:rsidRPr="0094388C">
        <w:rPr>
          <w:lang w:val="it-IT"/>
        </w:rPr>
        <w:t>4.2.2 Update policy per l'aggregazione</w:t>
      </w:r>
      <w:bookmarkEnd w:id="12"/>
    </w:p>
    <w:p w14:paraId="12DC53A0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L'update policy di KQL è il meccanismo nativo per riempire una tabella derivata ad ogni ingestion sulla tabella di origine. La funzione di trasformazione viene eseguita su ogni "extent" appena ingerito.</w:t>
      </w:r>
    </w:p>
    <w:p w14:paraId="2980D90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.create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ParseAndBin</w:t>
      </w:r>
      <w:proofErr w:type="spellEnd"/>
      <w:r>
        <w:rPr>
          <w:rFonts w:ascii="Consolas" w:eastAsia="Consolas" w:hAnsi="Consolas" w:cs="Consolas"/>
          <w:sz w:val="18"/>
          <w:szCs w:val="18"/>
        </w:rPr>
        <w:t>() {</w:t>
      </w:r>
    </w:p>
    <w:p w14:paraId="4F1281F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Telemetry</w:t>
      </w:r>
    </w:p>
    <w:p w14:paraId="1411935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summarize</w:t>
      </w:r>
    </w:p>
    <w:p w14:paraId="014E2E9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avg(Value),</w:t>
      </w:r>
    </w:p>
    <w:p w14:paraId="2F5D793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max(Value),</w:t>
      </w:r>
    </w:p>
    <w:p w14:paraId="2FFF4B0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Count    = count()</w:t>
      </w:r>
    </w:p>
    <w:p w14:paraId="6FEF3FE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by</w:t>
      </w:r>
    </w:p>
    <w:p w14:paraId="48733AA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= bin(Timestamp, 1m),</w:t>
      </w:r>
    </w:p>
    <w:p w14:paraId="079DDDA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4E4E1AD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MetricName</w:t>
      </w:r>
      <w:proofErr w:type="spellEnd"/>
    </w:p>
    <w:p w14:paraId="2568F15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5FF6FC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6FB83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.alter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TelemetryByMinute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policy update</w:t>
      </w:r>
    </w:p>
    <w:p w14:paraId="1FFC475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@'[{</w:t>
      </w:r>
    </w:p>
    <w:p w14:paraId="2C4AAC0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IsEnabled</w:t>
      </w:r>
      <w:proofErr w:type="spellEnd"/>
      <w:r>
        <w:rPr>
          <w:rFonts w:ascii="Consolas" w:eastAsia="Consolas" w:hAnsi="Consolas" w:cs="Consolas"/>
          <w:sz w:val="18"/>
          <w:szCs w:val="18"/>
        </w:rPr>
        <w:t>": true,</w:t>
      </w:r>
    </w:p>
    <w:p w14:paraId="47B5677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"Source": "Telemetry",</w:t>
      </w:r>
    </w:p>
    <w:p w14:paraId="154E6C6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"Query":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ParseAndBin</w:t>
      </w:r>
      <w:proofErr w:type="spellEnd"/>
      <w:r>
        <w:rPr>
          <w:rFonts w:ascii="Consolas" w:eastAsia="Consolas" w:hAnsi="Consolas" w:cs="Consolas"/>
          <w:sz w:val="18"/>
          <w:szCs w:val="18"/>
        </w:rPr>
        <w:t>()",</w:t>
      </w:r>
    </w:p>
    <w:p w14:paraId="7CA0E1F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IsTransactional</w:t>
      </w:r>
      <w:proofErr w:type="spellEnd"/>
      <w:r>
        <w:rPr>
          <w:rFonts w:ascii="Consolas" w:eastAsia="Consolas" w:hAnsi="Consolas" w:cs="Consolas"/>
          <w:sz w:val="18"/>
          <w:szCs w:val="18"/>
        </w:rPr>
        <w:t>": true,</w:t>
      </w:r>
    </w:p>
    <w:p w14:paraId="430A807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PropagateIngestionProperties</w:t>
      </w:r>
      <w:proofErr w:type="spellEnd"/>
      <w:r>
        <w:rPr>
          <w:rFonts w:ascii="Consolas" w:eastAsia="Consolas" w:hAnsi="Consolas" w:cs="Consolas"/>
          <w:sz w:val="18"/>
          <w:szCs w:val="18"/>
        </w:rPr>
        <w:t>": true</w:t>
      </w:r>
    </w:p>
    <w:p w14:paraId="04EE9805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}]'</w:t>
      </w:r>
    </w:p>
    <w:p w14:paraId="504A9BEE" w14:textId="77777777" w:rsidR="00035F38" w:rsidRPr="0094388C" w:rsidRDefault="00000000">
      <w:pPr>
        <w:pStyle w:val="Heading3"/>
        <w:rPr>
          <w:lang w:val="it-IT"/>
        </w:rPr>
      </w:pPr>
      <w:bookmarkStart w:id="13" w:name="_Toc229045381"/>
      <w:r w:rsidRPr="0094388C">
        <w:rPr>
          <w:lang w:val="it-IT"/>
        </w:rPr>
        <w:t>4.2.3 Funzione di anomaly detection</w:t>
      </w:r>
      <w:bookmarkEnd w:id="13"/>
    </w:p>
    <w:p w14:paraId="594CE86E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La query seguente analizza le ultime ore di dati per ciascun device, applica STL e ritorna le anomalie. Il parametro lookback va scelto per coprire almeno 2-3 cicli stagionali completi.</w:t>
      </w:r>
    </w:p>
    <w:p w14:paraId="767D9E2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.create-or-alter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DetectAnomalies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4C29F27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lookback: timespan = 7d,</w:t>
      </w:r>
    </w:p>
    <w:p w14:paraId="0048DD5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bin: timespan = 1m,</w:t>
      </w:r>
    </w:p>
    <w:p w14:paraId="0660E97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sensitivity: real = 2.5,</w:t>
      </w:r>
    </w:p>
    <w:p w14:paraId="4EEA3CC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seasonalityHint</w:t>
      </w:r>
      <w:proofErr w:type="spellEnd"/>
      <w:r>
        <w:rPr>
          <w:rFonts w:ascii="Consolas" w:eastAsia="Consolas" w:hAnsi="Consolas" w:cs="Consolas"/>
          <w:sz w:val="18"/>
          <w:szCs w:val="18"/>
        </w:rPr>
        <w:t>: int = -1   // -1 = autodetect via FFT</w:t>
      </w:r>
    </w:p>
    <w:p w14:paraId="0B2B44E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 {</w:t>
      </w:r>
    </w:p>
    <w:p w14:paraId="15FEF6A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TelemetryByMinute</w:t>
      </w:r>
      <w:proofErr w:type="spellEnd"/>
    </w:p>
    <w:p w14:paraId="71487ED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ago(lookback)</w:t>
      </w:r>
    </w:p>
    <w:p w14:paraId="0536DDB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make-series</w:t>
      </w:r>
    </w:p>
    <w:p w14:paraId="24E486A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Value = avg(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 default = double(null)</w:t>
      </w:r>
    </w:p>
    <w:p w14:paraId="6E0D9D7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</w:p>
    <w:p w14:paraId="1B5EA2F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from ago(lookback) to now()</w:t>
      </w:r>
    </w:p>
    <w:p w14:paraId="189DC0C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step bin</w:t>
      </w:r>
    </w:p>
    <w:p w14:paraId="76F897B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MetricName</w:t>
      </w:r>
      <w:proofErr w:type="spellEnd"/>
    </w:p>
    <w:p w14:paraId="39E0F4A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extend (Anomalies, Score, Baseline) =</w:t>
      </w:r>
    </w:p>
    <w:p w14:paraId="0616E59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series_decompose_anomalies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3773994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Value,</w:t>
      </w:r>
    </w:p>
    <w:p w14:paraId="68CCA33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sensitivity,</w:t>
      </w:r>
    </w:p>
    <w:p w14:paraId="0D9F68E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seasonalityHint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3789190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'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linefit</w:t>
      </w:r>
      <w:proofErr w:type="spellEnd"/>
      <w:r>
        <w:rPr>
          <w:rFonts w:ascii="Consolas" w:eastAsia="Consolas" w:hAnsi="Consolas" w:cs="Consolas"/>
          <w:sz w:val="18"/>
          <w:szCs w:val="18"/>
        </w:rPr>
        <w:t>'      // '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linefit</w:t>
      </w:r>
      <w:proofErr w:type="spellEnd"/>
      <w:r>
        <w:rPr>
          <w:rFonts w:ascii="Consolas" w:eastAsia="Consolas" w:hAnsi="Consolas" w:cs="Consolas"/>
          <w:sz w:val="18"/>
          <w:szCs w:val="18"/>
        </w:rPr>
        <w:t>' | 'avg' | 'none' per il trend</w:t>
      </w:r>
    </w:p>
    <w:p w14:paraId="2192D01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1846611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mv-expand</w:t>
      </w:r>
    </w:p>
    <w:p w14:paraId="5F08966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(datetime),</w:t>
      </w:r>
    </w:p>
    <w:p w14:paraId="677F242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Value     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(real),</w:t>
      </w:r>
    </w:p>
    <w:p w14:paraId="139B604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Anomalies 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(int),</w:t>
      </w:r>
    </w:p>
    <w:p w14:paraId="4AC9A21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Score     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(real),</w:t>
      </w:r>
    </w:p>
    <w:p w14:paraId="345D2B5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Baseline  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>(real)</w:t>
      </w:r>
    </w:p>
    <w:p w14:paraId="7553BB2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where Anomalies != 0</w:t>
      </w:r>
    </w:p>
    <w:p w14:paraId="283EF91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project</w:t>
      </w:r>
    </w:p>
    <w:p w14:paraId="12E6DD5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now(),</w:t>
      </w:r>
    </w:p>
    <w:p w14:paraId="3DC73C3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MetricName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F5DAE0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Value, Baseline, Score,</w:t>
      </w:r>
    </w:p>
    <w:p w14:paraId="67E9DDD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AnomalyFlag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Anomalies,</w:t>
      </w:r>
    </w:p>
    <w:p w14:paraId="11EF794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SensitivityLevel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case(</w:t>
      </w:r>
    </w:p>
    <w:p w14:paraId="2B0BCD1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abs(Score) &gt; 5.0, "critical",</w:t>
      </w:r>
    </w:p>
    <w:p w14:paraId="7EC8C03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abs(Score) &gt; 3.0, "high",</w:t>
      </w:r>
    </w:p>
    <w:p w14:paraId="76826F97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    </w:t>
      </w:r>
      <w:r w:rsidRPr="0094388C">
        <w:rPr>
          <w:rFonts w:ascii="Consolas" w:eastAsia="Consolas" w:hAnsi="Consolas" w:cs="Consolas"/>
          <w:sz w:val="18"/>
          <w:szCs w:val="18"/>
          <w:lang w:val="it-IT"/>
        </w:rPr>
        <w:t>"medium")</w:t>
      </w:r>
    </w:p>
    <w:p w14:paraId="04FFF8DB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}</w:t>
      </w:r>
    </w:p>
    <w:p w14:paraId="6AFAACEB" w14:textId="77777777" w:rsidR="00035F38" w:rsidRPr="0094388C" w:rsidRDefault="00000000">
      <w:pPr>
        <w:pStyle w:val="Heading3"/>
        <w:rPr>
          <w:lang w:val="it-IT"/>
        </w:rPr>
      </w:pPr>
      <w:bookmarkStart w:id="14" w:name="_Toc229045382"/>
      <w:r w:rsidRPr="0094388C">
        <w:rPr>
          <w:lang w:val="it-IT"/>
        </w:rPr>
        <w:t>4.2.4 Materialized view per le anomalie</w:t>
      </w:r>
      <w:bookmarkEnd w:id="14"/>
    </w:p>
    <w:p w14:paraId="2DC89887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Una materialized view esegue automaticamente la query su nuovi dati e mantiene il risultato pre-calcolato. Activator può quindi leggere da una tabella sempre fresca.</w:t>
      </w:r>
    </w:p>
    <w:p w14:paraId="03902EEA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// Esecuzione periodica via Continuous Export oppure tramite</w:t>
      </w:r>
    </w:p>
    <w:p w14:paraId="4D647F8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// </w:t>
      </w:r>
      <w:proofErr w:type="spellStart"/>
      <w:r>
        <w:rPr>
          <w:rFonts w:ascii="Consolas" w:eastAsia="Consolas" w:hAnsi="Consolas" w:cs="Consolas"/>
          <w:sz w:val="18"/>
          <w:szCs w:val="18"/>
        </w:rPr>
        <w:t>una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materialized view con refresh trigger:</w:t>
      </w:r>
    </w:p>
    <w:p w14:paraId="237C500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>.create materialized-view</w:t>
      </w:r>
    </w:p>
    <w:p w14:paraId="7317FAE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with (backfill=true, lookback=2d)</w:t>
      </w:r>
    </w:p>
    <w:p w14:paraId="7A017D9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AnomaliesMV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on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TelemetryByMinute</w:t>
      </w:r>
      <w:proofErr w:type="spellEnd"/>
    </w:p>
    <w:p w14:paraId="263C8FB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{</w:t>
      </w:r>
    </w:p>
    <w:p w14:paraId="7C62CC7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DetectAnomalies</w:t>
      </w:r>
      <w:proofErr w:type="spellEnd"/>
      <w:r>
        <w:rPr>
          <w:rFonts w:ascii="Consolas" w:eastAsia="Consolas" w:hAnsi="Consolas" w:cs="Consolas"/>
          <w:sz w:val="18"/>
          <w:szCs w:val="18"/>
        </w:rPr>
        <w:t>(lookback=2d, bin=1m, sensitivity=2.5)</w:t>
      </w:r>
    </w:p>
    <w:p w14:paraId="754B527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65A779A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4F3784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// Activator 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interrogherà</w:t>
      </w:r>
      <w:proofErr w:type="spellEnd"/>
      <w:r>
        <w:rPr>
          <w:rFonts w:ascii="Consolas" w:eastAsia="Consolas" w:hAnsi="Consolas" w:cs="Consolas"/>
          <w:sz w:val="18"/>
          <w:szCs w:val="18"/>
        </w:rPr>
        <w:t>:</w:t>
      </w:r>
    </w:p>
    <w:p w14:paraId="6B59150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//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AnomaliesMV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ago(5m)</w:t>
      </w:r>
    </w:p>
    <w:p w14:paraId="53879477" w14:textId="77777777" w:rsidR="00035F38" w:rsidRDefault="00000000">
      <w:pPr>
        <w:pStyle w:val="Heading2"/>
      </w:pPr>
      <w:bookmarkStart w:id="15" w:name="_Toc229045383"/>
      <w:r>
        <w:t xml:space="preserve">4.3 Tuning </w:t>
      </w:r>
      <w:proofErr w:type="spellStart"/>
      <w:r>
        <w:t>dei</w:t>
      </w:r>
      <w:proofErr w:type="spellEnd"/>
      <w:r>
        <w:t xml:space="preserve"> </w:t>
      </w:r>
      <w:proofErr w:type="spellStart"/>
      <w:r>
        <w:t>parametri</w:t>
      </w:r>
      <w:bookmarkEnd w:id="15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200"/>
        <w:gridCol w:w="2560"/>
      </w:tblGrid>
      <w:tr w:rsidR="00035F38" w14:paraId="045ECB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76FA0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2112A" w14:textId="77777777" w:rsidR="00035F38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tipici</w:t>
            </w:r>
            <w:proofErr w:type="spellEnd"/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92908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Effetto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821A0" w14:textId="77777777" w:rsidR="00035F38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cambiarlo</w:t>
            </w:r>
            <w:proofErr w:type="spellEnd"/>
          </w:p>
        </w:tc>
      </w:tr>
      <w:tr w:rsidR="00035F38" w:rsidRPr="0094388C" w14:paraId="6CB7FC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46EB7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sensitivity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831AD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1.5 (default) – 4.0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6B9D3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Più alto = meno anomalie (fence più larghe)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3B6C8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Alza se i falsi positivi sono troppi; abbassa se servono anomalie più sottili</w:t>
            </w:r>
          </w:p>
        </w:tc>
      </w:tr>
      <w:tr w:rsidR="00035F38" w:rsidRPr="0094388C" w14:paraId="4864BC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B153E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seasonality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AE847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-1 (autodetect), 1440 (giornaliera @1m), 10080 (settimanale @1m)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DD630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Periodo della componente stagionale, in numero di bin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EECF2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Forza il valore se autodetect non converge o se la serie è corta</w:t>
            </w:r>
          </w:p>
        </w:tc>
      </w:tr>
      <w:tr w:rsidR="00035F38" w:rsidRPr="0094388C" w14:paraId="1306A9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FE493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trend method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0C282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'</w:t>
            </w:r>
            <w:proofErr w:type="spellStart"/>
            <w:r>
              <w:rPr>
                <w:sz w:val="20"/>
                <w:szCs w:val="20"/>
              </w:rPr>
              <w:t>linefit</w:t>
            </w:r>
            <w:proofErr w:type="spellEnd"/>
            <w:r>
              <w:rPr>
                <w:sz w:val="20"/>
                <w:szCs w:val="20"/>
              </w:rPr>
              <w:t>' | 'avg' | 'none'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2A64F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Strategia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stima</w:t>
            </w:r>
            <w:proofErr w:type="spellEnd"/>
            <w:r>
              <w:rPr>
                <w:sz w:val="20"/>
                <w:szCs w:val="20"/>
              </w:rPr>
              <w:t xml:space="preserve"> trend</w:t>
            </w:r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2D734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'linefit' per trend lineare, 'avg' per stazionario, 'none' se la serie è già detrended</w:t>
            </w:r>
          </w:p>
        </w:tc>
      </w:tr>
      <w:tr w:rsidR="00035F38" w:rsidRPr="0094388C" w14:paraId="17C9BE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A920A2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bin (</w:t>
            </w:r>
            <w:proofErr w:type="spellStart"/>
            <w:r>
              <w:rPr>
                <w:sz w:val="20"/>
                <w:szCs w:val="20"/>
              </w:rPr>
              <w:t>granularità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589D8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1m – 5m – 1h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5F6A3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Trade-off </w:t>
            </w:r>
            <w:proofErr w:type="spellStart"/>
            <w:r>
              <w:rPr>
                <w:sz w:val="20"/>
                <w:szCs w:val="20"/>
              </w:rPr>
              <w:t>latenza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rumore</w:t>
            </w:r>
            <w:proofErr w:type="spellEnd"/>
          </w:p>
        </w:tc>
        <w:tc>
          <w:tcPr>
            <w:tcW w:w="2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3C859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Bin piccoli espongono micro-anomalie ma più rumore</w:t>
            </w:r>
          </w:p>
        </w:tc>
      </w:tr>
    </w:tbl>
    <w:p w14:paraId="31B10D1C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Suggerimento operativo: in fase di calibrazione, partire con sensitivity = 2.5 e bin = 1m. Iterare confrontando le anomalie ottenute con un set storico etichettato (anche manualmente, almeno 30-50 eventi) per stimare precision/recall. Salire a 3.0 se il rapporto falsi positivi/anomalie reali supera 3:1.</w:t>
      </w:r>
    </w:p>
    <w:p w14:paraId="7050C828" w14:textId="77777777" w:rsidR="00035F38" w:rsidRPr="0094388C" w:rsidRDefault="00000000">
      <w:pPr>
        <w:pStyle w:val="Heading2"/>
        <w:rPr>
          <w:lang w:val="it-IT"/>
        </w:rPr>
      </w:pPr>
      <w:bookmarkStart w:id="16" w:name="_Toc229045384"/>
      <w:r w:rsidRPr="0094388C">
        <w:rPr>
          <w:lang w:val="it-IT"/>
        </w:rPr>
        <w:t>4.4 Multivariato e alta cardinalità</w:t>
      </w:r>
      <w:bookmarkEnd w:id="16"/>
    </w:p>
    <w:p w14:paraId="661B9054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Nei casi reali si vuole rilevare anomalie su migliaia di entità in parallelo. Il pattern make-series ... by entità è nativamente parallelo in KQL: una sola query coprirà tutte le entità con un costo che scala linearmente.</w:t>
      </w:r>
    </w:p>
    <w:p w14:paraId="4A7CD2A3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// Esempio: anomaly detection su 10.000 device contemporaneamente</w:t>
      </w:r>
    </w:p>
    <w:p w14:paraId="31A9952D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TelemetryByMinute</w:t>
      </w:r>
      <w:proofErr w:type="spellEnd"/>
    </w:p>
    <w:p w14:paraId="51CCB0A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ago(7d)</w:t>
      </w:r>
    </w:p>
    <w:p w14:paraId="34A186D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| make-series</w:t>
      </w:r>
    </w:p>
    <w:p w14:paraId="33BF3C0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Value = avg(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) default = 0.0</w:t>
      </w:r>
    </w:p>
    <w:p w14:paraId="4A6EA26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on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</w:p>
    <w:p w14:paraId="1159E6D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from ago(7d) to now()</w:t>
      </w:r>
    </w:p>
    <w:p w14:paraId="40F8DB1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step 1m</w:t>
      </w:r>
    </w:p>
    <w:p w14:paraId="25FA8C5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// ← </w:t>
      </w:r>
      <w:proofErr w:type="spellStart"/>
      <w:r>
        <w:rPr>
          <w:rFonts w:ascii="Consolas" w:eastAsia="Consolas" w:hAnsi="Consolas" w:cs="Consolas"/>
          <w:sz w:val="18"/>
          <w:szCs w:val="18"/>
        </w:rPr>
        <w:t>parallelizza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per device</w:t>
      </w:r>
    </w:p>
    <w:p w14:paraId="17E62D1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| extend (Anom, Score, Baseline) =</w:t>
      </w:r>
    </w:p>
    <w:p w14:paraId="745D66A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series_decompose_anomalies</w:t>
      </w:r>
      <w:proofErr w:type="spellEnd"/>
      <w:r>
        <w:rPr>
          <w:rFonts w:ascii="Consolas" w:eastAsia="Consolas" w:hAnsi="Consolas" w:cs="Consolas"/>
          <w:sz w:val="18"/>
          <w:szCs w:val="18"/>
        </w:rPr>
        <w:t>(Value, 2.5, -1, '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linefit</w:t>
      </w:r>
      <w:proofErr w:type="spellEnd"/>
      <w:r>
        <w:rPr>
          <w:rFonts w:ascii="Consolas" w:eastAsia="Consolas" w:hAnsi="Consolas" w:cs="Consolas"/>
          <w:sz w:val="18"/>
          <w:szCs w:val="18"/>
        </w:rPr>
        <w:t>')</w:t>
      </w:r>
    </w:p>
    <w:p w14:paraId="3E3832E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| mv-expand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, Value, Anom, Score, Baseline</w:t>
      </w:r>
    </w:p>
    <w:p w14:paraId="0D062CD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| where Anom != 0</w:t>
      </w:r>
    </w:p>
    <w:p w14:paraId="40F2711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| summarize </w:t>
      </w:r>
      <w:proofErr w:type="spellStart"/>
      <w:r>
        <w:rPr>
          <w:rFonts w:ascii="Consolas" w:eastAsia="Consolas" w:hAnsi="Consolas" w:cs="Consolas"/>
          <w:sz w:val="18"/>
          <w:szCs w:val="18"/>
        </w:rPr>
        <w:t>AnomalyCount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count()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</w:p>
    <w:p w14:paraId="2FEA7D44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| top 100 by AnomalyCount</w:t>
      </w:r>
    </w:p>
    <w:p w14:paraId="51D46CB9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Per anomaly detection multivariata vera (non univariata replicata), KQL non offre una funzione nativa equivalente. In quel caso l'opzione 3 (modello custom) è la strada da seguire — tipicamente Isolation Forest o autoencoder.</w:t>
      </w:r>
    </w:p>
    <w:p w14:paraId="5D5BD8EF" w14:textId="77777777" w:rsidR="00035F38" w:rsidRDefault="00000000">
      <w:pPr>
        <w:pStyle w:val="Heading2"/>
      </w:pPr>
      <w:bookmarkStart w:id="17" w:name="_Toc229045385"/>
      <w:r>
        <w:t xml:space="preserve">4.5 </w:t>
      </w:r>
      <w:proofErr w:type="spellStart"/>
      <w:r>
        <w:t>Funzioni</w:t>
      </w:r>
      <w:proofErr w:type="spellEnd"/>
      <w:r>
        <w:t xml:space="preserve"> KQL correlate </w:t>
      </w:r>
      <w:proofErr w:type="spellStart"/>
      <w:r>
        <w:t>utili</w:t>
      </w:r>
      <w:bookmarkEnd w:id="1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35F38" w14:paraId="4CF701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E3FF6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Funzione</w:t>
            </w:r>
            <w:proofErr w:type="spellEnd"/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892DC" w14:textId="77777777" w:rsidR="00035F38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035F38" w:rsidRPr="0094388C" w14:paraId="79F314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53834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series_decompose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9F2C3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Restituisce trend, seasonal, residual senza marcare anomalie. Utile per esposizione dei componenti in dashboard.</w:t>
            </w:r>
          </w:p>
        </w:tc>
      </w:tr>
      <w:tr w:rsidR="00035F38" w14:paraId="1EBAFC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72073D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series_periods_detect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C984A" w14:textId="77777777" w:rsidR="00035F38" w:rsidRDefault="00000000">
            <w:pPr>
              <w:spacing w:line="280" w:lineRule="auto"/>
            </w:pPr>
            <w:r w:rsidRPr="0094388C">
              <w:rPr>
                <w:sz w:val="20"/>
                <w:szCs w:val="20"/>
                <w:lang w:val="it-IT"/>
              </w:rPr>
              <w:t xml:space="preserve">Rileva i periodi dominanti (in numero di bin). </w:t>
            </w:r>
            <w:r>
              <w:rPr>
                <w:sz w:val="20"/>
                <w:szCs w:val="20"/>
              </w:rPr>
              <w:t xml:space="preserve">Utile per </w:t>
            </w:r>
            <w:proofErr w:type="spellStart"/>
            <w:r>
              <w:rPr>
                <w:sz w:val="20"/>
                <w:szCs w:val="20"/>
              </w:rPr>
              <w:t>impostare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seasonalityHint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manualmente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35F38" w14:paraId="43A717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05F72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series_outliers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A3BDC" w14:textId="77777777" w:rsidR="00035F38" w:rsidRDefault="00000000">
            <w:pPr>
              <w:spacing w:line="280" w:lineRule="auto"/>
            </w:pPr>
            <w:r w:rsidRPr="0094388C">
              <w:rPr>
                <w:sz w:val="20"/>
                <w:szCs w:val="20"/>
                <w:lang w:val="it-IT"/>
              </w:rPr>
              <w:t xml:space="preserve">Rilevamento outlier su serie senza decomposizione (Tukey fences puro). </w:t>
            </w:r>
            <w:r>
              <w:rPr>
                <w:sz w:val="20"/>
                <w:szCs w:val="20"/>
              </w:rPr>
              <w:t xml:space="preserve">Adatto a </w:t>
            </w:r>
            <w:proofErr w:type="spellStart"/>
            <w:r>
              <w:rPr>
                <w:sz w:val="20"/>
                <w:szCs w:val="20"/>
              </w:rPr>
              <w:t>serie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destagionalizzate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35F38" w14:paraId="3150F7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0F249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series_iir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BCBA8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Filtro</w:t>
            </w:r>
            <w:proofErr w:type="spellEnd"/>
            <w:r>
              <w:rPr>
                <w:sz w:val="20"/>
                <w:szCs w:val="20"/>
              </w:rPr>
              <w:t xml:space="preserve"> IIR per smoothing pre-detection.</w:t>
            </w:r>
          </w:p>
        </w:tc>
      </w:tr>
      <w:tr w:rsidR="00035F38" w:rsidRPr="0094388C" w14:paraId="53F83F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178ED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series_fit_line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28C41C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Regressione lineare su serie. Utile per estrarre slope/intercept come feature.</w:t>
            </w:r>
          </w:p>
        </w:tc>
      </w:tr>
      <w:tr w:rsidR="00035F38" w:rsidRPr="0094388C" w14:paraId="4BE933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6C504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series_pearson_correlation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13272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Correlazione fra coppie di serie. Utile per ridurre falsi positivi correlando metriche.</w:t>
            </w:r>
          </w:p>
        </w:tc>
      </w:tr>
    </w:tbl>
    <w:p w14:paraId="4C62F75B" w14:textId="77777777" w:rsidR="00035F38" w:rsidRPr="0094388C" w:rsidRDefault="00000000">
      <w:pPr>
        <w:pStyle w:val="Heading2"/>
        <w:rPr>
          <w:lang w:val="it-IT"/>
        </w:rPr>
      </w:pPr>
      <w:bookmarkStart w:id="18" w:name="_Toc229045386"/>
      <w:r w:rsidRPr="0094388C">
        <w:rPr>
          <w:lang w:val="it-IT"/>
        </w:rPr>
        <w:t>4.6 Binding con Activator</w:t>
      </w:r>
      <w:bookmarkEnd w:id="18"/>
    </w:p>
    <w:p w14:paraId="0BB82FBC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Activator (Real-Time hub → Activator) si collega all'Eventhouse, esegue una query KQL ricorrente (default ogni 1–5 minuti, configurabile fino a near-real-time se la sorgente è un Eventstream diretto) e applica regole booleane sui risultati.</w:t>
      </w:r>
    </w:p>
    <w:p w14:paraId="340BF253" w14:textId="77777777" w:rsidR="00035F38" w:rsidRDefault="00000000">
      <w:pPr>
        <w:spacing w:after="120" w:line="300" w:lineRule="auto"/>
        <w:jc w:val="both"/>
      </w:pPr>
      <w:proofErr w:type="spellStart"/>
      <w:r>
        <w:t>Configurazione</w:t>
      </w:r>
      <w:proofErr w:type="spellEnd"/>
      <w:r>
        <w:t xml:space="preserve"> </w:t>
      </w:r>
      <w:proofErr w:type="spellStart"/>
      <w:r>
        <w:t>consigliata</w:t>
      </w:r>
      <w:proofErr w:type="spellEnd"/>
      <w:r>
        <w:t>:</w:t>
      </w:r>
    </w:p>
    <w:p w14:paraId="495C2861" w14:textId="77777777" w:rsidR="00035F38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 xml:space="preserve">Source: </w:t>
      </w:r>
      <w:proofErr w:type="spellStart"/>
      <w:r>
        <w:t>Eventhouse</w:t>
      </w:r>
      <w:proofErr w:type="spellEnd"/>
      <w:r>
        <w:t xml:space="preserve"> → </w:t>
      </w:r>
      <w:proofErr w:type="spellStart"/>
      <w:r>
        <w:t>tabella</w:t>
      </w:r>
      <w:proofErr w:type="spellEnd"/>
      <w:r>
        <w:t xml:space="preserve"> </w:t>
      </w:r>
      <w:proofErr w:type="spellStart"/>
      <w:r>
        <w:t>AnomalyEvents</w:t>
      </w:r>
      <w:proofErr w:type="spellEnd"/>
      <w:r>
        <w:t xml:space="preserve"> (</w:t>
      </w:r>
      <w:proofErr w:type="spellStart"/>
      <w:r>
        <w:t>oppure</w:t>
      </w:r>
      <w:proofErr w:type="spellEnd"/>
      <w:r>
        <w:t xml:space="preserve"> materialized view </w:t>
      </w:r>
      <w:proofErr w:type="spellStart"/>
      <w:r>
        <w:t>AnomaliesMV</w:t>
      </w:r>
      <w:proofErr w:type="spellEnd"/>
      <w:r>
        <w:t>).</w:t>
      </w:r>
    </w:p>
    <w:p w14:paraId="6F85DCFD" w14:textId="77777777" w:rsidR="00035F38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 xml:space="preserve">Object identifier: </w:t>
      </w:r>
      <w:proofErr w:type="spellStart"/>
      <w:r>
        <w:t>DeviceId</w:t>
      </w:r>
      <w:proofErr w:type="spellEnd"/>
      <w:r>
        <w:t xml:space="preserve"> + </w:t>
      </w:r>
      <w:proofErr w:type="spellStart"/>
      <w:r>
        <w:t>MetricName</w:t>
      </w:r>
      <w:proofErr w:type="spellEnd"/>
      <w:r>
        <w:t xml:space="preserve"> (</w:t>
      </w:r>
      <w:proofErr w:type="spellStart"/>
      <w:r>
        <w:t>così</w:t>
      </w:r>
      <w:proofErr w:type="spellEnd"/>
      <w:r>
        <w:t xml:space="preserve"> Activator </w:t>
      </w:r>
      <w:proofErr w:type="spellStart"/>
      <w:r>
        <w:t>deduplica</w:t>
      </w:r>
      <w:proofErr w:type="spellEnd"/>
      <w:r>
        <w:t xml:space="preserve"> per </w:t>
      </w:r>
      <w:proofErr w:type="spellStart"/>
      <w:r>
        <w:t>oggetto</w:t>
      </w:r>
      <w:proofErr w:type="spellEnd"/>
      <w:r>
        <w:t>).</w:t>
      </w:r>
    </w:p>
    <w:p w14:paraId="7D7BC83F" w14:textId="77777777" w:rsidR="00035F38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 xml:space="preserve">Property: Score, </w:t>
      </w:r>
      <w:proofErr w:type="spellStart"/>
      <w:r>
        <w:t>SensitivityLevel</w:t>
      </w:r>
      <w:proofErr w:type="spellEnd"/>
      <w:r>
        <w:t>.</w:t>
      </w:r>
    </w:p>
    <w:p w14:paraId="10BE2049" w14:textId="77777777" w:rsidR="00035F38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 xml:space="preserve">Rule: "on each new event where </w:t>
      </w:r>
      <w:proofErr w:type="spellStart"/>
      <w:r>
        <w:t>SensitivityLevel</w:t>
      </w:r>
      <w:proofErr w:type="spellEnd"/>
      <w:r>
        <w:t xml:space="preserve"> in ('</w:t>
      </w:r>
      <w:proofErr w:type="spellStart"/>
      <w:r>
        <w:t>high','critical</w:t>
      </w:r>
      <w:proofErr w:type="spellEnd"/>
      <w:r>
        <w:t>')".</w:t>
      </w:r>
    </w:p>
    <w:p w14:paraId="68E94CAF" w14:textId="77777777" w:rsidR="00035F38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 xml:space="preserve">Action: Teams adaptive card al team di on-call con link al record </w:t>
      </w:r>
      <w:proofErr w:type="spellStart"/>
      <w:r>
        <w:t>originale</w:t>
      </w:r>
      <w:proofErr w:type="spellEnd"/>
      <w:r>
        <w:t xml:space="preserve">; </w:t>
      </w:r>
      <w:proofErr w:type="spellStart"/>
      <w:r>
        <w:t>opzionalmente</w:t>
      </w:r>
      <w:proofErr w:type="spellEnd"/>
      <w:r>
        <w:t xml:space="preserve"> trigger di un Power Automate per </w:t>
      </w:r>
      <w:proofErr w:type="spellStart"/>
      <w:r>
        <w:t>aprire</w:t>
      </w:r>
      <w:proofErr w:type="spellEnd"/>
      <w:r>
        <w:t xml:space="preserve"> un ticket ITSM.</w:t>
      </w:r>
    </w:p>
    <w:p w14:paraId="592FD04E" w14:textId="77777777" w:rsidR="00035F38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lastRenderedPageBreak/>
        <w:t xml:space="preserve">Suppression: "do not alert again for the same object within 30 minutes" — </w:t>
      </w:r>
      <w:proofErr w:type="spellStart"/>
      <w:r>
        <w:t>evita</w:t>
      </w:r>
      <w:proofErr w:type="spellEnd"/>
      <w:r>
        <w:t xml:space="preserve"> alert storm </w:t>
      </w:r>
      <w:proofErr w:type="spellStart"/>
      <w:r>
        <w:t>su</w:t>
      </w:r>
      <w:proofErr w:type="spellEnd"/>
      <w:r>
        <w:t xml:space="preserve"> </w:t>
      </w:r>
      <w:proofErr w:type="spellStart"/>
      <w:r>
        <w:t>anomalie</w:t>
      </w:r>
      <w:proofErr w:type="spellEnd"/>
      <w:r>
        <w:t xml:space="preserve"> </w:t>
      </w:r>
      <w:proofErr w:type="spellStart"/>
      <w:r>
        <w:t>persistenti</w:t>
      </w:r>
      <w:proofErr w:type="spellEnd"/>
      <w:r>
        <w:t>.</w:t>
      </w:r>
    </w:p>
    <w:p w14:paraId="1A572E69" w14:textId="77777777" w:rsidR="00035F38" w:rsidRDefault="00000000">
      <w:pPr>
        <w:pStyle w:val="Heading2"/>
      </w:pPr>
      <w:bookmarkStart w:id="19" w:name="_Toc229045387"/>
      <w:r>
        <w:t xml:space="preserve">4.7 Pro e </w:t>
      </w:r>
      <w:proofErr w:type="spellStart"/>
      <w:r>
        <w:t>contro</w:t>
      </w:r>
      <w:proofErr w:type="spellEnd"/>
      <w:r>
        <w:t xml:space="preserve"> </w:t>
      </w:r>
      <w:proofErr w:type="spellStart"/>
      <w:r>
        <w:t>dell'opzione</w:t>
      </w:r>
      <w:proofErr w:type="spellEnd"/>
      <w:r>
        <w:t xml:space="preserve"> 1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35F38" w14:paraId="0FE77D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9C1F1B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Vantaggi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201B0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Limiti</w:t>
            </w:r>
            <w:proofErr w:type="spellEnd"/>
          </w:p>
        </w:tc>
      </w:tr>
      <w:tr w:rsidR="00035F38" w:rsidRPr="0094388C" w14:paraId="48DCD0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BEE11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Zero training: nessun modello da gestire, retraining, MLOps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8CD67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Solo univariato (anomaly detection puntuale)</w:t>
            </w:r>
          </w:p>
        </w:tc>
      </w:tr>
      <w:tr w:rsidR="00035F38" w:rsidRPr="0094388C" w14:paraId="5AB17D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19755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Robusto a non-gaussianità (Tukey fences) e stagionalità (STL)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79024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Stagionalità singola; multi-seasonal richiede pre-processing</w:t>
            </w:r>
          </w:p>
        </w:tc>
      </w:tr>
      <w:tr w:rsidR="00035F38" w:rsidRPr="0094388C" w14:paraId="0EBEBDB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59DF3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Latenza sub-secondo per query, costo marginale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96684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Tuning manuale del parametro sensitivity</w:t>
            </w:r>
          </w:p>
        </w:tc>
      </w:tr>
      <w:tr w:rsidR="00035F38" w:rsidRPr="0094388C" w14:paraId="6700884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1785D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Scala nativamente su decine di migliaia di entità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361EC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Non cattura pattern complessi (correlazioni, sequenze, contesto)</w:t>
            </w:r>
          </w:p>
        </w:tc>
      </w:tr>
      <w:tr w:rsidR="00035F38" w:rsidRPr="0094388C" w14:paraId="6D5E93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8FB37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Tutto dentro l'Eventhouse: niente componenti esterni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A2447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Nessuna spiegabilità avanzata oltre lo score</w:t>
            </w:r>
          </w:p>
        </w:tc>
      </w:tr>
    </w:tbl>
    <w:p w14:paraId="60508229" w14:textId="77777777" w:rsidR="00035F38" w:rsidRPr="0094388C" w:rsidRDefault="00000000">
      <w:pPr>
        <w:rPr>
          <w:lang w:val="it-IT"/>
        </w:rPr>
      </w:pPr>
      <w:r w:rsidRPr="0094388C">
        <w:rPr>
          <w:lang w:val="it-IT"/>
        </w:rPr>
        <w:br w:type="page"/>
      </w:r>
    </w:p>
    <w:p w14:paraId="0B9E403B" w14:textId="77777777" w:rsidR="00035F38" w:rsidRPr="0094388C" w:rsidRDefault="00000000">
      <w:pPr>
        <w:pStyle w:val="Heading1"/>
        <w:rPr>
          <w:lang w:val="it-IT"/>
        </w:rPr>
      </w:pPr>
      <w:bookmarkStart w:id="20" w:name="_Toc229045388"/>
      <w:r w:rsidRPr="0094388C">
        <w:rPr>
          <w:lang w:val="it-IT"/>
        </w:rPr>
        <w:lastRenderedPageBreak/>
        <w:t>5. Opzione 3 — Modello custom esportato in ONNX e scorato in KQL</w:t>
      </w:r>
      <w:bookmarkEnd w:id="20"/>
    </w:p>
    <w:p w14:paraId="5112C909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Quando l'opzione 1 non è sufficiente — perché serve un modello multivariato, perché la stagionalità è complessa, o perché si vuole sfruttare feature di dominio — la soluzione di compromesso ottimale è: addestrare un modello in Python in un Notebook Fabric, esportarlo in formato ONNX, caricarlo in una tabella dell'Eventhouse e scorarlo inline tramite il plugin python di KQL.</w:t>
      </w:r>
    </w:p>
    <w:p w14:paraId="58B7418C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Questa architettura mantiene tutti i vantaggi operativi dell'opzione 1 (zero hop di rete, zero cluster aggiuntivi, latenza sub-secondo), ma aggiunge la flessibilità di qualsiasi modello esprimibile in ONNX (scikit-learn, PyTorch, TensorFlow, XGBoost, LightGBM).</w:t>
      </w:r>
    </w:p>
    <w:p w14:paraId="095A8B8D" w14:textId="77777777" w:rsidR="00035F38" w:rsidRPr="0094388C" w:rsidRDefault="00000000">
      <w:pPr>
        <w:pStyle w:val="Heading2"/>
        <w:rPr>
          <w:lang w:val="it-IT"/>
        </w:rPr>
      </w:pPr>
      <w:bookmarkStart w:id="21" w:name="_Toc229045389"/>
      <w:r w:rsidRPr="0094388C">
        <w:rPr>
          <w:lang w:val="it-IT"/>
        </w:rPr>
        <w:t>5.1 Scelta dell'algoritmo</w:t>
      </w:r>
      <w:bookmarkEnd w:id="21"/>
    </w:p>
    <w:p w14:paraId="71A86514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Per dati non-gaussiani con stagionalità, gli algoritmi più adatti sono: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035F38" w14:paraId="1A9DA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3AADB2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66234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Punti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 forza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224E0" w14:textId="77777777" w:rsidR="00035F38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usarlo</w:t>
            </w:r>
            <w:proofErr w:type="spellEnd"/>
          </w:p>
        </w:tc>
      </w:tr>
      <w:tr w:rsidR="00035F38" w14:paraId="436781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8287F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Isolation Forest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6572B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Multivariato, no assunzioni distributive, veloce, scalabile, esportabile in ONNX via skl2onnx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AEDF4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Default per </w:t>
            </w:r>
            <w:proofErr w:type="spellStart"/>
            <w:r>
              <w:rPr>
                <w:sz w:val="20"/>
                <w:szCs w:val="20"/>
              </w:rPr>
              <w:t>multivariato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Funziona</w:t>
            </w:r>
            <w:proofErr w:type="spellEnd"/>
            <w:r>
              <w:rPr>
                <w:sz w:val="20"/>
                <w:szCs w:val="20"/>
              </w:rPr>
              <w:t xml:space="preserve"> bene </w:t>
            </w:r>
            <w:proofErr w:type="spellStart"/>
            <w:r>
              <w:rPr>
                <w:sz w:val="20"/>
                <w:szCs w:val="20"/>
              </w:rPr>
              <w:t>anche</w:t>
            </w:r>
            <w:proofErr w:type="spellEnd"/>
            <w:r>
              <w:rPr>
                <w:sz w:val="20"/>
                <w:szCs w:val="20"/>
              </w:rPr>
              <w:t xml:space="preserve"> con feature </w:t>
            </w:r>
            <w:proofErr w:type="spellStart"/>
            <w:r>
              <w:rPr>
                <w:sz w:val="20"/>
                <w:szCs w:val="20"/>
              </w:rPr>
              <w:t>stagionali</w:t>
            </w:r>
            <w:proofErr w:type="spellEnd"/>
            <w:r>
              <w:rPr>
                <w:sz w:val="20"/>
                <w:szCs w:val="20"/>
              </w:rPr>
              <w:t xml:space="preserve"> (hour-of-day, day-of-week) come input.</w:t>
            </w:r>
          </w:p>
        </w:tc>
      </w:tr>
      <w:tr w:rsidR="00035F38" w:rsidRPr="0094388C" w14:paraId="5CE81A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3FA96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Robust Covariance / Elliptic Envelope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11402E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Versione robusta della Mahalanobis distance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80FEF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Multivariato a bassa dimensione, distribuzioni unimodali ma non gaussiane</w:t>
            </w:r>
          </w:p>
        </w:tc>
      </w:tr>
      <w:tr w:rsidR="00035F38" w:rsidRPr="0094388C" w14:paraId="62C4CB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C7937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One-Class SVM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30B66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Frontiera non lineare, non parametrico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9086A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Dati di alta qualità, low-throughput; più costoso</w:t>
            </w:r>
          </w:p>
        </w:tc>
      </w:tr>
      <w:tr w:rsidR="00035F38" w:rsidRPr="0094388C" w14:paraId="1C5246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CC9800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Autoencoder (</w:t>
            </w:r>
            <w:proofErr w:type="spellStart"/>
            <w:r>
              <w:rPr>
                <w:sz w:val="20"/>
                <w:szCs w:val="20"/>
              </w:rPr>
              <w:t>PyTorch</w:t>
            </w:r>
            <w:proofErr w:type="spellEnd"/>
            <w:r>
              <w:rPr>
                <w:sz w:val="20"/>
                <w:szCs w:val="20"/>
              </w:rPr>
              <w:t xml:space="preserve"> / TensorFlow)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F007DF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Cattura pattern non lineari complessi, sequenze, correlazioni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AE7FB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Dati ad alta dimensione o sequenziali; richiede più dati di training</w:t>
            </w:r>
          </w:p>
        </w:tc>
      </w:tr>
      <w:tr w:rsidR="00035F38" w:rsidRPr="0094388C" w14:paraId="244F79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FC1B4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Prophet residual + </w:t>
            </w:r>
            <w:proofErr w:type="spellStart"/>
            <w:r>
              <w:rPr>
                <w:sz w:val="20"/>
                <w:szCs w:val="20"/>
              </w:rPr>
              <w:t>IsolationForest</w:t>
            </w:r>
            <w:proofErr w:type="spell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6E60A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Toglie stagionalità + holiday effects, poi cerca anomalie sul residuo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3EAB2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Stagionalità multipla con festività, dati orari/giornalieri</w:t>
            </w:r>
          </w:p>
        </w:tc>
      </w:tr>
    </w:tbl>
    <w:p w14:paraId="17E4692E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>
        <w:t xml:space="preserve">Per </w:t>
      </w:r>
      <w:proofErr w:type="spellStart"/>
      <w:r>
        <w:t>partire</w:t>
      </w:r>
      <w:proofErr w:type="spellEnd"/>
      <w:r>
        <w:t xml:space="preserve">, </w:t>
      </w:r>
      <w:proofErr w:type="spellStart"/>
      <w:r>
        <w:t>raccomando</w:t>
      </w:r>
      <w:proofErr w:type="spellEnd"/>
      <w:r>
        <w:t xml:space="preserve"> Isolation Forest con feature engineering </w:t>
      </w:r>
      <w:proofErr w:type="spellStart"/>
      <w:r>
        <w:t>esplicito</w:t>
      </w:r>
      <w:proofErr w:type="spellEnd"/>
      <w:r>
        <w:t xml:space="preserve"> di </w:t>
      </w:r>
      <w:proofErr w:type="spellStart"/>
      <w:r>
        <w:t>stagionalità</w:t>
      </w:r>
      <w:proofErr w:type="spellEnd"/>
      <w:r>
        <w:t xml:space="preserve"> (sin/cos di hour-of-day, day-of-week, </w:t>
      </w:r>
      <w:proofErr w:type="spellStart"/>
      <w:r>
        <w:t>is_weekend</w:t>
      </w:r>
      <w:proofErr w:type="spellEnd"/>
      <w:r>
        <w:t xml:space="preserve">, lag-features). </w:t>
      </w:r>
      <w:r w:rsidRPr="0094388C">
        <w:rPr>
          <w:lang w:val="it-IT"/>
        </w:rPr>
        <w:t>È rapido da addestrare, esportabile in ONNX in modo lineare, e raggiunge buone performance su una vasta gamma di problemi.</w:t>
      </w:r>
    </w:p>
    <w:p w14:paraId="30A3C1AF" w14:textId="77777777" w:rsidR="00035F38" w:rsidRDefault="00000000">
      <w:pPr>
        <w:pStyle w:val="Heading2"/>
      </w:pPr>
      <w:bookmarkStart w:id="22" w:name="_Toc229045390"/>
      <w:r>
        <w:t>5.2 Pipeline di training (Notebook Fabric)</w:t>
      </w:r>
      <w:bookmarkEnd w:id="22"/>
    </w:p>
    <w:p w14:paraId="154A245A" w14:textId="77777777" w:rsidR="00035F38" w:rsidRDefault="00000000">
      <w:pPr>
        <w:spacing w:after="120" w:line="300" w:lineRule="auto"/>
        <w:jc w:val="both"/>
      </w:pPr>
      <w:r w:rsidRPr="0094388C">
        <w:rPr>
          <w:lang w:val="it-IT"/>
        </w:rPr>
        <w:t xml:space="preserve">Il Notebook Fabric ha accesso diretto a OneLake e quindi alla mirror Delta delle tabelle dell'Eventhouse. </w:t>
      </w:r>
      <w:r>
        <w:t xml:space="preserve">Pattern </w:t>
      </w:r>
      <w:proofErr w:type="spellStart"/>
      <w:r>
        <w:t>tipico</w:t>
      </w:r>
      <w:proofErr w:type="spellEnd"/>
      <w:r>
        <w:t>:</w:t>
      </w:r>
    </w:p>
    <w:p w14:paraId="58615900" w14:textId="77777777" w:rsidR="00035F38" w:rsidRDefault="00000000">
      <w:pPr>
        <w:pStyle w:val="Heading3"/>
      </w:pPr>
      <w:bookmarkStart w:id="23" w:name="_Toc229045391"/>
      <w:r>
        <w:t xml:space="preserve">5.2.1 </w:t>
      </w:r>
      <w:proofErr w:type="spellStart"/>
      <w:r>
        <w:t>Caricamento</w:t>
      </w:r>
      <w:proofErr w:type="spellEnd"/>
      <w:r>
        <w:t xml:space="preserve"> </w:t>
      </w:r>
      <w:proofErr w:type="spellStart"/>
      <w:r>
        <w:t>dati</w:t>
      </w:r>
      <w:proofErr w:type="spellEnd"/>
      <w:r>
        <w:t xml:space="preserve"> </w:t>
      </w:r>
      <w:proofErr w:type="spellStart"/>
      <w:r>
        <w:t>storici</w:t>
      </w:r>
      <w:bookmarkEnd w:id="23"/>
      <w:proofErr w:type="spellEnd"/>
    </w:p>
    <w:p w14:paraId="29A039B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# Notebook Fabric, runtime </w:t>
      </w:r>
      <w:proofErr w:type="spellStart"/>
      <w:r>
        <w:rPr>
          <w:rFonts w:ascii="Consolas" w:eastAsia="Consolas" w:hAnsi="Consolas" w:cs="Consolas"/>
          <w:sz w:val="18"/>
          <w:szCs w:val="18"/>
        </w:rPr>
        <w:t>PySpark</w:t>
      </w:r>
      <w:proofErr w:type="spellEnd"/>
    </w:p>
    <w:p w14:paraId="02D28D0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import pandas as pd</w:t>
      </w:r>
    </w:p>
    <w:p w14:paraId="627908D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</w:t>
      </w:r>
    </w:p>
    <w:p w14:paraId="58548B3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E6D20BC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# OneLake path della mirror Delta della tabella Telemetry</w:t>
      </w:r>
    </w:p>
    <w:p w14:paraId="7B8D93C6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spark.read.format</w:t>
      </w:r>
      <w:proofErr w:type="spellEnd"/>
      <w:r>
        <w:rPr>
          <w:rFonts w:ascii="Consolas" w:eastAsia="Consolas" w:hAnsi="Consolas" w:cs="Consolas"/>
          <w:sz w:val="18"/>
          <w:szCs w:val="18"/>
        </w:rPr>
        <w:t>("delta").load(</w:t>
      </w:r>
    </w:p>
    <w:p w14:paraId="016B1E1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abfss</w:t>
      </w:r>
      <w:proofErr w:type="spellEnd"/>
      <w:r>
        <w:rPr>
          <w:rFonts w:ascii="Consolas" w:eastAsia="Consolas" w:hAnsi="Consolas" w:cs="Consolas"/>
          <w:sz w:val="18"/>
          <w:szCs w:val="18"/>
        </w:rPr>
        <w:t>://&lt;workspace&gt;@onelake.dfs.fabric.microsoft.com/"</w:t>
      </w:r>
    </w:p>
    <w:p w14:paraId="056D7E3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"&lt;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eventhouse</w:t>
      </w:r>
      <w:proofErr w:type="spellEnd"/>
      <w:r>
        <w:rPr>
          <w:rFonts w:ascii="Consolas" w:eastAsia="Consolas" w:hAnsi="Consolas" w:cs="Consolas"/>
          <w:sz w:val="18"/>
          <w:szCs w:val="18"/>
        </w:rPr>
        <w:t>&gt;.</w:t>
      </w:r>
      <w:proofErr w:type="spellStart"/>
      <w:r>
        <w:rPr>
          <w:rFonts w:ascii="Consolas" w:eastAsia="Consolas" w:hAnsi="Consolas" w:cs="Consolas"/>
          <w:sz w:val="18"/>
          <w:szCs w:val="18"/>
        </w:rPr>
        <w:t>KustoDatabase</w:t>
      </w:r>
      <w:proofErr w:type="spellEnd"/>
      <w:r>
        <w:rPr>
          <w:rFonts w:ascii="Consolas" w:eastAsia="Consolas" w:hAnsi="Consolas" w:cs="Consolas"/>
          <w:sz w:val="18"/>
          <w:szCs w:val="18"/>
        </w:rPr>
        <w:t>/Tables/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TelemetryByMinute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548FF07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31095E42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df.filter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current_date</w:t>
      </w:r>
      <w:proofErr w:type="spellEnd"/>
      <w:r>
        <w:rPr>
          <w:rFonts w:ascii="Consolas" w:eastAsia="Consolas" w:hAnsi="Consolas" w:cs="Consolas"/>
          <w:sz w:val="18"/>
          <w:szCs w:val="18"/>
        </w:rPr>
        <w:t>() - INTERVAL 90 DAYS").</w:t>
      </w:r>
      <w:proofErr w:type="spellStart"/>
      <w:r>
        <w:rPr>
          <w:rFonts w:ascii="Consolas" w:eastAsia="Consolas" w:hAnsi="Consolas" w:cs="Consolas"/>
          <w:sz w:val="18"/>
          <w:szCs w:val="18"/>
        </w:rPr>
        <w:t>toPandas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4F71CDB6" w14:textId="77777777" w:rsidR="00035F38" w:rsidRPr="0094388C" w:rsidRDefault="00000000">
      <w:pPr>
        <w:pStyle w:val="Heading3"/>
        <w:rPr>
          <w:lang w:val="it-IT"/>
        </w:rPr>
      </w:pPr>
      <w:bookmarkStart w:id="24" w:name="_Toc229045392"/>
      <w:r w:rsidRPr="0094388C">
        <w:rPr>
          <w:lang w:val="it-IT"/>
        </w:rPr>
        <w:t>5.2.2 Feature engineering</w:t>
      </w:r>
      <w:bookmarkEnd w:id="24"/>
    </w:p>
    <w:p w14:paraId="5BEDA0BF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# Encoding ciclico delle componenti stagionali (preserva la continuità tra 23h e 0h)</w:t>
      </w:r>
    </w:p>
    <w:p w14:paraId="463CB33A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["hour"]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dt.hour</w:t>
      </w:r>
      <w:proofErr w:type="spellEnd"/>
    </w:p>
    <w:p w14:paraId="21B48ADE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"].</w:t>
      </w:r>
      <w:proofErr w:type="spellStart"/>
      <w:r>
        <w:rPr>
          <w:rFonts w:ascii="Consolas" w:eastAsia="Consolas" w:hAnsi="Consolas" w:cs="Consolas"/>
          <w:sz w:val="18"/>
          <w:szCs w:val="18"/>
        </w:rPr>
        <w:t>dt.dayofweek</w:t>
      </w:r>
      <w:proofErr w:type="spellEnd"/>
    </w:p>
    <w:p w14:paraId="2640357A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sin_h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np.sin</w:t>
      </w:r>
      <w:proofErr w:type="spellEnd"/>
      <w:r>
        <w:rPr>
          <w:rFonts w:ascii="Consolas" w:eastAsia="Consolas" w:hAnsi="Consolas" w:cs="Consolas"/>
          <w:sz w:val="18"/>
          <w:szCs w:val="18"/>
        </w:rPr>
        <w:t>(2*</w:t>
      </w:r>
      <w:proofErr w:type="spellStart"/>
      <w:r>
        <w:rPr>
          <w:rFonts w:ascii="Consolas" w:eastAsia="Consolas" w:hAnsi="Consolas" w:cs="Consolas"/>
          <w:sz w:val="18"/>
          <w:szCs w:val="18"/>
        </w:rPr>
        <w:t>np.pi</w:t>
      </w:r>
      <w:proofErr w:type="spellEnd"/>
      <w:r>
        <w:rPr>
          <w:rFonts w:ascii="Consolas" w:eastAsia="Consolas" w:hAnsi="Consolas" w:cs="Consolas"/>
          <w:sz w:val="18"/>
          <w:szCs w:val="18"/>
        </w:rPr>
        <w:t>*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["hour"]/24)</w:t>
      </w:r>
    </w:p>
    <w:p w14:paraId="08504019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cos_h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np.cos</w:t>
      </w:r>
      <w:proofErr w:type="spellEnd"/>
      <w:r>
        <w:rPr>
          <w:rFonts w:ascii="Consolas" w:eastAsia="Consolas" w:hAnsi="Consolas" w:cs="Consolas"/>
          <w:sz w:val="18"/>
          <w:szCs w:val="18"/>
        </w:rPr>
        <w:t>(2*</w:t>
      </w:r>
      <w:proofErr w:type="spellStart"/>
      <w:r>
        <w:rPr>
          <w:rFonts w:ascii="Consolas" w:eastAsia="Consolas" w:hAnsi="Consolas" w:cs="Consolas"/>
          <w:sz w:val="18"/>
          <w:szCs w:val="18"/>
        </w:rPr>
        <w:t>np.pi</w:t>
      </w:r>
      <w:proofErr w:type="spellEnd"/>
      <w:r>
        <w:rPr>
          <w:rFonts w:ascii="Consolas" w:eastAsia="Consolas" w:hAnsi="Consolas" w:cs="Consolas"/>
          <w:sz w:val="18"/>
          <w:szCs w:val="18"/>
        </w:rPr>
        <w:t>*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["hour"]/24)</w:t>
      </w:r>
    </w:p>
    <w:p w14:paraId="09B7AA18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sin_d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np.sin</w:t>
      </w:r>
      <w:proofErr w:type="spellEnd"/>
      <w:r>
        <w:rPr>
          <w:rFonts w:ascii="Consolas" w:eastAsia="Consolas" w:hAnsi="Consolas" w:cs="Consolas"/>
          <w:sz w:val="18"/>
          <w:szCs w:val="18"/>
        </w:rPr>
        <w:t>(2*</w:t>
      </w:r>
      <w:proofErr w:type="spellStart"/>
      <w:r>
        <w:rPr>
          <w:rFonts w:ascii="Consolas" w:eastAsia="Consolas" w:hAnsi="Consolas" w:cs="Consolas"/>
          <w:sz w:val="18"/>
          <w:szCs w:val="18"/>
        </w:rPr>
        <w:t>np.pi</w:t>
      </w:r>
      <w:proofErr w:type="spellEnd"/>
      <w:r>
        <w:rPr>
          <w:rFonts w:ascii="Consolas" w:eastAsia="Consolas" w:hAnsi="Consolas" w:cs="Consolas"/>
          <w:sz w:val="18"/>
          <w:szCs w:val="18"/>
        </w:rPr>
        <w:t>*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sz w:val="18"/>
          <w:szCs w:val="18"/>
        </w:rPr>
        <w:t>"]/7)</w:t>
      </w:r>
    </w:p>
    <w:p w14:paraId="6605183C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cos_d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np.cos</w:t>
      </w:r>
      <w:proofErr w:type="spellEnd"/>
      <w:r>
        <w:rPr>
          <w:rFonts w:ascii="Consolas" w:eastAsia="Consolas" w:hAnsi="Consolas" w:cs="Consolas"/>
          <w:sz w:val="18"/>
          <w:szCs w:val="18"/>
        </w:rPr>
        <w:t>(2*</w:t>
      </w:r>
      <w:proofErr w:type="spellStart"/>
      <w:r>
        <w:rPr>
          <w:rFonts w:ascii="Consolas" w:eastAsia="Consolas" w:hAnsi="Consolas" w:cs="Consolas"/>
          <w:sz w:val="18"/>
          <w:szCs w:val="18"/>
        </w:rPr>
        <w:t>np.pi</w:t>
      </w:r>
      <w:proofErr w:type="spellEnd"/>
      <w:r>
        <w:rPr>
          <w:rFonts w:ascii="Consolas" w:eastAsia="Consolas" w:hAnsi="Consolas" w:cs="Consolas"/>
          <w:sz w:val="18"/>
          <w:szCs w:val="18"/>
        </w:rPr>
        <w:t>*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sz w:val="18"/>
          <w:szCs w:val="18"/>
        </w:rPr>
        <w:t>"]/7)</w:t>
      </w:r>
    </w:p>
    <w:p w14:paraId="6C7F9481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is_weekend</w:t>
      </w:r>
      <w:proofErr w:type="spellEnd"/>
      <w:r>
        <w:rPr>
          <w:rFonts w:ascii="Consolas" w:eastAsia="Consolas" w:hAnsi="Consolas" w:cs="Consolas"/>
          <w:sz w:val="18"/>
          <w:szCs w:val="18"/>
        </w:rPr>
        <w:t>"] = (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</w:t>
      </w:r>
      <w:proofErr w:type="spellStart"/>
      <w:r>
        <w:rPr>
          <w:rFonts w:ascii="Consolas" w:eastAsia="Consolas" w:hAnsi="Consolas" w:cs="Consolas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sz w:val="18"/>
          <w:szCs w:val="18"/>
        </w:rPr>
        <w:t>"] &gt;= 5).</w:t>
      </w:r>
      <w:proofErr w:type="spellStart"/>
      <w:r>
        <w:rPr>
          <w:rFonts w:ascii="Consolas" w:eastAsia="Consolas" w:hAnsi="Consolas" w:cs="Consolas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(int)</w:t>
      </w:r>
    </w:p>
    <w:p w14:paraId="7571097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C858DD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# Lag features (</w:t>
      </w:r>
      <w:proofErr w:type="spellStart"/>
      <w:r>
        <w:rPr>
          <w:rFonts w:ascii="Consolas" w:eastAsia="Consolas" w:hAnsi="Consolas" w:cs="Consolas"/>
          <w:sz w:val="18"/>
          <w:szCs w:val="18"/>
        </w:rPr>
        <w:t>richiede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sort +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groupby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per device)</w:t>
      </w:r>
    </w:p>
    <w:p w14:paraId="7A9E9EE8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df.sort_values</w:t>
      </w:r>
      <w:proofErr w:type="spellEnd"/>
      <w:r>
        <w:rPr>
          <w:rFonts w:ascii="Consolas" w:eastAsia="Consolas" w:hAnsi="Consolas" w:cs="Consolas"/>
          <w:sz w:val="18"/>
          <w:szCs w:val="18"/>
        </w:rPr>
        <w:t>(["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>","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"])</w:t>
      </w:r>
    </w:p>
    <w:p w14:paraId="3243208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for lag in [1, 5, 60]:   # 1m, 5m, 1h</w:t>
      </w:r>
    </w:p>
    <w:p w14:paraId="54435A1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</w:t>
      </w:r>
      <w:proofErr w:type="spellStart"/>
      <w:r>
        <w:rPr>
          <w:rFonts w:ascii="Consolas" w:eastAsia="Consolas" w:hAnsi="Consolas" w:cs="Consolas"/>
          <w:sz w:val="18"/>
          <w:szCs w:val="18"/>
        </w:rPr>
        <w:t>f"lag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_{lag}"]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df.groupby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>")["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"].shift(lag)</w:t>
      </w:r>
    </w:p>
    <w:p w14:paraId="36E3308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4C918D6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# Rolling stats su finestra di 60 minuti</w:t>
      </w:r>
    </w:p>
    <w:p w14:paraId="71CA9E42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["roll_mean_60"]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df.groupby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>")["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"]\</w:t>
      </w:r>
    </w:p>
    <w:p w14:paraId="052645F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.rolling(60,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min_periods</w:t>
      </w:r>
      <w:proofErr w:type="spellEnd"/>
      <w:r>
        <w:rPr>
          <w:rFonts w:ascii="Consolas" w:eastAsia="Consolas" w:hAnsi="Consolas" w:cs="Consolas"/>
          <w:sz w:val="18"/>
          <w:szCs w:val="18"/>
        </w:rPr>
        <w:t>=10).mean().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reset_index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(0, drop=True)</w:t>
      </w:r>
    </w:p>
    <w:p w14:paraId="28579FB4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["roll_std_60"]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df.groupby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>")["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"]\</w:t>
      </w:r>
    </w:p>
    <w:p w14:paraId="449676F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.rolling(60,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min_periods</w:t>
      </w:r>
      <w:proofErr w:type="spellEnd"/>
      <w:r>
        <w:rPr>
          <w:rFonts w:ascii="Consolas" w:eastAsia="Consolas" w:hAnsi="Consolas" w:cs="Consolas"/>
          <w:sz w:val="18"/>
          <w:szCs w:val="18"/>
        </w:rPr>
        <w:t>=10).std().</w:t>
      </w:r>
      <w:proofErr w:type="spellStart"/>
      <w:r>
        <w:rPr>
          <w:rFonts w:ascii="Consolas" w:eastAsia="Consolas" w:hAnsi="Consolas" w:cs="Consolas"/>
          <w:sz w:val="18"/>
          <w:szCs w:val="18"/>
        </w:rPr>
        <w:t>reset_index</w:t>
      </w:r>
      <w:proofErr w:type="spellEnd"/>
      <w:r>
        <w:rPr>
          <w:rFonts w:ascii="Consolas" w:eastAsia="Consolas" w:hAnsi="Consolas" w:cs="Consolas"/>
          <w:sz w:val="18"/>
          <w:szCs w:val="18"/>
        </w:rPr>
        <w:t>(0, drop=True)</w:t>
      </w:r>
    </w:p>
    <w:p w14:paraId="5B5F7D0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94C93CA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df.dropna</w:t>
      </w:r>
      <w:proofErr w:type="spellEnd"/>
      <w:r>
        <w:rPr>
          <w:rFonts w:ascii="Consolas" w:eastAsia="Consolas" w:hAnsi="Consolas" w:cs="Consolas"/>
          <w:sz w:val="18"/>
          <w:szCs w:val="18"/>
        </w:rPr>
        <w:t>()</w:t>
      </w:r>
    </w:p>
    <w:p w14:paraId="09CE9E3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features = ["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","sin_h","cos_h","sin_d","cos_d","</w:t>
      </w:r>
      <w:proofErr w:type="spellStart"/>
      <w:r>
        <w:rPr>
          <w:rFonts w:ascii="Consolas" w:eastAsia="Consolas" w:hAnsi="Consolas" w:cs="Consolas"/>
          <w:sz w:val="18"/>
          <w:szCs w:val="18"/>
        </w:rPr>
        <w:t>is_weekend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5697E11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"lag_1","lag_5","lag_60","roll_mean_60","roll_std_60"]</w:t>
      </w:r>
    </w:p>
    <w:p w14:paraId="1BA2418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[features].</w:t>
      </w:r>
      <w:proofErr w:type="spellStart"/>
      <w:r>
        <w:rPr>
          <w:rFonts w:ascii="Consolas" w:eastAsia="Consolas" w:hAnsi="Consolas" w:cs="Consolas"/>
          <w:sz w:val="18"/>
          <w:szCs w:val="18"/>
        </w:rPr>
        <w:t>values.astype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(np.float32)</w:t>
      </w:r>
    </w:p>
    <w:p w14:paraId="3AB80D7D" w14:textId="77777777" w:rsidR="00035F38" w:rsidRDefault="00000000">
      <w:pPr>
        <w:pStyle w:val="Heading3"/>
      </w:pPr>
      <w:bookmarkStart w:id="25" w:name="_Toc229045393"/>
      <w:r>
        <w:t xml:space="preserve">5.2.3 </w:t>
      </w:r>
      <w:proofErr w:type="spellStart"/>
      <w:r>
        <w:t>Addestramento</w:t>
      </w:r>
      <w:proofErr w:type="spellEnd"/>
      <w:r>
        <w:t>, tracking e tuning</w:t>
      </w:r>
      <w:bookmarkEnd w:id="25"/>
    </w:p>
    <w:p w14:paraId="41EA588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mlflow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mlflow.sklearn</w:t>
      </w:r>
      <w:proofErr w:type="spellEnd"/>
    </w:p>
    <w:p w14:paraId="56528D3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from </w:t>
      </w:r>
      <w:proofErr w:type="spellStart"/>
      <w:r>
        <w:rPr>
          <w:rFonts w:ascii="Consolas" w:eastAsia="Consolas" w:hAnsi="Consolas" w:cs="Consolas"/>
          <w:sz w:val="18"/>
          <w:szCs w:val="18"/>
        </w:rPr>
        <w:t>sklearn.ensemble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IsolationForest</w:t>
      </w:r>
      <w:proofErr w:type="spellEnd"/>
    </w:p>
    <w:p w14:paraId="37FFE82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F79AEA0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mlflow.set_experiment</w:t>
      </w:r>
      <w:proofErr w:type="spellEnd"/>
      <w:r>
        <w:rPr>
          <w:rFonts w:ascii="Consolas" w:eastAsia="Consolas" w:hAnsi="Consolas" w:cs="Consolas"/>
          <w:sz w:val="18"/>
          <w:szCs w:val="18"/>
        </w:rPr>
        <w:t>("/anomaly-detection/</w:t>
      </w:r>
      <w:proofErr w:type="spellStart"/>
      <w:r>
        <w:rPr>
          <w:rFonts w:ascii="Consolas" w:eastAsia="Consolas" w:hAnsi="Consolas" w:cs="Consolas"/>
          <w:sz w:val="18"/>
          <w:szCs w:val="18"/>
        </w:rPr>
        <w:t>iforest</w:t>
      </w:r>
      <w:proofErr w:type="spellEnd"/>
      <w:r>
        <w:rPr>
          <w:rFonts w:ascii="Consolas" w:eastAsia="Consolas" w:hAnsi="Consolas" w:cs="Consolas"/>
          <w:sz w:val="18"/>
          <w:szCs w:val="18"/>
        </w:rPr>
        <w:t>-telemetry")</w:t>
      </w:r>
    </w:p>
    <w:p w14:paraId="2A2D328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2F7347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with </w:t>
      </w:r>
      <w:proofErr w:type="spellStart"/>
      <w:r>
        <w:rPr>
          <w:rFonts w:ascii="Consolas" w:eastAsia="Consolas" w:hAnsi="Consolas" w:cs="Consolas"/>
          <w:sz w:val="18"/>
          <w:szCs w:val="18"/>
        </w:rPr>
        <w:t>mlflow.start_run</w:t>
      </w:r>
      <w:proofErr w:type="spellEnd"/>
      <w:r>
        <w:rPr>
          <w:rFonts w:ascii="Consolas" w:eastAsia="Consolas" w:hAnsi="Consolas" w:cs="Consolas"/>
          <w:sz w:val="18"/>
          <w:szCs w:val="18"/>
        </w:rPr>
        <w:t>() as run:</w:t>
      </w:r>
    </w:p>
    <w:p w14:paraId="00A381A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model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IsolationForest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1BB1E32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sz w:val="18"/>
          <w:szCs w:val="18"/>
        </w:rPr>
        <w:t>=200,</w:t>
      </w:r>
    </w:p>
    <w:p w14:paraId="1262F4F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max_samples</w:t>
      </w:r>
      <w:proofErr w:type="spellEnd"/>
      <w:r>
        <w:rPr>
          <w:rFonts w:ascii="Consolas" w:eastAsia="Consolas" w:hAnsi="Consolas" w:cs="Consolas"/>
          <w:sz w:val="18"/>
          <w:szCs w:val="18"/>
        </w:rPr>
        <w:t>=4096,</w:t>
      </w:r>
    </w:p>
    <w:p w14:paraId="795D028E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94388C">
        <w:rPr>
          <w:rFonts w:ascii="Consolas" w:eastAsia="Consolas" w:hAnsi="Consolas" w:cs="Consolas"/>
          <w:sz w:val="18"/>
          <w:szCs w:val="18"/>
          <w:lang w:val="it-IT"/>
        </w:rPr>
        <w:t>contamination=0.01,    # frazione attesa di anomalie</w:t>
      </w:r>
    </w:p>
    <w:p w14:paraId="00380115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 xml:space="preserve">        random_state=42,</w:t>
      </w:r>
    </w:p>
    <w:p w14:paraId="7F8E2551" w14:textId="77777777" w:rsidR="00035F38" w:rsidRDefault="00000000">
      <w:pPr>
        <w:shd w:val="clear" w:color="auto" w:fill="F2F2F2"/>
        <w:spacing w:line="260" w:lineRule="auto"/>
        <w:ind w:left="200" w:right="200"/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n_jobs</w:t>
      </w:r>
      <w:proofErr w:type="spellEnd"/>
      <w:r>
        <w:rPr>
          <w:rFonts w:ascii="Consolas" w:eastAsia="Consolas" w:hAnsi="Consolas" w:cs="Consolas"/>
          <w:sz w:val="18"/>
          <w:szCs w:val="18"/>
        </w:rPr>
        <w:t>=-1</w:t>
      </w:r>
    </w:p>
    <w:p w14:paraId="0B3A987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14:paraId="61F75DF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model.fit</w:t>
      </w:r>
      <w:proofErr w:type="spellEnd"/>
      <w:r>
        <w:rPr>
          <w:rFonts w:ascii="Consolas" w:eastAsia="Consolas" w:hAnsi="Consolas" w:cs="Consolas"/>
          <w:sz w:val="18"/>
          <w:szCs w:val="18"/>
        </w:rPr>
        <w:t>(X)</w:t>
      </w:r>
    </w:p>
    <w:p w14:paraId="69DC1BE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C26501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mlflow.log_params</w:t>
      </w:r>
      <w:proofErr w:type="spellEnd"/>
      <w:r>
        <w:rPr>
          <w:rFonts w:ascii="Consolas" w:eastAsia="Consolas" w:hAnsi="Consolas" w:cs="Consolas"/>
          <w:sz w:val="18"/>
          <w:szCs w:val="18"/>
        </w:rPr>
        <w:t>({</w:t>
      </w:r>
    </w:p>
    <w:p w14:paraId="24DB7BE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n_estimators</w:t>
      </w:r>
      <w:proofErr w:type="spellEnd"/>
      <w:r>
        <w:rPr>
          <w:rFonts w:ascii="Consolas" w:eastAsia="Consolas" w:hAnsi="Consolas" w:cs="Consolas"/>
          <w:sz w:val="18"/>
          <w:szCs w:val="18"/>
        </w:rPr>
        <w:t>": 200,</w:t>
      </w:r>
    </w:p>
    <w:p w14:paraId="132CA52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max_samples</w:t>
      </w:r>
      <w:proofErr w:type="spellEnd"/>
      <w:r>
        <w:rPr>
          <w:rFonts w:ascii="Consolas" w:eastAsia="Consolas" w:hAnsi="Consolas" w:cs="Consolas"/>
          <w:sz w:val="18"/>
          <w:szCs w:val="18"/>
        </w:rPr>
        <w:t>": 4096,</w:t>
      </w:r>
    </w:p>
    <w:p w14:paraId="32C7D1E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"contamination": 0.01,</w:t>
      </w:r>
    </w:p>
    <w:p w14:paraId="36CB9E5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n_features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": </w:t>
      </w:r>
      <w:proofErr w:type="spellStart"/>
      <w:r>
        <w:rPr>
          <w:rFonts w:ascii="Consolas" w:eastAsia="Consolas" w:hAnsi="Consolas" w:cs="Consolas"/>
          <w:sz w:val="18"/>
          <w:szCs w:val="18"/>
        </w:rPr>
        <w:t>X.shape</w:t>
      </w:r>
      <w:proofErr w:type="spellEnd"/>
      <w:r>
        <w:rPr>
          <w:rFonts w:ascii="Consolas" w:eastAsia="Consolas" w:hAnsi="Consolas" w:cs="Consolas"/>
          <w:sz w:val="18"/>
          <w:szCs w:val="18"/>
        </w:rPr>
        <w:t>[1]</w:t>
      </w:r>
    </w:p>
    <w:p w14:paraId="3C868E9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})</w:t>
      </w:r>
    </w:p>
    <w:p w14:paraId="111994B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mlflow.log_metric</w:t>
      </w:r>
      <w:proofErr w:type="spellEnd"/>
      <w:r>
        <w:rPr>
          <w:rFonts w:ascii="Consolas" w:eastAsia="Consolas" w:hAnsi="Consolas" w:cs="Consolas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sz w:val="18"/>
          <w:szCs w:val="18"/>
        </w:rPr>
        <w:t>training_samples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eastAsia="Consolas" w:hAnsi="Consolas" w:cs="Consolas"/>
          <w:sz w:val="18"/>
          <w:szCs w:val="18"/>
        </w:rPr>
        <w:t>X.shape</w:t>
      </w:r>
      <w:proofErr w:type="spellEnd"/>
      <w:r>
        <w:rPr>
          <w:rFonts w:ascii="Consolas" w:eastAsia="Consolas" w:hAnsi="Consolas" w:cs="Consolas"/>
          <w:sz w:val="18"/>
          <w:szCs w:val="18"/>
        </w:rPr>
        <w:t>[0])</w:t>
      </w:r>
    </w:p>
    <w:p w14:paraId="1D6B2A7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348E5FB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94388C">
        <w:rPr>
          <w:rFonts w:ascii="Consolas" w:eastAsia="Consolas" w:hAnsi="Consolas" w:cs="Consolas"/>
          <w:sz w:val="18"/>
          <w:szCs w:val="18"/>
          <w:lang w:val="it-IT"/>
        </w:rPr>
        <w:t># Salva il modello sklearn (per reproducibility)</w:t>
      </w:r>
    </w:p>
    <w:p w14:paraId="0EABA45B" w14:textId="77777777" w:rsidR="00035F38" w:rsidRDefault="00000000">
      <w:pPr>
        <w:shd w:val="clear" w:color="auto" w:fill="F2F2F2"/>
        <w:spacing w:line="260" w:lineRule="auto"/>
        <w:ind w:left="200" w:right="200"/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mlflow.sklearn.log_model</w:t>
      </w:r>
      <w:proofErr w:type="spellEnd"/>
      <w:r>
        <w:rPr>
          <w:rFonts w:ascii="Consolas" w:eastAsia="Consolas" w:hAnsi="Consolas" w:cs="Consolas"/>
          <w:sz w:val="18"/>
          <w:szCs w:val="18"/>
        </w:rPr>
        <w:t>(model, "</w:t>
      </w:r>
      <w:proofErr w:type="spellStart"/>
      <w:r>
        <w:rPr>
          <w:rFonts w:ascii="Consolas" w:eastAsia="Consolas" w:hAnsi="Consolas" w:cs="Consolas"/>
          <w:sz w:val="18"/>
          <w:szCs w:val="18"/>
        </w:rPr>
        <w:t>iforest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69CCE63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run.info.run_id</w:t>
      </w:r>
      <w:proofErr w:type="spellEnd"/>
    </w:p>
    <w:p w14:paraId="74A7A2F0" w14:textId="77777777" w:rsidR="00035F38" w:rsidRPr="0094388C" w:rsidRDefault="00000000">
      <w:pPr>
        <w:pStyle w:val="Heading3"/>
        <w:rPr>
          <w:lang w:val="it-IT"/>
        </w:rPr>
      </w:pPr>
      <w:bookmarkStart w:id="26" w:name="_Toc229045394"/>
      <w:r w:rsidRPr="0094388C">
        <w:rPr>
          <w:lang w:val="it-IT"/>
        </w:rPr>
        <w:t>5.2.4 Conversione in ONNX</w:t>
      </w:r>
      <w:bookmarkEnd w:id="26"/>
    </w:p>
    <w:p w14:paraId="5E22D9C8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Il convertitore skl2onnx supporta Isolation Forest. Il modello esportato espone un nodo decision_function (anomaly score continuo) e un nodo predict (-1 anomalia / 1 normale).</w:t>
      </w:r>
    </w:p>
    <w:p w14:paraId="7A09AC9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from skl2onnx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to_onnx</w:t>
      </w:r>
      <w:proofErr w:type="spellEnd"/>
    </w:p>
    <w:p w14:paraId="602EFC0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from skl2onnx.common.data_types 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FloatTensorType</w:t>
      </w:r>
      <w:proofErr w:type="spellEnd"/>
    </w:p>
    <w:p w14:paraId="0586F34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530C69D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initial_type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[("input", </w:t>
      </w:r>
      <w:proofErr w:type="spellStart"/>
      <w:r>
        <w:rPr>
          <w:rFonts w:ascii="Consolas" w:eastAsia="Consolas" w:hAnsi="Consolas" w:cs="Consolas"/>
          <w:sz w:val="18"/>
          <w:szCs w:val="18"/>
        </w:rPr>
        <w:t>FloatTensorType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([None, </w:t>
      </w:r>
      <w:proofErr w:type="spellStart"/>
      <w:r>
        <w:rPr>
          <w:rFonts w:ascii="Consolas" w:eastAsia="Consolas" w:hAnsi="Consolas" w:cs="Consolas"/>
          <w:sz w:val="18"/>
          <w:szCs w:val="18"/>
        </w:rPr>
        <w:t>X.shape</w:t>
      </w:r>
      <w:proofErr w:type="spellEnd"/>
      <w:r>
        <w:rPr>
          <w:rFonts w:ascii="Consolas" w:eastAsia="Consolas" w:hAnsi="Consolas" w:cs="Consolas"/>
          <w:sz w:val="18"/>
          <w:szCs w:val="18"/>
        </w:rPr>
        <w:t>[1]]))]</w:t>
      </w:r>
    </w:p>
    <w:p w14:paraId="5B402F41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onx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to_onnx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(model,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initial_types</w:t>
      </w:r>
      <w:proofErr w:type="spellEnd"/>
      <w:r>
        <w:rPr>
          <w:rFonts w:ascii="Consolas" w:eastAsia="Consolas" w:hAnsi="Consolas" w:cs="Consolas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sz w:val="18"/>
          <w:szCs w:val="18"/>
        </w:rPr>
        <w:t>initial_type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target_opset</w:t>
      </w:r>
      <w:proofErr w:type="spellEnd"/>
      <w:r>
        <w:rPr>
          <w:rFonts w:ascii="Consolas" w:eastAsia="Consolas" w:hAnsi="Consolas" w:cs="Consolas"/>
          <w:sz w:val="18"/>
          <w:szCs w:val="18"/>
        </w:rPr>
        <w:t>=18)</w:t>
      </w:r>
    </w:p>
    <w:p w14:paraId="4861AF9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69B4CE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with open("/</w:t>
      </w:r>
      <w:proofErr w:type="spellStart"/>
      <w:r>
        <w:rPr>
          <w:rFonts w:ascii="Consolas" w:eastAsia="Consolas" w:hAnsi="Consolas" w:cs="Consolas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iforest.onnx</w:t>
      </w:r>
      <w:proofErr w:type="spellEnd"/>
      <w:r>
        <w:rPr>
          <w:rFonts w:ascii="Consolas" w:eastAsia="Consolas" w:hAnsi="Consolas" w:cs="Consolas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wb</w:t>
      </w:r>
      <w:proofErr w:type="spellEnd"/>
      <w:r>
        <w:rPr>
          <w:rFonts w:ascii="Consolas" w:eastAsia="Consolas" w:hAnsi="Consolas" w:cs="Consolas"/>
          <w:sz w:val="18"/>
          <w:szCs w:val="18"/>
        </w:rPr>
        <w:t>") as f:</w:t>
      </w:r>
    </w:p>
    <w:p w14:paraId="6EE1906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f.write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onx.SerializeToString</w:t>
      </w:r>
      <w:proofErr w:type="spellEnd"/>
      <w:r>
        <w:rPr>
          <w:rFonts w:ascii="Consolas" w:eastAsia="Consolas" w:hAnsi="Consolas" w:cs="Consolas"/>
          <w:sz w:val="18"/>
          <w:szCs w:val="18"/>
        </w:rPr>
        <w:t>())</w:t>
      </w:r>
    </w:p>
    <w:p w14:paraId="5E6DCDD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57F2FF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# Quick sanity check con </w:t>
      </w:r>
      <w:proofErr w:type="spellStart"/>
      <w:r>
        <w:rPr>
          <w:rFonts w:ascii="Consolas" w:eastAsia="Consolas" w:hAnsi="Consolas" w:cs="Consolas"/>
          <w:sz w:val="18"/>
          <w:szCs w:val="18"/>
        </w:rPr>
        <w:t>onnxruntime</w:t>
      </w:r>
      <w:proofErr w:type="spellEnd"/>
    </w:p>
    <w:p w14:paraId="6B5EDAC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import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onnxruntime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ort</w:t>
      </w:r>
    </w:p>
    <w:p w14:paraId="30FD2220" w14:textId="77777777" w:rsidR="00035F38" w:rsidRDefault="00000000">
      <w:pPr>
        <w:shd w:val="clear" w:color="auto" w:fill="F2F2F2"/>
        <w:spacing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sess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ort.InferenceSession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("/</w:t>
      </w:r>
      <w:proofErr w:type="spellStart"/>
      <w:r>
        <w:rPr>
          <w:rFonts w:ascii="Consolas" w:eastAsia="Consolas" w:hAnsi="Consolas" w:cs="Consolas"/>
          <w:sz w:val="18"/>
          <w:szCs w:val="18"/>
        </w:rPr>
        <w:t>tmp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iforest.onnx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7A12E0E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sample = X[:5]</w:t>
      </w:r>
    </w:p>
    <w:p w14:paraId="414A7EA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out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sess.run</w:t>
      </w:r>
      <w:proofErr w:type="spellEnd"/>
      <w:r>
        <w:rPr>
          <w:rFonts w:ascii="Consolas" w:eastAsia="Consolas" w:hAnsi="Consolas" w:cs="Consolas"/>
          <w:sz w:val="18"/>
          <w:szCs w:val="18"/>
        </w:rPr>
        <w:t>(None, {"input": sample})</w:t>
      </w:r>
    </w:p>
    <w:p w14:paraId="61EA391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print("predict:", out[0])</w:t>
      </w:r>
    </w:p>
    <w:p w14:paraId="719C1DE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print("score:",   out[1])</w:t>
      </w:r>
    </w:p>
    <w:p w14:paraId="0D355516" w14:textId="77777777" w:rsidR="00035F38" w:rsidRPr="0094388C" w:rsidRDefault="00000000">
      <w:pPr>
        <w:pStyle w:val="Heading2"/>
        <w:rPr>
          <w:lang w:val="it-IT"/>
        </w:rPr>
      </w:pPr>
      <w:bookmarkStart w:id="27" w:name="_Toc229045395"/>
      <w:r w:rsidRPr="0094388C">
        <w:rPr>
          <w:lang w:val="it-IT"/>
        </w:rPr>
        <w:t>5.3 Caricamento del modello nell'Eventhouse</w:t>
      </w:r>
      <w:bookmarkEnd w:id="27"/>
    </w:p>
    <w:p w14:paraId="520DD8D3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KQL non ha un "model registry" interno; il pattern consolidato è memorizzare i modelli serializzati e versionati in una tabella dedicata, e recuperarli al momento dello scoring.</w:t>
      </w:r>
    </w:p>
    <w:p w14:paraId="7843FA74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// Tabella dei modelli — un record per versione</w:t>
      </w:r>
    </w:p>
    <w:p w14:paraId="62EC323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.create table Models (</w:t>
      </w:r>
    </w:p>
    <w:p w14:paraId="1A50695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Name:        string,</w:t>
      </w:r>
    </w:p>
    <w:p w14:paraId="19E5E8E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Version:     string,</w:t>
      </w:r>
    </w:p>
    <w:p w14:paraId="2424A58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  <w:r>
        <w:rPr>
          <w:rFonts w:ascii="Consolas" w:eastAsia="Consolas" w:hAnsi="Consolas" w:cs="Consolas"/>
          <w:sz w:val="18"/>
          <w:szCs w:val="18"/>
        </w:rPr>
        <w:t>:   datetime,</w:t>
      </w:r>
    </w:p>
    <w:p w14:paraId="2CEF346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Format:      string,    // "</w:t>
      </w:r>
      <w:proofErr w:type="spellStart"/>
      <w:r>
        <w:rPr>
          <w:rFonts w:ascii="Consolas" w:eastAsia="Consolas" w:hAnsi="Consolas" w:cs="Consolas"/>
          <w:sz w:val="18"/>
          <w:szCs w:val="18"/>
        </w:rPr>
        <w:t>onnx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6FBA9076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94388C">
        <w:rPr>
          <w:rFonts w:ascii="Consolas" w:eastAsia="Consolas" w:hAnsi="Consolas" w:cs="Consolas"/>
          <w:sz w:val="18"/>
          <w:szCs w:val="18"/>
          <w:lang w:val="it-IT"/>
        </w:rPr>
        <w:t>FeatureList: dynamic,   // lista ordinata dei feature names</w:t>
      </w:r>
    </w:p>
    <w:p w14:paraId="6344E36B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 xml:space="preserve">    Payload:     string     // ONNX serializzato in base64</w:t>
      </w:r>
    </w:p>
    <w:p w14:paraId="64D57715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)</w:t>
      </w:r>
    </w:p>
    <w:p w14:paraId="6C463A17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 xml:space="preserve"> </w:t>
      </w:r>
    </w:p>
    <w:p w14:paraId="5D2F7FE9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// Ingestione del modello (eseguita una tantum dal notebook</w:t>
      </w:r>
    </w:p>
    <w:p w14:paraId="024AFBB8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// dopo il training, via API REST dell'Eventhouse o connettore Kusto)</w:t>
      </w:r>
    </w:p>
    <w:p w14:paraId="11A76EC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.set-or-append Models &lt;|</w:t>
      </w:r>
    </w:p>
    <w:p w14:paraId="5F5287B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print</w:t>
      </w:r>
    </w:p>
    <w:p w14:paraId="7C2D4EC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Name       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iforest</w:t>
      </w:r>
      <w:proofErr w:type="spellEnd"/>
      <w:r>
        <w:rPr>
          <w:rFonts w:ascii="Consolas" w:eastAsia="Consolas" w:hAnsi="Consolas" w:cs="Consolas"/>
          <w:sz w:val="18"/>
          <w:szCs w:val="18"/>
        </w:rPr>
        <w:t>-telemetry",</w:t>
      </w:r>
    </w:p>
    <w:p w14:paraId="7133CCD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Version     = "2026-05-07-001",</w:t>
      </w:r>
    </w:p>
    <w:p w14:paraId="6B46DFF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= now(),</w:t>
      </w:r>
    </w:p>
    <w:p w14:paraId="190B3B6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Format     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onnx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5EF1F60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dynamic([</w:t>
      </w:r>
    </w:p>
    <w:p w14:paraId="0378DCD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"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","sin_h","cos_h","sin_d","cos_d","</w:t>
      </w:r>
      <w:proofErr w:type="spellStart"/>
      <w:r>
        <w:rPr>
          <w:rFonts w:ascii="Consolas" w:eastAsia="Consolas" w:hAnsi="Consolas" w:cs="Consolas"/>
          <w:sz w:val="18"/>
          <w:szCs w:val="18"/>
        </w:rPr>
        <w:t>is_weekend</w:t>
      </w:r>
      <w:proofErr w:type="spellEnd"/>
      <w:r>
        <w:rPr>
          <w:rFonts w:ascii="Consolas" w:eastAsia="Consolas" w:hAnsi="Consolas" w:cs="Consolas"/>
          <w:sz w:val="18"/>
          <w:szCs w:val="18"/>
        </w:rPr>
        <w:t>",</w:t>
      </w:r>
    </w:p>
    <w:p w14:paraId="4EBDCE1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"lag_1","lag_5","lag_60","roll_mean_60","roll_std_60"</w:t>
      </w:r>
    </w:p>
    <w:p w14:paraId="6298575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]),</w:t>
      </w:r>
    </w:p>
    <w:p w14:paraId="095AAE2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Payload     = "&lt;base64-encoded-onnx-bytes&gt;"</w:t>
      </w:r>
    </w:p>
    <w:p w14:paraId="76D7949C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Per gestire più versioni in produzione, usare una funzione di lookup che restituisce la versione attiva:</w:t>
      </w:r>
    </w:p>
    <w:p w14:paraId="476D165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.create-or-alter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ActiveModel</w:t>
      </w:r>
      <w:proofErr w:type="spellEnd"/>
      <w:r>
        <w:rPr>
          <w:rFonts w:ascii="Consolas" w:eastAsia="Consolas" w:hAnsi="Consolas" w:cs="Consolas"/>
          <w:sz w:val="18"/>
          <w:szCs w:val="18"/>
        </w:rPr>
        <w:t>(name: string) {</w:t>
      </w:r>
    </w:p>
    <w:p w14:paraId="3EFED03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Models</w:t>
      </w:r>
    </w:p>
    <w:p w14:paraId="508681D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where Name == name</w:t>
      </w:r>
    </w:p>
    <w:p w14:paraId="532F968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top 1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CreatedAt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    // o: filtra per tag "production"</w:t>
      </w:r>
    </w:p>
    <w:p w14:paraId="63AEA430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}</w:t>
      </w:r>
    </w:p>
    <w:p w14:paraId="3DDDBBE6" w14:textId="77777777" w:rsidR="00035F38" w:rsidRPr="0094388C" w:rsidRDefault="00000000">
      <w:pPr>
        <w:pStyle w:val="Heading2"/>
        <w:rPr>
          <w:lang w:val="it-IT"/>
        </w:rPr>
      </w:pPr>
      <w:bookmarkStart w:id="28" w:name="_Toc229045396"/>
      <w:r w:rsidRPr="0094388C">
        <w:rPr>
          <w:lang w:val="it-IT"/>
        </w:rPr>
        <w:t>5.4 Plugin python e scoring inline</w:t>
      </w:r>
      <w:bookmarkEnd w:id="28"/>
    </w:p>
    <w:p w14:paraId="7E7E470F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Il plugin python dell'Eventhouse esegue codice Python in sandbox all'interno del cluster KQL. Il pacchetto onnxruntime è disponibile nelle immagini standard (verificare la lista dei pacchetti disponibili nel proprio ambiente; in caso contrario, è possibile richiedere un bring-your-own-image).</w:t>
      </w:r>
    </w:p>
    <w:p w14:paraId="4D7908DA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Il plugin riceve righe in input, le passa a Python come pandas DataFrame, ed estende la tabella di output con le colonne calcolate dallo script.</w:t>
      </w:r>
    </w:p>
    <w:p w14:paraId="37557D85" w14:textId="77777777" w:rsidR="00035F38" w:rsidRPr="0094388C" w:rsidRDefault="00000000">
      <w:pPr>
        <w:pStyle w:val="Heading3"/>
        <w:rPr>
          <w:lang w:val="it-IT"/>
        </w:rPr>
      </w:pPr>
      <w:bookmarkStart w:id="29" w:name="_Toc229045397"/>
      <w:r w:rsidRPr="0094388C">
        <w:rPr>
          <w:lang w:val="it-IT"/>
        </w:rPr>
        <w:t>5.4.1 Abilitazione del plugin</w:t>
      </w:r>
      <w:bookmarkEnd w:id="29"/>
    </w:p>
    <w:p w14:paraId="65BD277D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// Eseguito una volta dall'admin del cluster</w:t>
      </w:r>
    </w:p>
    <w:p w14:paraId="24A0CDE3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>.enable plugin python_inline</w:t>
      </w:r>
    </w:p>
    <w:p w14:paraId="48075162" w14:textId="77777777" w:rsidR="00035F38" w:rsidRPr="0094388C" w:rsidRDefault="00000000">
      <w:pPr>
        <w:pStyle w:val="Heading3"/>
        <w:rPr>
          <w:lang w:val="it-IT"/>
        </w:rPr>
      </w:pPr>
      <w:bookmarkStart w:id="30" w:name="_Toc229045398"/>
      <w:r w:rsidRPr="0094388C">
        <w:rPr>
          <w:lang w:val="it-IT"/>
        </w:rPr>
        <w:t>5.4.2 Funzione di scoring</w:t>
      </w:r>
      <w:bookmarkEnd w:id="30"/>
    </w:p>
    <w:p w14:paraId="5BCA073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.create-or-alter function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ScoreWithIForest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708401C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 = "</w:t>
      </w:r>
      <w:proofErr w:type="spellStart"/>
      <w:r>
        <w:rPr>
          <w:rFonts w:ascii="Consolas" w:eastAsia="Consolas" w:hAnsi="Consolas" w:cs="Consolas"/>
          <w:sz w:val="18"/>
          <w:szCs w:val="18"/>
        </w:rPr>
        <w:t>iforest</w:t>
      </w:r>
      <w:proofErr w:type="spellEnd"/>
      <w:r>
        <w:rPr>
          <w:rFonts w:ascii="Consolas" w:eastAsia="Consolas" w:hAnsi="Consolas" w:cs="Consolas"/>
          <w:sz w:val="18"/>
          <w:szCs w:val="18"/>
        </w:rPr>
        <w:t>-telemetry"</w:t>
      </w:r>
    </w:p>
    <w:p w14:paraId="1344201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 {</w:t>
      </w:r>
    </w:p>
    <w:p w14:paraId="3790814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ActiveModel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modelName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3DBD4A7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modelPayload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toscalar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project Payload);</w:t>
      </w:r>
    </w:p>
    <w:p w14:paraId="21DF0C8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let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featureList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toscalar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modelRow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project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FeatureList</w:t>
      </w:r>
      <w:proofErr w:type="spellEnd"/>
      <w:r>
        <w:rPr>
          <w:rFonts w:ascii="Consolas" w:eastAsia="Consolas" w:hAnsi="Consolas" w:cs="Consolas"/>
          <w:sz w:val="18"/>
          <w:szCs w:val="18"/>
        </w:rPr>
        <w:t>);</w:t>
      </w:r>
    </w:p>
    <w:p w14:paraId="04F15C16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94388C">
        <w:rPr>
          <w:rFonts w:ascii="Consolas" w:eastAsia="Consolas" w:hAnsi="Consolas" w:cs="Consolas"/>
          <w:sz w:val="18"/>
          <w:szCs w:val="18"/>
          <w:lang w:val="it-IT"/>
        </w:rPr>
        <w:t>//</w:t>
      </w:r>
    </w:p>
    <w:p w14:paraId="3A6669D2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 xml:space="preserve">    // Costruzione dataset: stesse feature usate in training</w:t>
      </w:r>
    </w:p>
    <w:p w14:paraId="05F66F1D" w14:textId="77777777" w:rsidR="00035F38" w:rsidRDefault="00000000">
      <w:pPr>
        <w:shd w:val="clear" w:color="auto" w:fill="F2F2F2"/>
        <w:spacing w:line="260" w:lineRule="auto"/>
        <w:ind w:left="200" w:right="200"/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>//</w:t>
      </w:r>
    </w:p>
    <w:p w14:paraId="5A116C7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TelemetryByMinute</w:t>
      </w:r>
      <w:proofErr w:type="spellEnd"/>
    </w:p>
    <w:p w14:paraId="697C307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 ago(2h)</w:t>
      </w:r>
    </w:p>
    <w:p w14:paraId="5C5CD18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sort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asc</w:t>
      </w:r>
      <w:proofErr w:type="spellEnd"/>
    </w:p>
    <w:p w14:paraId="6FDFD32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extend</w:t>
      </w:r>
    </w:p>
    <w:p w14:paraId="78B4839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hour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hourofday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40282A0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dayofweek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) / 1d,</w:t>
      </w:r>
    </w:p>
    <w:p w14:paraId="5FE0BB4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sin_h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= sin(2*pi()*hour/24),</w:t>
      </w:r>
    </w:p>
    <w:p w14:paraId="4B7DC59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cos_h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= cos(2*pi()*hour/24),</w:t>
      </w:r>
    </w:p>
    <w:p w14:paraId="33115B04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94388C">
        <w:rPr>
          <w:rFonts w:ascii="Consolas" w:eastAsia="Consolas" w:hAnsi="Consolas" w:cs="Consolas"/>
          <w:sz w:val="18"/>
          <w:szCs w:val="18"/>
          <w:lang w:val="it-IT"/>
        </w:rPr>
        <w:t>sin_d      = sin(2*pi()*dow/7),</w:t>
      </w:r>
    </w:p>
    <w:p w14:paraId="3BDD6E49" w14:textId="77777777" w:rsidR="00035F38" w:rsidRDefault="00000000">
      <w:pPr>
        <w:shd w:val="clear" w:color="auto" w:fill="F2F2F2"/>
        <w:spacing w:line="260" w:lineRule="auto"/>
        <w:ind w:left="200" w:right="200"/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cos_d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= cos(2*pi()*</w:t>
      </w:r>
      <w:proofErr w:type="spellStart"/>
      <w:r>
        <w:rPr>
          <w:rFonts w:ascii="Consolas" w:eastAsia="Consolas" w:hAnsi="Consolas" w:cs="Consolas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sz w:val="18"/>
          <w:szCs w:val="18"/>
        </w:rPr>
        <w:t>/7),</w:t>
      </w:r>
    </w:p>
    <w:p w14:paraId="38DCCB7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is_weekend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iff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dow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&gt;= 5, 1, 0)</w:t>
      </w:r>
    </w:p>
    <w:p w14:paraId="0975C7F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extend</w:t>
      </w:r>
    </w:p>
    <w:p w14:paraId="0684B8E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lag_1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 1),</w:t>
      </w:r>
    </w:p>
    <w:p w14:paraId="2CB73B68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      lag_5 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 5),</w:t>
      </w:r>
    </w:p>
    <w:p w14:paraId="0C6EE06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lag_60 =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 60)</w:t>
      </w:r>
    </w:p>
    <w:p w14:paraId="14A4485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extend</w:t>
      </w:r>
    </w:p>
    <w:p w14:paraId="7D77A81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roll_mean_60 = </w:t>
      </w:r>
      <w:proofErr w:type="spellStart"/>
      <w:r>
        <w:rPr>
          <w:rFonts w:ascii="Consolas" w:eastAsia="Consolas" w:hAnsi="Consolas" w:cs="Consolas"/>
          <w:sz w:val="18"/>
          <w:szCs w:val="18"/>
        </w:rPr>
        <w:t>row_window_session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60, 60,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72785192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r w:rsidRPr="0094388C">
        <w:rPr>
          <w:rFonts w:ascii="Consolas" w:eastAsia="Consolas" w:hAnsi="Consolas" w:cs="Consolas"/>
          <w:sz w:val="18"/>
          <w:szCs w:val="18"/>
          <w:lang w:val="it-IT"/>
        </w:rPr>
        <w:t>roll_std_60  = 0.0    // semplificato; in produzione usare series_stats</w:t>
      </w:r>
    </w:p>
    <w:p w14:paraId="0CDE385E" w14:textId="77777777" w:rsidR="00035F38" w:rsidRDefault="00000000">
      <w:pPr>
        <w:shd w:val="clear" w:color="auto" w:fill="F2F2F2"/>
        <w:spacing w:line="260" w:lineRule="auto"/>
        <w:ind w:left="200" w:right="200"/>
      </w:pPr>
      <w:r w:rsidRPr="0094388C">
        <w:rPr>
          <w:rFonts w:ascii="Consolas" w:eastAsia="Consolas" w:hAnsi="Consolas" w:cs="Consolas"/>
          <w:sz w:val="18"/>
          <w:szCs w:val="18"/>
          <w:lang w:val="it-IT"/>
        </w:rPr>
        <w:t xml:space="preserve">    </w:t>
      </w:r>
      <w:r>
        <w:rPr>
          <w:rFonts w:ascii="Consolas" w:eastAsia="Consolas" w:hAnsi="Consolas" w:cs="Consolas"/>
          <w:sz w:val="18"/>
          <w:szCs w:val="18"/>
        </w:rPr>
        <w:t xml:space="preserve">|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isnotnull</w:t>
      </w:r>
      <w:proofErr w:type="spellEnd"/>
      <w:r>
        <w:rPr>
          <w:rFonts w:ascii="Consolas" w:eastAsia="Consolas" w:hAnsi="Consolas" w:cs="Consolas"/>
          <w:sz w:val="18"/>
          <w:szCs w:val="18"/>
        </w:rPr>
        <w:t>(lag_60)</w:t>
      </w:r>
    </w:p>
    <w:p w14:paraId="4425180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evaluate python(</w:t>
      </w:r>
    </w:p>
    <w:p w14:paraId="5E17D95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//</w:t>
      </w:r>
    </w:p>
    <w:p w14:paraId="53FA217E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// Output schema: </w:t>
      </w:r>
      <w:proofErr w:type="spellStart"/>
      <w:r>
        <w:rPr>
          <w:rFonts w:ascii="Consolas" w:eastAsia="Consolas" w:hAnsi="Consolas" w:cs="Consolas"/>
          <w:sz w:val="18"/>
          <w:szCs w:val="18"/>
        </w:rPr>
        <w:t>aggiunge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predict (int) e score (real)</w:t>
      </w:r>
    </w:p>
    <w:p w14:paraId="3DE3C9C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//</w:t>
      </w:r>
    </w:p>
    <w:p w14:paraId="66C0731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typeof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(*,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Predict:int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Score:real</w:t>
      </w:r>
      <w:proofErr w:type="spellEnd"/>
      <w:r>
        <w:rPr>
          <w:rFonts w:ascii="Consolas" w:eastAsia="Consolas" w:hAnsi="Consolas" w:cs="Consolas"/>
          <w:sz w:val="18"/>
          <w:szCs w:val="18"/>
        </w:rPr>
        <w:t>),</w:t>
      </w:r>
    </w:p>
    <w:p w14:paraId="000C221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```</w:t>
      </w:r>
    </w:p>
    <w:p w14:paraId="6C853D1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import base64, io, </w:t>
      </w:r>
      <w:proofErr w:type="spellStart"/>
      <w:r>
        <w:rPr>
          <w:rFonts w:ascii="Consolas" w:eastAsia="Consolas" w:hAnsi="Consolas" w:cs="Consolas"/>
          <w:sz w:val="18"/>
          <w:szCs w:val="18"/>
        </w:rPr>
        <w:t>numpy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np, </w:t>
      </w:r>
      <w:proofErr w:type="spellStart"/>
      <w:r>
        <w:rPr>
          <w:rFonts w:ascii="Consolas" w:eastAsia="Consolas" w:hAnsi="Consolas" w:cs="Consolas"/>
          <w:sz w:val="18"/>
          <w:szCs w:val="18"/>
        </w:rPr>
        <w:t>onnxruntime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ort</w:t>
      </w:r>
    </w:p>
    <w:p w14:paraId="4E85D96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FF111B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payload  = base64.b64decode(</w:t>
      </w:r>
      <w:proofErr w:type="spellStart"/>
      <w:r>
        <w:rPr>
          <w:rFonts w:ascii="Consolas" w:eastAsia="Consolas" w:hAnsi="Consolas" w:cs="Consolas"/>
          <w:sz w:val="18"/>
          <w:szCs w:val="18"/>
        </w:rPr>
        <w:t>kargs</w:t>
      </w:r>
      <w:proofErr w:type="spellEnd"/>
      <w:r>
        <w:rPr>
          <w:rFonts w:ascii="Consolas" w:eastAsia="Consolas" w:hAnsi="Consolas" w:cs="Consolas"/>
          <w:sz w:val="18"/>
          <w:szCs w:val="18"/>
        </w:rPr>
        <w:t>["model_b64"])</w:t>
      </w:r>
    </w:p>
    <w:p w14:paraId="5E416B2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features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kargs</w:t>
      </w:r>
      <w:proofErr w:type="spellEnd"/>
      <w:r>
        <w:rPr>
          <w:rFonts w:ascii="Consolas" w:eastAsia="Consolas" w:hAnsi="Consolas" w:cs="Consolas"/>
          <w:sz w:val="18"/>
          <w:szCs w:val="18"/>
        </w:rPr>
        <w:t>["features"]</w:t>
      </w:r>
    </w:p>
    <w:p w14:paraId="0EB890B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9944BE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ort.InferenceSession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293139E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payload,</w:t>
      </w:r>
    </w:p>
    <w:p w14:paraId="60865FD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providers=["</w:t>
      </w:r>
      <w:proofErr w:type="spellStart"/>
      <w:r>
        <w:rPr>
          <w:rFonts w:ascii="Consolas" w:eastAsia="Consolas" w:hAnsi="Consolas" w:cs="Consolas"/>
          <w:sz w:val="18"/>
          <w:szCs w:val="18"/>
        </w:rPr>
        <w:t>CPUExecutionProvider</w:t>
      </w:r>
      <w:proofErr w:type="spellEnd"/>
      <w:r>
        <w:rPr>
          <w:rFonts w:ascii="Consolas" w:eastAsia="Consolas" w:hAnsi="Consolas" w:cs="Consolas"/>
          <w:sz w:val="18"/>
          <w:szCs w:val="18"/>
        </w:rPr>
        <w:t>"]</w:t>
      </w:r>
    </w:p>
    <w:p w14:paraId="1E1721DB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787AA03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361D0D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X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[features].</w:t>
      </w:r>
      <w:proofErr w:type="spellStart"/>
      <w:r>
        <w:rPr>
          <w:rFonts w:ascii="Consolas" w:eastAsia="Consolas" w:hAnsi="Consolas" w:cs="Consolas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(np.float32).values</w:t>
      </w:r>
    </w:p>
    <w:p w14:paraId="2A94FCF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out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sess.run</w:t>
      </w:r>
      <w:proofErr w:type="spellEnd"/>
      <w:r>
        <w:rPr>
          <w:rFonts w:ascii="Consolas" w:eastAsia="Consolas" w:hAnsi="Consolas" w:cs="Consolas"/>
          <w:sz w:val="18"/>
          <w:szCs w:val="18"/>
        </w:rPr>
        <w:t>(None, {"input": X})</w:t>
      </w:r>
    </w:p>
    <w:p w14:paraId="30B8EF5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# out[0] = predict (-1 / +1), out[1] = score (</w:t>
      </w:r>
      <w:proofErr w:type="spellStart"/>
      <w:r>
        <w:rPr>
          <w:rFonts w:ascii="Consolas" w:eastAsia="Consolas" w:hAnsi="Consolas" w:cs="Consolas"/>
          <w:sz w:val="18"/>
          <w:szCs w:val="18"/>
        </w:rPr>
        <w:t>decision_function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1C38AA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["Predict"] = out[0].</w:t>
      </w:r>
      <w:proofErr w:type="spellStart"/>
      <w:r>
        <w:rPr>
          <w:rFonts w:ascii="Consolas" w:eastAsia="Consolas" w:hAnsi="Consolas" w:cs="Consolas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(int).flatten()</w:t>
      </w:r>
    </w:p>
    <w:p w14:paraId="05AA96D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  <w:r>
        <w:rPr>
          <w:rFonts w:ascii="Consolas" w:eastAsia="Consolas" w:hAnsi="Consolas" w:cs="Consolas"/>
          <w:sz w:val="18"/>
          <w:szCs w:val="18"/>
        </w:rPr>
        <w:t>["Score"]   = out[1].</w:t>
      </w:r>
      <w:proofErr w:type="spellStart"/>
      <w:r>
        <w:rPr>
          <w:rFonts w:ascii="Consolas" w:eastAsia="Consolas" w:hAnsi="Consolas" w:cs="Consolas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(float).flatten() if out[1].</w:t>
      </w:r>
      <w:proofErr w:type="spellStart"/>
      <w:r>
        <w:rPr>
          <w:rFonts w:ascii="Consolas" w:eastAsia="Consolas" w:hAnsi="Consolas" w:cs="Consolas"/>
          <w:sz w:val="18"/>
          <w:szCs w:val="18"/>
        </w:rPr>
        <w:t>ndim</w:t>
      </w:r>
      <w:proofErr w:type="spellEnd"/>
      <w:r>
        <w:rPr>
          <w:rFonts w:ascii="Consolas" w:eastAsia="Consolas" w:hAnsi="Consolas" w:cs="Consolas"/>
          <w:sz w:val="18"/>
          <w:szCs w:val="18"/>
        </w:rPr>
        <w:t>==1 \</w:t>
      </w:r>
    </w:p>
    <w:p w14:paraId="7C6960B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else out[1][:,0].</w:t>
      </w:r>
      <w:proofErr w:type="spellStart"/>
      <w:r>
        <w:rPr>
          <w:rFonts w:ascii="Consolas" w:eastAsia="Consolas" w:hAnsi="Consolas" w:cs="Consolas"/>
          <w:sz w:val="18"/>
          <w:szCs w:val="18"/>
        </w:rPr>
        <w:t>astype</w:t>
      </w:r>
      <w:proofErr w:type="spellEnd"/>
      <w:r>
        <w:rPr>
          <w:rFonts w:ascii="Consolas" w:eastAsia="Consolas" w:hAnsi="Consolas" w:cs="Consolas"/>
          <w:sz w:val="18"/>
          <w:szCs w:val="18"/>
        </w:rPr>
        <w:t>(float)</w:t>
      </w:r>
    </w:p>
    <w:p w14:paraId="71B11A0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result = </w:t>
      </w:r>
      <w:proofErr w:type="spellStart"/>
      <w:r>
        <w:rPr>
          <w:rFonts w:ascii="Consolas" w:eastAsia="Consolas" w:hAnsi="Consolas" w:cs="Consolas"/>
          <w:sz w:val="18"/>
          <w:szCs w:val="18"/>
        </w:rPr>
        <w:t>df</w:t>
      </w:r>
      <w:proofErr w:type="spellEnd"/>
    </w:p>
    <w:p w14:paraId="3241A4C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```,</w:t>
      </w:r>
    </w:p>
    <w:p w14:paraId="1B5ABBA9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bag_pack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</w:p>
    <w:p w14:paraId="02DE0EA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"model_b64",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modelPayload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1BE5B2E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    "features",  </w:t>
      </w:r>
      <w:proofErr w:type="spellStart"/>
      <w:r>
        <w:rPr>
          <w:rFonts w:ascii="Consolas" w:eastAsia="Consolas" w:hAnsi="Consolas" w:cs="Consolas"/>
          <w:sz w:val="18"/>
          <w:szCs w:val="18"/>
        </w:rPr>
        <w:t>featureList</w:t>
      </w:r>
      <w:proofErr w:type="spellEnd"/>
    </w:p>
    <w:p w14:paraId="560C25C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2B120B13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)</w:t>
      </w:r>
    </w:p>
    <w:p w14:paraId="6E3FB23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where Predict == -1</w:t>
      </w:r>
    </w:p>
    <w:p w14:paraId="1CA3D6E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| project</w:t>
      </w:r>
    </w:p>
    <w:p w14:paraId="5478DC66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DetectedAt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now(),</w:t>
      </w:r>
    </w:p>
    <w:p w14:paraId="3BAC058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MetricName</w:t>
      </w:r>
      <w:proofErr w:type="spellEnd"/>
      <w:r>
        <w:rPr>
          <w:rFonts w:ascii="Consolas" w:eastAsia="Consolas" w:hAnsi="Consolas" w:cs="Consolas"/>
          <w:sz w:val="18"/>
          <w:szCs w:val="18"/>
        </w:rPr>
        <w:t>,</w:t>
      </w:r>
    </w:p>
    <w:p w14:paraId="515CE90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Value = </w:t>
      </w:r>
      <w:proofErr w:type="spellStart"/>
      <w:r>
        <w:rPr>
          <w:rFonts w:ascii="Consolas" w:eastAsia="Consolas" w:hAnsi="Consolas" w:cs="Consolas"/>
          <w:sz w:val="18"/>
          <w:szCs w:val="18"/>
        </w:rPr>
        <w:t>AvgValue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 Score,</w:t>
      </w:r>
    </w:p>
    <w:p w14:paraId="74649B5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modelName</w:t>
      </w:r>
      <w:proofErr w:type="spellEnd"/>
    </w:p>
    <w:p w14:paraId="52A844B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1C61719C" w14:textId="77777777" w:rsidR="00035F38" w:rsidRDefault="00000000">
      <w:pPr>
        <w:spacing w:after="120" w:line="300" w:lineRule="auto"/>
        <w:jc w:val="both"/>
      </w:pPr>
      <w:r>
        <w:t xml:space="preserve">Note </w:t>
      </w:r>
      <w:proofErr w:type="spellStart"/>
      <w:r>
        <w:t>implementative</w:t>
      </w:r>
      <w:proofErr w:type="spellEnd"/>
      <w:r>
        <w:t>:</w:t>
      </w:r>
    </w:p>
    <w:p w14:paraId="61501F93" w14:textId="77777777" w:rsidR="00035F38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94388C">
        <w:rPr>
          <w:lang w:val="it-IT"/>
        </w:rPr>
        <w:t xml:space="preserve">Il plugin python riceve i dati come pandas DataFrame nella variabile df. </w:t>
      </w:r>
      <w:r>
        <w:t xml:space="preserve">La </w:t>
      </w:r>
      <w:proofErr w:type="spellStart"/>
      <w:r>
        <w:t>variabile</w:t>
      </w:r>
      <w:proofErr w:type="spellEnd"/>
      <w:r>
        <w:t xml:space="preserve"> result è la </w:t>
      </w:r>
      <w:proofErr w:type="spellStart"/>
      <w:r>
        <w:t>tabella</w:t>
      </w:r>
      <w:proofErr w:type="spellEnd"/>
      <w:r>
        <w:t xml:space="preserve"> di output.</w:t>
      </w:r>
    </w:p>
    <w:p w14:paraId="59D82331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kargs è un dizionario passato da KQL via bag_pack(); è il modo per iniettare il modello e la lista feature.</w:t>
      </w:r>
    </w:p>
    <w:p w14:paraId="53CAF201" w14:textId="77777777" w:rsidR="00035F38" w:rsidRDefault="00000000">
      <w:pPr>
        <w:pStyle w:val="ListParagraph"/>
        <w:numPr>
          <w:ilvl w:val="0"/>
          <w:numId w:val="2"/>
        </w:numPr>
        <w:spacing w:after="80" w:line="280" w:lineRule="auto"/>
      </w:pPr>
      <w:r w:rsidRPr="0094388C">
        <w:rPr>
          <w:lang w:val="it-IT"/>
        </w:rPr>
        <w:t xml:space="preserve">La InferenceSession va creata una sola volta per chiamata del plugin (KQL chiama lo script per ogni "shard" di dati). </w:t>
      </w:r>
      <w:r>
        <w:t xml:space="preserve">Per </w:t>
      </w:r>
      <w:proofErr w:type="spellStart"/>
      <w:r>
        <w:t>modelli</w:t>
      </w:r>
      <w:proofErr w:type="spellEnd"/>
      <w:r>
        <w:t xml:space="preserve"> </w:t>
      </w:r>
      <w:proofErr w:type="spellStart"/>
      <w:r>
        <w:t>grandi</w:t>
      </w:r>
      <w:proofErr w:type="spellEnd"/>
      <w:r>
        <w:t xml:space="preserve">, </w:t>
      </w:r>
      <w:proofErr w:type="spellStart"/>
      <w:r>
        <w:t>considerare</w:t>
      </w:r>
      <w:proofErr w:type="spellEnd"/>
      <w:r>
        <w:t xml:space="preserve"> caching </w:t>
      </w:r>
      <w:proofErr w:type="spellStart"/>
      <w:r>
        <w:t>tramite</w:t>
      </w:r>
      <w:proofErr w:type="spellEnd"/>
      <w:r>
        <w:t xml:space="preserve"> </w:t>
      </w:r>
      <w:proofErr w:type="spellStart"/>
      <w:r>
        <w:t>globals</w:t>
      </w:r>
      <w:proofErr w:type="spellEnd"/>
      <w:r>
        <w:t>().</w:t>
      </w:r>
    </w:p>
    <w:p w14:paraId="2BB2FD16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lastRenderedPageBreak/>
        <w:t>Il convertitore di Isolation Forest restituisce due output. Il significato esatto delle dimensioni può variare con la versione di skl2onnx — sempre verificare con un piccolo test prima di andare in produzione.</w:t>
      </w:r>
    </w:p>
    <w:p w14:paraId="0CA3FDFA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Il prev() di KQL implementa il lag feature; per rolling stats più sofisticate, calcolarle in fase di pre-processing tramite make-series + series_stats.</w:t>
      </w:r>
    </w:p>
    <w:p w14:paraId="0A531027" w14:textId="77777777" w:rsidR="00035F38" w:rsidRPr="0094388C" w:rsidRDefault="00000000">
      <w:pPr>
        <w:pStyle w:val="Heading2"/>
        <w:rPr>
          <w:lang w:val="it-IT"/>
        </w:rPr>
      </w:pPr>
      <w:bookmarkStart w:id="31" w:name="_Toc229045399"/>
      <w:r w:rsidRPr="0094388C">
        <w:rPr>
          <w:lang w:val="it-IT"/>
        </w:rPr>
        <w:t>5.5 Materialized view di scoring continuo</w:t>
      </w:r>
      <w:bookmarkEnd w:id="31"/>
    </w:p>
    <w:p w14:paraId="2F9F61B7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Per evitare di rieseguire lo scoring a ogni query di Activator, materializzare i risultati:</w:t>
      </w:r>
    </w:p>
    <w:p w14:paraId="10747024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.create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ScoredAnomalies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5DFED391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DetectedAt</w:t>
      </w:r>
      <w:proofErr w:type="spellEnd"/>
      <w:r>
        <w:rPr>
          <w:rFonts w:ascii="Consolas" w:eastAsia="Consolas" w:hAnsi="Consolas" w:cs="Consolas"/>
          <w:sz w:val="18"/>
          <w:szCs w:val="18"/>
        </w:rPr>
        <w:t>: datetime,</w:t>
      </w:r>
    </w:p>
    <w:p w14:paraId="14074E40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BinTime</w:t>
      </w:r>
      <w:proofErr w:type="spellEnd"/>
      <w:r>
        <w:rPr>
          <w:rFonts w:ascii="Consolas" w:eastAsia="Consolas" w:hAnsi="Consolas" w:cs="Consolas"/>
          <w:sz w:val="18"/>
          <w:szCs w:val="18"/>
        </w:rPr>
        <w:t>:    datetime,</w:t>
      </w:r>
    </w:p>
    <w:p w14:paraId="7751A84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DeviceId</w:t>
      </w:r>
      <w:proofErr w:type="spellEnd"/>
      <w:r>
        <w:rPr>
          <w:rFonts w:ascii="Consolas" w:eastAsia="Consolas" w:hAnsi="Consolas" w:cs="Consolas"/>
          <w:sz w:val="18"/>
          <w:szCs w:val="18"/>
        </w:rPr>
        <w:t>:   string,</w:t>
      </w:r>
    </w:p>
    <w:p w14:paraId="12B2242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string,</w:t>
      </w:r>
    </w:p>
    <w:p w14:paraId="5722D7F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Value:      real,</w:t>
      </w:r>
    </w:p>
    <w:p w14:paraId="6EC3339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Score:      real,</w:t>
      </w:r>
    </w:p>
    <w:p w14:paraId="519EBEB5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ModelName</w:t>
      </w:r>
      <w:proofErr w:type="spellEnd"/>
      <w:r>
        <w:rPr>
          <w:rFonts w:ascii="Consolas" w:eastAsia="Consolas" w:hAnsi="Consolas" w:cs="Consolas"/>
          <w:sz w:val="18"/>
          <w:szCs w:val="18"/>
        </w:rPr>
        <w:t>:  string</w:t>
      </w:r>
    </w:p>
    <w:p w14:paraId="52070F0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>)</w:t>
      </w:r>
    </w:p>
    <w:p w14:paraId="73D8613F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17A8B2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// Continuous export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ricorrente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ogni 1 </w:t>
      </w:r>
      <w:proofErr w:type="spellStart"/>
      <w:r>
        <w:rPr>
          <w:rFonts w:ascii="Consolas" w:eastAsia="Consolas" w:hAnsi="Consolas" w:cs="Consolas"/>
          <w:sz w:val="18"/>
          <w:szCs w:val="18"/>
        </w:rPr>
        <w:t>minuto</w:t>
      </w:r>
      <w:proofErr w:type="spellEnd"/>
    </w:p>
    <w:p w14:paraId="59AF836A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.create-or-alter continuous-export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ScoringExport</w:t>
      </w:r>
      <w:proofErr w:type="spellEnd"/>
    </w:p>
    <w:p w14:paraId="3D514FAD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over (</w:t>
      </w:r>
      <w:proofErr w:type="spellStart"/>
      <w:r>
        <w:rPr>
          <w:rFonts w:ascii="Consolas" w:eastAsia="Consolas" w:hAnsi="Consolas" w:cs="Consolas"/>
          <w:sz w:val="18"/>
          <w:szCs w:val="18"/>
        </w:rPr>
        <w:t>TelemetryByMinute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36A7557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to table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ScoredAnomalies</w:t>
      </w:r>
      <w:proofErr w:type="spellEnd"/>
    </w:p>
    <w:p w14:paraId="56246E1C" w14:textId="77777777" w:rsidR="00035F38" w:rsidRDefault="00000000">
      <w:pPr>
        <w:shd w:val="clear" w:color="auto" w:fill="F2F2F2"/>
        <w:spacing w:line="260" w:lineRule="auto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    with (</w:t>
      </w:r>
      <w:proofErr w:type="spellStart"/>
      <w:r>
        <w:rPr>
          <w:rFonts w:ascii="Consolas" w:eastAsia="Consolas" w:hAnsi="Consolas" w:cs="Consolas"/>
          <w:sz w:val="18"/>
          <w:szCs w:val="18"/>
        </w:rPr>
        <w:t>intervalBetweenRuns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=1m,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forcedLatency</w:t>
      </w:r>
      <w:proofErr w:type="spellEnd"/>
      <w:r>
        <w:rPr>
          <w:rFonts w:ascii="Consolas" w:eastAsia="Consolas" w:hAnsi="Consolas" w:cs="Consolas"/>
          <w:sz w:val="18"/>
          <w:szCs w:val="18"/>
        </w:rPr>
        <w:t>=30s)</w:t>
      </w:r>
    </w:p>
    <w:p w14:paraId="4EA10A67" w14:textId="77777777" w:rsidR="00035F38" w:rsidRPr="0094388C" w:rsidRDefault="00000000">
      <w:pPr>
        <w:shd w:val="clear" w:color="auto" w:fill="F2F2F2"/>
        <w:spacing w:line="260" w:lineRule="auto"/>
        <w:ind w:left="200" w:right="200"/>
        <w:rPr>
          <w:lang w:val="it-IT"/>
        </w:rPr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Pr="0094388C">
        <w:rPr>
          <w:rFonts w:ascii="Consolas" w:eastAsia="Consolas" w:hAnsi="Consolas" w:cs="Consolas"/>
          <w:sz w:val="18"/>
          <w:szCs w:val="18"/>
          <w:lang w:val="it-IT"/>
        </w:rPr>
        <w:t>&lt;| ScoreWithIForest("iforest-telemetry")</w:t>
      </w:r>
    </w:p>
    <w:p w14:paraId="1318F048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Activator si aggancia a ScoredAnomalies con una rule del tipo "on new row where Score &lt; -0.05" (la soglia va calibrata sui quantili dello score osservato; -0.05 è un placeholder).</w:t>
      </w:r>
    </w:p>
    <w:p w14:paraId="3EC6ABFC" w14:textId="77777777" w:rsidR="00035F38" w:rsidRPr="0094388C" w:rsidRDefault="00000000">
      <w:pPr>
        <w:pStyle w:val="Heading2"/>
        <w:rPr>
          <w:lang w:val="it-IT"/>
        </w:rPr>
      </w:pPr>
      <w:bookmarkStart w:id="32" w:name="_Toc229045400"/>
      <w:r w:rsidRPr="0094388C">
        <w:rPr>
          <w:lang w:val="it-IT"/>
        </w:rPr>
        <w:t>5.6 Tuning della soglia di anomalia</w:t>
      </w:r>
      <w:bookmarkEnd w:id="32"/>
    </w:p>
    <w:p w14:paraId="66C0B45E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Lo score restituito da Isolation Forest è una decision_function continua. Anziché usare la soglia di default (0), è preferibile sceglierla in base alla distribuzione osservata in produzione:</w:t>
      </w:r>
    </w:p>
    <w:p w14:paraId="09D4617A" w14:textId="77777777" w:rsidR="00035F38" w:rsidRPr="0094388C" w:rsidRDefault="00000000">
      <w:pPr>
        <w:pStyle w:val="ListParagraph"/>
        <w:numPr>
          <w:ilvl w:val="0"/>
          <w:numId w:val="3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Raccogliere 24-48 ore di score in produzione (su dati nominali).</w:t>
      </w:r>
    </w:p>
    <w:p w14:paraId="33AC4B4E" w14:textId="77777777" w:rsidR="00035F38" w:rsidRDefault="00000000">
      <w:pPr>
        <w:pStyle w:val="ListParagraph"/>
        <w:numPr>
          <w:ilvl w:val="0"/>
          <w:numId w:val="3"/>
        </w:numPr>
        <w:spacing w:after="80" w:line="280" w:lineRule="auto"/>
      </w:pPr>
      <w:proofErr w:type="spellStart"/>
      <w:r>
        <w:t>Calcolare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quantili</w:t>
      </w:r>
      <w:proofErr w:type="spellEnd"/>
      <w:r>
        <w:t xml:space="preserve"> 0.5%, 1%, 5%.</w:t>
      </w:r>
    </w:p>
    <w:p w14:paraId="73D1BBD6" w14:textId="77777777" w:rsidR="00035F38" w:rsidRPr="0094388C" w:rsidRDefault="00000000">
      <w:pPr>
        <w:pStyle w:val="ListParagraph"/>
        <w:numPr>
          <w:ilvl w:val="0"/>
          <w:numId w:val="3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Definire tre livelli di severity: critical (sotto il quantile 0.5%), high (0.5%–1%), medium (1%–5%).</w:t>
      </w:r>
    </w:p>
    <w:p w14:paraId="501FEC0A" w14:textId="77777777" w:rsidR="00035F38" w:rsidRPr="0094388C" w:rsidRDefault="00000000">
      <w:pPr>
        <w:pStyle w:val="ListParagraph"/>
        <w:numPr>
          <w:ilvl w:val="0"/>
          <w:numId w:val="3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Aggiornare le regole di Activator di conseguenza, idealmente con soglie per device/metric (Isolation Forest globale ma soglie per-entità).</w:t>
      </w:r>
    </w:p>
    <w:p w14:paraId="73AF19AA" w14:textId="77777777" w:rsidR="00035F38" w:rsidRDefault="00000000">
      <w:pPr>
        <w:pStyle w:val="Heading2"/>
      </w:pPr>
      <w:bookmarkStart w:id="33" w:name="_Toc229045401"/>
      <w:r>
        <w:t xml:space="preserve">5.7 Lifecycle del </w:t>
      </w:r>
      <w:proofErr w:type="spellStart"/>
      <w:r>
        <w:t>modello</w:t>
      </w:r>
      <w:bookmarkEnd w:id="33"/>
      <w:proofErr w:type="spellEnd"/>
    </w:p>
    <w:p w14:paraId="1F788D64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Versioning: </w:t>
      </w:r>
      <w:r w:rsidRPr="0094388C">
        <w:rPr>
          <w:lang w:val="it-IT"/>
        </w:rPr>
        <w:t>ogni training produce un nuovo record nella tabella Models con CreatedAt e tag (canary/production/retired). La funzione ActiveModel filtra in base al tag.</w:t>
      </w:r>
    </w:p>
    <w:p w14:paraId="6ED4E7E7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Shadow scoring: </w:t>
      </w:r>
      <w:r w:rsidRPr="0094388C">
        <w:rPr>
          <w:lang w:val="it-IT"/>
        </w:rPr>
        <w:t>il nuovo modello viene eseguito in parallelo a quello in produzione su una materialized view separata. Si confrontano le anomalie rilevate per N giorni prima dello swap.</w:t>
      </w:r>
    </w:p>
    <w:p w14:paraId="78D17A0E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lastRenderedPageBreak/>
        <w:t xml:space="preserve">Drift detection: </w:t>
      </w:r>
      <w:r w:rsidRPr="0094388C">
        <w:rPr>
          <w:lang w:val="it-IT"/>
        </w:rPr>
        <w:t>monitorare due segnali — (a) frazione di eventi marcati anomali per finestra temporale (drift di concept), (b) distribuzione dello score (drift di feature). Una variazione &gt; 3 sigma rispetto alla baseline post-deploy è il trigger di retraining.</w:t>
      </w:r>
    </w:p>
    <w:p w14:paraId="17447615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b/>
          <w:bCs/>
          <w:lang w:val="it-IT"/>
        </w:rPr>
        <w:t xml:space="preserve">Retraining: </w:t>
      </w:r>
      <w:r w:rsidRPr="0094388C">
        <w:rPr>
          <w:lang w:val="it-IT"/>
        </w:rPr>
        <w:t>schedulato in un Data Pipeline di Fabric (es. settimanale) o triggerato manualmente. Pipeline = Notebook training → registrazione MLflow → upload base64 nella tabella Models → cambio tag.</w:t>
      </w:r>
    </w:p>
    <w:p w14:paraId="3872B502" w14:textId="77777777" w:rsidR="00035F38" w:rsidRDefault="00000000">
      <w:pPr>
        <w:pStyle w:val="Heading2"/>
      </w:pPr>
      <w:bookmarkStart w:id="34" w:name="_Toc229045402"/>
      <w:r>
        <w:t xml:space="preserve">5.8 Pro e </w:t>
      </w:r>
      <w:proofErr w:type="spellStart"/>
      <w:r>
        <w:t>contro</w:t>
      </w:r>
      <w:proofErr w:type="spellEnd"/>
      <w:r>
        <w:t xml:space="preserve"> </w:t>
      </w:r>
      <w:proofErr w:type="spellStart"/>
      <w:r>
        <w:t>dell'opzione</w:t>
      </w:r>
      <w:proofErr w:type="spellEnd"/>
      <w:r>
        <w:t xml:space="preserve"> 3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35F38" w14:paraId="62602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6DC1B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Vantaggi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6AB22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Limiti</w:t>
            </w:r>
            <w:proofErr w:type="spellEnd"/>
          </w:p>
        </w:tc>
      </w:tr>
      <w:tr w:rsidR="00035F38" w14:paraId="128ED5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01A69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Multivariato e custom: qualsiasi modello esprimibile in ONNX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31FB9F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Richiede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  <w:r>
              <w:rPr>
                <w:sz w:val="20"/>
                <w:szCs w:val="20"/>
              </w:rPr>
              <w:t xml:space="preserve"> light (training, versioning, retraining)</w:t>
            </w:r>
          </w:p>
        </w:tc>
      </w:tr>
      <w:tr w:rsidR="00035F38" w14:paraId="243867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39DC7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Scoring inline nell'Eventhouse: zero hop, latenza sub-secondo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89210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Plugin python in sandbox: no internet, no pip install runtime, </w:t>
            </w:r>
            <w:proofErr w:type="spellStart"/>
            <w:r>
              <w:rPr>
                <w:sz w:val="20"/>
                <w:szCs w:val="20"/>
              </w:rPr>
              <w:t>librerie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limitate</w:t>
            </w:r>
            <w:proofErr w:type="spellEnd"/>
          </w:p>
        </w:tc>
      </w:tr>
      <w:tr w:rsidR="00035F38" w:rsidRPr="0094388C" w14:paraId="0DF3F8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949E4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Stesso stack operativo dell'opzione 1: Activator + KQL + OneLake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4761C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Modelli grandi (autoencoder profondi) hanno overhead di deserializzazione per shard</w:t>
            </w:r>
          </w:p>
        </w:tc>
      </w:tr>
      <w:tr w:rsidR="00035F38" w:rsidRPr="0094388C" w14:paraId="1D5756E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2EDBF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Versioning delle release tramite tabella Models + tag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79EE4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Soglia di anomalia da calibrare manualmente (no Tukey nativo)</w:t>
            </w:r>
          </w:p>
        </w:tc>
      </w:tr>
      <w:tr w:rsidR="00035F38" w:rsidRPr="0094388C" w14:paraId="3C7633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D15F0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Compatibile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 xml:space="preserve"> per experiment tracking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F5901" w14:textId="77777777" w:rsidR="00035F38" w:rsidRPr="0094388C" w:rsidRDefault="00000000">
            <w:pPr>
              <w:spacing w:line="280" w:lineRule="auto"/>
              <w:rPr>
                <w:lang w:val="it-IT"/>
              </w:rPr>
            </w:pPr>
            <w:r w:rsidRPr="0094388C">
              <w:rPr>
                <w:sz w:val="20"/>
                <w:szCs w:val="20"/>
                <w:lang w:val="it-IT"/>
              </w:rPr>
              <w:t>ONNX non copre il 100% dei modelli (es. layer custom PyTorch)</w:t>
            </w:r>
          </w:p>
        </w:tc>
      </w:tr>
    </w:tbl>
    <w:p w14:paraId="1D9F17E4" w14:textId="77777777" w:rsidR="00035F38" w:rsidRPr="0094388C" w:rsidRDefault="00000000">
      <w:pPr>
        <w:rPr>
          <w:lang w:val="it-IT"/>
        </w:rPr>
      </w:pPr>
      <w:r w:rsidRPr="0094388C">
        <w:rPr>
          <w:lang w:val="it-IT"/>
        </w:rPr>
        <w:br w:type="page"/>
      </w:r>
    </w:p>
    <w:p w14:paraId="7B644A02" w14:textId="77777777" w:rsidR="00035F38" w:rsidRDefault="00000000">
      <w:pPr>
        <w:pStyle w:val="Heading1"/>
      </w:pPr>
      <w:bookmarkStart w:id="35" w:name="_Toc229045403"/>
      <w:r>
        <w:lastRenderedPageBreak/>
        <w:t xml:space="preserve">6. </w:t>
      </w:r>
      <w:proofErr w:type="spellStart"/>
      <w:r>
        <w:t>Opzione</w:t>
      </w:r>
      <w:proofErr w:type="spellEnd"/>
      <w:r>
        <w:t xml:space="preserve"> 2 — Spark Structured Streaming (</w:t>
      </w:r>
      <w:proofErr w:type="spellStart"/>
      <w:r>
        <w:t>riferimento</w:t>
      </w:r>
      <w:proofErr w:type="spellEnd"/>
      <w:r>
        <w:t>)</w:t>
      </w:r>
      <w:bookmarkEnd w:id="35"/>
    </w:p>
    <w:p w14:paraId="51783A2B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Per completezza si menziona la terza alternativa: consumare l'Eventstream da un Spark job streaming in un Notebook Fabric, applicare il modello con il runtime Python nativo (PySpark, PyTorch, TensorFlow, scikit-learn), e scrivere i risultati in una tabella Eventhouse o OneLake.</w:t>
      </w:r>
    </w:p>
    <w:p w14:paraId="0C5C5ED0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È la scelta di riferimento quando:</w:t>
      </w:r>
    </w:p>
    <w:p w14:paraId="4EAE0736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Il modello non è esprimibile in ONNX (custom layers PyTorch, transformer molto grandi, modelli con dipendenze C++ specifiche).</w:t>
      </w:r>
    </w:p>
    <w:p w14:paraId="05577E8F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Servono trasformazioni stateful complesse pre-modello (es. join con dimensioni dinamiche, watermarking sofisticato, exactly-once semantics su sink esterni).</w:t>
      </w:r>
    </w:p>
    <w:p w14:paraId="089EE28F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Il volume richiede parallelismo orizzontale Spark che eccede ciò che è ragionevole eseguire nel plugin python KQL.</w:t>
      </w:r>
    </w:p>
    <w:p w14:paraId="52663AAD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Costi e complessità sono superiori: cluster Spark sempre acceso (anche con autoscaling), monitoring del job streaming, gestione dei checkpoint, gestione dei fallimenti. Per i casi più comuni di anomaly detection su event stream, le opzioni 1 e 3 sono preferibili.</w:t>
      </w:r>
    </w:p>
    <w:p w14:paraId="36E5D790" w14:textId="77777777" w:rsidR="00035F38" w:rsidRDefault="00000000">
      <w:pPr>
        <w:pStyle w:val="Heading1"/>
      </w:pPr>
      <w:bookmarkStart w:id="36" w:name="_Toc229045404"/>
      <w:r>
        <w:t xml:space="preserve">7. </w:t>
      </w:r>
      <w:proofErr w:type="spellStart"/>
      <w:r>
        <w:t>Tabella</w:t>
      </w:r>
      <w:proofErr w:type="spellEnd"/>
      <w:r>
        <w:t xml:space="preserve"> </w:t>
      </w:r>
      <w:proofErr w:type="spellStart"/>
      <w:r>
        <w:t>comparativa</w:t>
      </w:r>
      <w:bookmarkEnd w:id="3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400"/>
        <w:gridCol w:w="2400"/>
        <w:gridCol w:w="2400"/>
      </w:tblGrid>
      <w:tr w:rsidR="00035F38" w14:paraId="34E8E45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B8B8D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Dimensione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56AB4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Opzione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 (KQL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nativo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B4400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Opzione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3 (ONNX in KQL)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C67D9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Opzione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 (Spark)</w:t>
            </w:r>
          </w:p>
        </w:tc>
      </w:tr>
      <w:tr w:rsidR="00035F38" w14:paraId="40B6DB4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CEF30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Latenza</w:t>
            </w:r>
            <w:proofErr w:type="spellEnd"/>
            <w:r>
              <w:rPr>
                <w:sz w:val="20"/>
                <w:szCs w:val="20"/>
              </w:rPr>
              <w:t xml:space="preserve"> scoring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101DD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Sub-secondo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17E0A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Sub-secondo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CF7AF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1–10 secondi</w:t>
            </w:r>
          </w:p>
        </w:tc>
      </w:tr>
      <w:tr w:rsidR="00035F38" w14:paraId="60EFD90B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7F3F0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Multivariato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6054B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5F68C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02CB4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</w:p>
        </w:tc>
      </w:tr>
      <w:tr w:rsidR="00035F38" w14:paraId="18FC5F5F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666B29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Stagionalità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A00E0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Nativa (STL)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06A50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Via feature engineering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B7035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Via feature engineering</w:t>
            </w:r>
          </w:p>
        </w:tc>
      </w:tr>
      <w:tr w:rsidR="00035F38" w14:paraId="0802D6D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3893E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Non-</w:t>
            </w:r>
            <w:proofErr w:type="spellStart"/>
            <w:r>
              <w:rPr>
                <w:sz w:val="20"/>
                <w:szCs w:val="20"/>
              </w:rPr>
              <w:t>gaussianità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14DF2C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Nativa (Tukey fences)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C2780B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algoritmo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dipendente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42EC4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Sì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algoritmo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dipendente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035F38" w14:paraId="379FBF3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8D470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Training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AC0D4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Non </w:t>
            </w:r>
            <w:proofErr w:type="spellStart"/>
            <w:r>
              <w:rPr>
                <w:sz w:val="20"/>
                <w:szCs w:val="20"/>
              </w:rPr>
              <w:t>richiesto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44D79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Notebook +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CE73B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Notebook +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</w:p>
        </w:tc>
      </w:tr>
      <w:tr w:rsidR="00035F38" w14:paraId="613DAB9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67EEA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F8EC2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Minime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46159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  <w:r>
              <w:rPr>
                <w:sz w:val="20"/>
                <w:szCs w:val="20"/>
              </w:rPr>
              <w:t xml:space="preserve"> light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76801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  <w:r>
              <w:rPr>
                <w:sz w:val="20"/>
                <w:szCs w:val="20"/>
              </w:rPr>
              <w:t xml:space="preserve"> + cluster ops</w:t>
            </w:r>
          </w:p>
        </w:tc>
      </w:tr>
      <w:tr w:rsidR="00035F38" w14:paraId="0154A6E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C35F8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Costo runtime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F1F79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Basso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7172A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Basso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04E31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Medio-alto</w:t>
            </w:r>
          </w:p>
        </w:tc>
      </w:tr>
      <w:tr w:rsidR="00035F38" w14:paraId="0F7EE1F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31A53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Spiegabilità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59D0C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Score + baseline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6B1DC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Score + feature attribution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214A6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Pieno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controllo</w:t>
            </w:r>
            <w:proofErr w:type="spellEnd"/>
          </w:p>
        </w:tc>
      </w:tr>
      <w:tr w:rsidR="00035F38" w14:paraId="4484247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FD3BE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Time-to-MVP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AE20A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Ore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E4E15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1–2 </w:t>
            </w:r>
            <w:proofErr w:type="spellStart"/>
            <w:r>
              <w:rPr>
                <w:sz w:val="20"/>
                <w:szCs w:val="20"/>
              </w:rPr>
              <w:t>settimane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65B29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2–4 </w:t>
            </w:r>
            <w:proofErr w:type="spellStart"/>
            <w:r>
              <w:rPr>
                <w:sz w:val="20"/>
                <w:szCs w:val="20"/>
              </w:rPr>
              <w:t>settimane</w:t>
            </w:r>
            <w:proofErr w:type="spellEnd"/>
          </w:p>
        </w:tc>
      </w:tr>
    </w:tbl>
    <w:p w14:paraId="1C76AFEF" w14:textId="77777777" w:rsidR="00035F38" w:rsidRDefault="00000000">
      <w:pPr>
        <w:pStyle w:val="Heading1"/>
      </w:pPr>
      <w:bookmarkStart w:id="37" w:name="_Toc229045405"/>
      <w:r>
        <w:t>8. Operations e governance</w:t>
      </w:r>
      <w:bookmarkEnd w:id="37"/>
    </w:p>
    <w:p w14:paraId="10483619" w14:textId="77777777" w:rsidR="00035F38" w:rsidRDefault="00000000">
      <w:pPr>
        <w:pStyle w:val="Heading2"/>
      </w:pPr>
      <w:bookmarkStart w:id="38" w:name="_Toc229045406"/>
      <w:r>
        <w:lastRenderedPageBreak/>
        <w:t>8.1 Alert deduplication e suppression</w:t>
      </w:r>
      <w:bookmarkEnd w:id="38"/>
    </w:p>
    <w:p w14:paraId="3D50217E" w14:textId="77777777" w:rsidR="00035F38" w:rsidRDefault="00000000">
      <w:pPr>
        <w:spacing w:after="120" w:line="300" w:lineRule="auto"/>
        <w:jc w:val="both"/>
      </w:pPr>
      <w:r w:rsidRPr="0094388C">
        <w:rPr>
          <w:lang w:val="it-IT"/>
        </w:rPr>
        <w:t xml:space="preserve">Un'anomalia persistente (es. un sensore in fault per ore) genera alert ad ogni bin senza valore aggiunto. </w:t>
      </w:r>
      <w:proofErr w:type="spellStart"/>
      <w:r>
        <w:t>Strategie</w:t>
      </w:r>
      <w:proofErr w:type="spellEnd"/>
      <w:r>
        <w:t>:</w:t>
      </w:r>
    </w:p>
    <w:p w14:paraId="4621B265" w14:textId="77777777" w:rsidR="00035F38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Suppression in Activator: "do not alert again for the same </w:t>
      </w:r>
      <w:proofErr w:type="spellStart"/>
      <w:r>
        <w:t>DeviceId+MetricName</w:t>
      </w:r>
      <w:proofErr w:type="spellEnd"/>
      <w:r>
        <w:t xml:space="preserve"> within 30 minutes". </w:t>
      </w:r>
      <w:proofErr w:type="spellStart"/>
      <w:r>
        <w:t>Configurabile</w:t>
      </w:r>
      <w:proofErr w:type="spellEnd"/>
      <w:r>
        <w:t xml:space="preserve"> via UI.</w:t>
      </w:r>
    </w:p>
    <w:p w14:paraId="15C59B72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Dedup KQL-side: aggiungere una colonna AnomalyEpisodeId calcolata da row_cumsum su transizioni di stato (normal→anomaly), ed emettere solo il primo evento per episodio.</w:t>
      </w:r>
    </w:p>
    <w:p w14:paraId="58E91438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Severity escalation: alert iniziale a livello "medium"; escalation a "critical" se l'anomalia persiste oltre N minuti, instradando a un canale diverso.</w:t>
      </w:r>
    </w:p>
    <w:p w14:paraId="00B97DD7" w14:textId="77777777" w:rsidR="00035F38" w:rsidRPr="0094388C" w:rsidRDefault="00000000">
      <w:pPr>
        <w:pStyle w:val="Heading2"/>
        <w:rPr>
          <w:lang w:val="it-IT"/>
        </w:rPr>
      </w:pPr>
      <w:bookmarkStart w:id="39" w:name="_Toc229045407"/>
      <w:r w:rsidRPr="0094388C">
        <w:rPr>
          <w:lang w:val="it-IT"/>
        </w:rPr>
        <w:t>8.2 Monitoraggio della qualità</w:t>
      </w:r>
      <w:bookmarkEnd w:id="39"/>
    </w:p>
    <w:p w14:paraId="671D5E3F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KPI da esporre in dashboard Power BI o Real-Time Dashboard di Fabric:</w:t>
      </w:r>
    </w:p>
    <w:p w14:paraId="6CB5791E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Anomaly rate per finestra (target tipico: 0.1–1% degli eventi). Una rate stabilmente &gt; 5% indica modello mal calibrato.</w:t>
      </w:r>
    </w:p>
    <w:p w14:paraId="08F45E3A" w14:textId="77777777" w:rsidR="00035F38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Mean time to detect (MTTD) e Mean time to acknowledge (MTTA) — </w:t>
      </w:r>
      <w:proofErr w:type="spellStart"/>
      <w:r>
        <w:t>calcolati</w:t>
      </w:r>
      <w:proofErr w:type="spellEnd"/>
      <w:r>
        <w:t xml:space="preserve"> </w:t>
      </w:r>
      <w:proofErr w:type="spellStart"/>
      <w:r>
        <w:t>confrontando</w:t>
      </w:r>
      <w:proofErr w:type="spellEnd"/>
      <w:r>
        <w:t xml:space="preserve"> timestamp </w:t>
      </w:r>
      <w:proofErr w:type="spellStart"/>
      <w:r>
        <w:t>evento</w:t>
      </w:r>
      <w:proofErr w:type="spellEnd"/>
      <w:r>
        <w:t xml:space="preserve"> vs ack </w:t>
      </w:r>
      <w:proofErr w:type="spellStart"/>
      <w:r>
        <w:t>utente</w:t>
      </w:r>
      <w:proofErr w:type="spellEnd"/>
      <w:r>
        <w:t>.</w:t>
      </w:r>
    </w:p>
    <w:p w14:paraId="21CF80F5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False positive rate stimato tramite feedback loop: aggiungere una tabella AnomalyFeedback dove gli operatori marcano gli alert come true/false positive; usarla per il retraining.</w:t>
      </w:r>
    </w:p>
    <w:p w14:paraId="3092FF16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Latenza end-to-end stimata via tracking degli orari di ingestion e di emission dell'alert.</w:t>
      </w:r>
    </w:p>
    <w:p w14:paraId="1250BECB" w14:textId="77777777" w:rsidR="00035F38" w:rsidRDefault="00000000">
      <w:pPr>
        <w:pStyle w:val="Heading2"/>
      </w:pPr>
      <w:bookmarkStart w:id="40" w:name="_Toc229045408"/>
      <w:r>
        <w:t xml:space="preserve">8.3 </w:t>
      </w:r>
      <w:proofErr w:type="spellStart"/>
      <w:r>
        <w:t>Sicurezza</w:t>
      </w:r>
      <w:proofErr w:type="spellEnd"/>
      <w:r>
        <w:t xml:space="preserve"> e compliance</w:t>
      </w:r>
      <w:bookmarkEnd w:id="40"/>
    </w:p>
    <w:p w14:paraId="3EB43661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RBAC: tabelle e funzioni KQL hanno ACL granulari. La tabella Models contiene IP del modello — restringere a un ruolo dedicato.</w:t>
      </w:r>
    </w:p>
    <w:p w14:paraId="22970FC4" w14:textId="77777777" w:rsidR="00035F38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Sensitivity labels: </w:t>
      </w:r>
      <w:proofErr w:type="spellStart"/>
      <w:r>
        <w:t>applicabili</w:t>
      </w:r>
      <w:proofErr w:type="spellEnd"/>
      <w:r>
        <w:t xml:space="preserve"> a </w:t>
      </w:r>
      <w:proofErr w:type="spellStart"/>
      <w:r>
        <w:t>tabelle</w:t>
      </w:r>
      <w:proofErr w:type="spellEnd"/>
      <w:r>
        <w:t xml:space="preserve"> </w:t>
      </w:r>
      <w:proofErr w:type="spellStart"/>
      <w:r>
        <w:t>Eventhouse</w:t>
      </w:r>
      <w:proofErr w:type="spellEnd"/>
      <w:r>
        <w:t xml:space="preserve"> e mirror Delta in </w:t>
      </w:r>
      <w:proofErr w:type="spellStart"/>
      <w:r>
        <w:t>OneLake</w:t>
      </w:r>
      <w:proofErr w:type="spellEnd"/>
      <w:r>
        <w:t>.</w:t>
      </w:r>
    </w:p>
    <w:p w14:paraId="18449498" w14:textId="77777777" w:rsidR="00035F38" w:rsidRPr="0094388C" w:rsidRDefault="00000000">
      <w:pPr>
        <w:pStyle w:val="ListParagraph"/>
        <w:numPr>
          <w:ilvl w:val="0"/>
          <w:numId w:val="2"/>
        </w:numPr>
        <w:spacing w:after="80" w:line="280" w:lineRule="auto"/>
        <w:rPr>
          <w:lang w:val="it-IT"/>
        </w:rPr>
      </w:pPr>
      <w:r w:rsidRPr="0094388C">
        <w:rPr>
          <w:lang w:val="it-IT"/>
        </w:rPr>
        <w:t>Audit: tutte le operazioni di ingestion, query e modifica modello sono loggate.</w:t>
      </w:r>
    </w:p>
    <w:p w14:paraId="1A053C26" w14:textId="77777777" w:rsidR="00035F38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Network: </w:t>
      </w:r>
      <w:proofErr w:type="spellStart"/>
      <w:r>
        <w:t>l'Eventhouse</w:t>
      </w:r>
      <w:proofErr w:type="spellEnd"/>
      <w:r>
        <w:t xml:space="preserve"> </w:t>
      </w:r>
      <w:proofErr w:type="spellStart"/>
      <w:r>
        <w:t>supporta</w:t>
      </w:r>
      <w:proofErr w:type="spellEnd"/>
      <w:r>
        <w:t xml:space="preserve"> Private Endpoint e Managed Private Endpoints verso le </w:t>
      </w:r>
      <w:proofErr w:type="spellStart"/>
      <w:r>
        <w:t>sorgenti</w:t>
      </w:r>
      <w:proofErr w:type="spellEnd"/>
      <w:r>
        <w:t>.</w:t>
      </w:r>
    </w:p>
    <w:p w14:paraId="55E148BB" w14:textId="77777777" w:rsidR="00035F38" w:rsidRDefault="00000000">
      <w:pPr>
        <w:pStyle w:val="Heading1"/>
      </w:pPr>
      <w:bookmarkStart w:id="41" w:name="_Toc229045409"/>
      <w:r>
        <w:t xml:space="preserve">9. Roadmap </w:t>
      </w:r>
      <w:proofErr w:type="spellStart"/>
      <w:r>
        <w:t>implementativa</w:t>
      </w:r>
      <w:proofErr w:type="spellEnd"/>
      <w:r>
        <w:t xml:space="preserve"> </w:t>
      </w:r>
      <w:proofErr w:type="spellStart"/>
      <w:r>
        <w:t>suggerita</w:t>
      </w:r>
      <w:bookmarkEnd w:id="4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2880"/>
        <w:gridCol w:w="2580"/>
      </w:tblGrid>
      <w:tr w:rsidR="00035F38" w14:paraId="0AFF42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02059" w14:textId="77777777" w:rsidR="00035F38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5DE30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Durata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indicativa</w:t>
            </w:r>
            <w:proofErr w:type="spellEnd"/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98178" w14:textId="77777777" w:rsidR="00035F38" w:rsidRDefault="00000000">
            <w:pPr>
              <w:spacing w:line="28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Attività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8D4F9" w14:textId="77777777" w:rsidR="00035F38" w:rsidRDefault="00000000">
            <w:pPr>
              <w:spacing w:line="28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035F38" w14:paraId="637D57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248B2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1. </w:t>
            </w:r>
            <w:proofErr w:type="spellStart"/>
            <w:r>
              <w:rPr>
                <w:sz w:val="20"/>
                <w:szCs w:val="20"/>
              </w:rPr>
              <w:t>Fondamenta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BBD1D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settimana</w:t>
            </w:r>
            <w:proofErr w:type="spellEnd"/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2E378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Setup workspace Fabric, capacity, </w:t>
            </w:r>
            <w:proofErr w:type="spellStart"/>
            <w:r>
              <w:rPr>
                <w:sz w:val="20"/>
                <w:szCs w:val="20"/>
              </w:rPr>
              <w:t>Eventstream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Eventhouse</w:t>
            </w:r>
            <w:proofErr w:type="spellEnd"/>
            <w:r>
              <w:rPr>
                <w:sz w:val="20"/>
                <w:szCs w:val="20"/>
              </w:rPr>
              <w:t xml:space="preserve">, mirror </w:t>
            </w:r>
            <w:proofErr w:type="spellStart"/>
            <w:r>
              <w:rPr>
                <w:sz w:val="20"/>
                <w:szCs w:val="20"/>
              </w:rPr>
              <w:t>OneLake</w:t>
            </w:r>
            <w:proofErr w:type="spellEnd"/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D3594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Pipeline di ingestion end-to-end</w:t>
            </w:r>
          </w:p>
        </w:tc>
      </w:tr>
      <w:tr w:rsidR="00035F38" w14:paraId="2D217F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05A5F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lastRenderedPageBreak/>
              <w:t>2. MVP (</w:t>
            </w:r>
            <w:proofErr w:type="spellStart"/>
            <w:r>
              <w:rPr>
                <w:sz w:val="20"/>
                <w:szCs w:val="20"/>
              </w:rPr>
              <w:t>Opzione</w:t>
            </w:r>
            <w:proofErr w:type="spellEnd"/>
            <w:r>
              <w:rPr>
                <w:sz w:val="20"/>
                <w:szCs w:val="20"/>
              </w:rPr>
              <w:t xml:space="preserve"> 1)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7E3EC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settimana</w:t>
            </w:r>
            <w:proofErr w:type="spellEnd"/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FC6C6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Update policy, materialized view, </w:t>
            </w:r>
            <w:proofErr w:type="spellStart"/>
            <w:r>
              <w:rPr>
                <w:sz w:val="20"/>
                <w:szCs w:val="20"/>
              </w:rPr>
              <w:t>DetectAnomalies</w:t>
            </w:r>
            <w:proofErr w:type="spellEnd"/>
            <w:r>
              <w:rPr>
                <w:sz w:val="20"/>
                <w:szCs w:val="20"/>
              </w:rPr>
              <w:t>, prima Activator rule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98574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Sistema di alerting </w:t>
            </w:r>
            <w:proofErr w:type="spellStart"/>
            <w:r>
              <w:rPr>
                <w:sz w:val="20"/>
                <w:szCs w:val="20"/>
              </w:rPr>
              <w:t>funzionante</w:t>
            </w:r>
            <w:proofErr w:type="spellEnd"/>
          </w:p>
        </w:tc>
      </w:tr>
      <w:tr w:rsidR="00035F38" w14:paraId="47D98A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D81BE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3. </w:t>
            </w:r>
            <w:proofErr w:type="spellStart"/>
            <w:r>
              <w:rPr>
                <w:sz w:val="20"/>
                <w:szCs w:val="20"/>
              </w:rPr>
              <w:t>Calibrazione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7564D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settimane</w:t>
            </w:r>
            <w:proofErr w:type="spellEnd"/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6A09E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Tuning sensitivity,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  <w:r>
              <w:rPr>
                <w:sz w:val="20"/>
                <w:szCs w:val="20"/>
              </w:rPr>
              <w:t>, severity, dashboard di monitoring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C7C4F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Falsi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positivi</w:t>
            </w:r>
            <w:proofErr w:type="spellEnd"/>
            <w:r>
              <w:rPr>
                <w:sz w:val="20"/>
                <w:szCs w:val="20"/>
              </w:rPr>
              <w:t xml:space="preserve"> &lt; 10%</w:t>
            </w:r>
          </w:p>
        </w:tc>
      </w:tr>
      <w:tr w:rsidR="00035F38" w14:paraId="2E063E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3E16A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4. </w:t>
            </w:r>
            <w:proofErr w:type="spellStart"/>
            <w:r>
              <w:rPr>
                <w:sz w:val="20"/>
                <w:szCs w:val="20"/>
              </w:rPr>
              <w:t>Modello</w:t>
            </w:r>
            <w:proofErr w:type="spellEnd"/>
            <w:r>
              <w:rPr>
                <w:sz w:val="20"/>
                <w:szCs w:val="20"/>
              </w:rPr>
              <w:t xml:space="preserve"> custom (</w:t>
            </w:r>
            <w:proofErr w:type="spellStart"/>
            <w:r>
              <w:rPr>
                <w:sz w:val="20"/>
                <w:szCs w:val="20"/>
              </w:rPr>
              <w:t>Opzione</w:t>
            </w:r>
            <w:proofErr w:type="spellEnd"/>
            <w:r>
              <w:rPr>
                <w:sz w:val="20"/>
                <w:szCs w:val="20"/>
              </w:rPr>
              <w:t xml:space="preserve"> 3)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BA39C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settimane</w:t>
            </w:r>
            <w:proofErr w:type="spellEnd"/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05424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Notebook training, </w:t>
            </w:r>
            <w:proofErr w:type="spellStart"/>
            <w:r>
              <w:rPr>
                <w:sz w:val="20"/>
                <w:szCs w:val="20"/>
              </w:rPr>
              <w:t>MLflow</w:t>
            </w:r>
            <w:proofErr w:type="spellEnd"/>
            <w:r>
              <w:rPr>
                <w:sz w:val="20"/>
                <w:szCs w:val="20"/>
              </w:rPr>
              <w:t>, ONNX export, plugin python, materialized view di scoring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8B2F6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Modello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multivariato</w:t>
            </w:r>
            <w:proofErr w:type="spellEnd"/>
            <w:r>
              <w:rPr>
                <w:sz w:val="20"/>
                <w:szCs w:val="20"/>
              </w:rPr>
              <w:t xml:space="preserve"> in shadow</w:t>
            </w:r>
          </w:p>
        </w:tc>
      </w:tr>
      <w:tr w:rsidR="00035F38" w14:paraId="072020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BFBAD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5. Promotion e drift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2E700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settimane</w:t>
            </w:r>
            <w:proofErr w:type="spellEnd"/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34CBF5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Confronto</w:t>
            </w:r>
            <w:proofErr w:type="spellEnd"/>
            <w:r>
              <w:rPr>
                <w:sz w:val="20"/>
                <w:szCs w:val="20"/>
              </w:rPr>
              <w:t xml:space="preserve"> shadow vs incumbent, swap, drift dashboard, retraining schedule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1517F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Modello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produzione</w:t>
            </w:r>
            <w:proofErr w:type="spellEnd"/>
          </w:p>
        </w:tc>
      </w:tr>
      <w:tr w:rsidR="00035F38" w14:paraId="03E0AB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3CF0F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6. Hardening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B6F48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Continuo</w:t>
            </w:r>
          </w:p>
        </w:tc>
        <w:tc>
          <w:tcPr>
            <w:tcW w:w="28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D8E850" w14:textId="77777777" w:rsidR="00035F38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RBAC, sensitivity labels, runbook on-call, post-incident review</w:t>
            </w:r>
          </w:p>
        </w:tc>
        <w:tc>
          <w:tcPr>
            <w:tcW w:w="25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4FFA9" w14:textId="77777777" w:rsidR="00035F38" w:rsidRDefault="00000000">
            <w:pPr>
              <w:spacing w:line="280" w:lineRule="auto"/>
            </w:pPr>
            <w:proofErr w:type="spellStart"/>
            <w:r>
              <w:rPr>
                <w:sz w:val="20"/>
                <w:szCs w:val="20"/>
              </w:rPr>
              <w:t>Operatività</w:t>
            </w:r>
            <w:proofErr w:type="spellEnd"/>
            <w:r>
              <w:rPr>
                <w:sz w:val="20"/>
                <w:szCs w:val="20"/>
              </w:rPr>
              <w:t xml:space="preserve"> enterprise</w:t>
            </w:r>
          </w:p>
        </w:tc>
      </w:tr>
    </w:tbl>
    <w:p w14:paraId="5D20EA57" w14:textId="77777777" w:rsidR="00035F38" w:rsidRDefault="00000000">
      <w:pPr>
        <w:pStyle w:val="Heading1"/>
      </w:pPr>
      <w:bookmarkStart w:id="42" w:name="_Toc229045410"/>
      <w:r>
        <w:t xml:space="preserve">10. </w:t>
      </w:r>
      <w:proofErr w:type="spellStart"/>
      <w:r>
        <w:t>Conclusioni</w:t>
      </w:r>
      <w:bookmarkEnd w:id="42"/>
      <w:proofErr w:type="spellEnd"/>
    </w:p>
    <w:p w14:paraId="52CAE5B5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La combinazione Eventstream + Eventhouse + Activator copre il ciclo completo di anomaly detection near real-time senza richiedere componenti aggiuntivi. L'opzione 1 deve essere la prima da implementare: in poche giornate fornisce una baseline robusta a stagionalità e non-gaussianità grazie a STL e Tukey fences. L'opzione 3 è il passo naturale successivo quando emergono requisiti multivariati o pattern non lineari, e mantiene tutti i benefici operativi della prima — scoring inline, latenza sub-secondo, zero infrastruttura aggiuntiva — al prezzo di una pipeline MLOps leggera.</w:t>
      </w:r>
    </w:p>
    <w:p w14:paraId="4CDB27AC" w14:textId="77777777" w:rsidR="00035F38" w:rsidRPr="0094388C" w:rsidRDefault="00000000">
      <w:pPr>
        <w:spacing w:after="120" w:line="300" w:lineRule="auto"/>
        <w:jc w:val="both"/>
        <w:rPr>
          <w:lang w:val="it-IT"/>
        </w:rPr>
      </w:pPr>
      <w:r w:rsidRPr="0094388C">
        <w:rPr>
          <w:lang w:val="it-IT"/>
        </w:rPr>
        <w:t>L'opzione Spark resta sul tavolo come fallback per scenari di ricerca o di scala estrema, ma non è la prima scelta per la grande maggioranza dei casi d'uso operativi.</w:t>
      </w:r>
    </w:p>
    <w:sectPr w:rsidR="00035F38" w:rsidRPr="0094388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61B3" w14:textId="77777777" w:rsidR="00EF2E14" w:rsidRDefault="00EF2E14">
      <w:r>
        <w:separator/>
      </w:r>
    </w:p>
  </w:endnote>
  <w:endnote w:type="continuationSeparator" w:id="0">
    <w:p w14:paraId="6B57080C" w14:textId="77777777" w:rsidR="00EF2E14" w:rsidRDefault="00EF2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70C43" w14:textId="77777777" w:rsidR="00035F38" w:rsidRDefault="00000000">
    <w:pPr>
      <w:jc w:val="center"/>
    </w:pPr>
    <w:proofErr w:type="spellStart"/>
    <w:r>
      <w:rPr>
        <w:color w:val="808080"/>
        <w:sz w:val="18"/>
        <w:szCs w:val="18"/>
      </w:rPr>
      <w:t>Pagina</w:t>
    </w:r>
    <w:proofErr w:type="spellEnd"/>
    <w:r>
      <w:rPr>
        <w:color w:val="808080"/>
        <w:sz w:val="18"/>
        <w:szCs w:val="18"/>
      </w:rPr>
      <w:t xml:space="preserve">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94388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di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94388C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3DC07" w14:textId="77777777" w:rsidR="00EF2E14" w:rsidRDefault="00EF2E14">
      <w:r>
        <w:separator/>
      </w:r>
    </w:p>
  </w:footnote>
  <w:footnote w:type="continuationSeparator" w:id="0">
    <w:p w14:paraId="56921822" w14:textId="77777777" w:rsidR="00EF2E14" w:rsidRDefault="00EF2E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4A34D" w14:textId="77777777" w:rsidR="00035F38" w:rsidRDefault="00000000">
    <w:pPr>
      <w:jc w:val="right"/>
    </w:pPr>
    <w:r>
      <w:rPr>
        <w:i/>
        <w:iCs/>
        <w:color w:val="808080"/>
        <w:sz w:val="18"/>
        <w:szCs w:val="18"/>
      </w:rPr>
      <w:t>Anomaly Detection Near Real-Time — Microsoft Fabric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035D"/>
    <w:multiLevelType w:val="hybridMultilevel"/>
    <w:tmpl w:val="253A960C"/>
    <w:lvl w:ilvl="0" w:tplc="AE0A34F8">
      <w:start w:val="1"/>
      <w:numFmt w:val="bullet"/>
      <w:lvlText w:val="●"/>
      <w:lvlJc w:val="left"/>
      <w:pPr>
        <w:ind w:left="720" w:hanging="360"/>
      </w:pPr>
    </w:lvl>
    <w:lvl w:ilvl="1" w:tplc="61A2DE0C">
      <w:start w:val="1"/>
      <w:numFmt w:val="bullet"/>
      <w:lvlText w:val="○"/>
      <w:lvlJc w:val="left"/>
      <w:pPr>
        <w:ind w:left="1440" w:hanging="360"/>
      </w:pPr>
    </w:lvl>
    <w:lvl w:ilvl="2" w:tplc="EB9EC908">
      <w:start w:val="1"/>
      <w:numFmt w:val="bullet"/>
      <w:lvlText w:val="■"/>
      <w:lvlJc w:val="left"/>
      <w:pPr>
        <w:ind w:left="2160" w:hanging="360"/>
      </w:pPr>
    </w:lvl>
    <w:lvl w:ilvl="3" w:tplc="D22C75B8">
      <w:start w:val="1"/>
      <w:numFmt w:val="bullet"/>
      <w:lvlText w:val="●"/>
      <w:lvlJc w:val="left"/>
      <w:pPr>
        <w:ind w:left="2880" w:hanging="360"/>
      </w:pPr>
    </w:lvl>
    <w:lvl w:ilvl="4" w:tplc="71E0371C">
      <w:start w:val="1"/>
      <w:numFmt w:val="bullet"/>
      <w:lvlText w:val="○"/>
      <w:lvlJc w:val="left"/>
      <w:pPr>
        <w:ind w:left="3600" w:hanging="360"/>
      </w:pPr>
    </w:lvl>
    <w:lvl w:ilvl="5" w:tplc="8FEA9D46">
      <w:start w:val="1"/>
      <w:numFmt w:val="bullet"/>
      <w:lvlText w:val="■"/>
      <w:lvlJc w:val="left"/>
      <w:pPr>
        <w:ind w:left="4320" w:hanging="360"/>
      </w:pPr>
    </w:lvl>
    <w:lvl w:ilvl="6" w:tplc="330A8A78">
      <w:start w:val="1"/>
      <w:numFmt w:val="bullet"/>
      <w:lvlText w:val="●"/>
      <w:lvlJc w:val="left"/>
      <w:pPr>
        <w:ind w:left="5040" w:hanging="360"/>
      </w:pPr>
    </w:lvl>
    <w:lvl w:ilvl="7" w:tplc="C616D0D6">
      <w:start w:val="1"/>
      <w:numFmt w:val="bullet"/>
      <w:lvlText w:val="●"/>
      <w:lvlJc w:val="left"/>
      <w:pPr>
        <w:ind w:left="5760" w:hanging="360"/>
      </w:pPr>
    </w:lvl>
    <w:lvl w:ilvl="8" w:tplc="4440BE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0C5509"/>
    <w:multiLevelType w:val="hybridMultilevel"/>
    <w:tmpl w:val="08A27CA2"/>
    <w:lvl w:ilvl="0" w:tplc="E94241D8">
      <w:start w:val="1"/>
      <w:numFmt w:val="decimal"/>
      <w:lvlText w:val="%1."/>
      <w:lvlJc w:val="left"/>
      <w:pPr>
        <w:ind w:left="720" w:hanging="360"/>
      </w:pPr>
    </w:lvl>
    <w:lvl w:ilvl="1" w:tplc="676ADF12">
      <w:numFmt w:val="decimal"/>
      <w:lvlText w:val=""/>
      <w:lvlJc w:val="left"/>
    </w:lvl>
    <w:lvl w:ilvl="2" w:tplc="38068AB6">
      <w:numFmt w:val="decimal"/>
      <w:lvlText w:val=""/>
      <w:lvlJc w:val="left"/>
    </w:lvl>
    <w:lvl w:ilvl="3" w:tplc="DBC47C32">
      <w:numFmt w:val="decimal"/>
      <w:lvlText w:val=""/>
      <w:lvlJc w:val="left"/>
    </w:lvl>
    <w:lvl w:ilvl="4" w:tplc="1628448E">
      <w:numFmt w:val="decimal"/>
      <w:lvlText w:val=""/>
      <w:lvlJc w:val="left"/>
    </w:lvl>
    <w:lvl w:ilvl="5" w:tplc="87625A52">
      <w:numFmt w:val="decimal"/>
      <w:lvlText w:val=""/>
      <w:lvlJc w:val="left"/>
    </w:lvl>
    <w:lvl w:ilvl="6" w:tplc="8200B95C">
      <w:numFmt w:val="decimal"/>
      <w:lvlText w:val=""/>
      <w:lvlJc w:val="left"/>
    </w:lvl>
    <w:lvl w:ilvl="7" w:tplc="AFF24AA4">
      <w:numFmt w:val="decimal"/>
      <w:lvlText w:val=""/>
      <w:lvlJc w:val="left"/>
    </w:lvl>
    <w:lvl w:ilvl="8" w:tplc="E1922A68">
      <w:numFmt w:val="decimal"/>
      <w:lvlText w:val=""/>
      <w:lvlJc w:val="left"/>
    </w:lvl>
  </w:abstractNum>
  <w:abstractNum w:abstractNumId="2" w15:restartNumberingAfterBreak="0">
    <w:nsid w:val="66BD1E6A"/>
    <w:multiLevelType w:val="hybridMultilevel"/>
    <w:tmpl w:val="02001062"/>
    <w:lvl w:ilvl="0" w:tplc="07048846">
      <w:start w:val="1"/>
      <w:numFmt w:val="bullet"/>
      <w:lvlText w:val="•"/>
      <w:lvlJc w:val="left"/>
      <w:pPr>
        <w:ind w:left="720" w:hanging="360"/>
      </w:pPr>
    </w:lvl>
    <w:lvl w:ilvl="1" w:tplc="79202A26">
      <w:start w:val="1"/>
      <w:numFmt w:val="bullet"/>
      <w:lvlText w:val="◦"/>
      <w:lvlJc w:val="left"/>
      <w:pPr>
        <w:ind w:left="1440" w:hanging="360"/>
      </w:pPr>
    </w:lvl>
    <w:lvl w:ilvl="2" w:tplc="578AA288">
      <w:numFmt w:val="decimal"/>
      <w:lvlText w:val=""/>
      <w:lvlJc w:val="left"/>
    </w:lvl>
    <w:lvl w:ilvl="3" w:tplc="AD5AF2F4">
      <w:numFmt w:val="decimal"/>
      <w:lvlText w:val=""/>
      <w:lvlJc w:val="left"/>
    </w:lvl>
    <w:lvl w:ilvl="4" w:tplc="1D886D18">
      <w:numFmt w:val="decimal"/>
      <w:lvlText w:val=""/>
      <w:lvlJc w:val="left"/>
    </w:lvl>
    <w:lvl w:ilvl="5" w:tplc="D3A2AA9E">
      <w:numFmt w:val="decimal"/>
      <w:lvlText w:val=""/>
      <w:lvlJc w:val="left"/>
    </w:lvl>
    <w:lvl w:ilvl="6" w:tplc="F0267424">
      <w:numFmt w:val="decimal"/>
      <w:lvlText w:val=""/>
      <w:lvlJc w:val="left"/>
    </w:lvl>
    <w:lvl w:ilvl="7" w:tplc="E7A8C904">
      <w:numFmt w:val="decimal"/>
      <w:lvlText w:val=""/>
      <w:lvlJc w:val="left"/>
    </w:lvl>
    <w:lvl w:ilvl="8" w:tplc="1EB8F332">
      <w:numFmt w:val="decimal"/>
      <w:lvlText w:val=""/>
      <w:lvlJc w:val="left"/>
    </w:lvl>
  </w:abstractNum>
  <w:num w:numId="1" w16cid:durableId="183903387">
    <w:abstractNumId w:val="0"/>
    <w:lvlOverride w:ilvl="0">
      <w:startOverride w:val="1"/>
    </w:lvlOverride>
  </w:num>
  <w:num w:numId="2" w16cid:durableId="333341348">
    <w:abstractNumId w:val="2"/>
    <w:lvlOverride w:ilvl="0">
      <w:startOverride w:val="1"/>
    </w:lvlOverride>
  </w:num>
  <w:num w:numId="3" w16cid:durableId="12503144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F38"/>
    <w:rsid w:val="00035F38"/>
    <w:rsid w:val="00577C8E"/>
    <w:rsid w:val="0094388C"/>
    <w:rsid w:val="00EF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EA49"/>
  <w15:docId w15:val="{0E88A323-081B-4490-BBCF-43C44BA3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438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388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4388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4453</Words>
  <Characters>28128</Characters>
  <Application>Microsoft Office Word</Application>
  <DocSecurity>0</DocSecurity>
  <Lines>850</Lines>
  <Paragraphs>643</Paragraphs>
  <ScaleCrop>false</ScaleCrop>
  <Company/>
  <LinksUpToDate>false</LinksUpToDate>
  <CharactersWithSpaces>33626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Anomaly Detection Near Real-Time su Microsoft Fabric</dc:title>
  <dc:creator>Microsoft Copilot</dc:creator>
  <cp:lastModifiedBy>Fausto Palma</cp:lastModifiedBy>
  <cp:revision>2</cp:revision>
  <dcterms:created xsi:type="dcterms:W3CDTF">2026-05-07T09:05:00Z</dcterms:created>
  <dcterms:modified xsi:type="dcterms:W3CDTF">2026-05-07T09:28:00Z</dcterms:modified>
</cp:coreProperties>
</file>