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45E6" w14:textId="77777777" w:rsidR="008547E0" w:rsidRPr="00B01591" w:rsidRDefault="00794773" w:rsidP="005F395D">
      <w:pPr>
        <w:pStyle w:val="0-IES"/>
        <w:spacing w:after="0" w:line="360" w:lineRule="auto"/>
        <w:rPr>
          <w:rFonts w:cs="Arial"/>
          <w:sz w:val="28"/>
          <w:szCs w:val="28"/>
        </w:rPr>
      </w:pPr>
      <w:r w:rsidRPr="00B01591">
        <w:rPr>
          <w:rFonts w:cs="Arial"/>
          <w:sz w:val="28"/>
          <w:szCs w:val="28"/>
        </w:rPr>
        <w:t>C</w:t>
      </w:r>
      <w:r w:rsidR="008547E0" w:rsidRPr="00B01591">
        <w:rPr>
          <w:rFonts w:cs="Arial"/>
          <w:sz w:val="28"/>
          <w:szCs w:val="28"/>
        </w:rPr>
        <w:t>ENTRO PAULA SOUZA</w:t>
      </w:r>
    </w:p>
    <w:p w14:paraId="519160D2" w14:textId="77777777" w:rsidR="005135EA" w:rsidRPr="00B01591" w:rsidRDefault="008547E0" w:rsidP="00172704">
      <w:pPr>
        <w:pStyle w:val="0-IES"/>
        <w:spacing w:after="0" w:line="360" w:lineRule="auto"/>
        <w:rPr>
          <w:rFonts w:cs="Arial"/>
          <w:sz w:val="28"/>
          <w:szCs w:val="28"/>
        </w:rPr>
      </w:pPr>
      <w:r w:rsidRPr="00B01591">
        <w:rPr>
          <w:rFonts w:cs="Arial"/>
          <w:sz w:val="28"/>
          <w:szCs w:val="28"/>
        </w:rPr>
        <w:t>FAC</w:t>
      </w:r>
      <w:r w:rsidR="008F52E2" w:rsidRPr="00B01591">
        <w:rPr>
          <w:rFonts w:cs="Arial"/>
          <w:sz w:val="28"/>
          <w:szCs w:val="28"/>
        </w:rPr>
        <w:t>ULDADE DE TECNOLOGIA</w:t>
      </w:r>
      <w:r w:rsidR="005135EA" w:rsidRPr="00B01591">
        <w:rPr>
          <w:rFonts w:cs="Arial"/>
          <w:sz w:val="28"/>
          <w:szCs w:val="28"/>
        </w:rPr>
        <w:t xml:space="preserve"> DE FRANCA </w:t>
      </w:r>
    </w:p>
    <w:p w14:paraId="513C3114" w14:textId="77777777" w:rsidR="008547E0" w:rsidRDefault="008F52E2" w:rsidP="00172704">
      <w:pPr>
        <w:pStyle w:val="0-IES"/>
        <w:spacing w:after="0" w:line="360" w:lineRule="auto"/>
        <w:rPr>
          <w:rFonts w:cs="Arial"/>
          <w:sz w:val="28"/>
          <w:szCs w:val="28"/>
        </w:rPr>
      </w:pPr>
      <w:r w:rsidRPr="00B01591">
        <w:rPr>
          <w:rFonts w:cs="Arial"/>
          <w:sz w:val="28"/>
          <w:szCs w:val="28"/>
        </w:rPr>
        <w:t>“Dr. THOMAZ</w:t>
      </w:r>
      <w:r w:rsidR="00794773" w:rsidRPr="00B01591">
        <w:rPr>
          <w:rFonts w:cs="Arial"/>
          <w:sz w:val="28"/>
          <w:szCs w:val="28"/>
        </w:rPr>
        <w:t xml:space="preserve"> NOVELINO”</w:t>
      </w:r>
    </w:p>
    <w:p w14:paraId="0D33AF79" w14:textId="77777777" w:rsidR="005D61D4" w:rsidRDefault="005D61D4" w:rsidP="005D61D4"/>
    <w:p w14:paraId="12DF7B51" w14:textId="77777777" w:rsidR="005D61D4" w:rsidRDefault="005D61D4" w:rsidP="005D61D4"/>
    <w:p w14:paraId="228A9B68" w14:textId="2F048EBF" w:rsidR="00EF59F6" w:rsidRPr="00EF59F6" w:rsidRDefault="00EF59F6" w:rsidP="00EF59F6">
      <w:pPr>
        <w:ind w:firstLine="0"/>
        <w:jc w:val="center"/>
        <w:rPr>
          <w:b/>
          <w:sz w:val="28"/>
        </w:rPr>
      </w:pPr>
      <w:r w:rsidRPr="00202AB6">
        <w:rPr>
          <w:b/>
          <w:i/>
          <w:iCs/>
          <w:sz w:val="28"/>
        </w:rPr>
        <w:t xml:space="preserve">TECNOLOGIA EM </w:t>
      </w:r>
      <w:r w:rsidR="00202AB6">
        <w:rPr>
          <w:b/>
          <w:i/>
          <w:iCs/>
          <w:sz w:val="28"/>
        </w:rPr>
        <w:t>AN</w:t>
      </w:r>
      <w:r w:rsidR="000829F4">
        <w:rPr>
          <w:b/>
          <w:i/>
          <w:iCs/>
          <w:sz w:val="28"/>
        </w:rPr>
        <w:t>Á</w:t>
      </w:r>
      <w:r w:rsidR="00202AB6">
        <w:rPr>
          <w:b/>
          <w:i/>
          <w:iCs/>
          <w:sz w:val="28"/>
        </w:rPr>
        <w:t>LISE E DESENVOLVIMENTO DE SISTEMAS</w:t>
      </w:r>
    </w:p>
    <w:p w14:paraId="3A78BB79" w14:textId="77777777" w:rsidR="001F6E92" w:rsidRPr="00B01591" w:rsidRDefault="001F6E92" w:rsidP="00172704">
      <w:pPr>
        <w:pStyle w:val="0-Autor"/>
        <w:spacing w:line="360" w:lineRule="auto"/>
        <w:rPr>
          <w:rFonts w:cs="Arial"/>
          <w:szCs w:val="28"/>
        </w:rPr>
      </w:pPr>
    </w:p>
    <w:p w14:paraId="44BCF0DE" w14:textId="6B2F700F" w:rsidR="00D80F73" w:rsidRDefault="00D80F73" w:rsidP="00172704">
      <w:pPr>
        <w:pStyle w:val="0-Autor"/>
        <w:spacing w:line="360" w:lineRule="auto"/>
        <w:rPr>
          <w:rFonts w:cs="Arial"/>
          <w:szCs w:val="28"/>
        </w:rPr>
      </w:pPr>
    </w:p>
    <w:p w14:paraId="15EADBE0" w14:textId="34152276" w:rsidR="00A06F5A" w:rsidRDefault="00A06F5A" w:rsidP="00A06F5A"/>
    <w:p w14:paraId="29D7DA17" w14:textId="77777777" w:rsidR="00A06F5A" w:rsidRPr="00A06F5A" w:rsidRDefault="00A06F5A" w:rsidP="00A06F5A"/>
    <w:p w14:paraId="1F713B4F" w14:textId="77777777" w:rsidR="001E1227" w:rsidRPr="00B01591" w:rsidRDefault="001E1227" w:rsidP="00172704">
      <w:pPr>
        <w:pStyle w:val="0-Autor"/>
        <w:spacing w:line="360" w:lineRule="auto"/>
        <w:rPr>
          <w:rFonts w:cs="Arial"/>
          <w:szCs w:val="28"/>
        </w:rPr>
      </w:pPr>
    </w:p>
    <w:p w14:paraId="58B44E81" w14:textId="77777777" w:rsidR="00721E80" w:rsidRDefault="00B21CA5" w:rsidP="00721E80">
      <w:pPr>
        <w:ind w:firstLine="0"/>
        <w:jc w:val="center"/>
        <w:rPr>
          <w:rFonts w:cs="Arial"/>
          <w:b/>
        </w:rPr>
      </w:pPr>
      <w:r>
        <w:rPr>
          <w:rFonts w:cs="Arial"/>
          <w:b/>
        </w:rPr>
        <w:t>BRUNA ERCOLINO DE SOUZA</w:t>
      </w:r>
    </w:p>
    <w:p w14:paraId="3999B045" w14:textId="0D706B24" w:rsidR="00A06F5A" w:rsidRDefault="00A06F5A" w:rsidP="00A06F5A">
      <w:pPr>
        <w:ind w:firstLine="0"/>
        <w:jc w:val="center"/>
        <w:rPr>
          <w:rFonts w:cs="Arial"/>
          <w:b/>
        </w:rPr>
      </w:pPr>
    </w:p>
    <w:p w14:paraId="4D3C6053" w14:textId="77777777" w:rsidR="00C656E7" w:rsidRDefault="00C656E7" w:rsidP="00A06F5A">
      <w:pPr>
        <w:ind w:firstLine="0"/>
        <w:jc w:val="center"/>
        <w:rPr>
          <w:rFonts w:cs="Arial"/>
          <w:b/>
        </w:rPr>
      </w:pPr>
    </w:p>
    <w:p w14:paraId="4C8A1541" w14:textId="15530934" w:rsidR="00A06F5A" w:rsidRPr="00A06F5A" w:rsidRDefault="00A06F5A" w:rsidP="00A06F5A">
      <w:pPr>
        <w:ind w:firstLine="0"/>
        <w:jc w:val="center"/>
        <w:rPr>
          <w:rFonts w:cs="Arial"/>
          <w:b/>
        </w:rPr>
      </w:pPr>
    </w:p>
    <w:p w14:paraId="396C3822" w14:textId="77777777" w:rsidR="00F909A8" w:rsidRPr="00F909A8" w:rsidRDefault="00F909A8" w:rsidP="00172704">
      <w:pPr>
        <w:pStyle w:val="0-Autor"/>
        <w:spacing w:line="360" w:lineRule="auto"/>
        <w:rPr>
          <w:rFonts w:cs="Arial"/>
          <w:szCs w:val="28"/>
        </w:rPr>
      </w:pPr>
    </w:p>
    <w:p w14:paraId="07B24F4A" w14:textId="77777777" w:rsidR="00F909A8" w:rsidRPr="00F909A8" w:rsidRDefault="00F909A8" w:rsidP="00B21CA5">
      <w:pPr>
        <w:pStyle w:val="0-Autor"/>
        <w:spacing w:line="360" w:lineRule="auto"/>
        <w:rPr>
          <w:rFonts w:cs="Arial"/>
          <w:szCs w:val="28"/>
        </w:rPr>
      </w:pPr>
    </w:p>
    <w:p w14:paraId="5E9882AD" w14:textId="77777777" w:rsidR="00F909A8" w:rsidRPr="00F909A8" w:rsidRDefault="00F909A8" w:rsidP="00172704">
      <w:pPr>
        <w:pStyle w:val="0-Autor"/>
        <w:spacing w:line="360" w:lineRule="auto"/>
        <w:rPr>
          <w:rFonts w:cs="Arial"/>
          <w:szCs w:val="28"/>
        </w:rPr>
      </w:pPr>
    </w:p>
    <w:p w14:paraId="607FBC9B" w14:textId="72B84D94" w:rsidR="00B21CA5" w:rsidRPr="00B21CA5" w:rsidRDefault="002122AA" w:rsidP="005D1CEF">
      <w:pPr>
        <w:ind w:firstLine="0"/>
        <w:jc w:val="center"/>
      </w:pPr>
      <w:r>
        <w:rPr>
          <w:rFonts w:eastAsia="Arial" w:cs="Arial"/>
          <w:b/>
          <w:caps/>
          <w:sz w:val="28"/>
          <w:szCs w:val="28"/>
        </w:rPr>
        <w:t xml:space="preserve">pesquisa: </w:t>
      </w:r>
      <w:r w:rsidR="005D1CEF" w:rsidRPr="005D1CEF">
        <w:rPr>
          <w:rFonts w:eastAsia="Arial" w:cs="Arial"/>
          <w:b/>
          <w:caps/>
          <w:sz w:val="28"/>
          <w:szCs w:val="28"/>
        </w:rPr>
        <w:t>diferenças entre componentes de classe e componentes de função</w:t>
      </w:r>
    </w:p>
    <w:p w14:paraId="56F883C1" w14:textId="77777777" w:rsidR="00BA6560" w:rsidRDefault="00BA6560" w:rsidP="00325835"/>
    <w:p w14:paraId="2A83390C" w14:textId="77777777" w:rsidR="00BA6560" w:rsidRDefault="00BA6560" w:rsidP="00325835"/>
    <w:p w14:paraId="2ECC81A9" w14:textId="77777777" w:rsidR="00BA6560" w:rsidRDefault="00BA6560" w:rsidP="005D1CEF">
      <w:pPr>
        <w:ind w:firstLine="0"/>
      </w:pPr>
    </w:p>
    <w:p w14:paraId="448479D7" w14:textId="77777777" w:rsidR="00721E80" w:rsidRDefault="00721E80" w:rsidP="00325835"/>
    <w:p w14:paraId="438F2C3A" w14:textId="77777777" w:rsidR="00BA6560" w:rsidRDefault="00BA6560" w:rsidP="00325835"/>
    <w:p w14:paraId="6B1C24BF" w14:textId="77777777" w:rsidR="00BA6560" w:rsidRDefault="00BA6560" w:rsidP="007E70CC">
      <w:pPr>
        <w:ind w:firstLine="0"/>
      </w:pPr>
    </w:p>
    <w:p w14:paraId="2426AD4A" w14:textId="77777777" w:rsidR="00486437" w:rsidRDefault="00486437" w:rsidP="007E70CC">
      <w:pPr>
        <w:ind w:firstLine="0"/>
      </w:pPr>
    </w:p>
    <w:p w14:paraId="667ACF7E" w14:textId="77777777" w:rsidR="00F909A8" w:rsidRPr="00F909A8" w:rsidRDefault="00F909A8" w:rsidP="00172704">
      <w:pPr>
        <w:pStyle w:val="0-TitAFR"/>
        <w:spacing w:before="0" w:line="360" w:lineRule="auto"/>
        <w:rPr>
          <w:rFonts w:cs="Arial"/>
          <w:szCs w:val="28"/>
        </w:rPr>
      </w:pPr>
    </w:p>
    <w:p w14:paraId="1076F6EF" w14:textId="77777777" w:rsidR="00ED5129" w:rsidRPr="00B01591" w:rsidRDefault="00262F3B" w:rsidP="00172704">
      <w:pPr>
        <w:pStyle w:val="0-LocalAFR"/>
        <w:spacing w:before="0" w:line="360" w:lineRule="auto"/>
        <w:rPr>
          <w:rFonts w:cs="Arial"/>
        </w:rPr>
      </w:pPr>
      <w:r w:rsidRPr="00B01591">
        <w:rPr>
          <w:rFonts w:cs="Arial"/>
        </w:rPr>
        <w:t>FRANCA</w:t>
      </w:r>
      <w:r w:rsidR="005D52EB" w:rsidRPr="00B01591">
        <w:rPr>
          <w:rFonts w:cs="Arial"/>
        </w:rPr>
        <w:t>/SP</w:t>
      </w:r>
    </w:p>
    <w:p w14:paraId="7F70DED5" w14:textId="77777777" w:rsidR="00721E80" w:rsidRDefault="000829F4" w:rsidP="00721E80">
      <w:pPr>
        <w:pStyle w:val="0-Data"/>
        <w:spacing w:line="360" w:lineRule="auto"/>
        <w:rPr>
          <w:rFonts w:cs="Arial"/>
        </w:rPr>
      </w:pPr>
      <w:bookmarkStart w:id="0" w:name="_Toc434489461"/>
      <w:r>
        <w:rPr>
          <w:rFonts w:cs="Arial"/>
        </w:rPr>
        <w:t>202</w:t>
      </w:r>
      <w:r w:rsidR="003A5AB1">
        <w:rPr>
          <w:rFonts w:cs="Arial"/>
        </w:rPr>
        <w:t>5</w:t>
      </w:r>
    </w:p>
    <w:p w14:paraId="06AF16AC" w14:textId="6C5D39C2" w:rsidR="004D6EBC" w:rsidRDefault="004D6EBC" w:rsidP="00E8680C">
      <w:pPr>
        <w:ind w:firstLine="709"/>
        <w:rPr>
          <w:rFonts w:cs="Arial"/>
          <w:bCs/>
          <w:szCs w:val="24"/>
        </w:rPr>
      </w:pPr>
      <w:r w:rsidRPr="00622149">
        <w:rPr>
          <w:rFonts w:cs="Arial"/>
          <w:bCs/>
          <w:szCs w:val="24"/>
        </w:rPr>
        <w:lastRenderedPageBreak/>
        <w:t xml:space="preserve">O </w:t>
      </w:r>
      <w:proofErr w:type="spellStart"/>
      <w:r w:rsidRPr="00446AB7">
        <w:rPr>
          <w:rFonts w:cs="Arial"/>
          <w:bCs/>
          <w:i/>
          <w:iCs/>
          <w:szCs w:val="24"/>
        </w:rPr>
        <w:t>React</w:t>
      </w:r>
      <w:proofErr w:type="spellEnd"/>
      <w:r w:rsidRPr="00622149">
        <w:rPr>
          <w:rFonts w:cs="Arial"/>
          <w:bCs/>
          <w:szCs w:val="24"/>
        </w:rPr>
        <w:t xml:space="preserve"> é uma biblioteca de código aberto amplamente utilizado para construir interface de usuário (UI) para aplicativos </w:t>
      </w:r>
      <w:r w:rsidRPr="008A28FC">
        <w:rPr>
          <w:rFonts w:cs="Arial"/>
          <w:bCs/>
          <w:i/>
          <w:iCs/>
          <w:szCs w:val="24"/>
        </w:rPr>
        <w:t>web</w:t>
      </w:r>
      <w:r w:rsidRPr="00622149">
        <w:rPr>
          <w:rFonts w:cs="Arial"/>
          <w:bCs/>
          <w:szCs w:val="24"/>
        </w:rPr>
        <w:t>, permit</w:t>
      </w:r>
      <w:r w:rsidR="008A28FC">
        <w:rPr>
          <w:rFonts w:cs="Arial"/>
          <w:bCs/>
          <w:szCs w:val="24"/>
        </w:rPr>
        <w:t>indo</w:t>
      </w:r>
      <w:r w:rsidRPr="00622149">
        <w:rPr>
          <w:rFonts w:cs="Arial"/>
          <w:bCs/>
          <w:szCs w:val="24"/>
        </w:rPr>
        <w:t xml:space="preserve"> que os desenvolvedores dividam a interface em componentes reutilizáveis e independentes, tornando o desenvolvimento mais eficiente e fácil de manter</w:t>
      </w:r>
      <w:r>
        <w:rPr>
          <w:rFonts w:cs="Arial"/>
          <w:bCs/>
          <w:szCs w:val="24"/>
        </w:rPr>
        <w:t>. E</w:t>
      </w:r>
      <w:r w:rsidRPr="00DE4E6D">
        <w:rPr>
          <w:rFonts w:cs="Arial"/>
          <w:bCs/>
          <w:szCs w:val="24"/>
        </w:rPr>
        <w:t xml:space="preserve">xistem duas maneiras principais de criar componentes: </w:t>
      </w:r>
      <w:r w:rsidRPr="008A28FC">
        <w:rPr>
          <w:rFonts w:cs="Arial"/>
          <w:b/>
          <w:szCs w:val="24"/>
        </w:rPr>
        <w:t>componentes de função</w:t>
      </w:r>
      <w:r w:rsidRPr="00DE4E6D">
        <w:rPr>
          <w:rFonts w:cs="Arial"/>
          <w:bCs/>
          <w:szCs w:val="24"/>
        </w:rPr>
        <w:t xml:space="preserve"> e </w:t>
      </w:r>
      <w:r w:rsidRPr="008A28FC">
        <w:rPr>
          <w:rFonts w:cs="Arial"/>
          <w:b/>
          <w:szCs w:val="24"/>
        </w:rPr>
        <w:t>componentes de class</w:t>
      </w:r>
      <w:r w:rsidR="008A28FC" w:rsidRPr="008A28FC">
        <w:rPr>
          <w:rFonts w:cs="Arial"/>
          <w:b/>
          <w:szCs w:val="24"/>
        </w:rPr>
        <w:t>e</w:t>
      </w:r>
      <w:r w:rsidR="00273550">
        <w:rPr>
          <w:rFonts w:cs="Arial"/>
          <w:bCs/>
          <w:szCs w:val="24"/>
        </w:rPr>
        <w:t>,</w:t>
      </w:r>
      <w:r w:rsidR="008A28FC">
        <w:rPr>
          <w:rFonts w:cs="Arial"/>
          <w:b/>
          <w:szCs w:val="24"/>
        </w:rPr>
        <w:t xml:space="preserve"> </w:t>
      </w:r>
      <w:r w:rsidR="00273550">
        <w:rPr>
          <w:rFonts w:cs="Arial"/>
          <w:bCs/>
          <w:szCs w:val="24"/>
        </w:rPr>
        <w:t>c</w:t>
      </w:r>
      <w:r w:rsidRPr="00273550">
        <w:rPr>
          <w:rFonts w:cs="Arial"/>
          <w:bCs/>
          <w:szCs w:val="24"/>
        </w:rPr>
        <w:t>ada</w:t>
      </w:r>
      <w:r w:rsidRPr="00DE4E6D">
        <w:rPr>
          <w:rFonts w:cs="Arial"/>
          <w:bCs/>
          <w:szCs w:val="24"/>
        </w:rPr>
        <w:t xml:space="preserve"> um tem sua própria sintaxe e casos de uso</w:t>
      </w:r>
      <w:r>
        <w:rPr>
          <w:rFonts w:cs="Arial"/>
          <w:bCs/>
          <w:szCs w:val="24"/>
        </w:rPr>
        <w:t xml:space="preserve">. </w:t>
      </w:r>
      <w:r w:rsidRPr="00622149">
        <w:rPr>
          <w:rFonts w:cs="Arial"/>
          <w:bCs/>
          <w:szCs w:val="24"/>
        </w:rPr>
        <w:t>Uma de suas principais características é sua abordagem baseada em componentes</w:t>
      </w:r>
      <w:r>
        <w:rPr>
          <w:rFonts w:cs="Arial"/>
          <w:bCs/>
          <w:szCs w:val="24"/>
        </w:rPr>
        <w:t>.</w:t>
      </w:r>
    </w:p>
    <w:p w14:paraId="73CC12C0" w14:textId="77777777" w:rsidR="00C6569E" w:rsidRDefault="00C6569E" w:rsidP="004D6EBC">
      <w:pPr>
        <w:rPr>
          <w:rFonts w:cs="Arial"/>
          <w:bCs/>
          <w:szCs w:val="24"/>
        </w:rPr>
      </w:pPr>
    </w:p>
    <w:p w14:paraId="53EB5880" w14:textId="1EB33909" w:rsidR="004D6EBC" w:rsidRDefault="00776C18" w:rsidP="004D6EBC">
      <w:pPr>
        <w:rPr>
          <w:b/>
          <w:bCs/>
        </w:rPr>
      </w:pPr>
      <w:r>
        <w:rPr>
          <w:b/>
          <w:bCs/>
        </w:rPr>
        <w:t xml:space="preserve">O que são componentes de </w:t>
      </w:r>
      <w:proofErr w:type="spellStart"/>
      <w:r w:rsidRPr="00A352E0">
        <w:rPr>
          <w:b/>
          <w:bCs/>
          <w:i/>
          <w:iCs/>
        </w:rPr>
        <w:t>React</w:t>
      </w:r>
      <w:proofErr w:type="spellEnd"/>
      <w:r>
        <w:rPr>
          <w:b/>
          <w:bCs/>
        </w:rPr>
        <w:t>?</w:t>
      </w:r>
    </w:p>
    <w:p w14:paraId="7B3CA700" w14:textId="76CD0A5B" w:rsidR="00776C18" w:rsidRDefault="00C6569E" w:rsidP="00776C18">
      <w:pPr>
        <w:pStyle w:val="Pargrafoda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Pr="00C6569E">
        <w:rPr>
          <w:rFonts w:ascii="Arial" w:hAnsi="Arial" w:cs="Arial"/>
          <w:sz w:val="24"/>
          <w:szCs w:val="24"/>
        </w:rPr>
        <w:t>s componentes são os blocos de construção</w:t>
      </w:r>
      <w:r w:rsidR="0029355B">
        <w:rPr>
          <w:rFonts w:ascii="Arial" w:hAnsi="Arial" w:cs="Arial"/>
          <w:sz w:val="24"/>
          <w:szCs w:val="24"/>
        </w:rPr>
        <w:t xml:space="preserve"> que encapsulam</w:t>
      </w:r>
      <w:r w:rsidR="00A90573">
        <w:rPr>
          <w:rFonts w:ascii="Arial" w:hAnsi="Arial" w:cs="Arial"/>
          <w:sz w:val="24"/>
          <w:szCs w:val="24"/>
        </w:rPr>
        <w:t xml:space="preserve"> a lógica e a aparência</w:t>
      </w:r>
      <w:r w:rsidR="00871A35">
        <w:rPr>
          <w:rFonts w:ascii="Arial" w:hAnsi="Arial" w:cs="Arial"/>
          <w:sz w:val="24"/>
          <w:szCs w:val="24"/>
        </w:rPr>
        <w:t xml:space="preserve"> da IU;</w:t>
      </w:r>
    </w:p>
    <w:p w14:paraId="671AC67D" w14:textId="0811F6C8" w:rsidR="00B04DBE" w:rsidRDefault="00891A7A" w:rsidP="00776C18">
      <w:pPr>
        <w:pStyle w:val="Pargrafoda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São r</w:t>
      </w:r>
      <w:r w:rsidR="00B04DBE" w:rsidRPr="00B04DBE">
        <w:rPr>
          <w:rFonts w:ascii="Arial" w:hAnsi="Arial" w:cs="Arial"/>
          <w:sz w:val="24"/>
          <w:szCs w:val="24"/>
        </w:rPr>
        <w:t>eutilizáveis</w:t>
      </w:r>
      <w:r w:rsidR="00122AE9">
        <w:rPr>
          <w:rFonts w:ascii="Arial" w:hAnsi="Arial" w:cs="Arial"/>
          <w:sz w:val="24"/>
          <w:szCs w:val="24"/>
        </w:rPr>
        <w:t>, i</w:t>
      </w:r>
      <w:r w:rsidR="00B04DBE" w:rsidRPr="00B04DBE">
        <w:rPr>
          <w:rFonts w:ascii="Arial" w:hAnsi="Arial" w:cs="Arial"/>
          <w:sz w:val="24"/>
          <w:szCs w:val="24"/>
        </w:rPr>
        <w:t xml:space="preserve">ndependentes </w:t>
      </w:r>
      <w:r>
        <w:rPr>
          <w:rFonts w:ascii="Arial" w:hAnsi="Arial" w:cs="Arial"/>
          <w:sz w:val="24"/>
          <w:szCs w:val="24"/>
        </w:rPr>
        <w:t>e representam</w:t>
      </w:r>
      <w:r w:rsidR="00B04DBE" w:rsidRPr="00B04DBE">
        <w:rPr>
          <w:rFonts w:ascii="Arial" w:hAnsi="Arial" w:cs="Arial"/>
          <w:sz w:val="24"/>
          <w:szCs w:val="24"/>
        </w:rPr>
        <w:t xml:space="preserve"> uma parte da IU. O </w:t>
      </w:r>
      <w:proofErr w:type="spellStart"/>
      <w:r w:rsidR="00B04DBE" w:rsidRPr="00A352E0">
        <w:rPr>
          <w:rFonts w:ascii="Arial" w:hAnsi="Arial" w:cs="Arial"/>
          <w:i/>
          <w:iCs/>
          <w:sz w:val="24"/>
          <w:szCs w:val="24"/>
        </w:rPr>
        <w:t>React</w:t>
      </w:r>
      <w:proofErr w:type="spellEnd"/>
      <w:r w:rsidR="00B04DBE" w:rsidRPr="00B04DBE">
        <w:rPr>
          <w:rFonts w:ascii="Arial" w:hAnsi="Arial" w:cs="Arial"/>
          <w:sz w:val="24"/>
          <w:szCs w:val="24"/>
        </w:rPr>
        <w:t xml:space="preserve"> permite que você </w:t>
      </w:r>
      <w:proofErr w:type="gramStart"/>
      <w:r w:rsidR="00B04DBE" w:rsidRPr="00B04DBE">
        <w:rPr>
          <w:rFonts w:ascii="Arial" w:hAnsi="Arial" w:cs="Arial"/>
          <w:sz w:val="24"/>
          <w:szCs w:val="24"/>
        </w:rPr>
        <w:t>divida</w:t>
      </w:r>
      <w:proofErr w:type="gramEnd"/>
      <w:r w:rsidR="00B04DBE" w:rsidRPr="00B04DBE">
        <w:rPr>
          <w:rFonts w:ascii="Arial" w:hAnsi="Arial" w:cs="Arial"/>
          <w:sz w:val="24"/>
          <w:szCs w:val="24"/>
        </w:rPr>
        <w:t xml:space="preserve"> sua </w:t>
      </w:r>
      <w:r>
        <w:rPr>
          <w:rFonts w:ascii="Arial" w:hAnsi="Arial" w:cs="Arial"/>
          <w:sz w:val="24"/>
          <w:szCs w:val="24"/>
        </w:rPr>
        <w:t>interface de usuário</w:t>
      </w:r>
      <w:r w:rsidR="00B04DBE" w:rsidRPr="00B04DBE">
        <w:rPr>
          <w:rFonts w:ascii="Arial" w:hAnsi="Arial" w:cs="Arial"/>
          <w:sz w:val="24"/>
          <w:szCs w:val="24"/>
        </w:rPr>
        <w:t xml:space="preserve"> em componentes menores, o que facilita o </w:t>
      </w:r>
      <w:r w:rsidR="008F10DF">
        <w:rPr>
          <w:rFonts w:ascii="Arial" w:hAnsi="Arial" w:cs="Arial"/>
          <w:sz w:val="24"/>
          <w:szCs w:val="24"/>
        </w:rPr>
        <w:t>g</w:t>
      </w:r>
      <w:r w:rsidR="00B04DBE" w:rsidRPr="00B04DBE">
        <w:rPr>
          <w:rFonts w:ascii="Arial" w:hAnsi="Arial" w:cs="Arial"/>
          <w:sz w:val="24"/>
          <w:szCs w:val="24"/>
        </w:rPr>
        <w:t>erenciamento e a manutenção da sua base de código.</w:t>
      </w:r>
    </w:p>
    <w:p w14:paraId="498872E5" w14:textId="77777777" w:rsidR="00C72B4E" w:rsidRDefault="00C72B4E" w:rsidP="00B04DBE">
      <w:pPr>
        <w:pStyle w:val="PargrafodaLista"/>
        <w:ind w:left="2138"/>
        <w:rPr>
          <w:rFonts w:ascii="Arial" w:hAnsi="Arial" w:cs="Arial"/>
          <w:sz w:val="24"/>
          <w:szCs w:val="24"/>
        </w:rPr>
      </w:pPr>
    </w:p>
    <w:p w14:paraId="56893DE7" w14:textId="3EAAF3C6" w:rsidR="00C72B4E" w:rsidRDefault="000A6F38" w:rsidP="00596981">
      <w:pPr>
        <w:ind w:firstLine="709"/>
        <w:rPr>
          <w:rFonts w:cs="Arial"/>
          <w:szCs w:val="24"/>
        </w:rPr>
      </w:pPr>
      <w:r>
        <w:rPr>
          <w:rFonts w:cs="Arial"/>
          <w:szCs w:val="24"/>
        </w:rPr>
        <w:t>Como dito acima, e</w:t>
      </w:r>
      <w:r w:rsidRPr="000A6F38">
        <w:rPr>
          <w:rFonts w:cs="Arial"/>
          <w:szCs w:val="24"/>
        </w:rPr>
        <w:t xml:space="preserve">xistem dois tipos principais de componentes no </w:t>
      </w:r>
      <w:proofErr w:type="spellStart"/>
      <w:r w:rsidRPr="000A6F38">
        <w:rPr>
          <w:rFonts w:cs="Arial"/>
          <w:i/>
          <w:iCs/>
          <w:szCs w:val="24"/>
        </w:rPr>
        <w:t>React</w:t>
      </w:r>
      <w:proofErr w:type="spellEnd"/>
      <w:r w:rsidRPr="000A6F38">
        <w:rPr>
          <w:rFonts w:cs="Arial"/>
          <w:szCs w:val="24"/>
        </w:rPr>
        <w:t>:</w:t>
      </w:r>
    </w:p>
    <w:p w14:paraId="3E6A6F50" w14:textId="77777777" w:rsidR="00E02071" w:rsidRPr="000A6F38" w:rsidRDefault="00E02071" w:rsidP="000A6F38">
      <w:pPr>
        <w:rPr>
          <w:rFonts w:cs="Arial"/>
          <w:szCs w:val="24"/>
        </w:rPr>
      </w:pPr>
    </w:p>
    <w:p w14:paraId="69EC7DF3" w14:textId="22F7A5A9" w:rsidR="00610433" w:rsidRPr="00596981" w:rsidRDefault="00BA547D" w:rsidP="00596981">
      <w:pPr>
        <w:pStyle w:val="0-Data"/>
        <w:spacing w:line="360" w:lineRule="auto"/>
        <w:ind w:left="709" w:firstLine="709"/>
        <w:jc w:val="both"/>
        <w:rPr>
          <w:rFonts w:cs="Arial"/>
        </w:rPr>
      </w:pPr>
      <w:r w:rsidRPr="005571E9">
        <w:rPr>
          <w:sz w:val="24"/>
          <w:szCs w:val="24"/>
        </w:rPr>
        <w:t>1</w:t>
      </w:r>
      <w:r w:rsidR="00B21CA5">
        <w:rPr>
          <w:sz w:val="24"/>
          <w:szCs w:val="24"/>
        </w:rPr>
        <w:t>.</w:t>
      </w:r>
      <w:r w:rsidRPr="005571E9">
        <w:rPr>
          <w:sz w:val="24"/>
          <w:szCs w:val="24"/>
        </w:rPr>
        <w:t xml:space="preserve"> </w:t>
      </w:r>
      <w:bookmarkEnd w:id="0"/>
      <w:r w:rsidR="002F42C1">
        <w:rPr>
          <w:sz w:val="24"/>
          <w:szCs w:val="24"/>
        </w:rPr>
        <w:t>Componente de Classe</w:t>
      </w:r>
    </w:p>
    <w:p w14:paraId="66289ABB" w14:textId="340D34A6" w:rsidR="00AC0FE6" w:rsidRPr="001F46D1" w:rsidRDefault="00657393" w:rsidP="00E8680C">
      <w:pPr>
        <w:ind w:firstLine="709"/>
        <w:rPr>
          <w:rFonts w:cs="Arial"/>
          <w:szCs w:val="24"/>
          <w:lang w:eastAsia="pt-BR"/>
        </w:rPr>
      </w:pPr>
      <w:bookmarkStart w:id="1" w:name="_Toc434489512"/>
      <w:r w:rsidRPr="00657393">
        <w:rPr>
          <w:rFonts w:cs="Arial"/>
          <w:szCs w:val="24"/>
          <w:lang w:eastAsia="pt-BR"/>
        </w:rPr>
        <w:t>São classes ES6</w:t>
      </w:r>
      <w:r w:rsidR="00995EBF">
        <w:rPr>
          <w:rFonts w:cs="Arial"/>
          <w:szCs w:val="24"/>
          <w:lang w:eastAsia="pt-BR"/>
        </w:rPr>
        <w:t xml:space="preserve"> </w:t>
      </w:r>
      <w:r w:rsidR="00FC455B">
        <w:rPr>
          <w:rFonts w:cs="Arial"/>
          <w:szCs w:val="24"/>
          <w:lang w:eastAsia="pt-BR"/>
        </w:rPr>
        <w:t>(</w:t>
      </w:r>
      <w:r w:rsidR="00FC455B" w:rsidRPr="00FC455B">
        <w:rPr>
          <w:rFonts w:cs="Arial"/>
          <w:szCs w:val="24"/>
          <w:lang w:eastAsia="pt-BR"/>
        </w:rPr>
        <w:t xml:space="preserve">sintaxe para criar objetos no </w:t>
      </w:r>
      <w:proofErr w:type="spellStart"/>
      <w:r w:rsidR="00FC455B" w:rsidRPr="00FC455B">
        <w:rPr>
          <w:rFonts w:cs="Arial"/>
          <w:i/>
          <w:iCs/>
          <w:szCs w:val="24"/>
          <w:lang w:eastAsia="pt-BR"/>
        </w:rPr>
        <w:t>JavaScript</w:t>
      </w:r>
      <w:proofErr w:type="spellEnd"/>
      <w:r w:rsidR="00FC455B">
        <w:rPr>
          <w:rFonts w:cs="Arial"/>
          <w:szCs w:val="24"/>
          <w:lang w:eastAsia="pt-BR"/>
        </w:rPr>
        <w:t>)</w:t>
      </w:r>
      <w:r w:rsidRPr="00657393">
        <w:rPr>
          <w:rFonts w:cs="Arial"/>
          <w:szCs w:val="24"/>
          <w:lang w:eastAsia="pt-BR"/>
        </w:rPr>
        <w:t xml:space="preserve"> que estendem de </w:t>
      </w:r>
      <w:proofErr w:type="spellStart"/>
      <w:r w:rsidRPr="00CC0E05">
        <w:rPr>
          <w:rFonts w:cs="Arial"/>
          <w:i/>
          <w:iCs/>
          <w:color w:val="1F4E79" w:themeColor="accent5" w:themeShade="80"/>
          <w:szCs w:val="24"/>
          <w:lang w:eastAsia="pt-BR"/>
        </w:rPr>
        <w:t>React.Component</w:t>
      </w:r>
      <w:proofErr w:type="spellEnd"/>
      <w:r w:rsidR="00612403">
        <w:rPr>
          <w:rFonts w:cs="Arial"/>
          <w:i/>
          <w:iCs/>
          <w:color w:val="1F4E79" w:themeColor="accent5" w:themeShade="80"/>
          <w:szCs w:val="24"/>
          <w:lang w:eastAsia="pt-BR"/>
        </w:rPr>
        <w:t xml:space="preserve"> </w:t>
      </w:r>
      <w:r w:rsidRPr="00612403">
        <w:rPr>
          <w:rFonts w:cs="Arial"/>
          <w:szCs w:val="24"/>
          <w:lang w:eastAsia="pt-BR"/>
        </w:rPr>
        <w:t>ou</w:t>
      </w:r>
      <w:r w:rsidRPr="00612403">
        <w:rPr>
          <w:rFonts w:cs="Arial"/>
          <w:i/>
          <w:iCs/>
          <w:szCs w:val="24"/>
          <w:lang w:eastAsia="pt-BR"/>
        </w:rPr>
        <w:t> </w:t>
      </w:r>
      <w:proofErr w:type="spellStart"/>
      <w:r w:rsidRPr="00CC0E05">
        <w:rPr>
          <w:rFonts w:cs="Arial"/>
          <w:i/>
          <w:iCs/>
          <w:color w:val="1F4E79" w:themeColor="accent5" w:themeShade="80"/>
          <w:szCs w:val="24"/>
          <w:lang w:eastAsia="pt-BR"/>
        </w:rPr>
        <w:t>React.PureComponent</w:t>
      </w:r>
      <w:proofErr w:type="spellEnd"/>
      <w:r w:rsidRPr="00657393">
        <w:rPr>
          <w:rFonts w:cs="Arial"/>
          <w:szCs w:val="24"/>
          <w:lang w:eastAsia="pt-BR"/>
        </w:rPr>
        <w:t>. Elas possuem um </w:t>
      </w:r>
      <w:proofErr w:type="gramStart"/>
      <w:r w:rsidRPr="00612403">
        <w:rPr>
          <w:rFonts w:cs="Arial"/>
          <w:i/>
          <w:iCs/>
          <w:color w:val="1F4E79" w:themeColor="accent5" w:themeShade="80"/>
          <w:szCs w:val="24"/>
          <w:lang w:eastAsia="pt-BR"/>
        </w:rPr>
        <w:t>render(</w:t>
      </w:r>
      <w:proofErr w:type="gramEnd"/>
      <w:r w:rsidRPr="00612403">
        <w:rPr>
          <w:rFonts w:cs="Arial"/>
          <w:i/>
          <w:iCs/>
          <w:color w:val="1F4E79" w:themeColor="accent5" w:themeShade="80"/>
          <w:szCs w:val="24"/>
          <w:lang w:eastAsia="pt-BR"/>
        </w:rPr>
        <w:t>)</w:t>
      </w:r>
      <w:r w:rsidR="00612403">
        <w:rPr>
          <w:rFonts w:cs="Arial"/>
          <w:szCs w:val="24"/>
          <w:lang w:eastAsia="pt-BR"/>
        </w:rPr>
        <w:t>,</w:t>
      </w:r>
      <w:r w:rsidR="00612403" w:rsidRPr="00612403">
        <w:rPr>
          <w:rFonts w:cs="Arial"/>
          <w:color w:val="1F4E79" w:themeColor="accent5" w:themeShade="80"/>
          <w:szCs w:val="24"/>
          <w:lang w:eastAsia="pt-BR"/>
        </w:rPr>
        <w:t xml:space="preserve"> </w:t>
      </w:r>
      <w:r w:rsidRPr="00657393">
        <w:rPr>
          <w:rFonts w:cs="Arial"/>
          <w:szCs w:val="24"/>
          <w:lang w:eastAsia="pt-BR"/>
        </w:rPr>
        <w:t xml:space="preserve">método onde você define a estrutura da interface do usuário do seu componente usando JSX. </w:t>
      </w:r>
      <w:r w:rsidR="001F46D1">
        <w:rPr>
          <w:rFonts w:cs="Arial"/>
          <w:szCs w:val="24"/>
          <w:lang w:eastAsia="pt-BR"/>
        </w:rPr>
        <w:t xml:space="preserve">Esses </w:t>
      </w:r>
      <w:r w:rsidR="001F46D1" w:rsidRPr="001F46D1">
        <w:rPr>
          <w:rFonts w:cs="Arial"/>
          <w:szCs w:val="24"/>
          <w:lang w:eastAsia="pt-BR"/>
        </w:rPr>
        <w:t>componentes são utilizados quando há necessidade de gerenciar estado interno ou controlar o ciclo de vida do componente.</w:t>
      </w:r>
    </w:p>
    <w:p w14:paraId="0132E936" w14:textId="181C2929" w:rsidR="00BA3A97" w:rsidRPr="00BA3A97" w:rsidRDefault="00BA3A97" w:rsidP="00BA3A97">
      <w:pPr>
        <w:rPr>
          <w:rFonts w:cs="Arial"/>
          <w:bCs/>
          <w:szCs w:val="24"/>
        </w:rPr>
      </w:pPr>
      <w:r w:rsidRPr="00C435A7">
        <w:rPr>
          <w:rFonts w:cs="Arial"/>
          <w:bCs/>
          <w:szCs w:val="24"/>
        </w:rPr>
        <w:t>Sua sintaxe é mais extensa e requer mais código em relação aos componentes de função, dificultando sua leitura e manutenção, além de que sua reutilização l</w:t>
      </w:r>
      <w:r w:rsidR="00AA7D0F">
        <w:rPr>
          <w:rFonts w:cs="Arial"/>
          <w:bCs/>
          <w:szCs w:val="24"/>
        </w:rPr>
        <w:t>ó</w:t>
      </w:r>
      <w:r w:rsidRPr="00C435A7">
        <w:rPr>
          <w:rFonts w:cs="Arial"/>
          <w:bCs/>
          <w:szCs w:val="24"/>
        </w:rPr>
        <w:t>gica pode se tornar complicada, pois muitas vezes ela fica acoplada ao ciclo de vida do componente, tornando mais difícil sua separação e reutilização para outros contextos.</w:t>
      </w:r>
    </w:p>
    <w:p w14:paraId="4175A0F3" w14:textId="77777777" w:rsidR="00657393" w:rsidRDefault="00657393" w:rsidP="00A06F5A">
      <w:pPr>
        <w:ind w:firstLine="0"/>
        <w:rPr>
          <w:rFonts w:cs="Arial"/>
          <w:szCs w:val="24"/>
          <w:lang w:eastAsia="pt-BR"/>
        </w:rPr>
      </w:pPr>
    </w:p>
    <w:p w14:paraId="7A507E56" w14:textId="2546DEFB" w:rsidR="00AC0FE6" w:rsidRPr="004B7D1E" w:rsidRDefault="000A2AC7" w:rsidP="00E02071">
      <w:pPr>
        <w:ind w:left="1418" w:firstLine="709"/>
        <w:rPr>
          <w:szCs w:val="24"/>
        </w:rPr>
      </w:pPr>
      <w:r>
        <w:rPr>
          <w:b/>
          <w:bCs/>
          <w:szCs w:val="24"/>
        </w:rPr>
        <w:t>1</w:t>
      </w:r>
      <w:r w:rsidR="00AC0FE6">
        <w:rPr>
          <w:b/>
          <w:bCs/>
          <w:szCs w:val="24"/>
        </w:rPr>
        <w:t>.1</w:t>
      </w:r>
      <w:r w:rsidR="00AC0FE6" w:rsidRPr="00EE37B1"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Ciclo de Vida</w:t>
      </w:r>
      <w:r w:rsidR="005E010D">
        <w:rPr>
          <w:b/>
          <w:bCs/>
          <w:szCs w:val="24"/>
        </w:rPr>
        <w:t xml:space="preserve">: </w:t>
      </w:r>
      <w:r w:rsidR="004B7D1E">
        <w:rPr>
          <w:szCs w:val="24"/>
        </w:rPr>
        <w:t>O</w:t>
      </w:r>
      <w:r w:rsidR="005E010D" w:rsidRPr="004B7D1E">
        <w:rPr>
          <w:szCs w:val="24"/>
        </w:rPr>
        <w:t>s componentes de classe têm acesso a vários métodos de ciclo de vida, como </w:t>
      </w:r>
      <w:proofErr w:type="spellStart"/>
      <w:r w:rsidR="005E010D" w:rsidRPr="00FF317D">
        <w:rPr>
          <w:i/>
          <w:iCs/>
          <w:color w:val="1F4E79" w:themeColor="accent5" w:themeShade="80"/>
          <w:szCs w:val="24"/>
        </w:rPr>
        <w:t>componentDidMount</w:t>
      </w:r>
      <w:proofErr w:type="spellEnd"/>
      <w:r w:rsidR="005E010D" w:rsidRPr="004B7D1E">
        <w:rPr>
          <w:szCs w:val="24"/>
        </w:rPr>
        <w:t>, </w:t>
      </w:r>
      <w:proofErr w:type="spellStart"/>
      <w:r w:rsidR="005E010D" w:rsidRPr="00FF317D">
        <w:rPr>
          <w:i/>
          <w:iCs/>
          <w:color w:val="1F4E79" w:themeColor="accent5" w:themeShade="80"/>
          <w:szCs w:val="24"/>
        </w:rPr>
        <w:t>componentDidUpdate</w:t>
      </w:r>
      <w:proofErr w:type="spellEnd"/>
      <w:r w:rsidR="00FF317D" w:rsidRPr="00FF317D">
        <w:rPr>
          <w:color w:val="1F4E79" w:themeColor="accent5" w:themeShade="80"/>
          <w:szCs w:val="24"/>
        </w:rPr>
        <w:t xml:space="preserve"> </w:t>
      </w:r>
      <w:r w:rsidR="005E010D" w:rsidRPr="004B7D1E">
        <w:rPr>
          <w:szCs w:val="24"/>
        </w:rPr>
        <w:t>e </w:t>
      </w:r>
      <w:proofErr w:type="spellStart"/>
      <w:r w:rsidR="005E010D" w:rsidRPr="00FF317D">
        <w:rPr>
          <w:i/>
          <w:iCs/>
          <w:color w:val="1F4E79" w:themeColor="accent5" w:themeShade="80"/>
          <w:szCs w:val="24"/>
        </w:rPr>
        <w:t>componentWillUnmount</w:t>
      </w:r>
      <w:proofErr w:type="spellEnd"/>
      <w:r w:rsidR="005E010D" w:rsidRPr="004B7D1E">
        <w:rPr>
          <w:szCs w:val="24"/>
        </w:rPr>
        <w:t>, que permitem que você se conecte a diferentes estágios do ciclo de vida de um componente.</w:t>
      </w:r>
    </w:p>
    <w:p w14:paraId="491C6DD4" w14:textId="77777777" w:rsidR="00AC0FE6" w:rsidRPr="00EE37B1" w:rsidRDefault="00AC0FE6" w:rsidP="005E010D">
      <w:pPr>
        <w:ind w:firstLine="0"/>
        <w:rPr>
          <w:b/>
          <w:bCs/>
          <w:szCs w:val="24"/>
        </w:rPr>
      </w:pPr>
    </w:p>
    <w:p w14:paraId="0F011617" w14:textId="4CCD4196" w:rsidR="000C253D" w:rsidRDefault="000A2AC7" w:rsidP="000C253D">
      <w:pPr>
        <w:ind w:left="1418" w:firstLine="709"/>
        <w:rPr>
          <w:szCs w:val="24"/>
        </w:rPr>
      </w:pPr>
      <w:r>
        <w:rPr>
          <w:b/>
          <w:bCs/>
          <w:szCs w:val="24"/>
        </w:rPr>
        <w:t>1</w:t>
      </w:r>
      <w:r w:rsidR="00AC0FE6">
        <w:rPr>
          <w:b/>
          <w:bCs/>
          <w:szCs w:val="24"/>
        </w:rPr>
        <w:t>.2</w:t>
      </w:r>
      <w:r w:rsidR="00AC0FE6" w:rsidRPr="00EE37B1"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Gerenciamento de Estados</w:t>
      </w:r>
      <w:r w:rsidR="000C253D">
        <w:rPr>
          <w:b/>
          <w:bCs/>
          <w:szCs w:val="24"/>
        </w:rPr>
        <w:t xml:space="preserve">: </w:t>
      </w:r>
      <w:r w:rsidR="000C253D" w:rsidRPr="000C253D">
        <w:rPr>
          <w:szCs w:val="24"/>
        </w:rPr>
        <w:t>Os componentes de classe podem armazenar e gerenciar o estado local usando a </w:t>
      </w:r>
      <w:proofErr w:type="spellStart"/>
      <w:proofErr w:type="gramStart"/>
      <w:r w:rsidR="000C253D" w:rsidRPr="000C253D">
        <w:rPr>
          <w:i/>
          <w:iCs/>
          <w:color w:val="1F4E79" w:themeColor="accent5" w:themeShade="80"/>
          <w:szCs w:val="24"/>
        </w:rPr>
        <w:t>this.statepropriedade</w:t>
      </w:r>
      <w:proofErr w:type="spellEnd"/>
      <w:proofErr w:type="gramEnd"/>
      <w:r w:rsidR="000C253D" w:rsidRPr="000C253D">
        <w:rPr>
          <w:szCs w:val="24"/>
        </w:rPr>
        <w:t>. Eles também podem atualizar o estado usando </w:t>
      </w:r>
      <w:proofErr w:type="spellStart"/>
      <w:proofErr w:type="gramStart"/>
      <w:r w:rsidR="000C253D" w:rsidRPr="000C253D">
        <w:rPr>
          <w:i/>
          <w:iCs/>
          <w:color w:val="1F4E79" w:themeColor="accent5" w:themeShade="80"/>
          <w:szCs w:val="24"/>
        </w:rPr>
        <w:t>this.setState</w:t>
      </w:r>
      <w:proofErr w:type="spellEnd"/>
      <w:proofErr w:type="gramEnd"/>
      <w:r w:rsidR="000C253D" w:rsidRPr="000C253D">
        <w:rPr>
          <w:i/>
          <w:iCs/>
          <w:color w:val="1F4E79" w:themeColor="accent5" w:themeShade="80"/>
          <w:szCs w:val="24"/>
        </w:rPr>
        <w:t>()</w:t>
      </w:r>
      <w:r w:rsidR="000C253D">
        <w:rPr>
          <w:szCs w:val="24"/>
        </w:rPr>
        <w:t>.</w:t>
      </w:r>
    </w:p>
    <w:p w14:paraId="140D812A" w14:textId="77777777" w:rsidR="00AE26E5" w:rsidRPr="000C253D" w:rsidRDefault="00AE26E5" w:rsidP="00285D65">
      <w:pPr>
        <w:ind w:firstLine="0"/>
        <w:rPr>
          <w:b/>
          <w:bCs/>
          <w:szCs w:val="24"/>
        </w:rPr>
      </w:pPr>
    </w:p>
    <w:p w14:paraId="128C9CCF" w14:textId="6C8C12B0" w:rsidR="00AE26E5" w:rsidRPr="00AE26E5" w:rsidRDefault="00AE26E5" w:rsidP="00AE26E5">
      <w:pPr>
        <w:numPr>
          <w:ilvl w:val="0"/>
          <w:numId w:val="46"/>
        </w:numPr>
        <w:tabs>
          <w:tab w:val="clear" w:pos="720"/>
          <w:tab w:val="num" w:pos="2138"/>
        </w:tabs>
        <w:ind w:left="2138"/>
        <w:rPr>
          <w:rFonts w:cs="Arial"/>
          <w:szCs w:val="24"/>
          <w:lang w:eastAsia="pt-BR"/>
        </w:rPr>
      </w:pPr>
      <w:proofErr w:type="spellStart"/>
      <w:r w:rsidRPr="00AE26E5">
        <w:rPr>
          <w:rFonts w:cs="Arial"/>
          <w:i/>
          <w:iCs/>
          <w:color w:val="1F4E79" w:themeColor="accent5" w:themeShade="80"/>
          <w:szCs w:val="24"/>
          <w:lang w:eastAsia="pt-BR"/>
        </w:rPr>
        <w:t>componentDidMount</w:t>
      </w:r>
      <w:proofErr w:type="spellEnd"/>
      <w:r w:rsidR="000B4C5C">
        <w:rPr>
          <w:rFonts w:cs="Arial"/>
          <w:szCs w:val="24"/>
          <w:lang w:eastAsia="pt-BR"/>
        </w:rPr>
        <w:t xml:space="preserve">: </w:t>
      </w:r>
      <w:r w:rsidRPr="00AE26E5">
        <w:rPr>
          <w:rFonts w:cs="Arial"/>
          <w:szCs w:val="24"/>
          <w:lang w:eastAsia="pt-BR"/>
        </w:rPr>
        <w:t>usado para buscar dados iniciais quando o componente é montado.</w:t>
      </w:r>
    </w:p>
    <w:p w14:paraId="3768632D" w14:textId="583E15DA" w:rsidR="00AE26E5" w:rsidRPr="00AE26E5" w:rsidRDefault="00AE26E5" w:rsidP="00AE26E5">
      <w:pPr>
        <w:numPr>
          <w:ilvl w:val="0"/>
          <w:numId w:val="46"/>
        </w:numPr>
        <w:tabs>
          <w:tab w:val="clear" w:pos="720"/>
          <w:tab w:val="num" w:pos="2138"/>
        </w:tabs>
        <w:ind w:left="2138"/>
        <w:rPr>
          <w:rFonts w:cs="Arial"/>
          <w:szCs w:val="24"/>
          <w:lang w:eastAsia="pt-BR"/>
        </w:rPr>
      </w:pPr>
      <w:proofErr w:type="spellStart"/>
      <w:r w:rsidRPr="00AE26E5">
        <w:rPr>
          <w:rFonts w:cs="Arial"/>
          <w:i/>
          <w:iCs/>
          <w:color w:val="1F4E79" w:themeColor="accent5" w:themeShade="80"/>
          <w:szCs w:val="24"/>
          <w:lang w:eastAsia="pt-BR"/>
        </w:rPr>
        <w:t>componentDidUpdate</w:t>
      </w:r>
      <w:proofErr w:type="spellEnd"/>
      <w:r w:rsidR="000B4C5C">
        <w:rPr>
          <w:rFonts w:cs="Arial"/>
          <w:szCs w:val="24"/>
          <w:lang w:eastAsia="pt-BR"/>
        </w:rPr>
        <w:t>:</w:t>
      </w:r>
      <w:r w:rsidRPr="00AE26E5">
        <w:rPr>
          <w:rFonts w:cs="Arial"/>
          <w:szCs w:val="24"/>
          <w:lang w:eastAsia="pt-BR"/>
        </w:rPr>
        <w:t xml:space="preserve"> usado para registrar uma mensagem sempre que o estado dos dados muda.</w:t>
      </w:r>
    </w:p>
    <w:p w14:paraId="3AB1951B" w14:textId="566E3422" w:rsidR="00AE26E5" w:rsidRDefault="00AE26E5" w:rsidP="00AE26E5">
      <w:pPr>
        <w:numPr>
          <w:ilvl w:val="0"/>
          <w:numId w:val="46"/>
        </w:numPr>
        <w:tabs>
          <w:tab w:val="clear" w:pos="720"/>
          <w:tab w:val="num" w:pos="2138"/>
        </w:tabs>
        <w:ind w:left="2138"/>
        <w:rPr>
          <w:rFonts w:cs="Arial"/>
          <w:szCs w:val="24"/>
          <w:lang w:eastAsia="pt-BR"/>
        </w:rPr>
      </w:pPr>
      <w:proofErr w:type="spellStart"/>
      <w:r w:rsidRPr="00AE26E5">
        <w:rPr>
          <w:rFonts w:cs="Arial"/>
          <w:i/>
          <w:iCs/>
          <w:color w:val="1F4E79" w:themeColor="accent5" w:themeShade="80"/>
          <w:szCs w:val="24"/>
          <w:lang w:eastAsia="pt-BR"/>
        </w:rPr>
        <w:t>componentWillUnmount</w:t>
      </w:r>
      <w:proofErr w:type="spellEnd"/>
      <w:r w:rsidR="000B4C5C">
        <w:rPr>
          <w:rFonts w:cs="Arial"/>
          <w:szCs w:val="24"/>
          <w:lang w:eastAsia="pt-BR"/>
        </w:rPr>
        <w:t>:</w:t>
      </w:r>
      <w:r w:rsidRPr="00AE26E5">
        <w:rPr>
          <w:rFonts w:cs="Arial"/>
          <w:szCs w:val="24"/>
          <w:lang w:eastAsia="pt-BR"/>
        </w:rPr>
        <w:t xml:space="preserve"> usado para registrar uma mensagem antes que o componente seja desmontado.</w:t>
      </w:r>
    </w:p>
    <w:p w14:paraId="5B1761C8" w14:textId="77777777" w:rsidR="00F31FB2" w:rsidRPr="00AE26E5" w:rsidRDefault="00F31FB2" w:rsidP="00F31FB2">
      <w:pPr>
        <w:ind w:left="2138" w:firstLine="0"/>
        <w:rPr>
          <w:rFonts w:cs="Arial"/>
          <w:szCs w:val="24"/>
          <w:lang w:eastAsia="pt-BR"/>
        </w:rPr>
      </w:pPr>
    </w:p>
    <w:p w14:paraId="72E7C238" w14:textId="1A9A7F1D" w:rsidR="00A06F5A" w:rsidRDefault="00AE26E5" w:rsidP="00BA3A97">
      <w:pPr>
        <w:ind w:left="1418" w:firstLine="709"/>
        <w:rPr>
          <w:rFonts w:cs="Arial"/>
          <w:szCs w:val="24"/>
          <w:lang w:eastAsia="pt-BR"/>
        </w:rPr>
      </w:pPr>
      <w:r w:rsidRPr="00AE26E5">
        <w:rPr>
          <w:rFonts w:cs="Arial"/>
          <w:szCs w:val="24"/>
          <w:lang w:eastAsia="pt-BR"/>
        </w:rPr>
        <w:t>Esses métodos de ciclo de vida fornecem ganchos para diferentes estágios do ciclo de vida de um componente, permitindo que você execute tarefas de configuração, atualização e limpeza conforme necessário.</w:t>
      </w:r>
    </w:p>
    <w:p w14:paraId="2E44FEAD" w14:textId="27EAEC05" w:rsidR="00BA3A97" w:rsidRDefault="00BA3A97" w:rsidP="00BA3A97">
      <w:pPr>
        <w:ind w:firstLine="0"/>
        <w:rPr>
          <w:rFonts w:cs="Arial"/>
          <w:szCs w:val="24"/>
          <w:lang w:eastAsia="pt-BR"/>
        </w:rPr>
      </w:pPr>
      <w:r>
        <w:rPr>
          <w:rFonts w:cs="Arial"/>
          <w:szCs w:val="24"/>
          <w:lang w:eastAsia="pt-BR"/>
        </w:rPr>
        <w:tab/>
      </w:r>
    </w:p>
    <w:p w14:paraId="52C55EFF" w14:textId="70904ED1" w:rsidR="00943347" w:rsidRPr="0069507D" w:rsidRDefault="00240EC0" w:rsidP="0069507D">
      <w:pPr>
        <w:ind w:left="709" w:firstLine="709"/>
        <w:rPr>
          <w:b/>
          <w:bCs/>
          <w:szCs w:val="24"/>
        </w:rPr>
      </w:pPr>
      <w:r>
        <w:rPr>
          <w:b/>
          <w:bCs/>
          <w:szCs w:val="24"/>
        </w:rPr>
        <w:t>2</w:t>
      </w:r>
      <w:r w:rsidR="00B21CA5">
        <w:rPr>
          <w:b/>
          <w:bCs/>
          <w:szCs w:val="24"/>
        </w:rPr>
        <w:t>.</w:t>
      </w:r>
      <w:r w:rsidR="005571E9" w:rsidRPr="005571E9">
        <w:rPr>
          <w:b/>
          <w:bCs/>
          <w:szCs w:val="24"/>
        </w:rPr>
        <w:t xml:space="preserve"> </w:t>
      </w:r>
      <w:r w:rsidR="002F42C1">
        <w:rPr>
          <w:b/>
          <w:bCs/>
          <w:szCs w:val="24"/>
        </w:rPr>
        <w:t>Componente de Função</w:t>
      </w:r>
      <w:bookmarkEnd w:id="1"/>
    </w:p>
    <w:p w14:paraId="5714DE04" w14:textId="5A3B3822" w:rsidR="00943347" w:rsidRDefault="00943347" w:rsidP="00E8680C">
      <w:pPr>
        <w:ind w:firstLine="709"/>
        <w:rPr>
          <w:szCs w:val="24"/>
        </w:rPr>
      </w:pPr>
      <w:r w:rsidRPr="00943347">
        <w:rPr>
          <w:szCs w:val="24"/>
        </w:rPr>
        <w:t xml:space="preserve">São funções </w:t>
      </w:r>
      <w:proofErr w:type="spellStart"/>
      <w:r w:rsidRPr="002C09B2">
        <w:rPr>
          <w:i/>
          <w:iCs/>
          <w:szCs w:val="24"/>
        </w:rPr>
        <w:t>JavaScript</w:t>
      </w:r>
      <w:proofErr w:type="spellEnd"/>
      <w:r w:rsidRPr="00943347">
        <w:rPr>
          <w:szCs w:val="24"/>
        </w:rPr>
        <w:t xml:space="preserve"> simples que recebem </w:t>
      </w:r>
      <w:proofErr w:type="spellStart"/>
      <w:r w:rsidRPr="002C09B2">
        <w:rPr>
          <w:i/>
          <w:iCs/>
          <w:szCs w:val="24"/>
        </w:rPr>
        <w:t>props</w:t>
      </w:r>
      <w:proofErr w:type="spellEnd"/>
      <w:r w:rsidR="00C514F8">
        <w:rPr>
          <w:i/>
          <w:iCs/>
          <w:szCs w:val="24"/>
        </w:rPr>
        <w:t xml:space="preserve"> </w:t>
      </w:r>
      <w:r w:rsidR="00C514F8">
        <w:rPr>
          <w:szCs w:val="24"/>
        </w:rPr>
        <w:t>(</w:t>
      </w:r>
      <w:r w:rsidR="00C514F8" w:rsidRPr="00C514F8">
        <w:rPr>
          <w:szCs w:val="24"/>
        </w:rPr>
        <w:t xml:space="preserve">abreviação de </w:t>
      </w:r>
      <w:r w:rsidR="00C514F8" w:rsidRPr="004A658A">
        <w:rPr>
          <w:i/>
          <w:iCs/>
          <w:szCs w:val="24"/>
        </w:rPr>
        <w:t>Properties</w:t>
      </w:r>
      <w:r w:rsidR="00C514F8">
        <w:rPr>
          <w:szCs w:val="24"/>
        </w:rPr>
        <w:t>)</w:t>
      </w:r>
      <w:r w:rsidRPr="00943347">
        <w:rPr>
          <w:szCs w:val="24"/>
        </w:rPr>
        <w:t xml:space="preserve"> como entrada e retornam elementos JSX. São frequentemente usadas para componentes de apresentação ou sem estado.</w:t>
      </w:r>
    </w:p>
    <w:p w14:paraId="695D8605" w14:textId="76C13F14" w:rsidR="00EE37B1" w:rsidRDefault="00D04139" w:rsidP="00D04139">
      <w:pPr>
        <w:ind w:firstLine="709"/>
        <w:rPr>
          <w:szCs w:val="24"/>
        </w:rPr>
      </w:pPr>
      <w:r w:rsidRPr="00D04139">
        <w:rPr>
          <w:b/>
          <w:bCs/>
          <w:szCs w:val="24"/>
        </w:rPr>
        <w:t xml:space="preserve">Sintaxe: </w:t>
      </w:r>
      <w:r w:rsidRPr="00D04139">
        <w:rPr>
          <w:szCs w:val="24"/>
        </w:rPr>
        <w:t xml:space="preserve">Os componentes de função são definidos utilizando a palavra-chave </w:t>
      </w:r>
      <w:proofErr w:type="spellStart"/>
      <w:r w:rsidRPr="00FA30A3">
        <w:rPr>
          <w:i/>
          <w:iCs/>
          <w:szCs w:val="24"/>
        </w:rPr>
        <w:t>function</w:t>
      </w:r>
      <w:proofErr w:type="spellEnd"/>
      <w:r w:rsidRPr="00D04139">
        <w:rPr>
          <w:szCs w:val="24"/>
        </w:rPr>
        <w:t xml:space="preserve"> ou funções de seta (=&gt;). Ambas as formas são válidas e produzem o mesmo resultado. Esse tipo de componente possui uma sintaxe mais concisa e direta, o que torna o código mais legível e fácil de compreender. No entanto, não gerenciam seu próprio estado (</w:t>
      </w:r>
      <w:proofErr w:type="spellStart"/>
      <w:r w:rsidRPr="00FA30A3">
        <w:rPr>
          <w:i/>
          <w:iCs/>
          <w:szCs w:val="24"/>
        </w:rPr>
        <w:t>state</w:t>
      </w:r>
      <w:proofErr w:type="spellEnd"/>
      <w:r w:rsidRPr="00D04139">
        <w:rPr>
          <w:szCs w:val="24"/>
        </w:rPr>
        <w:t xml:space="preserve">) nem possuem acesso direto aos métodos de ciclo de vida fornecidos pelo </w:t>
      </w:r>
      <w:proofErr w:type="spellStart"/>
      <w:r w:rsidRPr="00FA30A3">
        <w:rPr>
          <w:i/>
          <w:iCs/>
          <w:szCs w:val="24"/>
        </w:rPr>
        <w:t>React</w:t>
      </w:r>
      <w:proofErr w:type="spellEnd"/>
      <w:r w:rsidRPr="00D04139">
        <w:rPr>
          <w:szCs w:val="24"/>
        </w:rPr>
        <w:t xml:space="preserve"> (ou </w:t>
      </w:r>
      <w:proofErr w:type="spellStart"/>
      <w:r w:rsidRPr="00FA30A3">
        <w:rPr>
          <w:i/>
          <w:iCs/>
          <w:szCs w:val="24"/>
        </w:rPr>
        <w:t>React</w:t>
      </w:r>
      <w:proofErr w:type="spellEnd"/>
      <w:r w:rsidRPr="00FA30A3">
        <w:rPr>
          <w:i/>
          <w:iCs/>
          <w:szCs w:val="24"/>
        </w:rPr>
        <w:t xml:space="preserve"> </w:t>
      </w:r>
      <w:proofErr w:type="spellStart"/>
      <w:r w:rsidRPr="00FA30A3">
        <w:rPr>
          <w:i/>
          <w:iCs/>
          <w:szCs w:val="24"/>
        </w:rPr>
        <w:t>Native</w:t>
      </w:r>
      <w:proofErr w:type="spellEnd"/>
      <w:r w:rsidRPr="00D04139">
        <w:rPr>
          <w:szCs w:val="24"/>
        </w:rPr>
        <w:t xml:space="preserve">), diferente dos componentes de classe, que permitem </w:t>
      </w:r>
      <w:r w:rsidR="0069507D">
        <w:rPr>
          <w:szCs w:val="24"/>
        </w:rPr>
        <w:t>o controle</w:t>
      </w:r>
      <w:r w:rsidRPr="00D04139">
        <w:rPr>
          <w:szCs w:val="24"/>
        </w:rPr>
        <w:t xml:space="preserve"> e</w:t>
      </w:r>
      <w:r w:rsidR="0069507D">
        <w:rPr>
          <w:szCs w:val="24"/>
        </w:rPr>
        <w:t xml:space="preserve"> gerenciamento de</w:t>
      </w:r>
      <w:r w:rsidRPr="00D04139">
        <w:rPr>
          <w:szCs w:val="24"/>
        </w:rPr>
        <w:t xml:space="preserve"> cada etapa do ciclo de vida do componente.</w:t>
      </w:r>
    </w:p>
    <w:p w14:paraId="7EF0A53B" w14:textId="77777777" w:rsidR="00D04139" w:rsidRPr="00EE37B1" w:rsidRDefault="00D04139" w:rsidP="00D04139">
      <w:pPr>
        <w:ind w:firstLine="709"/>
        <w:rPr>
          <w:b/>
          <w:bCs/>
          <w:szCs w:val="24"/>
        </w:rPr>
      </w:pPr>
    </w:p>
    <w:p w14:paraId="43EB512C" w14:textId="1265FF2E" w:rsidR="00EE37B1" w:rsidRDefault="0003744B" w:rsidP="00C124D1">
      <w:pPr>
        <w:ind w:left="1418" w:firstLine="709"/>
        <w:rPr>
          <w:szCs w:val="24"/>
        </w:rPr>
      </w:pPr>
      <w:r>
        <w:rPr>
          <w:b/>
          <w:bCs/>
          <w:szCs w:val="24"/>
        </w:rPr>
        <w:t>2</w:t>
      </w:r>
      <w:r w:rsidR="0098233F">
        <w:rPr>
          <w:b/>
          <w:bCs/>
          <w:szCs w:val="24"/>
        </w:rPr>
        <w:t>.1</w:t>
      </w:r>
      <w:r w:rsidR="00EE37B1" w:rsidRPr="00EE37B1">
        <w:rPr>
          <w:b/>
          <w:bCs/>
          <w:szCs w:val="24"/>
        </w:rPr>
        <w:t xml:space="preserve"> </w:t>
      </w:r>
      <w:r w:rsidR="000A2AC7">
        <w:rPr>
          <w:b/>
          <w:bCs/>
          <w:szCs w:val="24"/>
        </w:rPr>
        <w:t>Ciclo de Vida</w:t>
      </w:r>
      <w:r w:rsidR="008D74B9">
        <w:rPr>
          <w:b/>
          <w:bCs/>
          <w:szCs w:val="24"/>
        </w:rPr>
        <w:t xml:space="preserve">: </w:t>
      </w:r>
      <w:r w:rsidR="001D5609" w:rsidRPr="001D5609">
        <w:rPr>
          <w:szCs w:val="24"/>
        </w:rPr>
        <w:t xml:space="preserve">Componentes de função não possuem métodos de ciclo de vida. No entanto, com </w:t>
      </w:r>
      <w:proofErr w:type="spellStart"/>
      <w:r w:rsidR="001D5609" w:rsidRPr="001D5609">
        <w:rPr>
          <w:i/>
          <w:iCs/>
          <w:szCs w:val="24"/>
        </w:rPr>
        <w:t>React</w:t>
      </w:r>
      <w:proofErr w:type="spellEnd"/>
      <w:r w:rsidR="001D5609" w:rsidRPr="001D5609">
        <w:rPr>
          <w:szCs w:val="24"/>
        </w:rPr>
        <w:t xml:space="preserve"> </w:t>
      </w:r>
      <w:proofErr w:type="spellStart"/>
      <w:r w:rsidR="001D5609" w:rsidRPr="001D5609">
        <w:rPr>
          <w:i/>
          <w:iCs/>
          <w:szCs w:val="24"/>
        </w:rPr>
        <w:t>Hooks</w:t>
      </w:r>
      <w:proofErr w:type="spellEnd"/>
      <w:r w:rsidR="001D5609" w:rsidRPr="001D5609">
        <w:rPr>
          <w:szCs w:val="24"/>
        </w:rPr>
        <w:t>, você pode usar o </w:t>
      </w:r>
      <w:proofErr w:type="spellStart"/>
      <w:r w:rsidR="001D5609" w:rsidRPr="001D5609">
        <w:rPr>
          <w:i/>
          <w:iCs/>
          <w:color w:val="1F4E79" w:themeColor="accent5" w:themeShade="80"/>
          <w:szCs w:val="24"/>
        </w:rPr>
        <w:t>useEffectHook</w:t>
      </w:r>
      <w:proofErr w:type="spellEnd"/>
      <w:r w:rsidR="001D5609" w:rsidRPr="001D5609">
        <w:rPr>
          <w:szCs w:val="24"/>
        </w:rPr>
        <w:t xml:space="preserve"> para replicar o comportamento do ciclo de vida</w:t>
      </w:r>
      <w:r w:rsidR="001300EF">
        <w:rPr>
          <w:szCs w:val="24"/>
        </w:rPr>
        <w:t>.</w:t>
      </w:r>
    </w:p>
    <w:p w14:paraId="60C2B781" w14:textId="6C8C24C8" w:rsidR="008D2AC5" w:rsidRPr="008D74B9" w:rsidRDefault="00CC6CED" w:rsidP="00C124D1">
      <w:pPr>
        <w:ind w:left="1418" w:firstLine="709"/>
        <w:rPr>
          <w:szCs w:val="24"/>
        </w:rPr>
      </w:pPr>
      <w:r w:rsidRPr="00CC6CED">
        <w:rPr>
          <w:szCs w:val="24"/>
        </w:rPr>
        <w:lastRenderedPageBreak/>
        <w:t>Ao aproveitar o </w:t>
      </w:r>
      <w:proofErr w:type="spellStart"/>
      <w:r w:rsidRPr="00CC6CED">
        <w:rPr>
          <w:i/>
          <w:iCs/>
          <w:color w:val="1F4E79" w:themeColor="accent5" w:themeShade="80"/>
          <w:szCs w:val="24"/>
        </w:rPr>
        <w:t>useEffectHook</w:t>
      </w:r>
      <w:proofErr w:type="spellEnd"/>
      <w:r w:rsidRPr="00CC6CED">
        <w:rPr>
          <w:szCs w:val="24"/>
        </w:rPr>
        <w:t>, os componentes de função agora podem atingir o mesmo comportamento de ciclo de vida que os componentes de classe, confundindo ainda mais a distinção entre os dois tipos de componentes.</w:t>
      </w:r>
    </w:p>
    <w:p w14:paraId="6935A69D" w14:textId="6AEC1486" w:rsidR="00EE37B1" w:rsidRPr="00EE37B1" w:rsidRDefault="00EE37B1" w:rsidP="00F84BFC">
      <w:pPr>
        <w:ind w:left="709" w:firstLine="0"/>
        <w:rPr>
          <w:b/>
          <w:bCs/>
          <w:szCs w:val="24"/>
        </w:rPr>
      </w:pPr>
    </w:p>
    <w:p w14:paraId="1BA6F5E3" w14:textId="059C854F" w:rsidR="00DE4E6D" w:rsidRDefault="0003744B" w:rsidP="00085F73">
      <w:pPr>
        <w:ind w:left="1418" w:firstLine="709"/>
        <w:rPr>
          <w:szCs w:val="24"/>
        </w:rPr>
      </w:pPr>
      <w:r>
        <w:rPr>
          <w:b/>
          <w:bCs/>
          <w:szCs w:val="24"/>
        </w:rPr>
        <w:t>2</w:t>
      </w:r>
      <w:r w:rsidR="0098233F">
        <w:rPr>
          <w:b/>
          <w:bCs/>
          <w:szCs w:val="24"/>
        </w:rPr>
        <w:t>.2</w:t>
      </w:r>
      <w:r w:rsidR="00EE37B1" w:rsidRPr="00EE37B1">
        <w:rPr>
          <w:b/>
          <w:bCs/>
          <w:szCs w:val="24"/>
        </w:rPr>
        <w:t xml:space="preserve"> </w:t>
      </w:r>
      <w:r w:rsidR="000A2AC7">
        <w:rPr>
          <w:b/>
          <w:bCs/>
          <w:szCs w:val="24"/>
        </w:rPr>
        <w:t>Gerenciamento de Estados</w:t>
      </w:r>
      <w:r w:rsidR="00E4319B">
        <w:rPr>
          <w:b/>
          <w:bCs/>
          <w:szCs w:val="24"/>
        </w:rPr>
        <w:t xml:space="preserve">: </w:t>
      </w:r>
      <w:r w:rsidR="00085F73" w:rsidRPr="00085F73">
        <w:rPr>
          <w:szCs w:val="24"/>
        </w:rPr>
        <w:t xml:space="preserve"> Tradicionalmente, os componentes de função não tinham estado e não conseguiam manter seu próprio estado. No entanto, com a introdução dos </w:t>
      </w:r>
      <w:proofErr w:type="spellStart"/>
      <w:r w:rsidR="00085F73" w:rsidRPr="00085F73">
        <w:rPr>
          <w:i/>
          <w:iCs/>
          <w:szCs w:val="24"/>
        </w:rPr>
        <w:t>React</w:t>
      </w:r>
      <w:proofErr w:type="spellEnd"/>
      <w:r w:rsidR="00085F73" w:rsidRPr="00085F73">
        <w:rPr>
          <w:szCs w:val="24"/>
        </w:rPr>
        <w:t xml:space="preserve"> </w:t>
      </w:r>
      <w:proofErr w:type="spellStart"/>
      <w:r w:rsidR="00085F73" w:rsidRPr="00085F73">
        <w:rPr>
          <w:i/>
          <w:iCs/>
          <w:szCs w:val="24"/>
        </w:rPr>
        <w:t>Hooks</w:t>
      </w:r>
      <w:proofErr w:type="spellEnd"/>
      <w:r w:rsidR="00085F73" w:rsidRPr="00085F73">
        <w:rPr>
          <w:szCs w:val="24"/>
        </w:rPr>
        <w:t xml:space="preserve"> (como </w:t>
      </w:r>
      <w:proofErr w:type="spellStart"/>
      <w:r w:rsidR="00085F73" w:rsidRPr="00085F73">
        <w:rPr>
          <w:i/>
          <w:iCs/>
          <w:color w:val="1F4E79" w:themeColor="accent5" w:themeShade="80"/>
          <w:szCs w:val="24"/>
        </w:rPr>
        <w:t>useState</w:t>
      </w:r>
      <w:proofErr w:type="spellEnd"/>
      <w:r w:rsidR="00085F73" w:rsidRPr="00085F73">
        <w:rPr>
          <w:szCs w:val="24"/>
        </w:rPr>
        <w:t xml:space="preserve">), os componentes de função agora podem gerenciar o estado usando </w:t>
      </w:r>
      <w:proofErr w:type="spellStart"/>
      <w:r w:rsidR="00085F73" w:rsidRPr="00386925">
        <w:rPr>
          <w:i/>
          <w:iCs/>
          <w:szCs w:val="24"/>
        </w:rPr>
        <w:t>Hooks</w:t>
      </w:r>
      <w:proofErr w:type="spellEnd"/>
      <w:r w:rsidR="00085F73" w:rsidRPr="00085F73">
        <w:rPr>
          <w:szCs w:val="24"/>
        </w:rPr>
        <w:t>.</w:t>
      </w:r>
    </w:p>
    <w:p w14:paraId="076A479E" w14:textId="546800E8" w:rsidR="007D47F2" w:rsidRDefault="007D47F2" w:rsidP="00085F73">
      <w:pPr>
        <w:ind w:left="1418" w:firstLine="709"/>
        <w:rPr>
          <w:rFonts w:cs="Arial"/>
          <w:bCs/>
          <w:szCs w:val="24"/>
        </w:rPr>
      </w:pPr>
      <w:r w:rsidRPr="007D47F2">
        <w:rPr>
          <w:rFonts w:cs="Arial"/>
          <w:bCs/>
          <w:szCs w:val="24"/>
        </w:rPr>
        <w:t> O </w:t>
      </w:r>
      <w:proofErr w:type="spellStart"/>
      <w:r w:rsidRPr="007D47F2">
        <w:rPr>
          <w:rFonts w:cs="Arial"/>
          <w:bCs/>
          <w:i/>
          <w:iCs/>
          <w:color w:val="1F4E79" w:themeColor="accent5" w:themeShade="80"/>
          <w:szCs w:val="24"/>
        </w:rPr>
        <w:t>useStateHook</w:t>
      </w:r>
      <w:proofErr w:type="spellEnd"/>
      <w:r w:rsidRPr="007D47F2">
        <w:rPr>
          <w:rFonts w:cs="Arial"/>
          <w:bCs/>
          <w:color w:val="1F4E79" w:themeColor="accent5" w:themeShade="80"/>
          <w:szCs w:val="24"/>
        </w:rPr>
        <w:t xml:space="preserve"> </w:t>
      </w:r>
      <w:r w:rsidRPr="007D47F2">
        <w:rPr>
          <w:rFonts w:cs="Arial"/>
          <w:bCs/>
          <w:szCs w:val="24"/>
        </w:rPr>
        <w:t xml:space="preserve">retorna um </w:t>
      </w:r>
      <w:proofErr w:type="spellStart"/>
      <w:r w:rsidRPr="007D47F2">
        <w:rPr>
          <w:rFonts w:cs="Arial"/>
          <w:bCs/>
          <w:i/>
          <w:iCs/>
          <w:szCs w:val="24"/>
        </w:rPr>
        <w:t>array</w:t>
      </w:r>
      <w:proofErr w:type="spellEnd"/>
      <w:r w:rsidRPr="007D47F2">
        <w:rPr>
          <w:rFonts w:cs="Arial"/>
          <w:bCs/>
          <w:szCs w:val="24"/>
        </w:rPr>
        <w:t xml:space="preserve"> com dois elementos: o valor do estado atual (</w:t>
      </w:r>
      <w:proofErr w:type="spellStart"/>
      <w:r w:rsidRPr="007D47F2">
        <w:rPr>
          <w:rFonts w:cs="Arial"/>
          <w:bCs/>
          <w:i/>
          <w:iCs/>
          <w:szCs w:val="24"/>
        </w:rPr>
        <w:t>count</w:t>
      </w:r>
      <w:proofErr w:type="spellEnd"/>
      <w:r w:rsidRPr="007D47F2">
        <w:rPr>
          <w:rFonts w:cs="Arial"/>
          <w:bCs/>
          <w:szCs w:val="24"/>
        </w:rPr>
        <w:t>) e uma função (</w:t>
      </w:r>
      <w:proofErr w:type="spellStart"/>
      <w:r w:rsidRPr="007D47F2">
        <w:rPr>
          <w:rFonts w:cs="Arial"/>
          <w:bCs/>
          <w:i/>
          <w:iCs/>
          <w:color w:val="1F4E79" w:themeColor="accent5" w:themeShade="80"/>
          <w:szCs w:val="24"/>
        </w:rPr>
        <w:t>setCount</w:t>
      </w:r>
      <w:proofErr w:type="spellEnd"/>
      <w:r w:rsidRPr="007D47F2">
        <w:rPr>
          <w:rFonts w:cs="Arial"/>
          <w:bCs/>
          <w:szCs w:val="24"/>
        </w:rPr>
        <w:t>) para atualizar o estado.</w:t>
      </w:r>
    </w:p>
    <w:p w14:paraId="6C2B3A8F" w14:textId="578663F1" w:rsidR="004C56CB" w:rsidRDefault="004C56CB" w:rsidP="00085F73">
      <w:pPr>
        <w:ind w:left="1418" w:firstLine="709"/>
        <w:rPr>
          <w:rFonts w:cs="Arial"/>
          <w:bCs/>
          <w:szCs w:val="24"/>
        </w:rPr>
      </w:pPr>
      <w:r w:rsidRPr="004C56CB">
        <w:rPr>
          <w:rFonts w:cs="Arial"/>
          <w:bCs/>
          <w:szCs w:val="24"/>
        </w:rPr>
        <w:t>Quando o botão é clicado, </w:t>
      </w:r>
      <w:proofErr w:type="spellStart"/>
      <w:r w:rsidRPr="004C56CB">
        <w:rPr>
          <w:rFonts w:cs="Arial"/>
          <w:bCs/>
          <w:i/>
          <w:iCs/>
          <w:color w:val="1F4E79" w:themeColor="accent5" w:themeShade="80"/>
          <w:szCs w:val="24"/>
        </w:rPr>
        <w:t>setCount</w:t>
      </w:r>
      <w:proofErr w:type="spellEnd"/>
      <w:r w:rsidRPr="004C56CB">
        <w:rPr>
          <w:rFonts w:cs="Arial"/>
          <w:bCs/>
          <w:color w:val="1F4E79" w:themeColor="accent5" w:themeShade="80"/>
          <w:szCs w:val="24"/>
        </w:rPr>
        <w:t xml:space="preserve"> </w:t>
      </w:r>
      <w:r w:rsidRPr="004C56CB">
        <w:rPr>
          <w:rFonts w:cs="Arial"/>
          <w:bCs/>
          <w:szCs w:val="24"/>
        </w:rPr>
        <w:t>é chamado com o novo valor de </w:t>
      </w:r>
      <w:proofErr w:type="spellStart"/>
      <w:r w:rsidRPr="004C56CB">
        <w:rPr>
          <w:rFonts w:cs="Arial"/>
          <w:bCs/>
          <w:i/>
          <w:iCs/>
          <w:szCs w:val="24"/>
        </w:rPr>
        <w:t>count</w:t>
      </w:r>
      <w:proofErr w:type="spellEnd"/>
      <w:r w:rsidRPr="004C56CB">
        <w:rPr>
          <w:rFonts w:cs="Arial"/>
          <w:bCs/>
          <w:szCs w:val="24"/>
        </w:rPr>
        <w:t xml:space="preserve">, acionando uma nova renderização com o valor de estado atualizado exibido. Isso demonstra como os componentes de função agora podem manter e gerenciar seu próprio estado usando </w:t>
      </w:r>
      <w:proofErr w:type="spellStart"/>
      <w:r w:rsidRPr="004C56CB">
        <w:rPr>
          <w:rFonts w:cs="Arial"/>
          <w:bCs/>
          <w:i/>
          <w:iCs/>
          <w:szCs w:val="24"/>
        </w:rPr>
        <w:t>React</w:t>
      </w:r>
      <w:proofErr w:type="spellEnd"/>
      <w:r w:rsidRPr="004C56CB">
        <w:rPr>
          <w:rFonts w:cs="Arial"/>
          <w:bCs/>
          <w:szCs w:val="24"/>
        </w:rPr>
        <w:t xml:space="preserve"> </w:t>
      </w:r>
      <w:proofErr w:type="spellStart"/>
      <w:r w:rsidRPr="004C56CB">
        <w:rPr>
          <w:rFonts w:cs="Arial"/>
          <w:bCs/>
          <w:i/>
          <w:iCs/>
          <w:szCs w:val="24"/>
        </w:rPr>
        <w:t>Hooks</w:t>
      </w:r>
      <w:proofErr w:type="spellEnd"/>
      <w:r w:rsidRPr="004C56CB">
        <w:rPr>
          <w:rFonts w:cs="Arial"/>
          <w:bCs/>
          <w:szCs w:val="24"/>
        </w:rPr>
        <w:t>, tornando-os mais poderosos e versáteis.</w:t>
      </w:r>
    </w:p>
    <w:p w14:paraId="4F4CEE82" w14:textId="7DFD9BBE" w:rsidR="00CC6CED" w:rsidRDefault="00810549" w:rsidP="00085F73">
      <w:pPr>
        <w:ind w:left="1418" w:firstLine="709"/>
        <w:rPr>
          <w:rFonts w:cs="Arial"/>
          <w:bCs/>
          <w:szCs w:val="24"/>
        </w:rPr>
      </w:pPr>
      <w:r>
        <w:rPr>
          <w:rFonts w:cs="Arial"/>
          <w:szCs w:val="24"/>
        </w:rPr>
        <w:t>Os componentes de funç</w:t>
      </w:r>
      <w:r w:rsidR="00BF2879">
        <w:rPr>
          <w:rFonts w:cs="Arial"/>
          <w:szCs w:val="24"/>
        </w:rPr>
        <w:t>ão</w:t>
      </w:r>
      <w:r>
        <w:rPr>
          <w:rFonts w:cs="Arial"/>
          <w:szCs w:val="24"/>
        </w:rPr>
        <w:t xml:space="preserve"> são, </w:t>
      </w:r>
      <w:r w:rsidR="00CC6CED" w:rsidRPr="00CC6CED">
        <w:rPr>
          <w:rFonts w:cs="Arial"/>
          <w:bCs/>
          <w:szCs w:val="24"/>
        </w:rPr>
        <w:t>geralmente</w:t>
      </w:r>
      <w:r>
        <w:rPr>
          <w:rFonts w:cs="Arial"/>
          <w:bCs/>
          <w:szCs w:val="24"/>
        </w:rPr>
        <w:t>,</w:t>
      </w:r>
      <w:r w:rsidR="00CC6CED" w:rsidRPr="00CC6CED">
        <w:rPr>
          <w:rFonts w:cs="Arial"/>
          <w:bCs/>
          <w:szCs w:val="24"/>
        </w:rPr>
        <w:t xml:space="preserve"> mais concisos e fáceis de ler, especialmente para componentes mais simples.</w:t>
      </w:r>
    </w:p>
    <w:p w14:paraId="080962E1" w14:textId="77777777" w:rsidR="00967387" w:rsidRDefault="00967387" w:rsidP="00622149">
      <w:pPr>
        <w:rPr>
          <w:rFonts w:cs="Arial"/>
          <w:bCs/>
          <w:szCs w:val="24"/>
        </w:rPr>
      </w:pPr>
    </w:p>
    <w:p w14:paraId="6DB724A6" w14:textId="77777777" w:rsidR="00744F71" w:rsidRPr="00744F71" w:rsidRDefault="00744F71" w:rsidP="00744F71">
      <w:pPr>
        <w:ind w:firstLine="709"/>
        <w:rPr>
          <w:rFonts w:cs="Arial"/>
          <w:bCs/>
          <w:szCs w:val="24"/>
        </w:rPr>
      </w:pPr>
      <w:r w:rsidRPr="00744F71">
        <w:rPr>
          <w:rFonts w:cs="Arial"/>
          <w:bCs/>
          <w:szCs w:val="24"/>
        </w:rPr>
        <w:t xml:space="preserve">Com a introdução dos </w:t>
      </w:r>
      <w:proofErr w:type="spellStart"/>
      <w:r w:rsidRPr="00744F71">
        <w:rPr>
          <w:rFonts w:cs="Arial"/>
          <w:i/>
          <w:iCs/>
          <w:szCs w:val="24"/>
        </w:rPr>
        <w:t>React</w:t>
      </w:r>
      <w:proofErr w:type="spellEnd"/>
      <w:r w:rsidRPr="00744F71">
        <w:rPr>
          <w:rFonts w:cs="Arial"/>
          <w:b/>
          <w:bCs/>
          <w:szCs w:val="24"/>
        </w:rPr>
        <w:t xml:space="preserve"> </w:t>
      </w:r>
      <w:proofErr w:type="spellStart"/>
      <w:r w:rsidRPr="00744F71">
        <w:rPr>
          <w:rFonts w:cs="Arial"/>
          <w:i/>
          <w:iCs/>
          <w:szCs w:val="24"/>
        </w:rPr>
        <w:t>Hooks</w:t>
      </w:r>
      <w:proofErr w:type="spellEnd"/>
      <w:r w:rsidRPr="00744F71">
        <w:rPr>
          <w:rFonts w:cs="Arial"/>
          <w:bCs/>
          <w:szCs w:val="24"/>
        </w:rPr>
        <w:t xml:space="preserve">, os </w:t>
      </w:r>
      <w:r w:rsidRPr="00BF2879">
        <w:rPr>
          <w:rFonts w:cs="Arial"/>
          <w:szCs w:val="24"/>
        </w:rPr>
        <w:t>componentes funcionais</w:t>
      </w:r>
      <w:r w:rsidRPr="00744F71">
        <w:rPr>
          <w:rFonts w:cs="Arial"/>
          <w:bCs/>
          <w:szCs w:val="24"/>
        </w:rPr>
        <w:t xml:space="preserve"> passaram a ter a capacidade de gerenciar estados e lidar com o ciclo de vida, tornando menos evidente a distinção entre </w:t>
      </w:r>
      <w:r w:rsidRPr="00744F71">
        <w:rPr>
          <w:rFonts w:cs="Arial"/>
          <w:b/>
          <w:bCs/>
          <w:szCs w:val="24"/>
        </w:rPr>
        <w:t>componentes de função</w:t>
      </w:r>
      <w:r w:rsidRPr="00744F71">
        <w:rPr>
          <w:rFonts w:cs="Arial"/>
          <w:bCs/>
          <w:szCs w:val="24"/>
        </w:rPr>
        <w:t xml:space="preserve"> e </w:t>
      </w:r>
      <w:r w:rsidRPr="00744F71">
        <w:rPr>
          <w:rFonts w:cs="Arial"/>
          <w:b/>
          <w:bCs/>
          <w:szCs w:val="24"/>
        </w:rPr>
        <w:t>componentes de classe</w:t>
      </w:r>
      <w:r w:rsidRPr="00744F71">
        <w:rPr>
          <w:rFonts w:cs="Arial"/>
          <w:bCs/>
          <w:szCs w:val="24"/>
        </w:rPr>
        <w:t>.</w:t>
      </w:r>
      <w:r w:rsidRPr="00744F71">
        <w:rPr>
          <w:rFonts w:cs="Arial"/>
          <w:bCs/>
          <w:szCs w:val="24"/>
        </w:rPr>
        <w:br/>
        <w:t xml:space="preserve">Atualmente, muitas das tarefas que antes exigiam componentes de classe podem ser implementadas de forma </w:t>
      </w:r>
      <w:r w:rsidRPr="00744F71">
        <w:rPr>
          <w:rFonts w:cs="Arial"/>
          <w:szCs w:val="24"/>
        </w:rPr>
        <w:t>mais simples, legível e elegante po</w:t>
      </w:r>
      <w:r w:rsidRPr="00744F71">
        <w:rPr>
          <w:rFonts w:cs="Arial"/>
          <w:bCs/>
          <w:szCs w:val="24"/>
        </w:rPr>
        <w:t>r meio de componentes funcionais.</w:t>
      </w:r>
    </w:p>
    <w:p w14:paraId="2605E2E7" w14:textId="443E6340" w:rsidR="00744F71" w:rsidRPr="00744F71" w:rsidRDefault="00744F71" w:rsidP="00744F71">
      <w:pPr>
        <w:ind w:firstLine="709"/>
        <w:rPr>
          <w:rFonts w:cs="Arial"/>
          <w:bCs/>
          <w:szCs w:val="24"/>
        </w:rPr>
      </w:pPr>
      <w:r w:rsidRPr="00744F71">
        <w:rPr>
          <w:rFonts w:cs="Arial"/>
          <w:bCs/>
          <w:szCs w:val="24"/>
        </w:rPr>
        <w:t xml:space="preserve">Os </w:t>
      </w:r>
      <w:proofErr w:type="spellStart"/>
      <w:r w:rsidRPr="00744F71">
        <w:rPr>
          <w:rFonts w:cs="Arial"/>
          <w:bCs/>
          <w:i/>
          <w:iCs/>
          <w:szCs w:val="24"/>
        </w:rPr>
        <w:t>Hooks</w:t>
      </w:r>
      <w:proofErr w:type="spellEnd"/>
      <w:r w:rsidRPr="00744F71">
        <w:rPr>
          <w:rFonts w:cs="Arial"/>
          <w:bCs/>
          <w:szCs w:val="24"/>
        </w:rPr>
        <w:t xml:space="preserve"> são funções especiais que podem utilizar outros </w:t>
      </w:r>
      <w:proofErr w:type="spellStart"/>
      <w:r w:rsidRPr="00744F71">
        <w:rPr>
          <w:rFonts w:cs="Arial"/>
          <w:bCs/>
          <w:i/>
          <w:iCs/>
          <w:szCs w:val="24"/>
        </w:rPr>
        <w:t>hooks</w:t>
      </w:r>
      <w:proofErr w:type="spellEnd"/>
      <w:r w:rsidRPr="00744F71">
        <w:rPr>
          <w:rFonts w:cs="Arial"/>
          <w:bCs/>
          <w:szCs w:val="24"/>
        </w:rPr>
        <w:t xml:space="preserve"> dentro delas, permitindo isolar e reutilizar lógicas de forma eficiente. Por convenção, o nome de um </w:t>
      </w:r>
      <w:proofErr w:type="spellStart"/>
      <w:r w:rsidRPr="00744F71">
        <w:rPr>
          <w:rFonts w:cs="Arial"/>
          <w:bCs/>
          <w:i/>
          <w:iCs/>
          <w:szCs w:val="24"/>
        </w:rPr>
        <w:t>hook</w:t>
      </w:r>
      <w:proofErr w:type="spellEnd"/>
      <w:r w:rsidRPr="00744F71">
        <w:rPr>
          <w:rFonts w:cs="Arial"/>
          <w:bCs/>
          <w:szCs w:val="24"/>
        </w:rPr>
        <w:t xml:space="preserve"> deve iniciar com o prefixo </w:t>
      </w:r>
      <w:r w:rsidRPr="00744F71">
        <w:rPr>
          <w:rFonts w:cs="Arial"/>
          <w:szCs w:val="24"/>
        </w:rPr>
        <w:t>“</w:t>
      </w:r>
      <w:r w:rsidRPr="00744F71">
        <w:rPr>
          <w:rFonts w:cs="Arial"/>
          <w:i/>
          <w:iCs/>
          <w:szCs w:val="24"/>
        </w:rPr>
        <w:t>use</w:t>
      </w:r>
      <w:r w:rsidRPr="00744F71">
        <w:rPr>
          <w:rFonts w:cs="Arial"/>
          <w:szCs w:val="24"/>
        </w:rPr>
        <w:t>”,</w:t>
      </w:r>
      <w:r w:rsidRPr="00744F71">
        <w:rPr>
          <w:rFonts w:cs="Arial"/>
          <w:bCs/>
          <w:szCs w:val="24"/>
        </w:rPr>
        <w:t xml:space="preserve"> para que o </w:t>
      </w:r>
      <w:proofErr w:type="spellStart"/>
      <w:r w:rsidRPr="00744F71">
        <w:rPr>
          <w:rFonts w:cs="Arial"/>
          <w:bCs/>
          <w:i/>
          <w:iCs/>
          <w:szCs w:val="24"/>
        </w:rPr>
        <w:t>React</w:t>
      </w:r>
      <w:proofErr w:type="spellEnd"/>
      <w:r w:rsidRPr="00744F71">
        <w:rPr>
          <w:rFonts w:cs="Arial"/>
          <w:bCs/>
          <w:szCs w:val="24"/>
        </w:rPr>
        <w:t xml:space="preserve"> o reconheça e aplique o comportamento adequado.</w:t>
      </w:r>
    </w:p>
    <w:p w14:paraId="4ADE865E" w14:textId="77777777" w:rsidR="00744F71" w:rsidRPr="00744F71" w:rsidRDefault="00744F71" w:rsidP="00744F71">
      <w:pPr>
        <w:ind w:firstLine="709"/>
        <w:rPr>
          <w:rFonts w:cs="Arial"/>
          <w:bCs/>
          <w:szCs w:val="24"/>
        </w:rPr>
      </w:pPr>
      <w:proofErr w:type="spellStart"/>
      <w:r w:rsidRPr="00744F71">
        <w:rPr>
          <w:rFonts w:cs="Arial"/>
          <w:bCs/>
          <w:i/>
          <w:iCs/>
          <w:szCs w:val="24"/>
        </w:rPr>
        <w:t>Hooks</w:t>
      </w:r>
      <w:proofErr w:type="spellEnd"/>
      <w:r w:rsidRPr="00744F71">
        <w:rPr>
          <w:rFonts w:cs="Arial"/>
          <w:bCs/>
          <w:szCs w:val="24"/>
        </w:rPr>
        <w:t xml:space="preserve"> como </w:t>
      </w:r>
      <w:proofErr w:type="spellStart"/>
      <w:r w:rsidRPr="00744F71">
        <w:rPr>
          <w:rFonts w:cs="Arial"/>
          <w:i/>
          <w:iCs/>
          <w:color w:val="1F4E79" w:themeColor="accent5" w:themeShade="80"/>
          <w:szCs w:val="24"/>
        </w:rPr>
        <w:t>useState</w:t>
      </w:r>
      <w:proofErr w:type="spellEnd"/>
      <w:r w:rsidRPr="00744F71">
        <w:rPr>
          <w:rFonts w:cs="Arial"/>
          <w:szCs w:val="24"/>
        </w:rPr>
        <w:t xml:space="preserve">, </w:t>
      </w:r>
      <w:proofErr w:type="spellStart"/>
      <w:r w:rsidRPr="00744F71">
        <w:rPr>
          <w:rFonts w:cs="Arial"/>
          <w:i/>
          <w:iCs/>
          <w:color w:val="1F4E79" w:themeColor="accent5" w:themeShade="80"/>
          <w:szCs w:val="24"/>
        </w:rPr>
        <w:t>useEffect</w:t>
      </w:r>
      <w:proofErr w:type="spellEnd"/>
      <w:r w:rsidRPr="00744F71">
        <w:rPr>
          <w:rFonts w:cs="Arial"/>
          <w:szCs w:val="24"/>
        </w:rPr>
        <w:t xml:space="preserve">, </w:t>
      </w:r>
      <w:proofErr w:type="spellStart"/>
      <w:r w:rsidRPr="00744F71">
        <w:rPr>
          <w:rFonts w:cs="Arial"/>
          <w:i/>
          <w:iCs/>
          <w:color w:val="1F4E79" w:themeColor="accent5" w:themeShade="80"/>
          <w:szCs w:val="24"/>
        </w:rPr>
        <w:t>useContext</w:t>
      </w:r>
      <w:proofErr w:type="spellEnd"/>
      <w:r w:rsidRPr="00744F71">
        <w:rPr>
          <w:rFonts w:cs="Arial"/>
          <w:color w:val="1F4E79" w:themeColor="accent5" w:themeShade="80"/>
          <w:szCs w:val="24"/>
        </w:rPr>
        <w:t xml:space="preserve"> </w:t>
      </w:r>
      <w:r w:rsidRPr="00744F71">
        <w:rPr>
          <w:rFonts w:cs="Arial"/>
          <w:bCs/>
          <w:szCs w:val="24"/>
        </w:rPr>
        <w:t xml:space="preserve">e outros oferecem uma forma </w:t>
      </w:r>
      <w:r w:rsidRPr="00744F71">
        <w:rPr>
          <w:rFonts w:cs="Arial"/>
          <w:szCs w:val="24"/>
        </w:rPr>
        <w:t xml:space="preserve">mais direta e precisa de gerenciar estados, tratar efeitos colaterais e compartilhar lógica entre componentes. Essa evolução possibilitou que os desenvolvedores </w:t>
      </w:r>
      <w:r w:rsidRPr="00744F71">
        <w:rPr>
          <w:rFonts w:cs="Arial"/>
          <w:szCs w:val="24"/>
        </w:rPr>
        <w:lastRenderedPageBreak/>
        <w:t>escrevessem códigos mais modulares, reutilizáveis e de fácil compreensão, reduzindo a complexidade e diminuindo a necessidade do uso de classes</w:t>
      </w:r>
      <w:r w:rsidRPr="00744F71">
        <w:rPr>
          <w:rFonts w:cs="Arial"/>
          <w:bCs/>
          <w:szCs w:val="24"/>
        </w:rPr>
        <w:t>.</w:t>
      </w:r>
    </w:p>
    <w:p w14:paraId="55D5A4CE" w14:textId="1E17C63F" w:rsidR="00744F71" w:rsidRPr="00744F71" w:rsidRDefault="00744F71" w:rsidP="00744F71">
      <w:pPr>
        <w:ind w:firstLine="709"/>
        <w:rPr>
          <w:rFonts w:cs="Arial"/>
          <w:szCs w:val="24"/>
        </w:rPr>
      </w:pPr>
      <w:r w:rsidRPr="00744F71">
        <w:rPr>
          <w:rFonts w:cs="Arial"/>
          <w:bCs/>
          <w:szCs w:val="24"/>
        </w:rPr>
        <w:t xml:space="preserve">Embora os </w:t>
      </w:r>
      <w:r w:rsidRPr="00744F71">
        <w:rPr>
          <w:rFonts w:cs="Arial"/>
          <w:b/>
          <w:bCs/>
          <w:szCs w:val="24"/>
        </w:rPr>
        <w:t>componentes de classe</w:t>
      </w:r>
      <w:r w:rsidRPr="00744F71">
        <w:rPr>
          <w:rFonts w:cs="Arial"/>
          <w:bCs/>
          <w:szCs w:val="24"/>
        </w:rPr>
        <w:t xml:space="preserve"> ainda tenham relevância</w:t>
      </w:r>
      <w:r>
        <w:rPr>
          <w:rFonts w:cs="Arial"/>
          <w:bCs/>
          <w:szCs w:val="24"/>
        </w:rPr>
        <w:t>,</w:t>
      </w:r>
      <w:r w:rsidRPr="00744F71">
        <w:rPr>
          <w:rFonts w:cs="Arial"/>
          <w:bCs/>
          <w:szCs w:val="24"/>
        </w:rPr>
        <w:t xml:space="preserve"> especialmente em </w:t>
      </w:r>
      <w:r w:rsidRPr="00744F71">
        <w:rPr>
          <w:rFonts w:cs="Arial"/>
          <w:szCs w:val="24"/>
        </w:rPr>
        <w:t>projetos legados</w:t>
      </w:r>
      <w:r w:rsidRPr="00744F71">
        <w:rPr>
          <w:rFonts w:cs="Arial"/>
          <w:bCs/>
          <w:szCs w:val="24"/>
        </w:rPr>
        <w:t xml:space="preserve">, os </w:t>
      </w:r>
      <w:proofErr w:type="spellStart"/>
      <w:r w:rsidRPr="00744F71">
        <w:rPr>
          <w:rFonts w:cs="Arial"/>
          <w:szCs w:val="24"/>
        </w:rPr>
        <w:t>Hooks</w:t>
      </w:r>
      <w:proofErr w:type="spellEnd"/>
      <w:r w:rsidRPr="00744F71">
        <w:rPr>
          <w:rFonts w:cs="Arial"/>
          <w:bCs/>
          <w:szCs w:val="24"/>
        </w:rPr>
        <w:t xml:space="preserve"> consolidaram os </w:t>
      </w:r>
      <w:r w:rsidRPr="00744F71">
        <w:rPr>
          <w:rFonts w:cs="Arial"/>
          <w:b/>
          <w:bCs/>
          <w:szCs w:val="24"/>
        </w:rPr>
        <w:t>componentes funcionais</w:t>
      </w:r>
      <w:r w:rsidRPr="00744F71">
        <w:rPr>
          <w:rFonts w:cs="Arial"/>
          <w:bCs/>
          <w:szCs w:val="24"/>
        </w:rPr>
        <w:t xml:space="preserve"> como a </w:t>
      </w:r>
      <w:r w:rsidRPr="00744F71">
        <w:rPr>
          <w:rFonts w:cs="Arial"/>
          <w:szCs w:val="24"/>
        </w:rPr>
        <w:t xml:space="preserve">principal escolha no desenvolvimento de aplicações </w:t>
      </w:r>
      <w:proofErr w:type="spellStart"/>
      <w:r w:rsidRPr="00744F71">
        <w:rPr>
          <w:rFonts w:cs="Arial"/>
          <w:i/>
          <w:iCs/>
          <w:szCs w:val="24"/>
        </w:rPr>
        <w:t>React</w:t>
      </w:r>
      <w:proofErr w:type="spellEnd"/>
      <w:r w:rsidRPr="00744F71">
        <w:rPr>
          <w:rFonts w:cs="Arial"/>
          <w:szCs w:val="24"/>
        </w:rPr>
        <w:t xml:space="preserve"> modernas, graças à sua versatilidade, clareza e facilidade de manutenção.</w:t>
      </w:r>
    </w:p>
    <w:p w14:paraId="002058D1" w14:textId="77777777" w:rsidR="00744F71" w:rsidRPr="00744F71" w:rsidRDefault="00744F71" w:rsidP="00744F71">
      <w:pPr>
        <w:ind w:firstLine="709"/>
        <w:rPr>
          <w:rFonts w:cs="Arial"/>
          <w:bCs/>
          <w:szCs w:val="24"/>
        </w:rPr>
      </w:pPr>
      <w:r w:rsidRPr="00744F71">
        <w:rPr>
          <w:rFonts w:cs="Arial"/>
          <w:bCs/>
          <w:szCs w:val="24"/>
        </w:rPr>
        <w:t xml:space="preserve">Além disso, devido à sua estrutura mais simples, os </w:t>
      </w:r>
      <w:r w:rsidRPr="00744F71">
        <w:rPr>
          <w:rFonts w:cs="Arial"/>
          <w:b/>
          <w:bCs/>
          <w:szCs w:val="24"/>
        </w:rPr>
        <w:t>componentes funcionais</w:t>
      </w:r>
      <w:r w:rsidRPr="00744F71">
        <w:rPr>
          <w:rFonts w:cs="Arial"/>
          <w:bCs/>
          <w:szCs w:val="24"/>
        </w:rPr>
        <w:t xml:space="preserve"> geralmente apresentam melhor desempenho em comparação aos de classe, pois não possuem o custo adicional associado ao gerenciamento interno de estado e aos métodos de ciclo de vida.</w:t>
      </w:r>
    </w:p>
    <w:p w14:paraId="73FC0591" w14:textId="0AB3FC78" w:rsidR="00744F71" w:rsidRPr="00744F71" w:rsidRDefault="00E60592" w:rsidP="00744F71">
      <w:pPr>
        <w:ind w:firstLine="709"/>
        <w:rPr>
          <w:rFonts w:cs="Arial"/>
          <w:szCs w:val="24"/>
        </w:rPr>
      </w:pPr>
      <w:r>
        <w:rPr>
          <w:rFonts w:cs="Arial"/>
          <w:bCs/>
          <w:szCs w:val="24"/>
        </w:rPr>
        <w:t>De forma geral</w:t>
      </w:r>
      <w:r w:rsidR="00744F71" w:rsidRPr="00744F71">
        <w:rPr>
          <w:rFonts w:cs="Arial"/>
          <w:bCs/>
          <w:szCs w:val="24"/>
        </w:rPr>
        <w:t xml:space="preserve">, embora os </w:t>
      </w:r>
      <w:r w:rsidR="00744F71" w:rsidRPr="0083255E">
        <w:rPr>
          <w:rFonts w:cs="Arial"/>
          <w:b/>
          <w:szCs w:val="24"/>
        </w:rPr>
        <w:t>componentes de classe</w:t>
      </w:r>
      <w:r w:rsidR="00744F71" w:rsidRPr="00744F71">
        <w:rPr>
          <w:rFonts w:cs="Arial"/>
          <w:bCs/>
          <w:szCs w:val="24"/>
        </w:rPr>
        <w:t xml:space="preserve"> ainda tenham seu valor e continuem úteis em </w:t>
      </w:r>
      <w:r w:rsidR="00744F71" w:rsidRPr="00744F71">
        <w:rPr>
          <w:rFonts w:cs="Arial"/>
          <w:szCs w:val="24"/>
        </w:rPr>
        <w:t>códigos antigos ou complexos</w:t>
      </w:r>
      <w:r w:rsidR="00744F71" w:rsidRPr="00744F71">
        <w:rPr>
          <w:rFonts w:cs="Arial"/>
          <w:bCs/>
          <w:szCs w:val="24"/>
        </w:rPr>
        <w:t xml:space="preserve">, a tendência atual do </w:t>
      </w:r>
      <w:proofErr w:type="spellStart"/>
      <w:r w:rsidR="00744F71" w:rsidRPr="00744F71">
        <w:rPr>
          <w:rFonts w:cs="Arial"/>
          <w:bCs/>
          <w:i/>
          <w:iCs/>
          <w:szCs w:val="24"/>
        </w:rPr>
        <w:t>React</w:t>
      </w:r>
      <w:proofErr w:type="spellEnd"/>
      <w:r w:rsidR="00744F71" w:rsidRPr="00744F71">
        <w:rPr>
          <w:rFonts w:cs="Arial"/>
          <w:bCs/>
          <w:szCs w:val="24"/>
        </w:rPr>
        <w:t xml:space="preserve"> é o uso de </w:t>
      </w:r>
      <w:r w:rsidR="00744F71" w:rsidRPr="0083255E">
        <w:rPr>
          <w:rFonts w:cs="Arial"/>
          <w:b/>
          <w:bCs/>
          <w:szCs w:val="24"/>
        </w:rPr>
        <w:t>componentes funcionais</w:t>
      </w:r>
      <w:r w:rsidR="00744F71" w:rsidRPr="00744F71">
        <w:rPr>
          <w:rFonts w:cs="Arial"/>
          <w:szCs w:val="24"/>
        </w:rPr>
        <w:t xml:space="preserve"> com </w:t>
      </w:r>
      <w:proofErr w:type="spellStart"/>
      <w:r w:rsidR="00744F71" w:rsidRPr="00744F71">
        <w:rPr>
          <w:rFonts w:cs="Arial"/>
          <w:i/>
          <w:iCs/>
          <w:szCs w:val="24"/>
        </w:rPr>
        <w:t>Hooks</w:t>
      </w:r>
      <w:proofErr w:type="spellEnd"/>
      <w:r w:rsidR="00744F71" w:rsidRPr="00744F71">
        <w:rPr>
          <w:rFonts w:cs="Arial"/>
          <w:szCs w:val="24"/>
        </w:rPr>
        <w:t>,</w:t>
      </w:r>
      <w:r w:rsidR="00744F71" w:rsidRPr="00744F71">
        <w:rPr>
          <w:rFonts w:cs="Arial"/>
          <w:bCs/>
          <w:szCs w:val="24"/>
        </w:rPr>
        <w:t xml:space="preserve"> que oferecem uma abordagem </w:t>
      </w:r>
      <w:r w:rsidR="00744F71" w:rsidRPr="00744F71">
        <w:rPr>
          <w:rFonts w:cs="Arial"/>
          <w:szCs w:val="24"/>
        </w:rPr>
        <w:t>mais moderna, eficiente e agradável para a construção de interfaces de usuário.</w:t>
      </w:r>
    </w:p>
    <w:p w14:paraId="052F3A93" w14:textId="01BA9372" w:rsidR="00622A12" w:rsidRPr="00E60592" w:rsidRDefault="00622A12" w:rsidP="00744F71">
      <w:pPr>
        <w:ind w:firstLine="709"/>
        <w:rPr>
          <w:rFonts w:cs="Arial"/>
          <w:szCs w:val="24"/>
        </w:rPr>
      </w:pPr>
    </w:p>
    <w:sectPr w:rsidR="00622A12" w:rsidRPr="00E60592" w:rsidSect="00450CF0">
      <w:headerReference w:type="default" r:id="rId12"/>
      <w:headerReference w:type="first" r:id="rId13"/>
      <w:footnotePr>
        <w:pos w:val="beneathText"/>
      </w:footnotePr>
      <w:type w:val="continuous"/>
      <w:pgSz w:w="11905" w:h="16837"/>
      <w:pgMar w:top="1701" w:right="1134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9934B" w14:textId="77777777" w:rsidR="0057269D" w:rsidRDefault="0057269D">
      <w:pPr>
        <w:spacing w:line="240" w:lineRule="auto"/>
      </w:pPr>
      <w:r>
        <w:separator/>
      </w:r>
    </w:p>
  </w:endnote>
  <w:endnote w:type="continuationSeparator" w:id="0">
    <w:p w14:paraId="3A61F63B" w14:textId="77777777" w:rsidR="0057269D" w:rsidRDefault="005726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DejaVu Sans">
    <w:charset w:val="00"/>
    <w:family w:val="swiss"/>
    <w:pitch w:val="variable"/>
    <w:sig w:usb0="E7002EFF" w:usb1="D200FDFF" w:usb2="0A246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5E36E" w14:textId="77777777" w:rsidR="0057269D" w:rsidRDefault="0057269D" w:rsidP="00AC047F">
      <w:pPr>
        <w:spacing w:line="240" w:lineRule="auto"/>
        <w:ind w:firstLine="0"/>
        <w:jc w:val="left"/>
      </w:pPr>
      <w:r>
        <w:separator/>
      </w:r>
    </w:p>
  </w:footnote>
  <w:footnote w:type="continuationSeparator" w:id="0">
    <w:p w14:paraId="17924394" w14:textId="77777777" w:rsidR="0057269D" w:rsidRDefault="005726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929CA" w14:textId="4925EDE6" w:rsidR="0044473D" w:rsidRDefault="0044473D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8F0B32">
      <w:rPr>
        <w:noProof/>
      </w:rPr>
      <w:t>7</w:t>
    </w:r>
    <w:r>
      <w:fldChar w:fldCharType="end"/>
    </w:r>
  </w:p>
  <w:p w14:paraId="2FA4F0D1" w14:textId="77777777" w:rsidR="0044473D" w:rsidRDefault="0044473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97A06" w14:textId="0A683E36" w:rsidR="0019246E" w:rsidRDefault="0019246E" w:rsidP="0019246E">
    <w:pPr>
      <w:pStyle w:val="Cabealho"/>
      <w:ind w:firstLine="0"/>
    </w:pPr>
    <w:r>
      <w:rPr>
        <w:noProof/>
        <w:lang w:eastAsia="pt-BR"/>
      </w:rPr>
      <w:drawing>
        <wp:inline distT="0" distB="0" distL="0" distR="0" wp14:anchorId="5B7AD147" wp14:editId="7ACEF0D6">
          <wp:extent cx="750499" cy="750499"/>
          <wp:effectExtent l="0" t="0" r="0" b="0"/>
          <wp:docPr id="225788037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788037" name="Imagem 2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499" cy="7504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E70CC">
      <w:tab/>
      <w:t xml:space="preserve">   </w:t>
    </w:r>
    <w:r w:rsidR="007E70CC">
      <w:tab/>
    </w:r>
    <w:r w:rsidR="007E70CC">
      <w:rPr>
        <w:noProof/>
        <w:lang w:eastAsia="pt-BR"/>
      </w:rPr>
      <w:drawing>
        <wp:inline distT="0" distB="0" distL="0" distR="0" wp14:anchorId="467A054D" wp14:editId="42106192">
          <wp:extent cx="672896" cy="672896"/>
          <wp:effectExtent l="0" t="0" r="0" b="0"/>
          <wp:docPr id="1418530909" name="Imagem 3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8530909" name="Imagem 3" descr="Logotipo, nome da empresa&#10;&#10;O conteúdo gerado por IA pode estar incorre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1862" cy="681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E70CC">
      <w:rPr>
        <w:noProof/>
        <w:lang w:eastAsia="pt-BR"/>
      </w:rPr>
      <w:drawing>
        <wp:inline distT="0" distB="0" distL="0" distR="0" wp14:anchorId="775DCD3A" wp14:editId="114724DA">
          <wp:extent cx="1337095" cy="681355"/>
          <wp:effectExtent l="0" t="0" r="0" b="4445"/>
          <wp:docPr id="1056610123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6610123" name="Imagem 4" descr="Logotipo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1394527" cy="7106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D822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singleLevel"/>
    <w:tmpl w:val="00000001"/>
    <w:lvl w:ilvl="0">
      <w:start w:val="1"/>
      <w:numFmt w:val="decimal"/>
      <w:pStyle w:val="Ttulo2"/>
      <w:lvlText w:val="%1 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2"/>
    <w:multiLevelType w:val="multilevel"/>
    <w:tmpl w:val="00000002"/>
    <w:name w:val="WW8Num15"/>
    <w:lvl w:ilvl="0">
      <w:start w:val="1"/>
      <w:numFmt w:val="decimal"/>
      <w:pStyle w:val="0-TitCap1"/>
      <w:suff w:val="space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3"/>
    <w:multiLevelType w:val="multilevel"/>
    <w:tmpl w:val="00000003"/>
    <w:name w:val="WW8Num17"/>
    <w:lvl w:ilvl="0">
      <w:start w:val="1"/>
      <w:numFmt w:val="decimal"/>
      <w:pStyle w:val="0-TitTextoComNum"/>
      <w:suff w:val="space"/>
      <w:lvlText w:val="%1 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0000004"/>
    <w:multiLevelType w:val="singleLevel"/>
    <w:tmpl w:val="00000004"/>
    <w:name w:val="WW8Num20"/>
    <w:lvl w:ilvl="0">
      <w:start w:val="1"/>
      <w:numFmt w:val="decimal"/>
      <w:pStyle w:val="0-SubTitComNum"/>
      <w:lvlText w:val="%1 "/>
      <w:lvlJc w:val="left"/>
      <w:pPr>
        <w:tabs>
          <w:tab w:val="num" w:pos="0"/>
        </w:tabs>
        <w:ind w:left="720" w:hanging="360"/>
      </w:pPr>
    </w:lvl>
  </w:abstractNum>
  <w:abstractNum w:abstractNumId="5" w15:restartNumberingAfterBreak="0">
    <w:nsid w:val="000036A1"/>
    <w:multiLevelType w:val="hybridMultilevel"/>
    <w:tmpl w:val="0D2ED85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6B3F21"/>
    <w:multiLevelType w:val="hybridMultilevel"/>
    <w:tmpl w:val="4634A1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4F6AE6"/>
    <w:multiLevelType w:val="hybridMultilevel"/>
    <w:tmpl w:val="9D60F8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A961D1"/>
    <w:multiLevelType w:val="hybridMultilevel"/>
    <w:tmpl w:val="B9A2F1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696AF3"/>
    <w:multiLevelType w:val="hybridMultilevel"/>
    <w:tmpl w:val="5908D8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5A0C4C"/>
    <w:multiLevelType w:val="multilevel"/>
    <w:tmpl w:val="F324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793541"/>
    <w:multiLevelType w:val="hybridMultilevel"/>
    <w:tmpl w:val="5558AB90"/>
    <w:lvl w:ilvl="0" w:tplc="1876C844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0E0D43D4"/>
    <w:multiLevelType w:val="hybridMultilevel"/>
    <w:tmpl w:val="A992E6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794771"/>
    <w:multiLevelType w:val="hybridMultilevel"/>
    <w:tmpl w:val="03C2AA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18669A"/>
    <w:multiLevelType w:val="multilevel"/>
    <w:tmpl w:val="BEF8E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1DE931FD"/>
    <w:multiLevelType w:val="multilevel"/>
    <w:tmpl w:val="E682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B013DF"/>
    <w:multiLevelType w:val="hybridMultilevel"/>
    <w:tmpl w:val="ABD6D51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1C6C58"/>
    <w:multiLevelType w:val="multilevel"/>
    <w:tmpl w:val="920A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6801D4"/>
    <w:multiLevelType w:val="hybridMultilevel"/>
    <w:tmpl w:val="D0700BF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92E1506"/>
    <w:multiLevelType w:val="multilevel"/>
    <w:tmpl w:val="BEF8E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2A8619E8"/>
    <w:multiLevelType w:val="hybridMultilevel"/>
    <w:tmpl w:val="003446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9F36A3"/>
    <w:multiLevelType w:val="multilevel"/>
    <w:tmpl w:val="B29232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34282601"/>
    <w:multiLevelType w:val="hybridMultilevel"/>
    <w:tmpl w:val="3FE2456E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C91BDA"/>
    <w:multiLevelType w:val="singleLevel"/>
    <w:tmpl w:val="D9B244CC"/>
    <w:lvl w:ilvl="0">
      <w:start w:val="1"/>
      <w:numFmt w:val="bullet"/>
      <w:pStyle w:val="RME-Resumo"/>
      <w:lvlText w:val=""/>
      <w:lvlJc w:val="left"/>
      <w:pPr>
        <w:tabs>
          <w:tab w:val="num" w:pos="360"/>
        </w:tabs>
        <w:ind w:left="227" w:hanging="227"/>
      </w:pPr>
      <w:rPr>
        <w:rFonts w:ascii="Wingdings" w:hAnsi="Wingdings" w:hint="default"/>
        <w:b w:val="0"/>
        <w:i w:val="0"/>
        <w:strike w:val="0"/>
        <w:dstrike w:val="0"/>
        <w:sz w:val="20"/>
        <w:u w:val="none"/>
        <w:effect w:val="none"/>
      </w:rPr>
    </w:lvl>
  </w:abstractNum>
  <w:abstractNum w:abstractNumId="24" w15:restartNumberingAfterBreak="0">
    <w:nsid w:val="47F428A4"/>
    <w:multiLevelType w:val="hybridMultilevel"/>
    <w:tmpl w:val="D37A8F7E"/>
    <w:lvl w:ilvl="0" w:tplc="D6CA90F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440D56"/>
    <w:multiLevelType w:val="hybridMultilevel"/>
    <w:tmpl w:val="8CDE9A4E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 w15:restartNumberingAfterBreak="0">
    <w:nsid w:val="4D1019B5"/>
    <w:multiLevelType w:val="hybridMultilevel"/>
    <w:tmpl w:val="FAE01F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F4619"/>
    <w:multiLevelType w:val="multilevel"/>
    <w:tmpl w:val="01E61A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4FDB521D"/>
    <w:multiLevelType w:val="hybridMultilevel"/>
    <w:tmpl w:val="E9AAD9D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0674BC4"/>
    <w:multiLevelType w:val="hybridMultilevel"/>
    <w:tmpl w:val="39DABE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A35604"/>
    <w:multiLevelType w:val="hybridMultilevel"/>
    <w:tmpl w:val="2180772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010AB6"/>
    <w:multiLevelType w:val="hybridMultilevel"/>
    <w:tmpl w:val="116014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D266BC"/>
    <w:multiLevelType w:val="hybridMultilevel"/>
    <w:tmpl w:val="F9305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B1219B"/>
    <w:multiLevelType w:val="hybridMultilevel"/>
    <w:tmpl w:val="C810AE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63DB8"/>
    <w:multiLevelType w:val="multilevel"/>
    <w:tmpl w:val="3B7A27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66522CC3"/>
    <w:multiLevelType w:val="hybridMultilevel"/>
    <w:tmpl w:val="F8B255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215DE1"/>
    <w:multiLevelType w:val="hybridMultilevel"/>
    <w:tmpl w:val="709692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770579"/>
    <w:multiLevelType w:val="hybridMultilevel"/>
    <w:tmpl w:val="694E6300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16225B"/>
    <w:multiLevelType w:val="hybridMultilevel"/>
    <w:tmpl w:val="13BC6A5C"/>
    <w:lvl w:ilvl="0" w:tplc="FA6CC3DA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9" w15:restartNumberingAfterBreak="0">
    <w:nsid w:val="74CE45B0"/>
    <w:multiLevelType w:val="hybridMultilevel"/>
    <w:tmpl w:val="5094B1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5C2241"/>
    <w:multiLevelType w:val="hybridMultilevel"/>
    <w:tmpl w:val="9F32DC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81E33"/>
    <w:multiLevelType w:val="hybridMultilevel"/>
    <w:tmpl w:val="C362FE3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725157C"/>
    <w:multiLevelType w:val="hybridMultilevel"/>
    <w:tmpl w:val="EDCC575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7607D1B"/>
    <w:multiLevelType w:val="hybridMultilevel"/>
    <w:tmpl w:val="6BEA5F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257EF6"/>
    <w:multiLevelType w:val="hybridMultilevel"/>
    <w:tmpl w:val="FDB236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A7006E"/>
    <w:multiLevelType w:val="hybridMultilevel"/>
    <w:tmpl w:val="50B808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783988">
    <w:abstractNumId w:val="1"/>
  </w:num>
  <w:num w:numId="2" w16cid:durableId="2011785113">
    <w:abstractNumId w:val="2"/>
  </w:num>
  <w:num w:numId="3" w16cid:durableId="2063088787">
    <w:abstractNumId w:val="3"/>
  </w:num>
  <w:num w:numId="4" w16cid:durableId="1675958555">
    <w:abstractNumId w:val="4"/>
  </w:num>
  <w:num w:numId="5" w16cid:durableId="1555239044">
    <w:abstractNumId w:val="38"/>
  </w:num>
  <w:num w:numId="6" w16cid:durableId="1499272697">
    <w:abstractNumId w:val="11"/>
  </w:num>
  <w:num w:numId="7" w16cid:durableId="463082637">
    <w:abstractNumId w:val="0"/>
  </w:num>
  <w:num w:numId="8" w16cid:durableId="952591002">
    <w:abstractNumId w:val="26"/>
  </w:num>
  <w:num w:numId="9" w16cid:durableId="1565797184">
    <w:abstractNumId w:val="31"/>
  </w:num>
  <w:num w:numId="10" w16cid:durableId="1673408872">
    <w:abstractNumId w:val="23"/>
  </w:num>
  <w:num w:numId="11" w16cid:durableId="1079474810">
    <w:abstractNumId w:val="15"/>
  </w:num>
  <w:num w:numId="12" w16cid:durableId="406653348">
    <w:abstractNumId w:val="24"/>
  </w:num>
  <w:num w:numId="13" w16cid:durableId="21441582">
    <w:abstractNumId w:val="41"/>
  </w:num>
  <w:num w:numId="14" w16cid:durableId="1418093955">
    <w:abstractNumId w:val="8"/>
  </w:num>
  <w:num w:numId="15" w16cid:durableId="900141535">
    <w:abstractNumId w:val="18"/>
  </w:num>
  <w:num w:numId="16" w16cid:durableId="721293310">
    <w:abstractNumId w:val="28"/>
  </w:num>
  <w:num w:numId="17" w16cid:durableId="821308990">
    <w:abstractNumId w:val="14"/>
  </w:num>
  <w:num w:numId="18" w16cid:durableId="257563209">
    <w:abstractNumId w:val="42"/>
  </w:num>
  <w:num w:numId="19" w16cid:durableId="1717120656">
    <w:abstractNumId w:val="21"/>
  </w:num>
  <w:num w:numId="20" w16cid:durableId="2130394224">
    <w:abstractNumId w:val="27"/>
  </w:num>
  <w:num w:numId="21" w16cid:durableId="1954360158">
    <w:abstractNumId w:val="35"/>
  </w:num>
  <w:num w:numId="22" w16cid:durableId="1300963928">
    <w:abstractNumId w:val="34"/>
  </w:num>
  <w:num w:numId="23" w16cid:durableId="1181746891">
    <w:abstractNumId w:val="19"/>
  </w:num>
  <w:num w:numId="24" w16cid:durableId="1307514440">
    <w:abstractNumId w:val="17"/>
  </w:num>
  <w:num w:numId="25" w16cid:durableId="977491405">
    <w:abstractNumId w:val="16"/>
  </w:num>
  <w:num w:numId="26" w16cid:durableId="458573782">
    <w:abstractNumId w:val="29"/>
  </w:num>
  <w:num w:numId="27" w16cid:durableId="1851095595">
    <w:abstractNumId w:val="20"/>
  </w:num>
  <w:num w:numId="28" w16cid:durableId="1689868753">
    <w:abstractNumId w:val="44"/>
  </w:num>
  <w:num w:numId="29" w16cid:durableId="125054184">
    <w:abstractNumId w:val="9"/>
  </w:num>
  <w:num w:numId="30" w16cid:durableId="711343108">
    <w:abstractNumId w:val="6"/>
  </w:num>
  <w:num w:numId="31" w16cid:durableId="1772243952">
    <w:abstractNumId w:val="45"/>
  </w:num>
  <w:num w:numId="32" w16cid:durableId="1519738021">
    <w:abstractNumId w:val="7"/>
  </w:num>
  <w:num w:numId="33" w16cid:durableId="490681315">
    <w:abstractNumId w:val="36"/>
  </w:num>
  <w:num w:numId="34" w16cid:durableId="1168208694">
    <w:abstractNumId w:val="39"/>
  </w:num>
  <w:num w:numId="35" w16cid:durableId="411584531">
    <w:abstractNumId w:val="32"/>
  </w:num>
  <w:num w:numId="36" w16cid:durableId="1441877210">
    <w:abstractNumId w:val="40"/>
  </w:num>
  <w:num w:numId="37" w16cid:durableId="1541165566">
    <w:abstractNumId w:val="30"/>
  </w:num>
  <w:num w:numId="38" w16cid:durableId="148444458">
    <w:abstractNumId w:val="12"/>
  </w:num>
  <w:num w:numId="39" w16cid:durableId="751005664">
    <w:abstractNumId w:val="22"/>
  </w:num>
  <w:num w:numId="40" w16cid:durableId="60255569">
    <w:abstractNumId w:val="13"/>
  </w:num>
  <w:num w:numId="41" w16cid:durableId="1722628491">
    <w:abstractNumId w:val="43"/>
  </w:num>
  <w:num w:numId="42" w16cid:durableId="1155804879">
    <w:abstractNumId w:val="37"/>
  </w:num>
  <w:num w:numId="43" w16cid:durableId="806623751">
    <w:abstractNumId w:val="5"/>
  </w:num>
  <w:num w:numId="44" w16cid:durableId="1047141660">
    <w:abstractNumId w:val="33"/>
  </w:num>
  <w:num w:numId="45" w16cid:durableId="1035346400">
    <w:abstractNumId w:val="25"/>
  </w:num>
  <w:num w:numId="46" w16cid:durableId="3142598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593"/>
    <w:rsid w:val="00002BAB"/>
    <w:rsid w:val="000037F4"/>
    <w:rsid w:val="00006D7E"/>
    <w:rsid w:val="00017142"/>
    <w:rsid w:val="00020D4C"/>
    <w:rsid w:val="00030B3B"/>
    <w:rsid w:val="000352E7"/>
    <w:rsid w:val="0003744B"/>
    <w:rsid w:val="00043528"/>
    <w:rsid w:val="00056D5A"/>
    <w:rsid w:val="00060B2E"/>
    <w:rsid w:val="00061666"/>
    <w:rsid w:val="000726F0"/>
    <w:rsid w:val="00076651"/>
    <w:rsid w:val="0008010F"/>
    <w:rsid w:val="00080AAE"/>
    <w:rsid w:val="000829F4"/>
    <w:rsid w:val="00083AEE"/>
    <w:rsid w:val="000859C9"/>
    <w:rsid w:val="00085F73"/>
    <w:rsid w:val="00086163"/>
    <w:rsid w:val="0008752C"/>
    <w:rsid w:val="00091D00"/>
    <w:rsid w:val="000A1072"/>
    <w:rsid w:val="000A1BAF"/>
    <w:rsid w:val="000A2AC7"/>
    <w:rsid w:val="000A6F38"/>
    <w:rsid w:val="000B3A3A"/>
    <w:rsid w:val="000B4C5C"/>
    <w:rsid w:val="000C253D"/>
    <w:rsid w:val="000C5BF7"/>
    <w:rsid w:val="000D2574"/>
    <w:rsid w:val="000D2B28"/>
    <w:rsid w:val="000E7778"/>
    <w:rsid w:val="000F1D0D"/>
    <w:rsid w:val="001027B6"/>
    <w:rsid w:val="001155B1"/>
    <w:rsid w:val="00122AE9"/>
    <w:rsid w:val="00123BF6"/>
    <w:rsid w:val="001300EF"/>
    <w:rsid w:val="001363C5"/>
    <w:rsid w:val="00136F83"/>
    <w:rsid w:val="001419D2"/>
    <w:rsid w:val="00151777"/>
    <w:rsid w:val="00153062"/>
    <w:rsid w:val="00154EFB"/>
    <w:rsid w:val="00161BF4"/>
    <w:rsid w:val="00167E50"/>
    <w:rsid w:val="001711E5"/>
    <w:rsid w:val="00172704"/>
    <w:rsid w:val="00180715"/>
    <w:rsid w:val="00184FC8"/>
    <w:rsid w:val="0019246E"/>
    <w:rsid w:val="001A7706"/>
    <w:rsid w:val="001B054B"/>
    <w:rsid w:val="001B0DC1"/>
    <w:rsid w:val="001B66D4"/>
    <w:rsid w:val="001B7153"/>
    <w:rsid w:val="001C5DC0"/>
    <w:rsid w:val="001D35E4"/>
    <w:rsid w:val="001D5609"/>
    <w:rsid w:val="001E0837"/>
    <w:rsid w:val="001E1227"/>
    <w:rsid w:val="001E2DD8"/>
    <w:rsid w:val="001E7914"/>
    <w:rsid w:val="001F46D1"/>
    <w:rsid w:val="001F6E92"/>
    <w:rsid w:val="001F77AA"/>
    <w:rsid w:val="00202AB6"/>
    <w:rsid w:val="00202BBE"/>
    <w:rsid w:val="0020514C"/>
    <w:rsid w:val="00205B66"/>
    <w:rsid w:val="002122AA"/>
    <w:rsid w:val="00221861"/>
    <w:rsid w:val="002275AE"/>
    <w:rsid w:val="00227FB5"/>
    <w:rsid w:val="00240B18"/>
    <w:rsid w:val="00240EC0"/>
    <w:rsid w:val="002441E0"/>
    <w:rsid w:val="00251264"/>
    <w:rsid w:val="00254EE6"/>
    <w:rsid w:val="00262F3B"/>
    <w:rsid w:val="00265FC5"/>
    <w:rsid w:val="00266236"/>
    <w:rsid w:val="0026777B"/>
    <w:rsid w:val="002717F5"/>
    <w:rsid w:val="00273317"/>
    <w:rsid w:val="00273550"/>
    <w:rsid w:val="00284107"/>
    <w:rsid w:val="00285B66"/>
    <w:rsid w:val="00285D65"/>
    <w:rsid w:val="002911FB"/>
    <w:rsid w:val="0029132C"/>
    <w:rsid w:val="002915F9"/>
    <w:rsid w:val="0029355B"/>
    <w:rsid w:val="00294508"/>
    <w:rsid w:val="002A2651"/>
    <w:rsid w:val="002B6ED8"/>
    <w:rsid w:val="002C09B2"/>
    <w:rsid w:val="002C0EF1"/>
    <w:rsid w:val="002C1365"/>
    <w:rsid w:val="002C6B4C"/>
    <w:rsid w:val="002C6C3E"/>
    <w:rsid w:val="002D3CD1"/>
    <w:rsid w:val="002E5EE0"/>
    <w:rsid w:val="002F03A6"/>
    <w:rsid w:val="002F0C7D"/>
    <w:rsid w:val="002F42C1"/>
    <w:rsid w:val="003043E1"/>
    <w:rsid w:val="00305CDB"/>
    <w:rsid w:val="003177E9"/>
    <w:rsid w:val="003230D5"/>
    <w:rsid w:val="003245FE"/>
    <w:rsid w:val="00325835"/>
    <w:rsid w:val="0034044A"/>
    <w:rsid w:val="003447F4"/>
    <w:rsid w:val="00344BE9"/>
    <w:rsid w:val="00351A43"/>
    <w:rsid w:val="00355852"/>
    <w:rsid w:val="003657A7"/>
    <w:rsid w:val="00386925"/>
    <w:rsid w:val="003903CE"/>
    <w:rsid w:val="003914BA"/>
    <w:rsid w:val="00394337"/>
    <w:rsid w:val="003A141E"/>
    <w:rsid w:val="003A4916"/>
    <w:rsid w:val="003A5AB1"/>
    <w:rsid w:val="003B7784"/>
    <w:rsid w:val="003C1C91"/>
    <w:rsid w:val="003C2E49"/>
    <w:rsid w:val="003E2FAD"/>
    <w:rsid w:val="003F24A4"/>
    <w:rsid w:val="003F3A9F"/>
    <w:rsid w:val="0040124F"/>
    <w:rsid w:val="00411D88"/>
    <w:rsid w:val="00415A97"/>
    <w:rsid w:val="00416768"/>
    <w:rsid w:val="00421934"/>
    <w:rsid w:val="00427593"/>
    <w:rsid w:val="004358CA"/>
    <w:rsid w:val="00436427"/>
    <w:rsid w:val="0044473D"/>
    <w:rsid w:val="00445643"/>
    <w:rsid w:val="00446AB7"/>
    <w:rsid w:val="00450CF0"/>
    <w:rsid w:val="00464D6A"/>
    <w:rsid w:val="00465189"/>
    <w:rsid w:val="004660BB"/>
    <w:rsid w:val="00467626"/>
    <w:rsid w:val="00474A40"/>
    <w:rsid w:val="004756CA"/>
    <w:rsid w:val="00475763"/>
    <w:rsid w:val="00476CD4"/>
    <w:rsid w:val="00486423"/>
    <w:rsid w:val="00486437"/>
    <w:rsid w:val="00487393"/>
    <w:rsid w:val="004962ED"/>
    <w:rsid w:val="004978D2"/>
    <w:rsid w:val="004A658A"/>
    <w:rsid w:val="004B7D1E"/>
    <w:rsid w:val="004C56CB"/>
    <w:rsid w:val="004D4173"/>
    <w:rsid w:val="004D6EBC"/>
    <w:rsid w:val="004D7A7C"/>
    <w:rsid w:val="004E46D3"/>
    <w:rsid w:val="004E6009"/>
    <w:rsid w:val="004E65A8"/>
    <w:rsid w:val="004F4164"/>
    <w:rsid w:val="0050271E"/>
    <w:rsid w:val="005135EA"/>
    <w:rsid w:val="00514571"/>
    <w:rsid w:val="00516237"/>
    <w:rsid w:val="00516635"/>
    <w:rsid w:val="00520B04"/>
    <w:rsid w:val="00521763"/>
    <w:rsid w:val="0052722D"/>
    <w:rsid w:val="00543A94"/>
    <w:rsid w:val="00553354"/>
    <w:rsid w:val="005571E9"/>
    <w:rsid w:val="0056046C"/>
    <w:rsid w:val="00563DBE"/>
    <w:rsid w:val="00566089"/>
    <w:rsid w:val="0057269D"/>
    <w:rsid w:val="00586740"/>
    <w:rsid w:val="00596981"/>
    <w:rsid w:val="00597416"/>
    <w:rsid w:val="00597BFE"/>
    <w:rsid w:val="005A0B4C"/>
    <w:rsid w:val="005A6C40"/>
    <w:rsid w:val="005B535A"/>
    <w:rsid w:val="005B5910"/>
    <w:rsid w:val="005D1CEF"/>
    <w:rsid w:val="005D52EB"/>
    <w:rsid w:val="005D61D4"/>
    <w:rsid w:val="005E010D"/>
    <w:rsid w:val="005F0EE4"/>
    <w:rsid w:val="005F395D"/>
    <w:rsid w:val="00605B29"/>
    <w:rsid w:val="00610433"/>
    <w:rsid w:val="00612403"/>
    <w:rsid w:val="00622149"/>
    <w:rsid w:val="00622A12"/>
    <w:rsid w:val="00622ED1"/>
    <w:rsid w:val="00624FDA"/>
    <w:rsid w:val="006340D0"/>
    <w:rsid w:val="006411D2"/>
    <w:rsid w:val="00657393"/>
    <w:rsid w:val="00675635"/>
    <w:rsid w:val="006773E5"/>
    <w:rsid w:val="00680714"/>
    <w:rsid w:val="006858C2"/>
    <w:rsid w:val="0069507D"/>
    <w:rsid w:val="006957C4"/>
    <w:rsid w:val="006A2975"/>
    <w:rsid w:val="006A3DB9"/>
    <w:rsid w:val="006A709F"/>
    <w:rsid w:val="006A7985"/>
    <w:rsid w:val="006D3A8C"/>
    <w:rsid w:val="006E0799"/>
    <w:rsid w:val="006E2006"/>
    <w:rsid w:val="006F1D6B"/>
    <w:rsid w:val="006F1EEB"/>
    <w:rsid w:val="006F7626"/>
    <w:rsid w:val="00701700"/>
    <w:rsid w:val="007123F7"/>
    <w:rsid w:val="00712918"/>
    <w:rsid w:val="00721E80"/>
    <w:rsid w:val="00724A7A"/>
    <w:rsid w:val="007302BC"/>
    <w:rsid w:val="00731ED8"/>
    <w:rsid w:val="007365ED"/>
    <w:rsid w:val="00744F71"/>
    <w:rsid w:val="0075572F"/>
    <w:rsid w:val="0076176B"/>
    <w:rsid w:val="00762A53"/>
    <w:rsid w:val="007712DE"/>
    <w:rsid w:val="00774CEE"/>
    <w:rsid w:val="00776386"/>
    <w:rsid w:val="00776C18"/>
    <w:rsid w:val="007774B1"/>
    <w:rsid w:val="00781A50"/>
    <w:rsid w:val="00791C12"/>
    <w:rsid w:val="00793D0A"/>
    <w:rsid w:val="00794773"/>
    <w:rsid w:val="007B0A68"/>
    <w:rsid w:val="007B7621"/>
    <w:rsid w:val="007C415C"/>
    <w:rsid w:val="007D47F2"/>
    <w:rsid w:val="007E3DE9"/>
    <w:rsid w:val="007E70CC"/>
    <w:rsid w:val="007F038A"/>
    <w:rsid w:val="007F5685"/>
    <w:rsid w:val="007F71FA"/>
    <w:rsid w:val="00800839"/>
    <w:rsid w:val="0080672A"/>
    <w:rsid w:val="0081004C"/>
    <w:rsid w:val="00810549"/>
    <w:rsid w:val="00811962"/>
    <w:rsid w:val="00824156"/>
    <w:rsid w:val="0083009A"/>
    <w:rsid w:val="008312A5"/>
    <w:rsid w:val="0083255E"/>
    <w:rsid w:val="00835230"/>
    <w:rsid w:val="0083678F"/>
    <w:rsid w:val="00840257"/>
    <w:rsid w:val="00845DC3"/>
    <w:rsid w:val="00850B6B"/>
    <w:rsid w:val="008541DD"/>
    <w:rsid w:val="008547E0"/>
    <w:rsid w:val="008613BE"/>
    <w:rsid w:val="008637B1"/>
    <w:rsid w:val="00871A35"/>
    <w:rsid w:val="00884479"/>
    <w:rsid w:val="008879E9"/>
    <w:rsid w:val="00891A7A"/>
    <w:rsid w:val="00892B85"/>
    <w:rsid w:val="0089372F"/>
    <w:rsid w:val="00894949"/>
    <w:rsid w:val="008A28FC"/>
    <w:rsid w:val="008A3E80"/>
    <w:rsid w:val="008B0367"/>
    <w:rsid w:val="008B1E7E"/>
    <w:rsid w:val="008B4059"/>
    <w:rsid w:val="008B4E6F"/>
    <w:rsid w:val="008B5D68"/>
    <w:rsid w:val="008B768E"/>
    <w:rsid w:val="008D1828"/>
    <w:rsid w:val="008D290D"/>
    <w:rsid w:val="008D2AC5"/>
    <w:rsid w:val="008D42DD"/>
    <w:rsid w:val="008D5F39"/>
    <w:rsid w:val="008D61C0"/>
    <w:rsid w:val="008D74B9"/>
    <w:rsid w:val="008E40AA"/>
    <w:rsid w:val="008F0B32"/>
    <w:rsid w:val="008F10DF"/>
    <w:rsid w:val="008F4753"/>
    <w:rsid w:val="008F52E2"/>
    <w:rsid w:val="00901F9A"/>
    <w:rsid w:val="00902336"/>
    <w:rsid w:val="009106DB"/>
    <w:rsid w:val="009116B4"/>
    <w:rsid w:val="00924765"/>
    <w:rsid w:val="009301D0"/>
    <w:rsid w:val="00930F91"/>
    <w:rsid w:val="009408DF"/>
    <w:rsid w:val="0094284C"/>
    <w:rsid w:val="00943347"/>
    <w:rsid w:val="00943D31"/>
    <w:rsid w:val="00945794"/>
    <w:rsid w:val="009522AA"/>
    <w:rsid w:val="0095587F"/>
    <w:rsid w:val="009558CE"/>
    <w:rsid w:val="0096130A"/>
    <w:rsid w:val="009635B2"/>
    <w:rsid w:val="00967387"/>
    <w:rsid w:val="0098233F"/>
    <w:rsid w:val="009829FA"/>
    <w:rsid w:val="0098578D"/>
    <w:rsid w:val="0098776F"/>
    <w:rsid w:val="00995ABB"/>
    <w:rsid w:val="00995EBF"/>
    <w:rsid w:val="009A2A19"/>
    <w:rsid w:val="009A543B"/>
    <w:rsid w:val="009B196A"/>
    <w:rsid w:val="009B1E6C"/>
    <w:rsid w:val="009B3E09"/>
    <w:rsid w:val="009B423C"/>
    <w:rsid w:val="009C2B16"/>
    <w:rsid w:val="009C5421"/>
    <w:rsid w:val="009D2F0B"/>
    <w:rsid w:val="009D358A"/>
    <w:rsid w:val="009E0659"/>
    <w:rsid w:val="009E3E49"/>
    <w:rsid w:val="009F114C"/>
    <w:rsid w:val="009F6CE4"/>
    <w:rsid w:val="009F76E5"/>
    <w:rsid w:val="00A0354E"/>
    <w:rsid w:val="00A03BD3"/>
    <w:rsid w:val="00A061E4"/>
    <w:rsid w:val="00A06F5A"/>
    <w:rsid w:val="00A23A47"/>
    <w:rsid w:val="00A24E48"/>
    <w:rsid w:val="00A31E76"/>
    <w:rsid w:val="00A329B3"/>
    <w:rsid w:val="00A352E0"/>
    <w:rsid w:val="00A41AB1"/>
    <w:rsid w:val="00A44398"/>
    <w:rsid w:val="00A47E87"/>
    <w:rsid w:val="00A52BDA"/>
    <w:rsid w:val="00A67642"/>
    <w:rsid w:val="00A7255D"/>
    <w:rsid w:val="00A8642F"/>
    <w:rsid w:val="00A90573"/>
    <w:rsid w:val="00AA1ED0"/>
    <w:rsid w:val="00AA5AB8"/>
    <w:rsid w:val="00AA7D0F"/>
    <w:rsid w:val="00AB2651"/>
    <w:rsid w:val="00AB7C70"/>
    <w:rsid w:val="00AC047F"/>
    <w:rsid w:val="00AC0FE6"/>
    <w:rsid w:val="00AC1AD7"/>
    <w:rsid w:val="00AC73C7"/>
    <w:rsid w:val="00AD2012"/>
    <w:rsid w:val="00AD6A25"/>
    <w:rsid w:val="00AE26E5"/>
    <w:rsid w:val="00B01591"/>
    <w:rsid w:val="00B04DBE"/>
    <w:rsid w:val="00B06FF2"/>
    <w:rsid w:val="00B14FDE"/>
    <w:rsid w:val="00B216A7"/>
    <w:rsid w:val="00B21CA5"/>
    <w:rsid w:val="00B22D04"/>
    <w:rsid w:val="00B24A60"/>
    <w:rsid w:val="00B271DE"/>
    <w:rsid w:val="00B418CC"/>
    <w:rsid w:val="00B42452"/>
    <w:rsid w:val="00B5472A"/>
    <w:rsid w:val="00B55FBA"/>
    <w:rsid w:val="00B61DCE"/>
    <w:rsid w:val="00B6499A"/>
    <w:rsid w:val="00B65389"/>
    <w:rsid w:val="00B80A05"/>
    <w:rsid w:val="00B82BC4"/>
    <w:rsid w:val="00BA057E"/>
    <w:rsid w:val="00BA3A97"/>
    <w:rsid w:val="00BA547D"/>
    <w:rsid w:val="00BA6560"/>
    <w:rsid w:val="00BB1D48"/>
    <w:rsid w:val="00BB630D"/>
    <w:rsid w:val="00BB74AB"/>
    <w:rsid w:val="00BC32AE"/>
    <w:rsid w:val="00BD06F8"/>
    <w:rsid w:val="00BD099F"/>
    <w:rsid w:val="00BE4DDB"/>
    <w:rsid w:val="00BE720F"/>
    <w:rsid w:val="00BF1153"/>
    <w:rsid w:val="00BF2879"/>
    <w:rsid w:val="00BF47AC"/>
    <w:rsid w:val="00C00176"/>
    <w:rsid w:val="00C06367"/>
    <w:rsid w:val="00C124D1"/>
    <w:rsid w:val="00C138CC"/>
    <w:rsid w:val="00C23248"/>
    <w:rsid w:val="00C267AC"/>
    <w:rsid w:val="00C408F3"/>
    <w:rsid w:val="00C435A7"/>
    <w:rsid w:val="00C44A34"/>
    <w:rsid w:val="00C45705"/>
    <w:rsid w:val="00C514F8"/>
    <w:rsid w:val="00C52C75"/>
    <w:rsid w:val="00C56B2F"/>
    <w:rsid w:val="00C632AC"/>
    <w:rsid w:val="00C6569E"/>
    <w:rsid w:val="00C656E7"/>
    <w:rsid w:val="00C725FA"/>
    <w:rsid w:val="00C726FD"/>
    <w:rsid w:val="00C72B4E"/>
    <w:rsid w:val="00C72E0F"/>
    <w:rsid w:val="00C7552D"/>
    <w:rsid w:val="00C77DFD"/>
    <w:rsid w:val="00C902FF"/>
    <w:rsid w:val="00C91201"/>
    <w:rsid w:val="00C9687C"/>
    <w:rsid w:val="00CA4986"/>
    <w:rsid w:val="00CA7E1D"/>
    <w:rsid w:val="00CB35C8"/>
    <w:rsid w:val="00CB36A4"/>
    <w:rsid w:val="00CB65D0"/>
    <w:rsid w:val="00CC0E05"/>
    <w:rsid w:val="00CC6CED"/>
    <w:rsid w:val="00CD33D7"/>
    <w:rsid w:val="00CD749E"/>
    <w:rsid w:val="00CE01F2"/>
    <w:rsid w:val="00CE098D"/>
    <w:rsid w:val="00CE1739"/>
    <w:rsid w:val="00CE4FF4"/>
    <w:rsid w:val="00CE51BD"/>
    <w:rsid w:val="00CE7E76"/>
    <w:rsid w:val="00CF3A74"/>
    <w:rsid w:val="00CF7275"/>
    <w:rsid w:val="00D00548"/>
    <w:rsid w:val="00D03CB4"/>
    <w:rsid w:val="00D04139"/>
    <w:rsid w:val="00D0532C"/>
    <w:rsid w:val="00D10648"/>
    <w:rsid w:val="00D11F03"/>
    <w:rsid w:val="00D352BE"/>
    <w:rsid w:val="00D41F13"/>
    <w:rsid w:val="00D42354"/>
    <w:rsid w:val="00D54D39"/>
    <w:rsid w:val="00D6014E"/>
    <w:rsid w:val="00D650BC"/>
    <w:rsid w:val="00D652EF"/>
    <w:rsid w:val="00D756E5"/>
    <w:rsid w:val="00D7606A"/>
    <w:rsid w:val="00D76A28"/>
    <w:rsid w:val="00D77606"/>
    <w:rsid w:val="00D80F73"/>
    <w:rsid w:val="00D925C7"/>
    <w:rsid w:val="00D930C6"/>
    <w:rsid w:val="00D931F1"/>
    <w:rsid w:val="00D94A83"/>
    <w:rsid w:val="00DA6FB7"/>
    <w:rsid w:val="00DB21E7"/>
    <w:rsid w:val="00DB5C97"/>
    <w:rsid w:val="00DC3F5A"/>
    <w:rsid w:val="00DC78BF"/>
    <w:rsid w:val="00DD1994"/>
    <w:rsid w:val="00DE2B5D"/>
    <w:rsid w:val="00DE4E6D"/>
    <w:rsid w:val="00E02071"/>
    <w:rsid w:val="00E05374"/>
    <w:rsid w:val="00E16D43"/>
    <w:rsid w:val="00E204AE"/>
    <w:rsid w:val="00E21D14"/>
    <w:rsid w:val="00E22DCC"/>
    <w:rsid w:val="00E24131"/>
    <w:rsid w:val="00E24589"/>
    <w:rsid w:val="00E2615D"/>
    <w:rsid w:val="00E323CF"/>
    <w:rsid w:val="00E33B04"/>
    <w:rsid w:val="00E33FA9"/>
    <w:rsid w:val="00E36F4A"/>
    <w:rsid w:val="00E4319B"/>
    <w:rsid w:val="00E43904"/>
    <w:rsid w:val="00E44AF0"/>
    <w:rsid w:val="00E502FF"/>
    <w:rsid w:val="00E51A33"/>
    <w:rsid w:val="00E56491"/>
    <w:rsid w:val="00E60592"/>
    <w:rsid w:val="00E60FF4"/>
    <w:rsid w:val="00E63985"/>
    <w:rsid w:val="00E70333"/>
    <w:rsid w:val="00E81CEA"/>
    <w:rsid w:val="00E8680C"/>
    <w:rsid w:val="00E94CE4"/>
    <w:rsid w:val="00E961F1"/>
    <w:rsid w:val="00EA097C"/>
    <w:rsid w:val="00EA1155"/>
    <w:rsid w:val="00EB2E08"/>
    <w:rsid w:val="00EB6413"/>
    <w:rsid w:val="00ED14D9"/>
    <w:rsid w:val="00ED29E5"/>
    <w:rsid w:val="00ED5129"/>
    <w:rsid w:val="00EE1A94"/>
    <w:rsid w:val="00EE37B1"/>
    <w:rsid w:val="00EF06DC"/>
    <w:rsid w:val="00EF2CCA"/>
    <w:rsid w:val="00EF47BC"/>
    <w:rsid w:val="00EF59F6"/>
    <w:rsid w:val="00F02469"/>
    <w:rsid w:val="00F12009"/>
    <w:rsid w:val="00F133C8"/>
    <w:rsid w:val="00F14DAA"/>
    <w:rsid w:val="00F16347"/>
    <w:rsid w:val="00F16F77"/>
    <w:rsid w:val="00F27753"/>
    <w:rsid w:val="00F31FB2"/>
    <w:rsid w:val="00F36C20"/>
    <w:rsid w:val="00F43B0B"/>
    <w:rsid w:val="00F526DD"/>
    <w:rsid w:val="00F61496"/>
    <w:rsid w:val="00F65394"/>
    <w:rsid w:val="00F672DE"/>
    <w:rsid w:val="00F73732"/>
    <w:rsid w:val="00F74A9D"/>
    <w:rsid w:val="00F80C0E"/>
    <w:rsid w:val="00F84299"/>
    <w:rsid w:val="00F84BFC"/>
    <w:rsid w:val="00F857B1"/>
    <w:rsid w:val="00F909A8"/>
    <w:rsid w:val="00F91D5C"/>
    <w:rsid w:val="00F936E0"/>
    <w:rsid w:val="00F94A86"/>
    <w:rsid w:val="00FA30A3"/>
    <w:rsid w:val="00FA4F03"/>
    <w:rsid w:val="00FB49FD"/>
    <w:rsid w:val="00FB7DDC"/>
    <w:rsid w:val="00FC15D3"/>
    <w:rsid w:val="00FC455B"/>
    <w:rsid w:val="00FC4767"/>
    <w:rsid w:val="00FD24CD"/>
    <w:rsid w:val="00FE5F47"/>
    <w:rsid w:val="00FF2AA9"/>
    <w:rsid w:val="00FF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A5CBAA"/>
  <w15:chartTrackingRefBased/>
  <w15:docId w15:val="{F2EF9280-3779-7143-91D3-435FF731B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04C"/>
    <w:pPr>
      <w:suppressAutoHyphens/>
      <w:spacing w:line="360" w:lineRule="auto"/>
      <w:ind w:firstLine="1418"/>
      <w:jc w:val="both"/>
    </w:pPr>
    <w:rPr>
      <w:rFonts w:ascii="Arial" w:hAnsi="Arial"/>
      <w:sz w:val="24"/>
      <w:lang w:eastAsia="ar-SA"/>
    </w:rPr>
  </w:style>
  <w:style w:type="paragraph" w:styleId="Ttulo1">
    <w:name w:val="heading 1"/>
    <w:basedOn w:val="Normal"/>
    <w:next w:val="Normal"/>
    <w:qFormat/>
    <w:pPr>
      <w:keepNext/>
      <w:keepLines/>
      <w:suppressAutoHyphens w:val="0"/>
      <w:spacing w:before="480" w:line="276" w:lineRule="auto"/>
      <w:outlineLvl w:val="0"/>
    </w:pPr>
    <w:rPr>
      <w:b/>
      <w:bCs/>
      <w:sz w:val="28"/>
      <w:szCs w:val="28"/>
    </w:rPr>
  </w:style>
  <w:style w:type="paragraph" w:styleId="Ttulo2">
    <w:name w:val="heading 2"/>
    <w:next w:val="Normal"/>
    <w:qFormat/>
    <w:pPr>
      <w:keepNext/>
      <w:numPr>
        <w:ilvl w:val="1"/>
        <w:numId w:val="1"/>
      </w:numPr>
      <w:suppressAutoHyphens/>
      <w:spacing w:before="240" w:after="60" w:line="360" w:lineRule="auto"/>
      <w:outlineLvl w:val="1"/>
    </w:pPr>
    <w:rPr>
      <w:rFonts w:ascii="Arial" w:eastAsia="Arial" w:hAnsi="Arial"/>
      <w:b/>
      <w:bCs/>
      <w:iCs/>
      <w:caps/>
      <w:sz w:val="24"/>
      <w:szCs w:val="28"/>
      <w:lang w:eastAsia="ar-SA"/>
    </w:rPr>
  </w:style>
  <w:style w:type="paragraph" w:styleId="Ttulo3">
    <w:name w:val="heading 3"/>
    <w:next w:val="Normal"/>
    <w:qFormat/>
    <w:pPr>
      <w:keepNext/>
      <w:suppressAutoHyphens/>
      <w:spacing w:before="240" w:after="60"/>
      <w:outlineLvl w:val="2"/>
    </w:pPr>
    <w:rPr>
      <w:rFonts w:ascii="Arial" w:eastAsia="Arial" w:hAnsi="Arial"/>
      <w:b/>
      <w:bCs/>
      <w:sz w:val="26"/>
      <w:szCs w:val="26"/>
      <w:lang w:eastAsia="ar-SA"/>
    </w:rPr>
  </w:style>
  <w:style w:type="paragraph" w:styleId="Ttulo5">
    <w:name w:val="heading 5"/>
    <w:basedOn w:val="Normal"/>
    <w:next w:val="Corpodetexto"/>
    <w:qFormat/>
    <w:pPr>
      <w:spacing w:before="280" w:after="280"/>
      <w:outlineLvl w:val="4"/>
    </w:pPr>
    <w:rPr>
      <w:rFonts w:ascii="Lucida Sans" w:hAnsi="Lucida Sans"/>
      <w:b/>
      <w:b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Fontepargpadro2">
    <w:name w:val="Fonte parág. padrão2"/>
  </w:style>
  <w:style w:type="character" w:customStyle="1" w:styleId="Ttulo1Char">
    <w:name w:val="Título 1 Char"/>
    <w:rPr>
      <w:rFonts w:ascii="Arial" w:eastAsia="Times New Roman" w:hAnsi="Arial" w:cs="Times New Roman"/>
      <w:b/>
      <w:bCs/>
      <w:sz w:val="28"/>
      <w:szCs w:val="28"/>
    </w:rPr>
  </w:style>
  <w:style w:type="character" w:customStyle="1" w:styleId="Ttulo2Char">
    <w:name w:val="Título 2 Char"/>
    <w:rPr>
      <w:rFonts w:ascii="Arial" w:hAnsi="Arial"/>
      <w:b/>
      <w:bCs/>
      <w:iCs/>
      <w:caps/>
      <w:sz w:val="24"/>
      <w:szCs w:val="28"/>
      <w:lang w:val="pt-BR" w:eastAsia="ar-SA" w:bidi="ar-SA"/>
    </w:rPr>
  </w:style>
  <w:style w:type="character" w:customStyle="1" w:styleId="Ttulo3Char">
    <w:name w:val="Título 3 Char"/>
    <w:rPr>
      <w:rFonts w:ascii="Arial" w:hAnsi="Arial"/>
      <w:b/>
      <w:bCs/>
      <w:sz w:val="26"/>
      <w:szCs w:val="26"/>
      <w:lang w:val="pt-BR" w:eastAsia="ar-SA" w:bidi="ar-SA"/>
    </w:rPr>
  </w:style>
  <w:style w:type="character" w:customStyle="1" w:styleId="CorpodetextoChar">
    <w:name w:val="Corpo de texto Char"/>
    <w:rPr>
      <w:rFonts w:eastAsia="Times New Roman"/>
      <w:b/>
      <w:bCs/>
      <w:sz w:val="28"/>
      <w:szCs w:val="27"/>
    </w:rPr>
  </w:style>
  <w:style w:type="character" w:customStyle="1" w:styleId="Ttulo5Char">
    <w:name w:val="Título 5 Char"/>
    <w:rPr>
      <w:rFonts w:ascii="Lucida Sans" w:eastAsia="Times New Roman" w:hAnsi="Lucida Sans"/>
      <w:b/>
      <w:bCs/>
      <w:sz w:val="20"/>
      <w:szCs w:val="20"/>
    </w:rPr>
  </w:style>
  <w:style w:type="character" w:customStyle="1" w:styleId="RodapChar">
    <w:name w:val="Rodapé Char"/>
    <w:rPr>
      <w:rFonts w:eastAsia="Times New Roman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styleId="Hyperlink">
    <w:name w:val="Hyperlink"/>
    <w:semiHidden/>
    <w:rPr>
      <w:color w:val="000080"/>
      <w:u w:val="single"/>
    </w:rPr>
  </w:style>
  <w:style w:type="character" w:customStyle="1" w:styleId="Fontepargpadro1">
    <w:name w:val="Fonte parág. padrão1"/>
  </w:style>
  <w:style w:type="character" w:customStyle="1" w:styleId="NumberingSymbols">
    <w:name w:val="Numbering Symbols"/>
    <w:rPr>
      <w:rFonts w:ascii="Arial" w:hAnsi="Arial"/>
    </w:rPr>
  </w:style>
  <w:style w:type="character" w:customStyle="1" w:styleId="WW-FootnoteCharacters">
    <w:name w:val="WW-Footnote Characters"/>
  </w:style>
  <w:style w:type="character" w:customStyle="1" w:styleId="WW-EndnoteCharacters">
    <w:name w:val="WW-Endnote Character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CabealhoChar">
    <w:name w:val="Cabeçalho Char"/>
    <w:uiPriority w:val="99"/>
    <w:rPr>
      <w:rFonts w:ascii="Arial" w:hAnsi="Arial"/>
      <w:sz w:val="24"/>
    </w:rPr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Lucida Bright" w:eastAsia="DejaVu Sans" w:hAnsi="Lucida Bright" w:cs="DejaVu Sans"/>
      <w:sz w:val="28"/>
      <w:szCs w:val="28"/>
    </w:rPr>
  </w:style>
  <w:style w:type="paragraph" w:styleId="Corpodetexto">
    <w:name w:val="Body Text"/>
    <w:basedOn w:val="Normal"/>
    <w:semiHidden/>
    <w:pPr>
      <w:jc w:val="center"/>
    </w:pPr>
    <w:rPr>
      <w:b/>
      <w:bCs/>
      <w:sz w:val="28"/>
      <w:szCs w:val="27"/>
    </w:rPr>
  </w:style>
  <w:style w:type="paragraph" w:styleId="Lista">
    <w:name w:val="List"/>
    <w:basedOn w:val="Corpodetexto"/>
    <w:semiHidden/>
    <w:rPr>
      <w:rFonts w:ascii="Lucida Sans" w:hAnsi="Lucida San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ascii="Lucida Sans" w:hAnsi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ascii="Lucida Sans" w:hAnsi="Lucida Sans"/>
    </w:rPr>
  </w:style>
  <w:style w:type="paragraph" w:customStyle="1" w:styleId="0-TitSeo">
    <w:name w:val="0-TitSeção"/>
    <w:next w:val="Normal"/>
    <w:pPr>
      <w:pageBreakBefore/>
      <w:suppressAutoHyphens/>
    </w:pPr>
    <w:rPr>
      <w:rFonts w:ascii="Arial" w:eastAsia="Arial" w:hAnsi="Arial"/>
      <w:b/>
      <w:caps/>
      <w:sz w:val="28"/>
      <w:lang w:eastAsia="ar-SA"/>
    </w:rPr>
  </w:style>
  <w:style w:type="paragraph" w:styleId="Sumrio1">
    <w:name w:val="toc 1"/>
    <w:next w:val="Normal"/>
    <w:semiHidden/>
    <w:pPr>
      <w:tabs>
        <w:tab w:val="right" w:leader="dot" w:pos="9070"/>
      </w:tabs>
      <w:suppressAutoHyphens/>
    </w:pPr>
    <w:rPr>
      <w:rFonts w:ascii="Arial" w:eastAsia="Arial" w:hAnsi="Arial"/>
      <w:sz w:val="24"/>
      <w:lang w:eastAsia="ar-SA"/>
    </w:rPr>
  </w:style>
  <w:style w:type="paragraph" w:styleId="Sumrio2">
    <w:name w:val="toc 2"/>
    <w:basedOn w:val="Index"/>
    <w:semiHidden/>
    <w:pPr>
      <w:ind w:left="283"/>
    </w:pPr>
  </w:style>
  <w:style w:type="paragraph" w:styleId="Sumrio3">
    <w:name w:val="toc 3"/>
    <w:basedOn w:val="Index"/>
    <w:semiHidden/>
    <w:pPr>
      <w:ind w:left="566"/>
    </w:pPr>
  </w:style>
  <w:style w:type="paragraph" w:styleId="Sumrio4">
    <w:name w:val="toc 4"/>
    <w:basedOn w:val="Index"/>
    <w:semiHidden/>
    <w:pPr>
      <w:ind w:left="849"/>
    </w:pPr>
  </w:style>
  <w:style w:type="paragraph" w:styleId="Sumrio5">
    <w:name w:val="toc 5"/>
    <w:basedOn w:val="Index"/>
    <w:semiHidden/>
    <w:pPr>
      <w:ind w:left="1132"/>
    </w:pPr>
  </w:style>
  <w:style w:type="paragraph" w:styleId="Sumrio6">
    <w:name w:val="toc 6"/>
    <w:basedOn w:val="Index"/>
    <w:semiHidden/>
    <w:pPr>
      <w:ind w:left="1415"/>
    </w:pPr>
  </w:style>
  <w:style w:type="paragraph" w:styleId="Sumrio7">
    <w:name w:val="toc 7"/>
    <w:basedOn w:val="Index"/>
    <w:semiHidden/>
    <w:pPr>
      <w:ind w:left="1698"/>
    </w:pPr>
  </w:style>
  <w:style w:type="paragraph" w:styleId="Sumrio8">
    <w:name w:val="toc 8"/>
    <w:basedOn w:val="Index"/>
    <w:semiHidden/>
    <w:pPr>
      <w:ind w:left="1981"/>
    </w:pPr>
  </w:style>
  <w:style w:type="paragraph" w:styleId="Sumrio9">
    <w:name w:val="toc 9"/>
    <w:basedOn w:val="Index"/>
    <w:semiHidden/>
    <w:pPr>
      <w:ind w:left="2264"/>
    </w:pPr>
  </w:style>
  <w:style w:type="paragraph" w:styleId="Rodap">
    <w:name w:val="footer"/>
    <w:basedOn w:val="Normal"/>
    <w:semiHidden/>
    <w:pPr>
      <w:suppressLineNumbers/>
    </w:pPr>
  </w:style>
  <w:style w:type="paragraph" w:styleId="NormalWeb">
    <w:name w:val="Normal (Web)"/>
    <w:basedOn w:val="Normal"/>
    <w:uiPriority w:val="99"/>
    <w:pPr>
      <w:suppressAutoHyphens w:val="0"/>
      <w:spacing w:before="280" w:after="119"/>
    </w:pPr>
  </w:style>
  <w:style w:type="paragraph" w:customStyle="1" w:styleId="Contents10">
    <w:name w:val="Contents 10"/>
    <w:basedOn w:val="Index"/>
    <w:pPr>
      <w:ind w:left="2547"/>
    </w:pPr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</w:rPr>
  </w:style>
  <w:style w:type="paragraph" w:customStyle="1" w:styleId="Capa">
    <w:name w:val="Capa"/>
    <w:basedOn w:val="Rodap"/>
    <w:pPr>
      <w:jc w:val="right"/>
    </w:pPr>
    <w:rPr>
      <w:rFonts w:ascii="Lucida Sans" w:hAnsi="Lucida Sans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Corpodetexto"/>
  </w:style>
  <w:style w:type="paragraph" w:customStyle="1" w:styleId="NormalSimples">
    <w:name w:val="NormalSimples"/>
    <w:next w:val="Normal"/>
    <w:pPr>
      <w:suppressAutoHyphens/>
    </w:pPr>
    <w:rPr>
      <w:rFonts w:ascii="Arial" w:eastAsia="Arial" w:hAnsi="Arial" w:cs="Arial"/>
      <w:bCs/>
      <w:sz w:val="24"/>
      <w:szCs w:val="24"/>
      <w:lang w:eastAsia="ar-SA"/>
    </w:rPr>
  </w:style>
  <w:style w:type="paragraph" w:customStyle="1" w:styleId="0-CitacoesLongas">
    <w:name w:val="0-CitacoesLongas"/>
    <w:basedOn w:val="Normal"/>
    <w:pPr>
      <w:spacing w:before="180" w:after="180" w:line="240" w:lineRule="auto"/>
      <w:ind w:left="2268" w:firstLine="0"/>
    </w:pPr>
    <w:rPr>
      <w:sz w:val="20"/>
    </w:rPr>
  </w:style>
  <w:style w:type="paragraph" w:customStyle="1" w:styleId="0-Notas">
    <w:name w:val="0-Notas"/>
    <w:next w:val="Normal"/>
    <w:pPr>
      <w:suppressAutoHyphens/>
      <w:jc w:val="both"/>
    </w:pPr>
    <w:rPr>
      <w:rFonts w:ascii="Arial" w:eastAsia="Arial" w:hAnsi="Arial"/>
      <w:lang w:eastAsia="ar-SA"/>
    </w:rPr>
  </w:style>
  <w:style w:type="paragraph" w:customStyle="1" w:styleId="0-LegFigura">
    <w:name w:val="0-LegFigura"/>
    <w:next w:val="Normal"/>
    <w:pPr>
      <w:suppressAutoHyphens/>
      <w:jc w:val="both"/>
    </w:pPr>
    <w:rPr>
      <w:rFonts w:ascii="Arial" w:eastAsia="Arial" w:hAnsi="Arial"/>
      <w:lang w:eastAsia="ar-SA"/>
    </w:rPr>
  </w:style>
  <w:style w:type="paragraph" w:customStyle="1" w:styleId="0-Natureza">
    <w:name w:val="0-Natureza"/>
    <w:next w:val="Normal"/>
    <w:pPr>
      <w:suppressAutoHyphens/>
      <w:spacing w:before="2400"/>
      <w:ind w:left="4536"/>
      <w:jc w:val="both"/>
    </w:pPr>
    <w:rPr>
      <w:rFonts w:ascii="Arial" w:eastAsia="Arial" w:hAnsi="Arial"/>
      <w:sz w:val="24"/>
      <w:lang w:eastAsia="ar-SA"/>
    </w:rPr>
  </w:style>
  <w:style w:type="paragraph" w:customStyle="1" w:styleId="0-Autor">
    <w:name w:val="0-Autor"/>
    <w:next w:val="Normal"/>
    <w:pPr>
      <w:suppressAutoHyphens/>
      <w:jc w:val="center"/>
    </w:pPr>
    <w:rPr>
      <w:rFonts w:ascii="Arial" w:eastAsia="Arial" w:hAnsi="Arial"/>
      <w:b/>
      <w:caps/>
      <w:sz w:val="28"/>
      <w:lang w:eastAsia="ar-SA"/>
    </w:rPr>
  </w:style>
  <w:style w:type="paragraph" w:customStyle="1" w:styleId="0-TitTCC">
    <w:name w:val="0-TitTCC"/>
    <w:next w:val="Normal"/>
    <w:pPr>
      <w:suppressAutoHyphens/>
      <w:spacing w:before="3120"/>
      <w:jc w:val="center"/>
    </w:pPr>
    <w:rPr>
      <w:rFonts w:ascii="Arial" w:eastAsia="Arial" w:hAnsi="Arial"/>
      <w:b/>
      <w:caps/>
      <w:sz w:val="28"/>
      <w:lang w:eastAsia="ar-SA"/>
    </w:rPr>
  </w:style>
  <w:style w:type="paragraph" w:customStyle="1" w:styleId="0-SubTitTCC">
    <w:name w:val="0-SubTitTCC"/>
    <w:next w:val="Normal"/>
    <w:pPr>
      <w:suppressAutoHyphens/>
      <w:jc w:val="center"/>
    </w:pPr>
    <w:rPr>
      <w:rFonts w:ascii="Arial" w:eastAsia="Arial" w:hAnsi="Arial"/>
      <w:sz w:val="28"/>
      <w:lang w:eastAsia="ar-SA"/>
    </w:rPr>
  </w:style>
  <w:style w:type="paragraph" w:customStyle="1" w:styleId="0-IES">
    <w:name w:val="0-IES"/>
    <w:next w:val="Normal"/>
    <w:pPr>
      <w:suppressAutoHyphens/>
      <w:spacing w:after="3120"/>
      <w:jc w:val="center"/>
    </w:pPr>
    <w:rPr>
      <w:rFonts w:ascii="Arial" w:eastAsia="Arial" w:hAnsi="Arial"/>
      <w:b/>
      <w:lang w:eastAsia="ar-SA"/>
    </w:rPr>
  </w:style>
  <w:style w:type="paragraph" w:customStyle="1" w:styleId="0-Local">
    <w:name w:val="0-Local"/>
    <w:next w:val="Normal"/>
    <w:pPr>
      <w:suppressAutoHyphens/>
      <w:spacing w:before="5000"/>
      <w:jc w:val="center"/>
    </w:pPr>
    <w:rPr>
      <w:rFonts w:ascii="Arial" w:eastAsia="Arial" w:hAnsi="Arial"/>
      <w:b/>
      <w:sz w:val="28"/>
      <w:lang w:eastAsia="ar-SA"/>
    </w:rPr>
  </w:style>
  <w:style w:type="paragraph" w:customStyle="1" w:styleId="0-AutorAFR">
    <w:name w:val="0-AutorAFR"/>
    <w:next w:val="Normal"/>
    <w:pPr>
      <w:suppressAutoHyphens/>
      <w:jc w:val="center"/>
    </w:pPr>
    <w:rPr>
      <w:rFonts w:ascii="Arial" w:eastAsia="Arial" w:hAnsi="Arial"/>
      <w:b/>
      <w:caps/>
      <w:sz w:val="28"/>
      <w:lang w:eastAsia="ar-SA"/>
    </w:rPr>
  </w:style>
  <w:style w:type="paragraph" w:customStyle="1" w:styleId="0-TitAFR">
    <w:name w:val="0-TitAFR"/>
    <w:next w:val="Normal"/>
    <w:pPr>
      <w:suppressAutoHyphens/>
      <w:spacing w:before="5200"/>
      <w:jc w:val="center"/>
    </w:pPr>
    <w:rPr>
      <w:rFonts w:ascii="Arial" w:eastAsia="Arial" w:hAnsi="Arial"/>
      <w:b/>
      <w:caps/>
      <w:sz w:val="28"/>
      <w:lang w:eastAsia="ar-SA"/>
    </w:rPr>
  </w:style>
  <w:style w:type="paragraph" w:customStyle="1" w:styleId="0-Data">
    <w:name w:val="0-Data"/>
    <w:next w:val="Normal"/>
    <w:pPr>
      <w:suppressAutoHyphens/>
      <w:jc w:val="center"/>
    </w:pPr>
    <w:rPr>
      <w:rFonts w:ascii="Arial" w:eastAsia="Arial" w:hAnsi="Arial"/>
      <w:b/>
      <w:sz w:val="28"/>
      <w:lang w:eastAsia="ar-SA"/>
    </w:rPr>
  </w:style>
  <w:style w:type="paragraph" w:customStyle="1" w:styleId="0-Dedicatoria">
    <w:name w:val="0-Dedicatoria"/>
    <w:next w:val="Normal"/>
    <w:pPr>
      <w:suppressAutoHyphens/>
      <w:spacing w:before="6000"/>
      <w:ind w:left="4536"/>
      <w:jc w:val="both"/>
    </w:pPr>
    <w:rPr>
      <w:rFonts w:ascii="Arial" w:eastAsia="Arial" w:hAnsi="Arial"/>
      <w:sz w:val="24"/>
      <w:lang w:eastAsia="ar-SA"/>
    </w:rPr>
  </w:style>
  <w:style w:type="paragraph" w:customStyle="1" w:styleId="0-TitAgradec">
    <w:name w:val="0-TitAgradec"/>
    <w:basedOn w:val="Normal"/>
    <w:pPr>
      <w:spacing w:before="1200" w:after="1200" w:line="240" w:lineRule="auto"/>
      <w:ind w:firstLine="0"/>
      <w:jc w:val="center"/>
    </w:pPr>
    <w:rPr>
      <w:b/>
      <w:caps/>
      <w:sz w:val="28"/>
    </w:rPr>
  </w:style>
  <w:style w:type="paragraph" w:customStyle="1" w:styleId="0-TextoAgradec">
    <w:name w:val="0-TextoAgradec"/>
    <w:next w:val="Normal"/>
    <w:pPr>
      <w:suppressAutoHyphens/>
      <w:spacing w:line="360" w:lineRule="auto"/>
      <w:ind w:left="1701"/>
    </w:pPr>
    <w:rPr>
      <w:rFonts w:ascii="Arial" w:eastAsia="Arial" w:hAnsi="Arial"/>
      <w:sz w:val="24"/>
      <w:lang w:eastAsia="ar-SA"/>
    </w:rPr>
  </w:style>
  <w:style w:type="paragraph" w:customStyle="1" w:styleId="0-Epigrafe">
    <w:name w:val="0-Epigrafe"/>
    <w:next w:val="Normal"/>
    <w:pPr>
      <w:suppressAutoHyphens/>
      <w:spacing w:before="6000"/>
      <w:ind w:left="4536"/>
    </w:pPr>
    <w:rPr>
      <w:rFonts w:ascii="Arial" w:eastAsia="Arial" w:hAnsi="Arial"/>
      <w:i/>
      <w:sz w:val="24"/>
      <w:lang w:eastAsia="ar-SA"/>
    </w:rPr>
  </w:style>
  <w:style w:type="paragraph" w:customStyle="1" w:styleId="0-AutorEpigr">
    <w:name w:val="0-AutorEpigr"/>
    <w:next w:val="Normal"/>
    <w:pPr>
      <w:suppressAutoHyphens/>
      <w:jc w:val="right"/>
    </w:pPr>
    <w:rPr>
      <w:rFonts w:ascii="Arial" w:eastAsia="Arial" w:hAnsi="Arial"/>
      <w:sz w:val="24"/>
      <w:lang w:eastAsia="ar-SA"/>
    </w:rPr>
  </w:style>
  <w:style w:type="paragraph" w:customStyle="1" w:styleId="0-TitResumo">
    <w:name w:val="0-TitResumo"/>
    <w:next w:val="Normal"/>
    <w:pPr>
      <w:suppressAutoHyphens/>
      <w:spacing w:before="1200" w:after="1200"/>
      <w:jc w:val="center"/>
    </w:pPr>
    <w:rPr>
      <w:rFonts w:ascii="Arial" w:eastAsia="Arial" w:hAnsi="Arial"/>
      <w:b/>
      <w:caps/>
      <w:sz w:val="28"/>
      <w:lang w:eastAsia="ar-SA"/>
    </w:rPr>
  </w:style>
  <w:style w:type="paragraph" w:customStyle="1" w:styleId="0-TextoResumo">
    <w:name w:val="0-TextoResumo"/>
    <w:next w:val="Normal"/>
    <w:pPr>
      <w:suppressAutoHyphens/>
      <w:jc w:val="both"/>
    </w:pPr>
    <w:rPr>
      <w:rFonts w:ascii="Arial" w:eastAsia="Arial" w:hAnsi="Arial"/>
      <w:sz w:val="24"/>
      <w:lang w:eastAsia="ar-SA"/>
    </w:rPr>
  </w:style>
  <w:style w:type="paragraph" w:customStyle="1" w:styleId="0-TitTextoSemNum">
    <w:name w:val="0-TitTextoSemNum"/>
    <w:next w:val="Normal"/>
    <w:pPr>
      <w:pageBreakBefore/>
      <w:suppressAutoHyphens/>
      <w:spacing w:line="360" w:lineRule="auto"/>
    </w:pPr>
    <w:rPr>
      <w:rFonts w:ascii="Arial" w:eastAsia="Arial" w:hAnsi="Arial"/>
      <w:b/>
      <w:sz w:val="24"/>
      <w:lang w:eastAsia="ar-SA"/>
    </w:rPr>
  </w:style>
  <w:style w:type="paragraph" w:customStyle="1" w:styleId="0-TitTextoComNum">
    <w:name w:val="0-TitTextoComNum"/>
    <w:next w:val="Normal"/>
    <w:pPr>
      <w:numPr>
        <w:numId w:val="3"/>
      </w:numPr>
      <w:suppressAutoHyphens/>
      <w:spacing w:after="180" w:line="360" w:lineRule="auto"/>
    </w:pPr>
    <w:rPr>
      <w:rFonts w:ascii="Arial" w:eastAsia="Arial" w:hAnsi="Arial"/>
      <w:b/>
      <w:caps/>
      <w:sz w:val="24"/>
      <w:lang w:eastAsia="ar-SA"/>
    </w:rPr>
  </w:style>
  <w:style w:type="paragraph" w:customStyle="1" w:styleId="0-SubTitComNum">
    <w:name w:val="0-SubTitComNum"/>
    <w:next w:val="Normal"/>
    <w:pPr>
      <w:numPr>
        <w:numId w:val="4"/>
      </w:numPr>
      <w:suppressAutoHyphens/>
      <w:spacing w:before="720" w:after="720"/>
    </w:pPr>
    <w:rPr>
      <w:rFonts w:ascii="Arial" w:eastAsia="Arial" w:hAnsi="Arial"/>
      <w:sz w:val="24"/>
      <w:lang w:eastAsia="ar-SA"/>
    </w:rPr>
  </w:style>
  <w:style w:type="paragraph" w:customStyle="1" w:styleId="0-LocalAFR">
    <w:name w:val="0-LocalAFR"/>
    <w:next w:val="Normal"/>
    <w:pPr>
      <w:suppressAutoHyphens/>
      <w:spacing w:before="2400"/>
      <w:jc w:val="center"/>
    </w:pPr>
    <w:rPr>
      <w:rFonts w:ascii="Arial" w:eastAsia="Arial" w:hAnsi="Arial"/>
      <w:b/>
      <w:sz w:val="28"/>
      <w:lang w:eastAsia="ar-SA"/>
    </w:rPr>
  </w:style>
  <w:style w:type="paragraph" w:customStyle="1" w:styleId="0-TextoNormal">
    <w:name w:val="0-TextoNormal"/>
    <w:next w:val="Normal"/>
    <w:pPr>
      <w:suppressAutoHyphens/>
      <w:spacing w:line="360" w:lineRule="auto"/>
      <w:ind w:left="1418"/>
      <w:jc w:val="both"/>
    </w:pPr>
    <w:rPr>
      <w:rFonts w:ascii="Arial" w:eastAsia="Arial" w:hAnsi="Arial"/>
      <w:sz w:val="24"/>
      <w:szCs w:val="24"/>
      <w:lang w:eastAsia="ar-SA"/>
    </w:rPr>
  </w:style>
  <w:style w:type="paragraph" w:customStyle="1" w:styleId="0-LocalAPOV">
    <w:name w:val="0-LocalAPOV"/>
    <w:next w:val="Normal"/>
    <w:pPr>
      <w:suppressAutoHyphens/>
      <w:spacing w:before="1200" w:after="960"/>
      <w:jc w:val="center"/>
    </w:pPr>
    <w:rPr>
      <w:rFonts w:ascii="Arial" w:eastAsia="Arial" w:hAnsi="Arial"/>
      <w:sz w:val="24"/>
      <w:lang w:eastAsia="ar-SA"/>
    </w:rPr>
  </w:style>
  <w:style w:type="paragraph" w:customStyle="1" w:styleId="0-TitTCCAprov">
    <w:name w:val="0-TitTCCAprov"/>
    <w:basedOn w:val="0-TitTCC"/>
    <w:next w:val="Normal"/>
    <w:pPr>
      <w:spacing w:before="2400"/>
    </w:pPr>
  </w:style>
  <w:style w:type="paragraph" w:customStyle="1" w:styleId="0-Banca">
    <w:name w:val="0-Banca"/>
    <w:next w:val="Normal"/>
    <w:pPr>
      <w:suppressAutoHyphens/>
      <w:spacing w:before="180"/>
      <w:jc w:val="both"/>
    </w:pPr>
    <w:rPr>
      <w:rFonts w:ascii="Arial" w:eastAsia="Arial" w:hAnsi="Arial"/>
      <w:sz w:val="24"/>
      <w:lang w:eastAsia="ar-SA"/>
    </w:rPr>
  </w:style>
  <w:style w:type="paragraph" w:customStyle="1" w:styleId="0-TitCap1">
    <w:name w:val="0-TitCap1"/>
    <w:next w:val="Normal"/>
    <w:pPr>
      <w:numPr>
        <w:numId w:val="2"/>
      </w:numPr>
      <w:suppressAutoHyphens/>
      <w:spacing w:before="720" w:after="720"/>
    </w:pPr>
    <w:rPr>
      <w:rFonts w:ascii="Arial" w:eastAsia="Arial" w:hAnsi="Arial"/>
      <w:b/>
      <w:caps/>
      <w:sz w:val="24"/>
      <w:lang w:eastAsia="ar-SA"/>
    </w:rPr>
  </w:style>
  <w:style w:type="paragraph" w:customStyle="1" w:styleId="0-TitCap2">
    <w:name w:val="0-TitCap2"/>
    <w:next w:val="Normal"/>
    <w:pPr>
      <w:tabs>
        <w:tab w:val="num" w:pos="0"/>
      </w:tabs>
      <w:suppressAutoHyphens/>
      <w:spacing w:before="720" w:after="720"/>
      <w:ind w:left="432" w:hanging="432"/>
    </w:pPr>
    <w:rPr>
      <w:rFonts w:ascii="Arial" w:eastAsia="Arial" w:hAnsi="Arial"/>
      <w:caps/>
      <w:sz w:val="24"/>
      <w:lang w:eastAsia="ar-SA"/>
    </w:rPr>
  </w:style>
  <w:style w:type="paragraph" w:customStyle="1" w:styleId="0-TitCap3">
    <w:name w:val="0-TitCap3"/>
    <w:next w:val="Normal"/>
    <w:pPr>
      <w:tabs>
        <w:tab w:val="num" w:pos="0"/>
      </w:tabs>
      <w:suppressAutoHyphens/>
      <w:spacing w:before="720" w:after="720"/>
      <w:ind w:left="432" w:hanging="432"/>
    </w:pPr>
    <w:rPr>
      <w:rFonts w:ascii="Arial" w:eastAsia="Arial" w:hAnsi="Arial"/>
      <w:sz w:val="24"/>
      <w:lang w:eastAsia="ar-SA"/>
    </w:rPr>
  </w:style>
  <w:style w:type="paragraph" w:styleId="Cabealho">
    <w:name w:val="header"/>
    <w:basedOn w:val="Normal"/>
    <w:uiPriority w:val="99"/>
    <w:pPr>
      <w:tabs>
        <w:tab w:val="center" w:pos="4513"/>
        <w:tab w:val="right" w:pos="9026"/>
      </w:tabs>
    </w:pPr>
  </w:style>
  <w:style w:type="paragraph" w:customStyle="1" w:styleId="Ttulodocurso">
    <w:name w:val="Título do curso"/>
    <w:basedOn w:val="0-TitTCC"/>
    <w:pPr>
      <w:spacing w:before="0"/>
    </w:pPr>
  </w:style>
  <w:style w:type="paragraph" w:customStyle="1" w:styleId="TabeladeGrade31">
    <w:name w:val="Tabela de Grade 31"/>
    <w:basedOn w:val="Ttulo1"/>
    <w:next w:val="Normal"/>
    <w:uiPriority w:val="39"/>
    <w:semiHidden/>
    <w:unhideWhenUsed/>
    <w:qFormat/>
    <w:rsid w:val="002F03A6"/>
    <w:pPr>
      <w:ind w:firstLine="0"/>
      <w:jc w:val="left"/>
      <w:outlineLvl w:val="9"/>
    </w:pPr>
    <w:rPr>
      <w:rFonts w:ascii="Cambria" w:hAnsi="Cambria"/>
      <w:color w:val="365F91"/>
      <w:lang w:eastAsia="en-US"/>
    </w:rPr>
  </w:style>
  <w:style w:type="paragraph" w:customStyle="1" w:styleId="SombreamentoEscuro-nfase11">
    <w:name w:val="Sombreamento Escuro - Ênfase 11"/>
    <w:hidden/>
    <w:uiPriority w:val="99"/>
    <w:semiHidden/>
    <w:rsid w:val="00794773"/>
    <w:rPr>
      <w:rFonts w:ascii="Arial" w:hAnsi="Arial"/>
      <w:sz w:val="24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9477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794773"/>
    <w:rPr>
      <w:rFonts w:ascii="Tahoma" w:hAnsi="Tahoma" w:cs="Tahoma"/>
      <w:sz w:val="16"/>
      <w:szCs w:val="16"/>
      <w:lang w:eastAsia="ar-SA"/>
    </w:rPr>
  </w:style>
  <w:style w:type="character" w:styleId="Refdecomentrio">
    <w:name w:val="annotation reference"/>
    <w:uiPriority w:val="99"/>
    <w:semiHidden/>
    <w:unhideWhenUsed/>
    <w:rsid w:val="0067563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75635"/>
    <w:rPr>
      <w:sz w:val="20"/>
    </w:rPr>
  </w:style>
  <w:style w:type="character" w:customStyle="1" w:styleId="TextodecomentrioChar">
    <w:name w:val="Texto de comentário Char"/>
    <w:link w:val="Textodecomentrio"/>
    <w:uiPriority w:val="99"/>
    <w:rsid w:val="00675635"/>
    <w:rPr>
      <w:rFonts w:ascii="Arial" w:hAnsi="Arial"/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75635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675635"/>
    <w:rPr>
      <w:rFonts w:ascii="Arial" w:hAnsi="Arial"/>
      <w:b/>
      <w:bCs/>
      <w:lang w:eastAsia="ar-SA"/>
    </w:rPr>
  </w:style>
  <w:style w:type="table" w:styleId="Tabelacomgrade">
    <w:name w:val="Table Grid"/>
    <w:basedOn w:val="Tabelanormal"/>
    <w:uiPriority w:val="39"/>
    <w:rsid w:val="00060B2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0-BancaComponentes">
    <w:name w:val="0-BancaComponentes"/>
    <w:next w:val="Normal"/>
    <w:qFormat/>
    <w:rsid w:val="000A1072"/>
    <w:rPr>
      <w:rFonts w:ascii="Arial" w:eastAsia="Calibri" w:hAnsi="Arial"/>
      <w:sz w:val="24"/>
      <w:szCs w:val="22"/>
      <w:lang w:eastAsia="en-US"/>
    </w:rPr>
  </w:style>
  <w:style w:type="paragraph" w:customStyle="1" w:styleId="0-BancaInstituicao">
    <w:name w:val="0-BancaInstituicao"/>
    <w:next w:val="Normal"/>
    <w:qFormat/>
    <w:rsid w:val="000A1072"/>
    <w:pPr>
      <w:spacing w:after="200"/>
    </w:pPr>
    <w:rPr>
      <w:rFonts w:ascii="Arial" w:eastAsia="Calibri" w:hAnsi="Arial"/>
      <w:sz w:val="24"/>
      <w:szCs w:val="22"/>
      <w:lang w:eastAsia="en-US"/>
    </w:rPr>
  </w:style>
  <w:style w:type="paragraph" w:customStyle="1" w:styleId="0-NaturezaFolhaAPROV">
    <w:name w:val="0-NaturezaFolhaAPROV"/>
    <w:next w:val="Normal"/>
    <w:qFormat/>
    <w:rsid w:val="000A1072"/>
    <w:pPr>
      <w:spacing w:before="1700"/>
      <w:ind w:left="4536"/>
      <w:jc w:val="both"/>
    </w:pPr>
    <w:rPr>
      <w:rFonts w:ascii="Arial" w:eastAsia="Calibri" w:hAnsi="Arial"/>
      <w:sz w:val="24"/>
      <w:szCs w:val="22"/>
      <w:lang w:eastAsia="en-US"/>
    </w:rPr>
  </w:style>
  <w:style w:type="paragraph" w:customStyle="1" w:styleId="0-Normal">
    <w:name w:val="0-Normal"/>
    <w:qFormat/>
    <w:rsid w:val="000A1072"/>
    <w:pPr>
      <w:spacing w:line="360" w:lineRule="auto"/>
      <w:ind w:firstLine="1418"/>
      <w:jc w:val="both"/>
    </w:pPr>
    <w:rPr>
      <w:rFonts w:ascii="Arial" w:eastAsia="Calibri" w:hAnsi="Arial"/>
      <w:sz w:val="24"/>
      <w:szCs w:val="22"/>
      <w:lang w:eastAsia="en-US"/>
    </w:rPr>
  </w:style>
  <w:style w:type="paragraph" w:customStyle="1" w:styleId="0-TituloFolhaAPROV">
    <w:name w:val="0-TituloFolhaAPROV"/>
    <w:next w:val="0-Normal"/>
    <w:qFormat/>
    <w:rsid w:val="000A1072"/>
    <w:pPr>
      <w:spacing w:before="2000" w:line="360" w:lineRule="auto"/>
      <w:jc w:val="center"/>
    </w:pPr>
    <w:rPr>
      <w:rFonts w:ascii="Arial" w:eastAsia="Calibri" w:hAnsi="Arial"/>
      <w:b/>
      <w:caps/>
      <w:sz w:val="28"/>
      <w:szCs w:val="22"/>
      <w:lang w:eastAsia="en-US"/>
    </w:rPr>
  </w:style>
  <w:style w:type="paragraph" w:customStyle="1" w:styleId="Estilo1">
    <w:name w:val="Estilo1"/>
    <w:basedOn w:val="Normal"/>
    <w:qFormat/>
    <w:rsid w:val="00BA547D"/>
    <w:pPr>
      <w:suppressAutoHyphens w:val="0"/>
      <w:spacing w:after="200" w:line="480" w:lineRule="auto"/>
      <w:ind w:firstLine="0"/>
    </w:pPr>
    <w:rPr>
      <w:rFonts w:eastAsia="Calibri" w:cs="Arial"/>
      <w:b/>
      <w:sz w:val="28"/>
      <w:szCs w:val="28"/>
      <w:lang w:eastAsia="en-US"/>
    </w:rPr>
  </w:style>
  <w:style w:type="paragraph" w:styleId="Legenda">
    <w:name w:val="caption"/>
    <w:basedOn w:val="Normal"/>
    <w:next w:val="Normal"/>
    <w:uiPriority w:val="35"/>
    <w:unhideWhenUsed/>
    <w:qFormat/>
    <w:rsid w:val="00CF3A74"/>
    <w:pPr>
      <w:suppressAutoHyphens w:val="0"/>
      <w:spacing w:after="200" w:line="240" w:lineRule="auto"/>
      <w:ind w:firstLine="0"/>
      <w:jc w:val="left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paragraph" w:styleId="PargrafodaLista">
    <w:name w:val="List Paragraph"/>
    <w:basedOn w:val="Normal"/>
    <w:uiPriority w:val="34"/>
    <w:qFormat/>
    <w:rsid w:val="009B423C"/>
    <w:pPr>
      <w:suppressAutoHyphens w:val="0"/>
      <w:spacing w:after="200" w:line="276" w:lineRule="auto"/>
      <w:ind w:left="720" w:firstLine="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SemEspaamento">
    <w:name w:val="No Spacing"/>
    <w:uiPriority w:val="1"/>
    <w:qFormat/>
    <w:rsid w:val="00487393"/>
    <w:rPr>
      <w:rFonts w:ascii="Calibri" w:eastAsia="Calibri" w:hAnsi="Calibri"/>
      <w:sz w:val="22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731ED8"/>
  </w:style>
  <w:style w:type="character" w:styleId="Forte">
    <w:name w:val="Strong"/>
    <w:uiPriority w:val="22"/>
    <w:qFormat/>
    <w:rsid w:val="00731ED8"/>
    <w:rPr>
      <w:b/>
      <w:bCs/>
    </w:rPr>
  </w:style>
  <w:style w:type="character" w:styleId="TextodoEspaoReservado">
    <w:name w:val="Placeholder Text"/>
    <w:uiPriority w:val="99"/>
    <w:semiHidden/>
    <w:rsid w:val="00325835"/>
    <w:rPr>
      <w:color w:val="808080"/>
    </w:rPr>
  </w:style>
  <w:style w:type="paragraph" w:customStyle="1" w:styleId="RME-Resumo">
    <w:name w:val="RME - Resumo"/>
    <w:basedOn w:val="Normal"/>
    <w:rsid w:val="00BD099F"/>
    <w:pPr>
      <w:numPr>
        <w:numId w:val="10"/>
      </w:numPr>
      <w:suppressAutoHyphens w:val="0"/>
      <w:spacing w:before="80" w:line="240" w:lineRule="auto"/>
    </w:pPr>
    <w:rPr>
      <w:rFonts w:ascii="Times New Roman" w:hAnsi="Times New Roman"/>
      <w:sz w:val="18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86740"/>
    <w:pPr>
      <w:spacing w:line="240" w:lineRule="auto"/>
    </w:pPr>
    <w:rPr>
      <w:sz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586740"/>
    <w:rPr>
      <w:rFonts w:ascii="Arial" w:hAnsi="Arial"/>
      <w:lang w:eastAsia="ar-SA"/>
    </w:rPr>
  </w:style>
  <w:style w:type="character" w:styleId="Refdenotaderodap">
    <w:name w:val="footnote reference"/>
    <w:uiPriority w:val="99"/>
    <w:semiHidden/>
    <w:unhideWhenUsed/>
    <w:rsid w:val="00586740"/>
    <w:rPr>
      <w:vertAlign w:val="superscript"/>
    </w:rPr>
  </w:style>
  <w:style w:type="table" w:customStyle="1" w:styleId="Tabelacomgrade1">
    <w:name w:val="Tabela com grade1"/>
    <w:basedOn w:val="Tabelanormal"/>
    <w:next w:val="Tabelacomgrade"/>
    <w:uiPriority w:val="39"/>
    <w:rsid w:val="001F77AA"/>
    <w:rPr>
      <w:rFonts w:ascii="Calibri" w:hAnsi="Calibri"/>
      <w:sz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2471A478B28146BECABBD079FAF910" ma:contentTypeVersion="1" ma:contentTypeDescription="Create a new document." ma:contentTypeScope="" ma:versionID="b2a729dd70d3002ad1572fd9ae9d9545">
  <xsd:schema xmlns:xsd="http://www.w3.org/2001/XMLSchema" xmlns:xs="http://www.w3.org/2001/XMLSchema" xmlns:p="http://schemas.microsoft.com/office/2006/metadata/properties" xmlns:ns2="9b17c3b7-ba3d-49df-bc38-06f4ca158b28" targetNamespace="http://schemas.microsoft.com/office/2006/metadata/properties" ma:root="true" ma:fieldsID="7b7167bb50bf03bdc278a0c2bab0a175" ns2:_="">
    <xsd:import namespace="9b17c3b7-ba3d-49df-bc38-06f4ca158b2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7c3b7-ba3d-49df-bc38-06f4ca158b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b17c3b7-ba3d-49df-bc38-06f4ca158b28" xsi:nil="true"/>
  </documentManagement>
</p:properties>
</file>

<file path=customXml/itemProps1.xml><?xml version="1.0" encoding="utf-8"?>
<ds:datastoreItem xmlns:ds="http://schemas.openxmlformats.org/officeDocument/2006/customXml" ds:itemID="{AFD58607-30AD-48DB-B3C4-502F24ADB29B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E45407EA-C215-43F0-87B0-E28690CEF2B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FFEFB47-EA81-4ABA-8815-152404B4FFF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52732BC-3AAF-4EE4-8E0F-7E188B2F0A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17c3b7-ba3d-49df-bc38-06f4ca158b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D642229-9942-4B4B-8DF3-AB6FF7102AA0}">
  <ds:schemaRefs>
    <ds:schemaRef ds:uri="http://schemas.microsoft.com/office/2006/metadata/properties"/>
    <ds:schemaRef ds:uri="http://schemas.microsoft.com/office/infopath/2007/PartnerControls"/>
    <ds:schemaRef ds:uri="9b17c3b7-ba3d-49df-bc38-06f4ca158b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2675</TotalTime>
  <Pages>5</Pages>
  <Words>1046</Words>
  <Characters>5653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PROPOSTA TG PRÉ TEXTO 2012</vt:lpstr>
      <vt:lpstr>PROPOSTA TG PRÉ TEXTO 2012</vt:lpstr>
    </vt:vector>
  </TitlesOfParts>
  <Company>FRInfo</Company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TG PRÉ TEXTO 2012</dc:title>
  <dc:subject>MATERIAL PARA PG II FATEC FRANCA 2012</dc:subject>
  <dc:creator>Profs. Tadeu Melo Jr, Carlos E F Roland, Fernanda</dc:creator>
  <cp:keywords/>
  <dc:description>Material suporte para as disciplinas de Projeto de Graduação, FATEC Franca, contendo NORMAS do TG.</dc:description>
  <cp:lastModifiedBy>Bruna Ercolino</cp:lastModifiedBy>
  <cp:revision>126</cp:revision>
  <cp:lastPrinted>2016-03-17T13:59:00Z</cp:lastPrinted>
  <dcterms:created xsi:type="dcterms:W3CDTF">2025-05-14T12:01:00Z</dcterms:created>
  <dcterms:modified xsi:type="dcterms:W3CDTF">2025-10-26T23:39:00Z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JORGE LUIS TAKAHASHI HATTORI</vt:lpwstr>
  </property>
  <property fmtid="{D5CDD505-2E9C-101B-9397-08002B2CF9AE}" pid="4" name="Order">
    <vt:lpwstr>900.000000000000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_ColorTag">
    <vt:lpwstr/>
  </property>
  <property fmtid="{D5CDD505-2E9C-101B-9397-08002B2CF9AE}" pid="8" name="display_urn:schemas-microsoft-com:office:office#Author">
    <vt:lpwstr>JORGE LUIS TAKAHASHI HATTORI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ContentTypeId">
    <vt:lpwstr>0x010100F3152698B85945479D5622D05E3E07B3</vt:lpwstr>
  </property>
  <property fmtid="{D5CDD505-2E9C-101B-9397-08002B2CF9AE}" pid="12" name="TriggerFlowInfo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_ColorHex">
    <vt:lpwstr/>
  </property>
  <property fmtid="{D5CDD505-2E9C-101B-9397-08002B2CF9AE}" pid="16" name="_Emoji">
    <vt:lpwstr/>
  </property>
</Properties>
</file>