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  <w:bookmarkStart w:id="0" w:name="_GoBack"/>
      <w:bookmarkEnd w:id="0"/>
    </w:p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</w:p>
    <w:p w:rsidR="007862FB" w:rsidRDefault="007862FB" w:rsidP="006328D4">
      <w:pPr>
        <w:pStyle w:val="Puesto"/>
        <w:jc w:val="right"/>
        <w:rPr>
          <w:lang w:val="es-ES"/>
        </w:rPr>
      </w:pPr>
    </w:p>
    <w:p w:rsidR="006328D4" w:rsidRPr="006328D4" w:rsidRDefault="006328D4" w:rsidP="006328D4">
      <w:pPr>
        <w:pStyle w:val="Puesto"/>
        <w:jc w:val="right"/>
        <w:rPr>
          <w:lang w:val="es-ES"/>
        </w:rPr>
      </w:pPr>
      <w:r w:rsidRPr="006328D4">
        <w:rPr>
          <w:lang w:val="es-ES"/>
        </w:rPr>
        <w:t xml:space="preserve">Sistematización de un consultorio jurídico </w:t>
      </w:r>
    </w:p>
    <w:p w:rsidR="00CB00FB" w:rsidRPr="006328D4" w:rsidRDefault="003A5AFD">
      <w:pPr>
        <w:pStyle w:val="Puesto"/>
        <w:jc w:val="right"/>
        <w:rPr>
          <w:lang w:val="es-ES"/>
        </w:rPr>
      </w:pPr>
      <w:r w:rsidRPr="006328D4">
        <w:rPr>
          <w:lang w:val="es-ES"/>
        </w:rPr>
        <w:t>Quality Assurance Plan</w:t>
      </w:r>
    </w:p>
    <w:p w:rsidR="00CB00FB" w:rsidRPr="006328D4" w:rsidRDefault="00CB00FB">
      <w:pPr>
        <w:pStyle w:val="Puesto"/>
        <w:jc w:val="right"/>
        <w:rPr>
          <w:lang w:val="es-ES"/>
        </w:rPr>
      </w:pPr>
    </w:p>
    <w:p w:rsidR="00CB00FB" w:rsidRDefault="007862FB">
      <w:pPr>
        <w:pStyle w:val="Puesto"/>
        <w:jc w:val="right"/>
        <w:rPr>
          <w:rStyle w:val="Nmerodepgina"/>
          <w:sz w:val="28"/>
          <w:szCs w:val="28"/>
        </w:rPr>
      </w:pPr>
      <w:r>
        <w:rPr>
          <w:rStyle w:val="Nmerodepgina"/>
          <w:sz w:val="28"/>
          <w:szCs w:val="28"/>
        </w:rPr>
        <w:t xml:space="preserve">Version </w:t>
      </w:r>
      <w:r w:rsidR="003A5AFD">
        <w:rPr>
          <w:rStyle w:val="Nmerodepgina"/>
          <w:sz w:val="28"/>
          <w:szCs w:val="28"/>
        </w:rPr>
        <w:t>1.0</w:t>
      </w:r>
    </w:p>
    <w:p w:rsidR="00CB00FB" w:rsidRDefault="00CB00FB">
      <w:pPr>
        <w:pStyle w:val="Puesto"/>
        <w:rPr>
          <w:sz w:val="28"/>
          <w:szCs w:val="28"/>
        </w:rPr>
      </w:pPr>
    </w:p>
    <w:p w:rsidR="00CB00FB" w:rsidRDefault="00CB00FB">
      <w:pPr>
        <w:sectPr w:rsidR="00CB00FB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CB00FB" w:rsidRDefault="003A5AFD">
      <w:pPr>
        <w:pStyle w:val="Puesto"/>
      </w:pPr>
      <w:r>
        <w:lastRenderedPageBreak/>
        <w:t>Revision History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CB00FB" w:rsidTr="00F05E73">
        <w:trPr>
          <w:trHeight w:val="22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Default="003A5AFD">
            <w:pPr>
              <w:pStyle w:val="Tabletext"/>
              <w:jc w:val="center"/>
            </w:pPr>
            <w:r>
              <w:rPr>
                <w:rStyle w:val="Nmerodepgina"/>
                <w:b/>
                <w:bCs/>
              </w:rPr>
              <w:t>Date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Default="003A5AFD">
            <w:pPr>
              <w:pStyle w:val="Tabletext"/>
              <w:jc w:val="center"/>
            </w:pPr>
            <w:r>
              <w:rPr>
                <w:rStyle w:val="Nmerodepgina"/>
                <w:b/>
                <w:bCs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Default="003A5AFD">
            <w:pPr>
              <w:pStyle w:val="Tabletext"/>
              <w:jc w:val="center"/>
            </w:pPr>
            <w:r>
              <w:rPr>
                <w:rStyle w:val="Nmerodepgina"/>
                <w:b/>
                <w:bCs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Default="003A5AFD">
            <w:pPr>
              <w:pStyle w:val="Tabletext"/>
              <w:jc w:val="center"/>
            </w:pPr>
            <w:r>
              <w:rPr>
                <w:rStyle w:val="Nmerodepgina"/>
                <w:b/>
                <w:bCs/>
              </w:rPr>
              <w:t>Author</w:t>
            </w:r>
          </w:p>
        </w:tc>
      </w:tr>
      <w:tr w:rsidR="00F05E73" w:rsidRPr="00F06234" w:rsidTr="00F05E73">
        <w:trPr>
          <w:trHeight w:val="22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5E73" w:rsidRPr="00F05E73" w:rsidRDefault="00F05E73" w:rsidP="00F05E73">
            <w:pPr>
              <w:pStyle w:val="Tabletext"/>
              <w:rPr>
                <w:i/>
              </w:rPr>
            </w:pPr>
            <w:r w:rsidRPr="00F05E73">
              <w:rPr>
                <w:rStyle w:val="Nmerodepgina"/>
              </w:rPr>
              <w:t>10/03/2016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5E73" w:rsidRDefault="00F05E73" w:rsidP="00792852">
            <w:pPr>
              <w:pStyle w:val="Tabletext"/>
              <w:jc w:val="center"/>
            </w:pPr>
            <w:r>
              <w:rPr>
                <w:rStyle w:val="Nmerodepgin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5E73" w:rsidRPr="00C73FD3" w:rsidRDefault="00F05E73" w:rsidP="00F05E73">
            <w:pPr>
              <w:pStyle w:val="Tabletext"/>
            </w:pPr>
            <w:r>
              <w:t>Creación inicial del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5E73" w:rsidRPr="00F05E73" w:rsidRDefault="00F05E73" w:rsidP="00F05E73">
            <w:pPr>
              <w:pStyle w:val="Tabletext"/>
              <w:rPr>
                <w:lang w:val="es-ES"/>
              </w:rPr>
            </w:pPr>
            <w:r w:rsidRPr="00F05E73">
              <w:rPr>
                <w:lang w:val="es-ES"/>
              </w:rPr>
              <w:t>Fausto Ospina Ocampo</w:t>
            </w:r>
          </w:p>
          <w:p w:rsidR="00F05E73" w:rsidRPr="00F05E73" w:rsidRDefault="00F05E73" w:rsidP="00F05E73">
            <w:pPr>
              <w:pStyle w:val="Tabletext"/>
              <w:rPr>
                <w:lang w:val="es-ES"/>
              </w:rPr>
            </w:pPr>
            <w:r w:rsidRPr="00F05E73">
              <w:rPr>
                <w:lang w:val="es-ES"/>
              </w:rPr>
              <w:t xml:space="preserve">Jhonatan Ledesma </w:t>
            </w:r>
          </w:p>
        </w:tc>
      </w:tr>
      <w:tr w:rsidR="00CB00FB" w:rsidRPr="00F06234" w:rsidTr="00F05E73">
        <w:trPr>
          <w:trHeight w:val="22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</w:tr>
      <w:tr w:rsidR="00CB00FB" w:rsidRPr="00F06234" w:rsidTr="00F05E73">
        <w:trPr>
          <w:trHeight w:val="22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</w:tr>
      <w:tr w:rsidR="00CB00FB" w:rsidRPr="00F06234" w:rsidTr="00F05E73">
        <w:trPr>
          <w:trHeight w:val="22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00FB" w:rsidRPr="00F05E73" w:rsidRDefault="00CB00FB">
            <w:pPr>
              <w:rPr>
                <w:lang w:val="es-ES"/>
              </w:rPr>
            </w:pPr>
          </w:p>
        </w:tc>
      </w:tr>
    </w:tbl>
    <w:p w:rsidR="00CB00FB" w:rsidRPr="00F05E73" w:rsidRDefault="00CB00FB">
      <w:pPr>
        <w:pStyle w:val="Puesto"/>
        <w:rPr>
          <w:lang w:val="es-ES"/>
        </w:rPr>
      </w:pPr>
    </w:p>
    <w:p w:rsidR="00CB00FB" w:rsidRPr="00F05E73" w:rsidRDefault="00CB00FB">
      <w:pPr>
        <w:rPr>
          <w:lang w:val="es-ES"/>
        </w:rPr>
      </w:pPr>
    </w:p>
    <w:p w:rsidR="00CB00FB" w:rsidRPr="00F05E73" w:rsidRDefault="003A5AFD">
      <w:pPr>
        <w:pStyle w:val="Puesto"/>
        <w:rPr>
          <w:lang w:val="es-ES"/>
        </w:rPr>
      </w:pPr>
      <w:r w:rsidRPr="00F05E73">
        <w:rPr>
          <w:rFonts w:ascii="Arial Unicode MS" w:hAnsi="Arial Unicode MS"/>
          <w:b w:val="0"/>
          <w:bCs w:val="0"/>
          <w:lang w:val="es-ES"/>
        </w:rPr>
        <w:br w:type="page"/>
      </w:r>
    </w:p>
    <w:p w:rsidR="00CB00FB" w:rsidRDefault="003A5AFD">
      <w:pPr>
        <w:pStyle w:val="Puesto"/>
      </w:pPr>
      <w:r>
        <w:lastRenderedPageBreak/>
        <w:t>Table of Contents</w:t>
      </w:r>
    </w:p>
    <w:p w:rsidR="00CB00FB" w:rsidRDefault="003A5AFD">
      <w:pPr>
        <w:pStyle w:val="Puesto"/>
      </w:pPr>
      <w:r>
        <w:fldChar w:fldCharType="begin"/>
      </w:r>
      <w:r>
        <w:instrText xml:space="preserve"> TOC \o 1-2 </w:instrText>
      </w:r>
      <w:r>
        <w:fldChar w:fldCharType="separate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Introduction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Purpose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Scope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Definitions, Acronyms, and Abbreviations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References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Overview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Quality Objectives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Management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Organization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B00FB" w:rsidRDefault="003A5AFD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 xml:space="preserve">Tasks and Responsibilities </w:t>
      </w:r>
      <w:r>
        <w:rPr>
          <w:rFonts w:eastAsia="Arial Unicode MS" w:cs="Arial Unicode MS"/>
        </w:rPr>
        <w:tab/>
      </w:r>
      <w:r w:rsidR="00140F6C">
        <w:t>4</w:t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Documentation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Standards and Guidelines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Metrics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Review and Audit 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Evaluation and Test</w:t>
      </w:r>
      <w:r>
        <w:rPr>
          <w:rFonts w:eastAsia="Arial Unicode MS" w:cs="Arial Unicode MS"/>
        </w:rPr>
        <w:tab/>
      </w:r>
      <w:r w:rsidR="00140F6C">
        <w:t>6</w:t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Tools, Techniques, and Methodologies</w:t>
      </w:r>
      <w:r>
        <w:rPr>
          <w:rFonts w:eastAsia="Arial Unicode MS" w:cs="Arial Unicode MS"/>
        </w:rPr>
        <w:tab/>
      </w:r>
      <w:r w:rsidR="00140F6C">
        <w:t>6</w:t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Configuration Management</w:t>
      </w:r>
      <w:r>
        <w:rPr>
          <w:rFonts w:eastAsia="Arial Unicode MS" w:cs="Arial Unicode MS"/>
        </w:rPr>
        <w:tab/>
      </w:r>
      <w:r w:rsidR="00140F6C">
        <w:t>6</w:t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Training</w:t>
      </w:r>
      <w:r>
        <w:rPr>
          <w:rFonts w:eastAsia="Arial Unicode MS" w:cs="Arial Unicode MS"/>
        </w:rPr>
        <w:tab/>
      </w:r>
      <w:r w:rsidR="00140F6C">
        <w:t>6</w:t>
      </w:r>
    </w:p>
    <w:p w:rsidR="00CB00FB" w:rsidRDefault="003A5AFD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Risk Management</w:t>
      </w:r>
      <w:r>
        <w:rPr>
          <w:rFonts w:eastAsia="Arial Unicode MS" w:cs="Arial Unicode MS"/>
        </w:rPr>
        <w:tab/>
      </w:r>
      <w:r w:rsidR="00140F6C">
        <w:t>6</w:t>
      </w:r>
    </w:p>
    <w:p w:rsidR="00CB00FB" w:rsidRDefault="003A5AFD">
      <w:pPr>
        <w:pStyle w:val="Puesto"/>
      </w:pPr>
      <w:r>
        <w:fldChar w:fldCharType="end"/>
      </w:r>
      <w:r>
        <w:rPr>
          <w:rFonts w:ascii="Arial Unicode MS" w:hAnsi="Arial Unicode MS"/>
          <w:b w:val="0"/>
          <w:bCs w:val="0"/>
        </w:rPr>
        <w:br w:type="page"/>
      </w:r>
    </w:p>
    <w:p w:rsidR="00CB00FB" w:rsidRDefault="003A5AFD">
      <w:pPr>
        <w:pStyle w:val="Puesto"/>
      </w:pPr>
      <w:r>
        <w:lastRenderedPageBreak/>
        <w:t>Quality Assurance Plan</w:t>
      </w:r>
    </w:p>
    <w:p w:rsidR="00CB00FB" w:rsidRDefault="00CB00FB"/>
    <w:p w:rsidR="00CB00FB" w:rsidRDefault="003A5AFD">
      <w:pPr>
        <w:pStyle w:val="Ttulo1"/>
        <w:numPr>
          <w:ilvl w:val="0"/>
          <w:numId w:val="3"/>
        </w:numPr>
      </w:pPr>
      <w:bookmarkStart w:id="1" w:name="_Toc"/>
      <w:r>
        <w:rPr>
          <w:rFonts w:eastAsia="Arial Unicode MS" w:cs="Arial Unicode MS"/>
        </w:rPr>
        <w:t>Introduction</w:t>
      </w:r>
      <w:bookmarkEnd w:id="1"/>
    </w:p>
    <w:p w:rsidR="00792852" w:rsidRPr="00792852" w:rsidRDefault="00792852" w:rsidP="00140F6C">
      <w:pPr>
        <w:pStyle w:val="InfoBlue"/>
        <w:jc w:val="both"/>
        <w:rPr>
          <w:color w:val="auto"/>
          <w:lang w:val="es-ES_tradnl"/>
        </w:rPr>
      </w:pPr>
      <w:r w:rsidRPr="00792852">
        <w:rPr>
          <w:color w:val="auto"/>
          <w:lang w:val="es-ES"/>
        </w:rPr>
        <w:t>Este documento contiene el Plan de Aseguramiento de la Calidad para el proyecto Sistematización de un consultorio jurídico</w:t>
      </w:r>
      <w:r>
        <w:rPr>
          <w:color w:val="auto"/>
          <w:lang w:val="es-ES"/>
        </w:rPr>
        <w:t xml:space="preserve">, </w:t>
      </w:r>
      <w:r w:rsidR="00E759BD">
        <w:rPr>
          <w:color w:val="auto"/>
          <w:lang w:val="es-ES"/>
        </w:rPr>
        <w:t xml:space="preserve">donde se describen </w:t>
      </w:r>
      <w:r w:rsidR="00B7277A">
        <w:rPr>
          <w:color w:val="auto"/>
          <w:lang w:val="es-ES"/>
        </w:rPr>
        <w:t xml:space="preserve">las acciones a </w:t>
      </w:r>
      <w:r w:rsidR="00A27A2C">
        <w:rPr>
          <w:color w:val="auto"/>
          <w:lang w:val="es-ES"/>
        </w:rPr>
        <w:t>realizar</w:t>
      </w:r>
      <w:r w:rsidR="00840112">
        <w:rPr>
          <w:color w:val="auto"/>
          <w:lang w:val="es-ES"/>
        </w:rPr>
        <w:t xml:space="preserve"> </w:t>
      </w:r>
    </w:p>
    <w:p w:rsidR="00CB00FB" w:rsidRDefault="003A5AFD" w:rsidP="00140F6C">
      <w:pPr>
        <w:pStyle w:val="Ttulo2"/>
        <w:numPr>
          <w:ilvl w:val="1"/>
          <w:numId w:val="3"/>
        </w:numPr>
        <w:jc w:val="both"/>
      </w:pPr>
      <w:bookmarkStart w:id="2" w:name="_Toc1"/>
      <w:r>
        <w:rPr>
          <w:rFonts w:eastAsia="Arial Unicode MS" w:cs="Arial Unicode MS"/>
        </w:rPr>
        <w:t>Purpose</w:t>
      </w:r>
      <w:bookmarkEnd w:id="2"/>
    </w:p>
    <w:p w:rsidR="005D7DFE" w:rsidRPr="005D7DFE" w:rsidRDefault="005D7DFE" w:rsidP="00140F6C">
      <w:pPr>
        <w:pStyle w:val="InfoBlue"/>
        <w:jc w:val="both"/>
        <w:rPr>
          <w:color w:val="auto"/>
          <w:lang w:val="es-ES"/>
        </w:rPr>
      </w:pPr>
      <w:r w:rsidRPr="005D7DFE">
        <w:rPr>
          <w:color w:val="auto"/>
          <w:lang w:val="es-ES"/>
        </w:rPr>
        <w:t xml:space="preserve">El proposito de este </w:t>
      </w:r>
      <w:r>
        <w:rPr>
          <w:color w:val="auto"/>
          <w:lang w:val="es-ES"/>
        </w:rPr>
        <w:t>plan de aseguramiento de calidad es</w:t>
      </w:r>
      <w:r w:rsidR="00E759BD">
        <w:rPr>
          <w:color w:val="auto"/>
          <w:lang w:val="es-ES"/>
        </w:rPr>
        <w:t xml:space="preserve"> detallar</w:t>
      </w:r>
      <w:r>
        <w:rPr>
          <w:color w:val="auto"/>
          <w:lang w:val="es-ES"/>
        </w:rPr>
        <w:t xml:space="preserve"> </w:t>
      </w:r>
      <w:r w:rsidR="00E759BD">
        <w:rPr>
          <w:color w:val="auto"/>
          <w:lang w:val="es-ES"/>
        </w:rPr>
        <w:t>las métricas que se van a tener en cuenta para cerciorar la calidad del software.</w:t>
      </w:r>
    </w:p>
    <w:p w:rsidR="00CB00FB" w:rsidRDefault="003A5AFD" w:rsidP="00140F6C">
      <w:pPr>
        <w:pStyle w:val="Ttulo2"/>
        <w:numPr>
          <w:ilvl w:val="1"/>
          <w:numId w:val="3"/>
        </w:numPr>
        <w:jc w:val="both"/>
      </w:pPr>
      <w:bookmarkStart w:id="3" w:name="_Toc2"/>
      <w:r>
        <w:rPr>
          <w:rFonts w:eastAsia="Arial Unicode MS" w:cs="Arial Unicode MS"/>
        </w:rPr>
        <w:t>Scope</w:t>
      </w:r>
      <w:bookmarkEnd w:id="3"/>
    </w:p>
    <w:p w:rsidR="00A528C4" w:rsidRPr="003F21A1" w:rsidRDefault="003F21A1" w:rsidP="00140F6C">
      <w:pPr>
        <w:pStyle w:val="InfoBlue"/>
        <w:jc w:val="both"/>
        <w:rPr>
          <w:color w:val="auto"/>
          <w:lang w:val="es-ES"/>
        </w:rPr>
      </w:pPr>
      <w:r w:rsidRPr="003F21A1">
        <w:rPr>
          <w:color w:val="auto"/>
          <w:lang w:val="es-ES"/>
        </w:rPr>
        <w:t xml:space="preserve">El presente </w:t>
      </w:r>
      <w:r w:rsidR="00A528C4" w:rsidRPr="003F21A1">
        <w:rPr>
          <w:color w:val="auto"/>
          <w:lang w:val="es-ES"/>
        </w:rPr>
        <w:t xml:space="preserve"> documento implanta </w:t>
      </w:r>
      <w:r>
        <w:rPr>
          <w:color w:val="auto"/>
          <w:lang w:val="es-ES"/>
        </w:rPr>
        <w:t xml:space="preserve">las condiciones que aseguren la calidad del software en todo el tiempo del proyecto </w:t>
      </w:r>
      <w:r w:rsidRPr="00792852">
        <w:rPr>
          <w:color w:val="auto"/>
          <w:lang w:val="es-ES"/>
        </w:rPr>
        <w:t>Sistematización de un consultorio jurídico</w:t>
      </w:r>
      <w:r>
        <w:rPr>
          <w:color w:val="auto"/>
          <w:lang w:val="es-ES"/>
        </w:rPr>
        <w:t>.</w:t>
      </w:r>
    </w:p>
    <w:p w:rsidR="00CB00FB" w:rsidRDefault="003A5AFD" w:rsidP="00A528C4">
      <w:pPr>
        <w:pStyle w:val="Ttulo2"/>
        <w:numPr>
          <w:ilvl w:val="1"/>
          <w:numId w:val="3"/>
        </w:numPr>
      </w:pPr>
      <w:bookmarkStart w:id="4" w:name="_Toc3"/>
      <w:r>
        <w:rPr>
          <w:rFonts w:eastAsia="Arial Unicode MS" w:cs="Arial Unicode MS"/>
        </w:rPr>
        <w:t>Definitions, Acronyms, and Abbreviations</w:t>
      </w:r>
      <w:bookmarkEnd w:id="4"/>
    </w:p>
    <w:p w:rsidR="00EC73D7" w:rsidRDefault="00EC73D7" w:rsidP="00140F6C">
      <w:pPr>
        <w:pStyle w:val="InfoBlue"/>
        <w:jc w:val="both"/>
        <w:rPr>
          <w:color w:val="auto"/>
          <w:lang w:val="es-ES_tradnl"/>
        </w:rPr>
      </w:pPr>
      <w:r w:rsidRPr="00EC73D7">
        <w:rPr>
          <w:color w:val="auto"/>
          <w:lang w:val="es-ES_tradnl"/>
        </w:rPr>
        <w:t>SQA: Aseguramiento de la Calidad del Software.</w:t>
      </w:r>
    </w:p>
    <w:p w:rsidR="007D1967" w:rsidRDefault="007D1967" w:rsidP="00140F6C">
      <w:pPr>
        <w:pStyle w:val="InfoBlue"/>
        <w:jc w:val="both"/>
        <w:rPr>
          <w:color w:val="auto"/>
          <w:lang w:val="es-ES_tradnl"/>
        </w:rPr>
      </w:pPr>
      <w:r w:rsidRPr="007D1967">
        <w:rPr>
          <w:color w:val="auto"/>
          <w:lang w:val="es-ES_tradnl"/>
        </w:rPr>
        <w:t>SCM: Gestión de Configuración del Software.</w:t>
      </w:r>
    </w:p>
    <w:p w:rsidR="000F3573" w:rsidRDefault="000F3573" w:rsidP="00140F6C">
      <w:pPr>
        <w:pStyle w:val="InfoBlue"/>
        <w:jc w:val="both"/>
        <w:rPr>
          <w:color w:val="auto"/>
          <w:lang w:val="es-ES"/>
        </w:rPr>
      </w:pPr>
      <w:r w:rsidRPr="00BC52BF">
        <w:rPr>
          <w:color w:val="auto"/>
          <w:lang w:val="es-ES"/>
        </w:rPr>
        <w:t>RTF</w:t>
      </w:r>
      <w:r>
        <w:rPr>
          <w:color w:val="auto"/>
          <w:lang w:val="es-ES"/>
        </w:rPr>
        <w:t>: R</w:t>
      </w:r>
      <w:r w:rsidRPr="000F3573">
        <w:rPr>
          <w:color w:val="auto"/>
          <w:lang w:val="es-ES"/>
        </w:rPr>
        <w:t>evisión técnica formal</w:t>
      </w:r>
    </w:p>
    <w:p w:rsidR="000F3573" w:rsidRPr="000F3573" w:rsidRDefault="000F3573" w:rsidP="00140F6C">
      <w:pPr>
        <w:pStyle w:val="InfoBlue"/>
        <w:jc w:val="both"/>
        <w:rPr>
          <w:color w:val="auto"/>
          <w:lang w:val="es-ES"/>
        </w:rPr>
      </w:pPr>
      <w:r w:rsidRPr="000F3573">
        <w:rPr>
          <w:color w:val="auto"/>
          <w:lang w:val="es-ES_tradnl"/>
        </w:rPr>
        <w:t>GCS:</w:t>
      </w:r>
      <w:r>
        <w:rPr>
          <w:color w:val="auto"/>
          <w:lang w:val="es-ES_tradnl"/>
        </w:rPr>
        <w:t xml:space="preserve"> </w:t>
      </w:r>
      <w:r w:rsidRPr="000F3573">
        <w:rPr>
          <w:color w:val="auto"/>
          <w:lang w:val="es-ES_tradnl"/>
        </w:rPr>
        <w:t>garantía de calidad de software</w:t>
      </w:r>
    </w:p>
    <w:p w:rsidR="00CB00FB" w:rsidRDefault="003A5AFD">
      <w:pPr>
        <w:pStyle w:val="Ttulo2"/>
        <w:numPr>
          <w:ilvl w:val="1"/>
          <w:numId w:val="3"/>
        </w:numPr>
      </w:pPr>
      <w:bookmarkStart w:id="5" w:name="_Toc4"/>
      <w:r>
        <w:rPr>
          <w:rFonts w:eastAsia="Arial Unicode MS" w:cs="Arial Unicode MS"/>
        </w:rPr>
        <w:t>References</w:t>
      </w:r>
      <w:bookmarkEnd w:id="5"/>
    </w:p>
    <w:p w:rsidR="00980C76" w:rsidRPr="00E62715" w:rsidRDefault="00980C76" w:rsidP="00140F6C">
      <w:pPr>
        <w:pStyle w:val="InfoBlue"/>
        <w:numPr>
          <w:ilvl w:val="0"/>
          <w:numId w:val="4"/>
        </w:numPr>
        <w:jc w:val="both"/>
        <w:rPr>
          <w:color w:val="FF0000"/>
        </w:rPr>
      </w:pPr>
      <w:r w:rsidRPr="00980C76">
        <w:rPr>
          <w:color w:val="auto"/>
        </w:rPr>
        <w:t>Using metrics in Agile and Lean Software Development – A systematic literature review of industrial studies</w:t>
      </w:r>
    </w:p>
    <w:p w:rsidR="00E62715" w:rsidRPr="00D322F1" w:rsidRDefault="00E62715" w:rsidP="00E62715">
      <w:pPr>
        <w:pStyle w:val="InfoBlue"/>
        <w:ind w:left="1080"/>
        <w:rPr>
          <w:color w:val="FF0000"/>
        </w:rPr>
      </w:pPr>
    </w:p>
    <w:p w:rsidR="00CB00FB" w:rsidRDefault="003A5AFD">
      <w:pPr>
        <w:pStyle w:val="Ttulo2"/>
        <w:numPr>
          <w:ilvl w:val="1"/>
          <w:numId w:val="3"/>
        </w:numPr>
      </w:pPr>
      <w:bookmarkStart w:id="6" w:name="_Toc5"/>
      <w:r>
        <w:rPr>
          <w:rFonts w:eastAsia="Arial Unicode MS" w:cs="Arial Unicode MS"/>
        </w:rPr>
        <w:t>Overview</w:t>
      </w:r>
      <w:bookmarkEnd w:id="6"/>
    </w:p>
    <w:p w:rsidR="00AB5912" w:rsidRPr="00AB5912" w:rsidRDefault="00AB5912" w:rsidP="002A0AFF">
      <w:pPr>
        <w:pStyle w:val="InfoBlue"/>
        <w:jc w:val="both"/>
        <w:rPr>
          <w:color w:val="auto"/>
          <w:lang w:val="es-ES"/>
        </w:rPr>
      </w:pPr>
      <w:r>
        <w:rPr>
          <w:color w:val="auto"/>
          <w:lang w:val="es-ES"/>
        </w:rPr>
        <w:t>A partir de este momento obtendremos una</w:t>
      </w:r>
      <w:r w:rsidRPr="00AB5912">
        <w:rPr>
          <w:color w:val="auto"/>
          <w:lang w:val="es-ES"/>
        </w:rPr>
        <w:t xml:space="preserve"> visión </w:t>
      </w:r>
      <w:r>
        <w:rPr>
          <w:color w:val="auto"/>
          <w:lang w:val="es-ES"/>
        </w:rPr>
        <w:t xml:space="preserve">al </w:t>
      </w:r>
      <w:r w:rsidRPr="00AB5912">
        <w:rPr>
          <w:color w:val="auto"/>
          <w:lang w:val="es-ES"/>
        </w:rPr>
        <w:t>plan de aseguramiento de la calidad</w:t>
      </w:r>
      <w:r>
        <w:rPr>
          <w:color w:val="auto"/>
          <w:lang w:val="es-ES"/>
        </w:rPr>
        <w:t xml:space="preserve"> más detallada, donde conoceremos como se encuentra organizada la estructura que garantice la calidad, la documentación, los estándar de referencia, las </w:t>
      </w:r>
      <w:r w:rsidR="002A0AFF">
        <w:rPr>
          <w:color w:val="auto"/>
          <w:lang w:val="es-ES"/>
        </w:rPr>
        <w:t>métricas</w:t>
      </w:r>
      <w:r>
        <w:rPr>
          <w:color w:val="auto"/>
          <w:lang w:val="es-ES"/>
        </w:rPr>
        <w:t xml:space="preserve"> </w:t>
      </w:r>
      <w:r w:rsidR="002A0AFF">
        <w:rPr>
          <w:color w:val="auto"/>
          <w:lang w:val="es-ES"/>
        </w:rPr>
        <w:t>que se van a tener en cuenta en el proyecto.</w:t>
      </w:r>
    </w:p>
    <w:p w:rsidR="00CB00FB" w:rsidRDefault="003A5AFD">
      <w:pPr>
        <w:pStyle w:val="Ttulo1"/>
        <w:numPr>
          <w:ilvl w:val="0"/>
          <w:numId w:val="3"/>
        </w:numPr>
      </w:pPr>
      <w:bookmarkStart w:id="7" w:name="_Toc6"/>
      <w:r>
        <w:rPr>
          <w:rFonts w:eastAsia="Arial Unicode MS" w:cs="Arial Unicode MS"/>
        </w:rPr>
        <w:t>Quality Objectives</w:t>
      </w:r>
      <w:bookmarkEnd w:id="7"/>
    </w:p>
    <w:p w:rsidR="002A0AFF" w:rsidRPr="003322BF" w:rsidRDefault="002A0AFF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 w:rsidRPr="003322BF">
        <w:rPr>
          <w:color w:val="auto"/>
          <w:lang w:val="es-ES"/>
        </w:rPr>
        <w:t>Mayor satisfacción del usuario.</w:t>
      </w:r>
    </w:p>
    <w:p w:rsidR="002A0AFF" w:rsidRPr="003322BF" w:rsidRDefault="00F06234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Optimización de recursos en la retroalimentación del trabajo.</w:t>
      </w:r>
    </w:p>
    <w:p w:rsidR="002A0AFF" w:rsidRDefault="00F06234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Mostrar al pie de la letra </w:t>
      </w:r>
      <w:r w:rsidR="002A0AFF" w:rsidRPr="002A0AFF">
        <w:rPr>
          <w:color w:val="auto"/>
          <w:lang w:val="es-ES"/>
        </w:rPr>
        <w:t>las necesidades y restricciones expresadas por los usuarios del sistema y de cualquier otro interesado en el mismo.</w:t>
      </w:r>
    </w:p>
    <w:p w:rsidR="002A0AFF" w:rsidRPr="002A0AFF" w:rsidRDefault="002A0AFF">
      <w:pPr>
        <w:pStyle w:val="InfoBlue"/>
        <w:rPr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8" w:name="_Toc7"/>
      <w:r>
        <w:rPr>
          <w:rFonts w:eastAsia="Arial Unicode MS" w:cs="Arial Unicode MS"/>
        </w:rPr>
        <w:t>Management</w:t>
      </w:r>
      <w:bookmarkEnd w:id="8"/>
    </w:p>
    <w:p w:rsidR="00CB00FB" w:rsidRDefault="003A5AFD">
      <w:pPr>
        <w:pStyle w:val="Ttulo2"/>
        <w:numPr>
          <w:ilvl w:val="1"/>
          <w:numId w:val="3"/>
        </w:numPr>
        <w:rPr>
          <w:rFonts w:eastAsia="Arial Unicode MS" w:cs="Arial Unicode MS"/>
        </w:rPr>
      </w:pPr>
      <w:bookmarkStart w:id="9" w:name="_Toc8"/>
      <w:r>
        <w:rPr>
          <w:rFonts w:eastAsia="Arial Unicode MS" w:cs="Arial Unicode MS"/>
        </w:rPr>
        <w:t>Organization</w:t>
      </w:r>
      <w:bookmarkEnd w:id="9"/>
    </w:p>
    <w:p w:rsidR="003E10C3" w:rsidRDefault="00C36A43" w:rsidP="00661A8C">
      <w:pPr>
        <w:pStyle w:val="InfoBlue"/>
        <w:jc w:val="both"/>
        <w:rPr>
          <w:color w:val="auto"/>
          <w:lang w:val="es-ES"/>
        </w:rPr>
      </w:pPr>
      <w:r>
        <w:rPr>
          <w:color w:val="auto"/>
          <w:lang w:val="es-ES"/>
        </w:rPr>
        <w:t>Todos los integrantes del</w:t>
      </w:r>
      <w:r w:rsidR="0081395F">
        <w:rPr>
          <w:color w:val="auto"/>
          <w:lang w:val="es-ES"/>
        </w:rPr>
        <w:t xml:space="preserve"> </w:t>
      </w:r>
      <w:r>
        <w:rPr>
          <w:color w:val="auto"/>
          <w:lang w:val="es-ES"/>
        </w:rPr>
        <w:t>grupo son</w:t>
      </w:r>
      <w:r w:rsidR="00E342CC" w:rsidRPr="00E342CC">
        <w:rPr>
          <w:color w:val="auto"/>
          <w:lang w:val="es-ES"/>
        </w:rPr>
        <w:t xml:space="preserve"> responsable </w:t>
      </w:r>
      <w:r w:rsidR="00E342CC">
        <w:rPr>
          <w:color w:val="auto"/>
          <w:lang w:val="es-ES"/>
        </w:rPr>
        <w:t>de SQA</w:t>
      </w:r>
      <w:r w:rsidR="005B228C">
        <w:rPr>
          <w:color w:val="auto"/>
          <w:lang w:val="es-ES"/>
        </w:rPr>
        <w:t>,</w:t>
      </w:r>
      <w:r w:rsidR="00E342CC">
        <w:rPr>
          <w:color w:val="auto"/>
          <w:lang w:val="es-ES"/>
        </w:rPr>
        <w:t xml:space="preserve"> lo que significa que se debe</w:t>
      </w:r>
      <w:r w:rsidR="00E342CC" w:rsidRPr="00E342CC">
        <w:rPr>
          <w:color w:val="auto"/>
          <w:lang w:val="es-ES"/>
        </w:rPr>
        <w:t xml:space="preserve"> estar pendiente de cualquier incoherencia</w:t>
      </w:r>
      <w:r w:rsidR="00E342CC">
        <w:rPr>
          <w:color w:val="auto"/>
          <w:lang w:val="es-ES"/>
        </w:rPr>
        <w:t xml:space="preserve"> que ocurra en  la c</w:t>
      </w:r>
      <w:r w:rsidR="005B228C">
        <w:rPr>
          <w:color w:val="auto"/>
          <w:lang w:val="es-ES"/>
        </w:rPr>
        <w:t>alidad del proyecto e indicar</w:t>
      </w:r>
      <w:r w:rsidR="003E10C3">
        <w:rPr>
          <w:color w:val="auto"/>
          <w:lang w:val="es-ES"/>
        </w:rPr>
        <w:t xml:space="preserve"> </w:t>
      </w:r>
      <w:r w:rsidR="00E342CC">
        <w:rPr>
          <w:color w:val="auto"/>
          <w:lang w:val="es-ES"/>
        </w:rPr>
        <w:t xml:space="preserve">en qué estado se encuentra. </w:t>
      </w:r>
    </w:p>
    <w:p w:rsidR="003E10C3" w:rsidRPr="00E342CC" w:rsidRDefault="003E10C3">
      <w:pPr>
        <w:pStyle w:val="InfoBlue"/>
        <w:rPr>
          <w:color w:val="auto"/>
          <w:lang w:val="es-ES"/>
        </w:rPr>
      </w:pPr>
    </w:p>
    <w:p w:rsidR="00CB00FB" w:rsidRDefault="003A5AFD">
      <w:pPr>
        <w:pStyle w:val="Ttulo2"/>
        <w:numPr>
          <w:ilvl w:val="1"/>
          <w:numId w:val="3"/>
        </w:numPr>
      </w:pPr>
      <w:bookmarkStart w:id="10" w:name="_Toc9"/>
      <w:r>
        <w:rPr>
          <w:rFonts w:eastAsia="Arial Unicode MS" w:cs="Arial Unicode MS"/>
        </w:rPr>
        <w:t xml:space="preserve">Tasks and Responsibilities </w:t>
      </w:r>
      <w:bookmarkEnd w:id="10"/>
    </w:p>
    <w:p w:rsidR="005B228C" w:rsidRDefault="005B228C" w:rsidP="00140F6C">
      <w:pPr>
        <w:pStyle w:val="InfoBlue"/>
        <w:jc w:val="both"/>
        <w:rPr>
          <w:color w:val="auto"/>
          <w:lang w:val="es-ES"/>
        </w:rPr>
      </w:pPr>
      <w:r w:rsidRPr="005B228C">
        <w:rPr>
          <w:color w:val="auto"/>
          <w:lang w:val="es-ES"/>
        </w:rPr>
        <w:t>Integrantes del grupo son responsables</w:t>
      </w:r>
      <w:r>
        <w:rPr>
          <w:color w:val="auto"/>
          <w:lang w:val="es-ES"/>
        </w:rPr>
        <w:t xml:space="preserve"> de:</w:t>
      </w:r>
    </w:p>
    <w:p w:rsidR="00CE63DE" w:rsidRPr="00CE63DE" w:rsidRDefault="00CE63DE" w:rsidP="00140F6C">
      <w:pPr>
        <w:pStyle w:val="Prrafodelista"/>
        <w:numPr>
          <w:ilvl w:val="0"/>
          <w:numId w:val="4"/>
        </w:numPr>
        <w:jc w:val="both"/>
        <w:rPr>
          <w:i/>
          <w:iCs/>
          <w:color w:val="auto"/>
          <w:u w:color="0000FF"/>
          <w:lang w:val="es-ES"/>
        </w:rPr>
      </w:pPr>
      <w:r w:rsidRPr="00CE63DE">
        <w:rPr>
          <w:i/>
          <w:iCs/>
          <w:color w:val="auto"/>
          <w:u w:color="0000FF"/>
          <w:lang w:val="es-ES"/>
        </w:rPr>
        <w:t>Analizar los requerimientos</w:t>
      </w:r>
    </w:p>
    <w:p w:rsidR="005B228C" w:rsidRDefault="005B228C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Resolver problemas relacionados con la calidad.</w:t>
      </w:r>
    </w:p>
    <w:p w:rsidR="00CA1CF7" w:rsidRPr="00CA1CF7" w:rsidRDefault="00CA1CF7" w:rsidP="00140F6C">
      <w:pPr>
        <w:pStyle w:val="Prrafodelista"/>
        <w:numPr>
          <w:ilvl w:val="0"/>
          <w:numId w:val="4"/>
        </w:numPr>
        <w:jc w:val="both"/>
        <w:rPr>
          <w:i/>
          <w:iCs/>
          <w:color w:val="auto"/>
          <w:u w:color="0000FF"/>
          <w:lang w:val="es-ES"/>
        </w:rPr>
      </w:pPr>
      <w:r w:rsidRPr="00CA1CF7">
        <w:rPr>
          <w:i/>
          <w:iCs/>
          <w:color w:val="auto"/>
          <w:u w:color="0000FF"/>
          <w:lang w:val="es-ES"/>
        </w:rPr>
        <w:lastRenderedPageBreak/>
        <w:t>Identificar, implementar y evaluar los factores de calidad que van a ser implementados en el sistema.</w:t>
      </w:r>
    </w:p>
    <w:p w:rsidR="00CA1CF7" w:rsidRPr="00CA1CF7" w:rsidRDefault="00CA1CF7" w:rsidP="00140F6C">
      <w:pPr>
        <w:pStyle w:val="Prrafodelista"/>
        <w:numPr>
          <w:ilvl w:val="0"/>
          <w:numId w:val="4"/>
        </w:numPr>
        <w:jc w:val="both"/>
        <w:rPr>
          <w:i/>
          <w:iCs/>
          <w:color w:val="auto"/>
          <w:u w:color="0000FF"/>
          <w:lang w:val="es-ES"/>
        </w:rPr>
      </w:pPr>
      <w:r w:rsidRPr="00CA1CF7">
        <w:rPr>
          <w:i/>
          <w:iCs/>
          <w:color w:val="auto"/>
          <w:u w:color="0000FF"/>
          <w:lang w:val="es-ES"/>
        </w:rPr>
        <w:t>Resolver y dar seguimiento a cualquier asunto de calidad que tenga relación con el diseño del sistema, arquitectura del sistema y desarrollo del mismo.</w:t>
      </w:r>
    </w:p>
    <w:p w:rsidR="00D21215" w:rsidRPr="00D21215" w:rsidRDefault="00D21215" w:rsidP="00140F6C">
      <w:pPr>
        <w:pStyle w:val="Prrafodelista"/>
        <w:numPr>
          <w:ilvl w:val="0"/>
          <w:numId w:val="4"/>
        </w:numPr>
        <w:jc w:val="both"/>
        <w:rPr>
          <w:i/>
          <w:iCs/>
          <w:color w:val="auto"/>
          <w:u w:color="0000FF"/>
          <w:lang w:val="es-ES"/>
        </w:rPr>
      </w:pPr>
      <w:r w:rsidRPr="00D21215">
        <w:rPr>
          <w:i/>
          <w:iCs/>
          <w:color w:val="auto"/>
          <w:u w:color="0000FF"/>
          <w:lang w:val="es-ES"/>
        </w:rPr>
        <w:t xml:space="preserve">Buscar medidas de contingencia de los riesgos identificados </w:t>
      </w:r>
    </w:p>
    <w:p w:rsidR="00D21215" w:rsidRPr="00D21215" w:rsidRDefault="00D21215" w:rsidP="00140F6C">
      <w:pPr>
        <w:pStyle w:val="Prrafodelista"/>
        <w:numPr>
          <w:ilvl w:val="0"/>
          <w:numId w:val="4"/>
        </w:numPr>
        <w:jc w:val="both"/>
        <w:rPr>
          <w:i/>
          <w:iCs/>
          <w:color w:val="auto"/>
          <w:u w:color="0000FF"/>
          <w:lang w:val="es-ES"/>
        </w:rPr>
      </w:pPr>
      <w:r w:rsidRPr="00D21215">
        <w:rPr>
          <w:i/>
          <w:iCs/>
          <w:color w:val="auto"/>
          <w:u w:color="0000FF"/>
          <w:lang w:val="es-ES"/>
        </w:rPr>
        <w:t>Realizar el plan de Métricas para el proyecto</w:t>
      </w:r>
    </w:p>
    <w:p w:rsidR="005B228C" w:rsidRPr="005B228C" w:rsidRDefault="005B228C" w:rsidP="00D21215">
      <w:pPr>
        <w:pStyle w:val="InfoBlue"/>
        <w:ind w:left="1080"/>
        <w:rPr>
          <w:color w:val="auto"/>
          <w:lang w:val="es-ES"/>
        </w:rPr>
      </w:pPr>
    </w:p>
    <w:p w:rsidR="008C4161" w:rsidRPr="005B228C" w:rsidRDefault="008C4161">
      <w:pPr>
        <w:pStyle w:val="InfoBlue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1" w:name="_Toc10"/>
      <w:r>
        <w:rPr>
          <w:rFonts w:eastAsia="Arial Unicode MS" w:cs="Arial Unicode MS"/>
        </w:rPr>
        <w:t>Documentation</w:t>
      </w:r>
      <w:bookmarkEnd w:id="11"/>
    </w:p>
    <w:p w:rsidR="00C56757" w:rsidRDefault="003365B7">
      <w:pPr>
        <w:pStyle w:val="InfoBlue"/>
        <w:rPr>
          <w:color w:val="auto"/>
          <w:lang w:val="es-ES"/>
        </w:rPr>
      </w:pPr>
      <w:r w:rsidRPr="003365B7">
        <w:rPr>
          <w:color w:val="auto"/>
          <w:lang w:val="es-ES"/>
        </w:rPr>
        <w:t xml:space="preserve">Se define los documentos </w:t>
      </w:r>
      <w:r>
        <w:rPr>
          <w:color w:val="auto"/>
          <w:lang w:val="es-ES"/>
        </w:rPr>
        <w:t>los cuales garantizan la calidad en el desarrollo del software y nos permiten llevar un seguimiento de calidad.</w:t>
      </w:r>
    </w:p>
    <w:p w:rsidR="003365B7" w:rsidRDefault="003365B7">
      <w:pPr>
        <w:pStyle w:val="InfoBlue"/>
        <w:rPr>
          <w:color w:val="auto"/>
          <w:lang w:val="es-ES"/>
        </w:rPr>
      </w:pPr>
      <w:r>
        <w:rPr>
          <w:color w:val="auto"/>
          <w:lang w:val="es-ES"/>
        </w:rPr>
        <w:t>Documentación mínima:</w:t>
      </w:r>
    </w:p>
    <w:p w:rsidR="003365B7" w:rsidRDefault="003365B7" w:rsidP="003365B7">
      <w:pPr>
        <w:pStyle w:val="InfoBlue"/>
        <w:numPr>
          <w:ilvl w:val="0"/>
          <w:numId w:val="4"/>
        </w:numPr>
        <w:rPr>
          <w:color w:val="auto"/>
          <w:lang w:val="es-ES"/>
        </w:rPr>
      </w:pPr>
      <w:r>
        <w:rPr>
          <w:color w:val="auto"/>
          <w:lang w:val="es-ES"/>
        </w:rPr>
        <w:t>Documentación de usuario</w:t>
      </w:r>
    </w:p>
    <w:p w:rsidR="003365B7" w:rsidRDefault="003365B7" w:rsidP="003365B7">
      <w:pPr>
        <w:pStyle w:val="InfoBlue"/>
        <w:numPr>
          <w:ilvl w:val="0"/>
          <w:numId w:val="4"/>
        </w:numPr>
        <w:rPr>
          <w:color w:val="auto"/>
          <w:lang w:val="es-ES"/>
        </w:rPr>
      </w:pPr>
      <w:r>
        <w:rPr>
          <w:color w:val="auto"/>
          <w:lang w:val="es-ES"/>
        </w:rPr>
        <w:t>Documento de arquitectura de software</w:t>
      </w:r>
    </w:p>
    <w:p w:rsidR="003365B7" w:rsidRDefault="00EC0158" w:rsidP="003365B7">
      <w:pPr>
        <w:pStyle w:val="InfoBlue"/>
        <w:numPr>
          <w:ilvl w:val="0"/>
          <w:numId w:val="4"/>
        </w:numPr>
        <w:rPr>
          <w:color w:val="auto"/>
          <w:lang w:val="es-ES"/>
        </w:rPr>
      </w:pPr>
      <w:r>
        <w:rPr>
          <w:color w:val="auto"/>
          <w:lang w:val="es-ES"/>
        </w:rPr>
        <w:t xml:space="preserve">Especificación de requerimientos </w:t>
      </w:r>
    </w:p>
    <w:p w:rsidR="00EC0158" w:rsidRDefault="00EC0158" w:rsidP="003365B7">
      <w:pPr>
        <w:pStyle w:val="InfoBlue"/>
        <w:numPr>
          <w:ilvl w:val="0"/>
          <w:numId w:val="4"/>
        </w:numPr>
        <w:rPr>
          <w:color w:val="auto"/>
          <w:lang w:val="es-ES"/>
        </w:rPr>
      </w:pPr>
      <w:r>
        <w:rPr>
          <w:color w:val="auto"/>
          <w:lang w:val="es-ES"/>
        </w:rPr>
        <w:t xml:space="preserve">Plan de la gestión de la configuración </w:t>
      </w:r>
    </w:p>
    <w:p w:rsidR="00EC0158" w:rsidRDefault="00EC0158" w:rsidP="003365B7">
      <w:pPr>
        <w:pStyle w:val="InfoBlue"/>
        <w:numPr>
          <w:ilvl w:val="0"/>
          <w:numId w:val="4"/>
        </w:numPr>
        <w:rPr>
          <w:color w:val="auto"/>
          <w:lang w:val="es-ES"/>
        </w:rPr>
      </w:pPr>
      <w:r>
        <w:rPr>
          <w:color w:val="auto"/>
          <w:lang w:val="es-ES"/>
        </w:rPr>
        <w:t>Plan de pruebas</w:t>
      </w:r>
    </w:p>
    <w:p w:rsidR="00EC0158" w:rsidRDefault="00EC0158" w:rsidP="003365B7">
      <w:pPr>
        <w:pStyle w:val="InfoBlue"/>
        <w:numPr>
          <w:ilvl w:val="0"/>
          <w:numId w:val="4"/>
        </w:numPr>
        <w:rPr>
          <w:color w:val="auto"/>
          <w:lang w:val="es-ES"/>
        </w:rPr>
      </w:pPr>
      <w:r>
        <w:rPr>
          <w:color w:val="auto"/>
          <w:lang w:val="es-ES"/>
        </w:rPr>
        <w:t>Plan de desarrollo de software</w:t>
      </w:r>
    </w:p>
    <w:p w:rsidR="003365B7" w:rsidRPr="003365B7" w:rsidRDefault="003365B7">
      <w:pPr>
        <w:pStyle w:val="InfoBlue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2" w:name="_Toc11"/>
      <w:r>
        <w:rPr>
          <w:rFonts w:eastAsia="Arial Unicode MS" w:cs="Arial Unicode MS"/>
        </w:rPr>
        <w:t>Standards and Guidelines</w:t>
      </w:r>
      <w:bookmarkEnd w:id="12"/>
    </w:p>
    <w:p w:rsidR="00CA1CF7" w:rsidRDefault="00CA1CF7" w:rsidP="00EC0158">
      <w:pPr>
        <w:pStyle w:val="InfoBlue"/>
        <w:rPr>
          <w:color w:val="auto"/>
          <w:lang w:val="es-ES"/>
        </w:rPr>
      </w:pPr>
    </w:p>
    <w:p w:rsidR="00CA1CF7" w:rsidRDefault="00CA1CF7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De la seguridad del información ISO27000</w:t>
      </w:r>
    </w:p>
    <w:p w:rsidR="00CA1CF7" w:rsidRDefault="00CA1CF7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Base de la gestión de la calidad ISO9001</w:t>
      </w:r>
    </w:p>
    <w:p w:rsidR="00CA1CF7" w:rsidRDefault="00CA1CF7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Estándar de proceso del ciclo de vida del software ISO12207</w:t>
      </w:r>
    </w:p>
    <w:p w:rsidR="00CB00FB" w:rsidRDefault="003A5AFD">
      <w:pPr>
        <w:pStyle w:val="Ttulo1"/>
        <w:numPr>
          <w:ilvl w:val="0"/>
          <w:numId w:val="3"/>
        </w:numPr>
      </w:pPr>
      <w:bookmarkStart w:id="13" w:name="_Toc12"/>
      <w:r>
        <w:rPr>
          <w:rFonts w:eastAsia="Arial Unicode MS" w:cs="Arial Unicode MS"/>
        </w:rPr>
        <w:t>Metrics</w:t>
      </w:r>
      <w:bookmarkEnd w:id="13"/>
    </w:p>
    <w:p w:rsidR="00B346ED" w:rsidRDefault="00B346ED">
      <w:pPr>
        <w:pStyle w:val="InfoBlue"/>
        <w:rPr>
          <w:color w:val="auto"/>
          <w:lang w:val="es-ES"/>
        </w:rPr>
      </w:pPr>
      <w:r w:rsidRPr="00B346ED">
        <w:rPr>
          <w:color w:val="auto"/>
          <w:lang w:val="es-ES"/>
        </w:rPr>
        <w:t xml:space="preserve">A continuación </w:t>
      </w:r>
      <w:r>
        <w:rPr>
          <w:color w:val="auto"/>
          <w:lang w:val="es-ES"/>
        </w:rPr>
        <w:t>se describen las</w:t>
      </w:r>
      <w:r w:rsidRPr="00B346ED">
        <w:rPr>
          <w:color w:val="auto"/>
          <w:lang w:val="es-ES"/>
        </w:rPr>
        <w:t xml:space="preserve"> métricas</w:t>
      </w:r>
      <w:r>
        <w:rPr>
          <w:color w:val="auto"/>
          <w:lang w:val="es-ES"/>
        </w:rPr>
        <w:t xml:space="preserve"> que</w:t>
      </w:r>
      <w:r w:rsidRPr="00B346ED">
        <w:rPr>
          <w:color w:val="auto"/>
          <w:lang w:val="es-ES"/>
        </w:rPr>
        <w:t xml:space="preserve"> </w:t>
      </w:r>
      <w:r>
        <w:rPr>
          <w:color w:val="auto"/>
          <w:lang w:val="es-ES"/>
        </w:rPr>
        <w:t>se utilizaran en el proyecto: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Requerimiento del cliente, asignando tiempo por cada uno.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Velocidad del trabajo en grupo.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Seguimiento de entradas al proceso de desarrollo en la automatización.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Historial y esfuerzo impreso por cada integrante.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Complejidad en el diseño del modelado de negocios.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Complejidad de código.</w:t>
      </w:r>
    </w:p>
    <w:p w:rsidR="00B346ED" w:rsidRDefault="00B346ED" w:rsidP="00B346ED">
      <w:pPr>
        <w:pStyle w:val="InfoBlue"/>
        <w:numPr>
          <w:ilvl w:val="0"/>
          <w:numId w:val="4"/>
        </w:numPr>
        <w:rPr>
          <w:color w:val="auto"/>
          <w:lang w:val="es-ES"/>
        </w:rPr>
      </w:pPr>
      <w:r w:rsidRPr="00B346ED">
        <w:rPr>
          <w:color w:val="auto"/>
          <w:lang w:val="es-ES"/>
        </w:rPr>
        <w:t>Número de problemas reportados.</w:t>
      </w:r>
    </w:p>
    <w:p w:rsidR="00B346ED" w:rsidRPr="00B346ED" w:rsidRDefault="00B346ED">
      <w:pPr>
        <w:pStyle w:val="InfoBlue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4" w:name="_Toc13"/>
      <w:r>
        <w:rPr>
          <w:rFonts w:eastAsia="Arial Unicode MS" w:cs="Arial Unicode MS"/>
        </w:rPr>
        <w:t>Review and Audit Plan</w:t>
      </w:r>
      <w:bookmarkEnd w:id="14"/>
    </w:p>
    <w:p w:rsidR="00962C2F" w:rsidRDefault="00F77F61">
      <w:pPr>
        <w:pStyle w:val="InfoBlue"/>
        <w:ind w:left="1170"/>
        <w:rPr>
          <w:color w:val="auto"/>
          <w:lang w:val="es-ES"/>
        </w:rPr>
      </w:pPr>
      <w:r w:rsidRPr="00F77F61">
        <w:rPr>
          <w:color w:val="auto"/>
          <w:lang w:val="es-ES"/>
        </w:rPr>
        <w:t>En esta sección se identifica:</w:t>
      </w:r>
    </w:p>
    <w:p w:rsidR="00F77F61" w:rsidRDefault="00661A8C" w:rsidP="00BC52BF">
      <w:pPr>
        <w:pStyle w:val="InfoBlue"/>
        <w:ind w:left="1170"/>
        <w:jc w:val="both"/>
        <w:rPr>
          <w:color w:val="auto"/>
          <w:lang w:val="es-ES"/>
        </w:rPr>
      </w:pPr>
      <w:r>
        <w:rPr>
          <w:color w:val="auto"/>
          <w:lang w:val="es-ES"/>
        </w:rPr>
        <w:t>Evaluación de la calidad del producto</w:t>
      </w:r>
      <w:r w:rsidR="00F77F61">
        <w:rPr>
          <w:color w:val="auto"/>
          <w:lang w:val="es-ES"/>
        </w:rPr>
        <w:t>: verifica que se esté c</w:t>
      </w:r>
      <w:r>
        <w:rPr>
          <w:color w:val="auto"/>
          <w:lang w:val="es-ES"/>
        </w:rPr>
        <w:t xml:space="preserve">umpliendo con los estándares previamente establecidos. Que al encontrar errores estos debes estar planamente corregidos. </w:t>
      </w:r>
    </w:p>
    <w:p w:rsidR="00BC52BF" w:rsidRDefault="00BC52BF" w:rsidP="00BC52BF">
      <w:pPr>
        <w:pStyle w:val="InfoBlue"/>
        <w:ind w:left="1170"/>
        <w:jc w:val="both"/>
        <w:rPr>
          <w:color w:val="auto"/>
          <w:lang w:val="es-ES"/>
        </w:rPr>
      </w:pPr>
      <w:r w:rsidRPr="00BC52BF">
        <w:rPr>
          <w:color w:val="auto"/>
          <w:lang w:val="es-ES"/>
        </w:rPr>
        <w:lastRenderedPageBreak/>
        <w:t>U</w:t>
      </w:r>
      <w:r w:rsidR="00C704C7">
        <w:rPr>
          <w:color w:val="auto"/>
          <w:lang w:val="es-ES"/>
        </w:rPr>
        <w:t>na revisión técnica formal</w:t>
      </w:r>
      <w:r>
        <w:rPr>
          <w:color w:val="auto"/>
          <w:lang w:val="es-ES"/>
        </w:rPr>
        <w:t>:</w:t>
      </w:r>
      <w:r w:rsidRPr="00BC52BF">
        <w:rPr>
          <w:color w:val="auto"/>
          <w:lang w:val="es-ES"/>
        </w:rPr>
        <w:t xml:space="preserve">    </w:t>
      </w:r>
    </w:p>
    <w:p w:rsidR="00BC52BF" w:rsidRDefault="00BC52BF" w:rsidP="00BC52BF">
      <w:pPr>
        <w:pStyle w:val="InfoBlue"/>
        <w:numPr>
          <w:ilvl w:val="0"/>
          <w:numId w:val="5"/>
        </w:numPr>
        <w:jc w:val="both"/>
        <w:rPr>
          <w:color w:val="auto"/>
          <w:lang w:val="es-ES"/>
        </w:rPr>
      </w:pPr>
      <w:r w:rsidRPr="00BC52BF">
        <w:rPr>
          <w:color w:val="auto"/>
          <w:lang w:val="es-ES"/>
        </w:rPr>
        <w:t>Descubrir errores en la función, la lógica o la implementación de cualquier representación del software</w:t>
      </w:r>
      <w:r>
        <w:rPr>
          <w:color w:val="auto"/>
          <w:lang w:val="es-ES"/>
        </w:rPr>
        <w:t xml:space="preserve">. </w:t>
      </w:r>
      <w:r w:rsidRPr="00BC52BF">
        <w:rPr>
          <w:color w:val="auto"/>
          <w:lang w:val="es-ES"/>
        </w:rPr>
        <w:t xml:space="preserve"> </w:t>
      </w:r>
    </w:p>
    <w:p w:rsidR="00BC52BF" w:rsidRDefault="00BC52BF" w:rsidP="00BC52BF">
      <w:pPr>
        <w:pStyle w:val="InfoBlue"/>
        <w:numPr>
          <w:ilvl w:val="0"/>
          <w:numId w:val="5"/>
        </w:numPr>
        <w:jc w:val="both"/>
        <w:rPr>
          <w:color w:val="auto"/>
          <w:lang w:val="es-ES"/>
        </w:rPr>
      </w:pPr>
      <w:r w:rsidRPr="00BC52BF">
        <w:rPr>
          <w:color w:val="auto"/>
          <w:lang w:val="es-ES"/>
        </w:rPr>
        <w:t>Verificar que el software bajo revisión alcanza sus requisitos</w:t>
      </w:r>
      <w:r w:rsidR="000F3573">
        <w:rPr>
          <w:color w:val="auto"/>
          <w:lang w:val="es-ES"/>
        </w:rPr>
        <w:t>.</w:t>
      </w:r>
      <w:r>
        <w:rPr>
          <w:color w:val="auto"/>
          <w:lang w:val="es-ES"/>
        </w:rPr>
        <w:t xml:space="preserve"> </w:t>
      </w:r>
    </w:p>
    <w:p w:rsidR="00BC52BF" w:rsidRDefault="00BC52BF" w:rsidP="00BC52BF">
      <w:pPr>
        <w:pStyle w:val="InfoBlue"/>
        <w:numPr>
          <w:ilvl w:val="0"/>
          <w:numId w:val="5"/>
        </w:numPr>
        <w:jc w:val="both"/>
        <w:rPr>
          <w:color w:val="auto"/>
          <w:lang w:val="es-ES"/>
        </w:rPr>
      </w:pPr>
      <w:r w:rsidRPr="00BC52BF">
        <w:rPr>
          <w:color w:val="auto"/>
          <w:lang w:val="es-ES"/>
        </w:rPr>
        <w:t>Garantizar que el software ha sido representado de acuerdo con ciertos estándares predefinidos</w:t>
      </w:r>
      <w:r>
        <w:rPr>
          <w:color w:val="auto"/>
          <w:lang w:val="es-ES"/>
        </w:rPr>
        <w:t>.</w:t>
      </w:r>
    </w:p>
    <w:p w:rsidR="00661A8C" w:rsidRDefault="00BC52BF" w:rsidP="00BC52BF">
      <w:pPr>
        <w:pStyle w:val="InfoBlue"/>
        <w:numPr>
          <w:ilvl w:val="0"/>
          <w:numId w:val="5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 </w:t>
      </w:r>
      <w:r w:rsidRPr="00BC52BF">
        <w:rPr>
          <w:color w:val="auto"/>
          <w:lang w:val="es-ES"/>
        </w:rPr>
        <w:t>Hacer que los proyectos sean manejables</w:t>
      </w:r>
      <w:r w:rsidR="000F3573">
        <w:rPr>
          <w:color w:val="auto"/>
          <w:lang w:val="es-ES"/>
        </w:rPr>
        <w:t>.</w:t>
      </w:r>
    </w:p>
    <w:p w:rsidR="001F13E5" w:rsidRDefault="001F13E5" w:rsidP="001F13E5">
      <w:pPr>
        <w:pStyle w:val="InfoBlue"/>
        <w:ind w:left="2250"/>
        <w:jc w:val="both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5" w:name="_Toc14"/>
      <w:r>
        <w:rPr>
          <w:rFonts w:eastAsia="Arial Unicode MS" w:cs="Arial Unicode MS"/>
        </w:rPr>
        <w:t>Evaluation and Test</w:t>
      </w:r>
      <w:bookmarkEnd w:id="15"/>
    </w:p>
    <w:p w:rsidR="00F77F61" w:rsidRDefault="00F77F61" w:rsidP="00140F6C">
      <w:pPr>
        <w:pStyle w:val="InfoBlue"/>
        <w:jc w:val="both"/>
        <w:rPr>
          <w:color w:val="auto"/>
          <w:lang w:val="es-ES"/>
        </w:rPr>
      </w:pPr>
      <w:r w:rsidRPr="00F77F61">
        <w:rPr>
          <w:color w:val="auto"/>
          <w:lang w:val="es-ES"/>
        </w:rPr>
        <w:t>Las actividades de pruebas en el Proyecto son:</w:t>
      </w:r>
    </w:p>
    <w:p w:rsidR="00F77F61" w:rsidRDefault="00F77F61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Pruebas de integración</w:t>
      </w:r>
    </w:p>
    <w:p w:rsidR="00F77F61" w:rsidRDefault="00F77F61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Pruebas de aceptación</w:t>
      </w:r>
    </w:p>
    <w:p w:rsidR="00F77F61" w:rsidRDefault="00F77F61" w:rsidP="00140F6C">
      <w:pPr>
        <w:pStyle w:val="InfoBlue"/>
        <w:jc w:val="both"/>
        <w:rPr>
          <w:color w:val="auto"/>
          <w:lang w:val="es-ES"/>
        </w:rPr>
      </w:pPr>
      <w:r>
        <w:rPr>
          <w:color w:val="auto"/>
          <w:lang w:val="es-ES"/>
        </w:rPr>
        <w:t>Todo</w:t>
      </w:r>
      <w:r w:rsidR="00C36A43">
        <w:rPr>
          <w:color w:val="auto"/>
          <w:lang w:val="es-ES"/>
        </w:rPr>
        <w:t xml:space="preserve">s los integrantes de desarrollo </w:t>
      </w:r>
      <w:r w:rsidR="00B979E0">
        <w:rPr>
          <w:color w:val="auto"/>
          <w:lang w:val="es-ES"/>
        </w:rPr>
        <w:t xml:space="preserve"> </w:t>
      </w:r>
      <w:r w:rsidR="00C36A43">
        <w:rPr>
          <w:color w:val="auto"/>
          <w:lang w:val="es-ES"/>
        </w:rPr>
        <w:t>deben</w:t>
      </w:r>
      <w:r w:rsidR="00B979E0">
        <w:rPr>
          <w:color w:val="auto"/>
          <w:lang w:val="es-ES"/>
        </w:rPr>
        <w:t xml:space="preserve"> realizar las</w:t>
      </w:r>
      <w:r w:rsidR="00C36A43">
        <w:rPr>
          <w:color w:val="auto"/>
          <w:lang w:val="es-ES"/>
        </w:rPr>
        <w:t xml:space="preserve"> siguientes </w:t>
      </w:r>
      <w:r w:rsidR="00B979E0">
        <w:rPr>
          <w:color w:val="auto"/>
          <w:lang w:val="es-ES"/>
        </w:rPr>
        <w:t xml:space="preserve"> pruebas</w:t>
      </w:r>
    </w:p>
    <w:p w:rsidR="00B979E0" w:rsidRDefault="00B979E0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Pruebas unitarias</w:t>
      </w:r>
    </w:p>
    <w:p w:rsidR="00B979E0" w:rsidRDefault="00B979E0" w:rsidP="00140F6C">
      <w:pPr>
        <w:pStyle w:val="InfoBlue"/>
        <w:numPr>
          <w:ilvl w:val="0"/>
          <w:numId w:val="4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Anotar resultados de la pruebas y sus correcciones respectivas</w:t>
      </w:r>
    </w:p>
    <w:p w:rsidR="00B979E0" w:rsidRDefault="00B979E0" w:rsidP="00B979E0">
      <w:pPr>
        <w:pStyle w:val="InfoBlue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6" w:name="_Toc16"/>
      <w:r>
        <w:rPr>
          <w:rFonts w:eastAsia="Arial Unicode MS" w:cs="Arial Unicode MS"/>
        </w:rPr>
        <w:t>Tools, Techniques, and Methodologies</w:t>
      </w:r>
      <w:bookmarkEnd w:id="16"/>
    </w:p>
    <w:p w:rsidR="00E13016" w:rsidRDefault="00E13016" w:rsidP="00140F6C">
      <w:pPr>
        <w:pStyle w:val="InfoBlue"/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 Metodologías </w:t>
      </w:r>
      <w:r w:rsidRPr="00E13016">
        <w:rPr>
          <w:color w:val="auto"/>
          <w:lang w:val="es-ES"/>
        </w:rPr>
        <w:t xml:space="preserve"> utilizadas:</w:t>
      </w:r>
    </w:p>
    <w:p w:rsidR="00E13016" w:rsidRDefault="00E13016" w:rsidP="00140F6C">
      <w:pPr>
        <w:pStyle w:val="InfoBlue"/>
        <w:numPr>
          <w:ilvl w:val="0"/>
          <w:numId w:val="6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método ágil scrum</w:t>
      </w:r>
    </w:p>
    <w:p w:rsidR="00E13016" w:rsidRDefault="00E13016" w:rsidP="00140F6C">
      <w:pPr>
        <w:pStyle w:val="InfoBlue"/>
        <w:jc w:val="both"/>
        <w:rPr>
          <w:color w:val="auto"/>
          <w:lang w:val="es-ES"/>
        </w:rPr>
      </w:pPr>
      <w:r>
        <w:rPr>
          <w:color w:val="auto"/>
          <w:lang w:val="es-ES"/>
        </w:rPr>
        <w:t>Herramientas utilizadas:</w:t>
      </w:r>
    </w:p>
    <w:p w:rsidR="00E13016" w:rsidRDefault="00E13016" w:rsidP="00140F6C">
      <w:pPr>
        <w:pStyle w:val="InfoBlue"/>
        <w:numPr>
          <w:ilvl w:val="0"/>
          <w:numId w:val="6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 xml:space="preserve">integración continua: </w:t>
      </w:r>
      <w:r w:rsidR="00D05620">
        <w:rPr>
          <w:color w:val="auto"/>
          <w:lang w:val="es-ES"/>
        </w:rPr>
        <w:t>JENKINS</w:t>
      </w:r>
      <w:r>
        <w:rPr>
          <w:color w:val="auto"/>
          <w:lang w:val="es-ES"/>
        </w:rPr>
        <w:t xml:space="preserve"> </w:t>
      </w:r>
      <w:r w:rsidR="00D05620">
        <w:rPr>
          <w:color w:val="auto"/>
          <w:lang w:val="es-ES"/>
        </w:rPr>
        <w:t>se encuentra alojado en la nube en la plataforma KODING</w:t>
      </w:r>
    </w:p>
    <w:p w:rsidR="00E13016" w:rsidRDefault="00E13016" w:rsidP="00140F6C">
      <w:pPr>
        <w:pStyle w:val="InfoBlue"/>
        <w:numPr>
          <w:ilvl w:val="0"/>
          <w:numId w:val="6"/>
        </w:numPr>
        <w:jc w:val="both"/>
        <w:rPr>
          <w:color w:val="auto"/>
          <w:lang w:val="es-ES"/>
        </w:rPr>
      </w:pPr>
      <w:r w:rsidRPr="00E13016">
        <w:rPr>
          <w:color w:val="auto"/>
          <w:lang w:val="es-ES"/>
        </w:rPr>
        <w:t>Gestión de Configuración del Software</w:t>
      </w:r>
      <w:r>
        <w:rPr>
          <w:color w:val="auto"/>
          <w:lang w:val="es-ES"/>
        </w:rPr>
        <w:t xml:space="preserve">: </w:t>
      </w:r>
      <w:r w:rsidR="00D05620">
        <w:rPr>
          <w:color w:val="auto"/>
          <w:lang w:val="es-ES"/>
        </w:rPr>
        <w:t>GITHUB y framework CAKEPHP</w:t>
      </w:r>
    </w:p>
    <w:p w:rsidR="00E13016" w:rsidRDefault="00E13016" w:rsidP="00E13016">
      <w:pPr>
        <w:pStyle w:val="InfoBlue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7" w:name="_Toc17"/>
      <w:r>
        <w:rPr>
          <w:rFonts w:eastAsia="Arial Unicode MS" w:cs="Arial Unicode MS"/>
        </w:rPr>
        <w:t>Configuration Management</w:t>
      </w:r>
      <w:bookmarkEnd w:id="17"/>
    </w:p>
    <w:p w:rsidR="00D05620" w:rsidRDefault="00D05620" w:rsidP="00D00D67">
      <w:pPr>
        <w:pStyle w:val="InfoBlue"/>
        <w:jc w:val="both"/>
        <w:rPr>
          <w:color w:val="auto"/>
          <w:lang w:val="es-ES"/>
        </w:rPr>
      </w:pPr>
      <w:r w:rsidRPr="00D05620">
        <w:rPr>
          <w:color w:val="auto"/>
          <w:lang w:val="es-ES"/>
        </w:rPr>
        <w:t xml:space="preserve">Se crea la cuenta github donde </w:t>
      </w:r>
      <w:r>
        <w:rPr>
          <w:color w:val="auto"/>
          <w:lang w:val="es-ES"/>
        </w:rPr>
        <w:t xml:space="preserve">va estar </w:t>
      </w:r>
      <w:r w:rsidRPr="00D05620">
        <w:rPr>
          <w:color w:val="auto"/>
          <w:lang w:val="es-ES"/>
        </w:rPr>
        <w:t>el</w:t>
      </w:r>
      <w:r>
        <w:rPr>
          <w:color w:val="auto"/>
          <w:lang w:val="es-ES"/>
        </w:rPr>
        <w:t xml:space="preserve"> repositorio del</w:t>
      </w:r>
      <w:r w:rsidRPr="00D05620">
        <w:rPr>
          <w:color w:val="auto"/>
          <w:lang w:val="es-ES"/>
        </w:rPr>
        <w:t xml:space="preserve"> proyecto (entorno de desarrollo)</w:t>
      </w:r>
      <w:r>
        <w:rPr>
          <w:color w:val="auto"/>
          <w:lang w:val="es-ES"/>
        </w:rPr>
        <w:t xml:space="preserve">, configuración de la ruta con la sincronización del framework </w:t>
      </w:r>
      <w:r w:rsidR="00D00D67">
        <w:rPr>
          <w:color w:val="auto"/>
          <w:lang w:val="es-ES"/>
        </w:rPr>
        <w:t xml:space="preserve">y </w:t>
      </w:r>
      <w:r>
        <w:rPr>
          <w:color w:val="auto"/>
          <w:lang w:val="es-ES"/>
        </w:rPr>
        <w:t>la base de datos</w:t>
      </w:r>
      <w:r w:rsidR="00D00D67">
        <w:rPr>
          <w:color w:val="auto"/>
          <w:lang w:val="es-ES"/>
        </w:rPr>
        <w:t xml:space="preserve"> al local</w:t>
      </w:r>
      <w:r>
        <w:rPr>
          <w:color w:val="auto"/>
          <w:lang w:val="es-ES"/>
        </w:rPr>
        <w:t>, listo el entorno de desarrollo se prosigue la implementación</w:t>
      </w:r>
      <w:r w:rsidR="00D00D67">
        <w:rPr>
          <w:color w:val="auto"/>
          <w:lang w:val="es-ES"/>
        </w:rPr>
        <w:t>, luego se s</w:t>
      </w:r>
      <w:r>
        <w:rPr>
          <w:color w:val="auto"/>
          <w:lang w:val="es-ES"/>
        </w:rPr>
        <w:t>incronizo el framework a github subiéndolo a la plataforma github</w:t>
      </w:r>
      <w:r w:rsidR="00D00D67">
        <w:rPr>
          <w:color w:val="auto"/>
          <w:lang w:val="es-ES"/>
        </w:rPr>
        <w:t xml:space="preserve">, para asi otorgar permisos </w:t>
      </w:r>
      <w:r>
        <w:rPr>
          <w:color w:val="auto"/>
          <w:lang w:val="es-ES"/>
        </w:rPr>
        <w:t xml:space="preserve">los contribuyentes </w:t>
      </w:r>
      <w:r w:rsidR="00D00D67">
        <w:rPr>
          <w:color w:val="auto"/>
          <w:lang w:val="es-ES"/>
        </w:rPr>
        <w:t>y pueda compartir código de</w:t>
      </w:r>
      <w:r w:rsidR="00D00D67">
        <w:rPr>
          <w:color w:val="auto"/>
          <w:lang w:val="es-ES"/>
        </w:rPr>
        <w:t>l proyecto</w:t>
      </w:r>
      <w:r>
        <w:rPr>
          <w:color w:val="auto"/>
          <w:lang w:val="es-ES"/>
        </w:rPr>
        <w:t>.</w:t>
      </w:r>
    </w:p>
    <w:p w:rsidR="00140F6C" w:rsidRDefault="00140F6C" w:rsidP="00D00D67">
      <w:pPr>
        <w:pStyle w:val="InfoBlue"/>
        <w:jc w:val="both"/>
        <w:rPr>
          <w:color w:val="auto"/>
          <w:lang w:val="es-ES"/>
        </w:rPr>
      </w:pPr>
    </w:p>
    <w:p w:rsidR="00CB00FB" w:rsidRDefault="003A5AFD" w:rsidP="00140F6C">
      <w:pPr>
        <w:pStyle w:val="Ttulo1"/>
        <w:numPr>
          <w:ilvl w:val="0"/>
          <w:numId w:val="3"/>
        </w:numPr>
        <w:jc w:val="both"/>
      </w:pPr>
      <w:bookmarkStart w:id="18" w:name="_Toc20"/>
      <w:r>
        <w:rPr>
          <w:rFonts w:eastAsia="Arial Unicode MS" w:cs="Arial Unicode MS"/>
        </w:rPr>
        <w:t>Training</w:t>
      </w:r>
      <w:bookmarkEnd w:id="18"/>
    </w:p>
    <w:p w:rsidR="001F605C" w:rsidRDefault="001F605C" w:rsidP="00140F6C">
      <w:pPr>
        <w:pStyle w:val="InfoBlue"/>
        <w:numPr>
          <w:ilvl w:val="0"/>
          <w:numId w:val="6"/>
        </w:numPr>
        <w:jc w:val="both"/>
        <w:rPr>
          <w:color w:val="auto"/>
          <w:lang w:val="es-ES"/>
        </w:rPr>
      </w:pPr>
      <w:r w:rsidRPr="001F605C">
        <w:rPr>
          <w:color w:val="auto"/>
          <w:lang w:val="es-ES"/>
        </w:rPr>
        <w:t>El aprendizaje a framework CAKEPHP</w:t>
      </w:r>
    </w:p>
    <w:p w:rsidR="001F605C" w:rsidRDefault="001F605C" w:rsidP="00140F6C">
      <w:pPr>
        <w:pStyle w:val="InfoBlue"/>
        <w:numPr>
          <w:ilvl w:val="0"/>
          <w:numId w:val="6"/>
        </w:numPr>
        <w:jc w:val="both"/>
        <w:rPr>
          <w:color w:val="auto"/>
          <w:lang w:val="es-ES"/>
        </w:rPr>
      </w:pPr>
      <w:r>
        <w:rPr>
          <w:color w:val="auto"/>
          <w:lang w:val="es-ES"/>
        </w:rPr>
        <w:t>Documentación para las debidas herramientas que utiliza framework CAKEPHP</w:t>
      </w:r>
    </w:p>
    <w:p w:rsidR="00140F6C" w:rsidRPr="001F605C" w:rsidRDefault="00140F6C" w:rsidP="00140F6C">
      <w:pPr>
        <w:pStyle w:val="InfoBlue"/>
        <w:ind w:left="1845"/>
        <w:jc w:val="both"/>
        <w:rPr>
          <w:color w:val="auto"/>
          <w:lang w:val="es-ES"/>
        </w:rPr>
      </w:pPr>
    </w:p>
    <w:p w:rsidR="00CB00FB" w:rsidRDefault="003A5AFD">
      <w:pPr>
        <w:pStyle w:val="Ttulo1"/>
        <w:numPr>
          <w:ilvl w:val="0"/>
          <w:numId w:val="3"/>
        </w:numPr>
      </w:pPr>
      <w:bookmarkStart w:id="19" w:name="_Toc21"/>
      <w:r>
        <w:rPr>
          <w:rFonts w:eastAsia="Arial Unicode MS" w:cs="Arial Unicode MS"/>
        </w:rPr>
        <w:t>Risk Management</w:t>
      </w:r>
      <w:bookmarkEnd w:id="19"/>
    </w:p>
    <w:p w:rsidR="00140F6C" w:rsidRPr="00140F6C" w:rsidRDefault="00140F6C" w:rsidP="00140F6C">
      <w:pPr>
        <w:pStyle w:val="InfoBlue"/>
        <w:jc w:val="both"/>
        <w:rPr>
          <w:color w:val="auto"/>
          <w:lang w:val="es-ES"/>
        </w:rPr>
      </w:pPr>
      <w:r w:rsidRPr="00140F6C">
        <w:rPr>
          <w:color w:val="auto"/>
          <w:lang w:val="es-ES"/>
        </w:rPr>
        <w:t xml:space="preserve">Que no se cumplan las métricas establecidas </w:t>
      </w:r>
    </w:p>
    <w:sectPr w:rsidR="00140F6C" w:rsidRPr="00140F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9F" w:rsidRDefault="00B2289F">
      <w:pPr>
        <w:spacing w:line="240" w:lineRule="auto"/>
      </w:pPr>
      <w:r>
        <w:separator/>
      </w:r>
    </w:p>
  </w:endnote>
  <w:endnote w:type="continuationSeparator" w:id="0">
    <w:p w:rsidR="00B2289F" w:rsidRDefault="00B2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7991" w:rsidTr="002F45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7991" w:rsidRDefault="004F7991" w:rsidP="004F799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7991" w:rsidRDefault="004F7991" w:rsidP="004F7991">
          <w:pPr>
            <w:jc w:val="center"/>
          </w:pPr>
          <w:r>
            <w:sym w:font="Symbol" w:char="F0D3"/>
          </w:r>
          <w:r w:rsidR="00B2289F">
            <w:fldChar w:fldCharType="begin"/>
          </w:r>
          <w:r w:rsidR="00B2289F">
            <w:instrText xml:space="preserve"> DOCPROPERTY "Company"  \* MERGEFORMAT </w:instrText>
          </w:r>
          <w:r w:rsidR="00B2289F">
            <w:fldChar w:fldCharType="separate"/>
          </w:r>
          <w:r>
            <w:t>&lt;Company Name&gt;</w:t>
          </w:r>
          <w:r w:rsidR="00B2289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623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7991" w:rsidRDefault="004F7991" w:rsidP="004F799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54A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4F7991" w:rsidRDefault="004F7991" w:rsidP="004F79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9F" w:rsidRDefault="00B2289F">
      <w:pPr>
        <w:spacing w:line="240" w:lineRule="auto"/>
      </w:pPr>
      <w:r>
        <w:separator/>
      </w:r>
    </w:p>
  </w:footnote>
  <w:footnote w:type="continuationSeparator" w:id="0">
    <w:p w:rsidR="00B2289F" w:rsidRDefault="00B228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0FB" w:rsidRDefault="00CB00FB">
    <w:pPr>
      <w:rPr>
        <w:sz w:val="24"/>
        <w:szCs w:val="24"/>
      </w:rPr>
    </w:pPr>
  </w:p>
  <w:p w:rsidR="00CB00FB" w:rsidRDefault="00CB00FB">
    <w:pPr>
      <w:pBdr>
        <w:top w:val="single" w:sz="6" w:space="0" w:color="000000"/>
      </w:pBdr>
      <w:rPr>
        <w:sz w:val="24"/>
        <w:szCs w:val="24"/>
      </w:rPr>
    </w:pPr>
  </w:p>
  <w:p w:rsidR="00923D5B" w:rsidRPr="007E54AF" w:rsidRDefault="00923D5B" w:rsidP="00923D5B">
    <w:pPr>
      <w:pStyle w:val="Puesto"/>
      <w:jc w:val="right"/>
      <w:rPr>
        <w:lang w:val="es-ES"/>
      </w:rPr>
    </w:pPr>
    <w:r w:rsidRPr="007E54AF">
      <w:rPr>
        <w:lang w:val="es-ES"/>
      </w:rPr>
      <w:t>Universidad del Quindío</w:t>
    </w:r>
  </w:p>
  <w:p w:rsidR="00CB00FB" w:rsidRDefault="00CB00FB">
    <w:pPr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3D5B" w:rsidTr="00923D5B">
      <w:tc>
        <w:tcPr>
          <w:tcW w:w="6379" w:type="dxa"/>
        </w:tcPr>
        <w:p w:rsidR="00923D5B" w:rsidRPr="00923D5B" w:rsidRDefault="00923D5B" w:rsidP="00923D5B">
          <w:pPr>
            <w:rPr>
              <w:lang w:val="es-ES"/>
            </w:rPr>
          </w:pPr>
          <w:r w:rsidRPr="00923D5B">
            <w:rPr>
              <w:lang w:val="es-ES"/>
            </w:rPr>
            <w:t>Sistematización de un consultorio jurídico</w:t>
          </w:r>
        </w:p>
      </w:tc>
      <w:tc>
        <w:tcPr>
          <w:tcW w:w="3179" w:type="dxa"/>
        </w:tcPr>
        <w:p w:rsidR="00923D5B" w:rsidRDefault="00923D5B" w:rsidP="00923D5B">
          <w:pPr>
            <w:tabs>
              <w:tab w:val="left" w:pos="1135"/>
            </w:tabs>
            <w:spacing w:before="40"/>
            <w:ind w:right="68"/>
          </w:pPr>
          <w:r>
            <w:t>Version:           1.0</w:t>
          </w:r>
        </w:p>
      </w:tc>
    </w:tr>
    <w:tr w:rsidR="00923D5B" w:rsidTr="00923D5B">
      <w:tc>
        <w:tcPr>
          <w:tcW w:w="6379" w:type="dxa"/>
        </w:tcPr>
        <w:p w:rsidR="00923D5B" w:rsidRDefault="00923D5B" w:rsidP="00923D5B">
          <w:r>
            <w:rPr>
              <w:rStyle w:val="Nmerodepgina"/>
            </w:rPr>
            <w:t>Quality Assurance Plan</w:t>
          </w:r>
          <w:r w:rsidR="00260002">
            <w:rPr>
              <w:rStyle w:val="Nmerodepgina"/>
            </w:rPr>
            <w:t xml:space="preserve"> </w:t>
          </w:r>
        </w:p>
      </w:tc>
      <w:tc>
        <w:tcPr>
          <w:tcW w:w="3179" w:type="dxa"/>
        </w:tcPr>
        <w:p w:rsidR="00923D5B" w:rsidRDefault="00923D5B" w:rsidP="00923D5B">
          <w:r>
            <w:t xml:space="preserve">  Date: 10/03/2016</w:t>
          </w:r>
        </w:p>
      </w:tc>
    </w:tr>
    <w:tr w:rsidR="00923D5B" w:rsidTr="00923D5B">
      <w:tc>
        <w:tcPr>
          <w:tcW w:w="9558" w:type="dxa"/>
          <w:gridSpan w:val="2"/>
        </w:tcPr>
        <w:p w:rsidR="00923D5B" w:rsidRDefault="00923D5B" w:rsidP="00923D5B">
          <w:r>
            <w:t>&lt;document identifier&gt;</w:t>
          </w:r>
        </w:p>
      </w:tc>
    </w:tr>
  </w:tbl>
  <w:p w:rsidR="00923D5B" w:rsidRDefault="00923D5B">
    <w:pPr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503"/>
    <w:multiLevelType w:val="multilevel"/>
    <w:tmpl w:val="D54E8C52"/>
    <w:styleLink w:val="ImportedStyle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ED56C6"/>
    <w:multiLevelType w:val="multilevel"/>
    <w:tmpl w:val="B3A69CF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24105E9"/>
    <w:multiLevelType w:val="hybridMultilevel"/>
    <w:tmpl w:val="175A2CBC"/>
    <w:lvl w:ilvl="0" w:tplc="84B0C82C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74C69"/>
    <w:multiLevelType w:val="hybridMultilevel"/>
    <w:tmpl w:val="485C7932"/>
    <w:lvl w:ilvl="0" w:tplc="84B0C82C">
      <w:numFmt w:val="bullet"/>
      <w:lvlText w:val="-"/>
      <w:lvlJc w:val="left"/>
      <w:pPr>
        <w:ind w:left="2250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5E064EDC"/>
    <w:multiLevelType w:val="hybridMultilevel"/>
    <w:tmpl w:val="92FAFE10"/>
    <w:lvl w:ilvl="0" w:tplc="84B0C82C">
      <w:numFmt w:val="bullet"/>
      <w:lvlText w:val="-"/>
      <w:lvlJc w:val="left"/>
      <w:pPr>
        <w:ind w:left="1845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7FA0203"/>
    <w:multiLevelType w:val="multilevel"/>
    <w:tmpl w:val="D54E8C52"/>
    <w:numStyleLink w:val="ImportedStyle1"/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FB"/>
    <w:rsid w:val="000F3573"/>
    <w:rsid w:val="00140F6C"/>
    <w:rsid w:val="001F13E5"/>
    <w:rsid w:val="001F605C"/>
    <w:rsid w:val="00260002"/>
    <w:rsid w:val="002A0AFF"/>
    <w:rsid w:val="003322BF"/>
    <w:rsid w:val="003365B7"/>
    <w:rsid w:val="003A5AFD"/>
    <w:rsid w:val="003E10C3"/>
    <w:rsid w:val="003F21A1"/>
    <w:rsid w:val="00470DAB"/>
    <w:rsid w:val="00492285"/>
    <w:rsid w:val="004F7991"/>
    <w:rsid w:val="005037EC"/>
    <w:rsid w:val="005B228C"/>
    <w:rsid w:val="005D7DFE"/>
    <w:rsid w:val="006328D4"/>
    <w:rsid w:val="00644F49"/>
    <w:rsid w:val="00661A8C"/>
    <w:rsid w:val="006926DE"/>
    <w:rsid w:val="007862FB"/>
    <w:rsid w:val="00792852"/>
    <w:rsid w:val="007D1967"/>
    <w:rsid w:val="007E54AF"/>
    <w:rsid w:val="0081395F"/>
    <w:rsid w:val="00840112"/>
    <w:rsid w:val="008C4161"/>
    <w:rsid w:val="00923D5B"/>
    <w:rsid w:val="00962C2F"/>
    <w:rsid w:val="00980C76"/>
    <w:rsid w:val="00A27A2C"/>
    <w:rsid w:val="00A528C4"/>
    <w:rsid w:val="00AB5912"/>
    <w:rsid w:val="00B2289F"/>
    <w:rsid w:val="00B346ED"/>
    <w:rsid w:val="00B7277A"/>
    <w:rsid w:val="00B979E0"/>
    <w:rsid w:val="00BC52BF"/>
    <w:rsid w:val="00C352FD"/>
    <w:rsid w:val="00C36A43"/>
    <w:rsid w:val="00C56757"/>
    <w:rsid w:val="00C704C7"/>
    <w:rsid w:val="00CA1CF7"/>
    <w:rsid w:val="00CA2FC4"/>
    <w:rsid w:val="00CB00FB"/>
    <w:rsid w:val="00CD6B7D"/>
    <w:rsid w:val="00CE63DE"/>
    <w:rsid w:val="00CE72F6"/>
    <w:rsid w:val="00D00D67"/>
    <w:rsid w:val="00D05620"/>
    <w:rsid w:val="00D21215"/>
    <w:rsid w:val="00D322F1"/>
    <w:rsid w:val="00E13016"/>
    <w:rsid w:val="00E342CC"/>
    <w:rsid w:val="00E62715"/>
    <w:rsid w:val="00E759BD"/>
    <w:rsid w:val="00EC0158"/>
    <w:rsid w:val="00EC73D7"/>
    <w:rsid w:val="00F05E73"/>
    <w:rsid w:val="00F06234"/>
    <w:rsid w:val="00F7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03318B-D2F0-44D8-B8CC-9E0628F0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  <w:lang w:val="en-US"/>
    </w:rPr>
  </w:style>
  <w:style w:type="paragraph" w:styleId="Ttulo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  <w:lang w:val="en-US"/>
    </w:rPr>
  </w:style>
  <w:style w:type="paragraph" w:styleId="Ttulo2">
    <w:name w:val="heading 2"/>
    <w:next w:val="Normal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merodepgina">
    <w:name w:val="page number"/>
    <w:rPr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Puesto">
    <w:name w:val="Title"/>
    <w:next w:val="Normal"/>
    <w:link w:val="PuestoCar"/>
    <w:qFormat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customStyle="1" w:styleId="InfoBlue">
    <w:name w:val="InfoBlue"/>
    <w:pPr>
      <w:widowControl w:val="0"/>
      <w:tabs>
        <w:tab w:val="left" w:pos="1170"/>
      </w:tabs>
      <w:spacing w:after="120" w:line="240" w:lineRule="atLeast"/>
      <w:ind w:left="720"/>
    </w:pPr>
    <w:rPr>
      <w:rFonts w:cs="Arial Unicode MS"/>
      <w:i/>
      <w:iCs/>
      <w:color w:val="0000FF"/>
      <w:u w:color="0000FF"/>
      <w:lang w:val="en-US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en-US"/>
    </w:rPr>
  </w:style>
  <w:style w:type="paragraph" w:styleId="TDC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en-US"/>
    </w:rPr>
  </w:style>
  <w:style w:type="paragraph" w:styleId="TDC2">
    <w:name w:val="toc 2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rsid w:val="00923D5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D5B"/>
    <w:rPr>
      <w:rFonts w:cs="Arial Unicode MS"/>
      <w:color w:val="000000"/>
      <w:u w:color="000000"/>
      <w:lang w:val="en-US"/>
    </w:rPr>
  </w:style>
  <w:style w:type="paragraph" w:styleId="Piedepgina">
    <w:name w:val="footer"/>
    <w:basedOn w:val="Normal"/>
    <w:link w:val="PiedepginaCar"/>
    <w:unhideWhenUsed/>
    <w:rsid w:val="00923D5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923D5B"/>
    <w:rPr>
      <w:rFonts w:cs="Arial Unicode MS"/>
      <w:color w:val="000000"/>
      <w:u w:color="000000"/>
      <w:lang w:val="en-US"/>
    </w:rPr>
  </w:style>
  <w:style w:type="character" w:customStyle="1" w:styleId="PuestoCar">
    <w:name w:val="Puesto Car"/>
    <w:basedOn w:val="Fuentedeprrafopredeter"/>
    <w:link w:val="Puesto"/>
    <w:rsid w:val="00923D5B"/>
    <w:rPr>
      <w:rFonts w:ascii="Arial" w:hAnsi="Arial" w:cs="Arial Unicode MS"/>
      <w:b/>
      <w:bCs/>
      <w:color w:val="000000"/>
      <w:sz w:val="36"/>
      <w:szCs w:val="36"/>
      <w:u w:color="000000"/>
      <w:lang w:val="en-US"/>
    </w:rPr>
  </w:style>
  <w:style w:type="paragraph" w:styleId="Prrafodelista">
    <w:name w:val="List Paragraph"/>
    <w:basedOn w:val="Normal"/>
    <w:uiPriority w:val="34"/>
    <w:qFormat/>
    <w:rsid w:val="00CA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Ledesma Jhonatan</cp:lastModifiedBy>
  <cp:revision>32</cp:revision>
  <dcterms:created xsi:type="dcterms:W3CDTF">2016-03-10T03:38:00Z</dcterms:created>
  <dcterms:modified xsi:type="dcterms:W3CDTF">2016-03-10T21:29:00Z</dcterms:modified>
</cp:coreProperties>
</file>