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fogo9o5di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Expert Evaluation Notes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Cognitive Walkthrough Technique Questions: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Is the effect of the action the same as the user's goal?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Can the user see that the action is available?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Will the user understand that this is the correct action to take?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Task 1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6"/>
          <w:szCs w:val="26"/>
          <w:rtl w:val="0"/>
        </w:rPr>
        <w:t xml:space="preserve"> plan a workout</w:t>
      </w:r>
    </w:p>
    <w:p w:rsidR="00000000" w:rsidDel="00000000" w:rsidP="00000000" w:rsidRDefault="00000000" w:rsidRPr="00000000" w14:paraId="0000000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on the planning function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 the effect of the action the same as the user's goal?</w:t>
        <w:br w:type="textWrapping"/>
      </w:r>
      <w:r w:rsidDel="00000000" w:rsidR="00000000" w:rsidRPr="00000000">
        <w:rPr>
          <w:rtl w:val="0"/>
        </w:rPr>
        <w:t xml:space="preserve"> Yes. The user expects an interface to plan their next workout, including setting the location, date, time, and other parameters—exactly what the system allows.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 the user see that the action is available?</w:t>
        <w:br w:type="textWrapping"/>
      </w:r>
      <w:r w:rsidDel="00000000" w:rsidR="00000000" w:rsidRPr="00000000">
        <w:rPr>
          <w:rtl w:val="0"/>
        </w:rPr>
        <w:t xml:space="preserve"> Yes. The user correctly identifies the planning function and clearly sees the input fields for the relevant data.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Will the user understand that this is the correct action to take?</w:t>
        <w:br w:type="textWrapping"/>
      </w:r>
      <w:r w:rsidDel="00000000" w:rsidR="00000000" w:rsidRPr="00000000">
        <w:rPr>
          <w:rtl w:val="0"/>
        </w:rPr>
        <w:t xml:space="preserve"> Yes. The interaction is intuitive, and the user understands that clicking the planning feature and filling in the fields is the appropriate step.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After performing the action, will the user understand the feedback received?</w:t>
        <w:br w:type="textWrapping"/>
      </w:r>
      <w:r w:rsidDel="00000000" w:rsidR="00000000" w:rsidRPr="00000000">
        <w:rPr>
          <w:rtl w:val="0"/>
        </w:rPr>
        <w:t xml:space="preserve"> Yes. The system confirms the data entered by displaying it clearly. The interface behaves as expected.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Observation:</w:t>
      </w:r>
      <w:r w:rsidDel="00000000" w:rsidR="00000000" w:rsidRPr="00000000">
        <w:rPr>
          <w:rtl w:val="0"/>
        </w:rPr>
        <w:t xml:space="preserve"> The participant changed the time several times, indicating that the interface allows for easy adjustments.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ondj6bk6nm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Save the Workout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 the effect of the action the same as the user's goal?</w:t>
        <w:br w:type="textWrapping"/>
      </w:r>
      <w:r w:rsidDel="00000000" w:rsidR="00000000" w:rsidRPr="00000000">
        <w:rPr>
          <w:rtl w:val="0"/>
        </w:rPr>
        <w:t xml:space="preserve">  Partially. The user expects a simple save action, but the option to search for a partner is also triggered.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 the user see that the action is available?</w:t>
        <w:br w:type="textWrapping"/>
      </w:r>
      <w:r w:rsidDel="00000000" w:rsidR="00000000" w:rsidRPr="00000000">
        <w:rPr>
          <w:rtl w:val="0"/>
        </w:rPr>
        <w:t xml:space="preserve">  Yes, the “Save” button is clearly visible.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Will the user understand that this is the correct action to take?</w:t>
        <w:br w:type="textWrapping"/>
      </w:r>
      <w:r w:rsidDel="00000000" w:rsidR="00000000" w:rsidRPr="00000000">
        <w:rPr>
          <w:rtl w:val="0"/>
        </w:rPr>
        <w:t xml:space="preserve">  Yes.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After performing the action, will the user understand the feedback received?</w:t>
        <w:br w:type="textWrapping"/>
      </w:r>
      <w:r w:rsidDel="00000000" w:rsidR="00000000" w:rsidRPr="00000000">
        <w:rPr>
          <w:rtl w:val="0"/>
        </w:rPr>
        <w:t xml:space="preserve">  Not completely. The user did not expect the partner search option to open immediately.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nr8qc1dqbgm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Critical Issue: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user did not find the end of the action intuitive when guided by the Save and Find Partner button.They expected two separate buttons: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for saving their next training session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for finding a running partner</w:t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Task 2</w:t>
      </w:r>
      <w:r w:rsidDel="00000000" w:rsidR="00000000" w:rsidRPr="00000000">
        <w:rPr>
          <w:b w:val="1"/>
          <w:sz w:val="26"/>
          <w:szCs w:val="26"/>
          <w:rtl w:val="0"/>
        </w:rPr>
        <w:t xml:space="preserve">:</w:t>
      </w:r>
      <w:r w:rsidDel="00000000" w:rsidR="00000000" w:rsidRPr="00000000">
        <w:rPr>
          <w:b w:val="1"/>
          <w:sz w:val="26"/>
          <w:szCs w:val="26"/>
          <w:rtl w:val="0"/>
        </w:rPr>
        <w:t xml:space="preserve"> Search for a Training Partner</w:t>
      </w:r>
    </w:p>
    <w:p w:rsidR="00000000" w:rsidDel="00000000" w:rsidP="00000000" w:rsidRDefault="00000000" w:rsidRPr="00000000" w14:paraId="0000001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on  “find training partners”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Is the effect of the action the same as the user's goal?</w:t>
        <w:br w:type="textWrapping"/>
      </w:r>
      <w:r w:rsidDel="00000000" w:rsidR="00000000" w:rsidRPr="00000000">
        <w:rPr>
          <w:rtl w:val="0"/>
        </w:rPr>
        <w:t xml:space="preserve"> Yes, the user is able to search for compatible people.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 the user see that the action is available?</w:t>
        <w:br w:type="textWrapping"/>
      </w:r>
      <w:r w:rsidDel="00000000" w:rsidR="00000000" w:rsidRPr="00000000">
        <w:rPr>
          <w:rtl w:val="0"/>
        </w:rPr>
        <w:t xml:space="preserve">  Yes, they navigate to “Discover.”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Will the user understand that this is the correct action to take?</w:t>
        <w:br w:type="textWrapping"/>
      </w:r>
      <w:r w:rsidDel="00000000" w:rsidR="00000000" w:rsidRPr="00000000">
        <w:rPr>
          <w:rtl w:val="0"/>
        </w:rPr>
        <w:t xml:space="preserve">  Yes, it is intuitive.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After performing the action, will the user understand the feedback received?</w:t>
        <w:br w:type="textWrapping"/>
      </w:r>
      <w:r w:rsidDel="00000000" w:rsidR="00000000" w:rsidRPr="00000000">
        <w:rPr>
          <w:rtl w:val="0"/>
        </w:rPr>
        <w:t xml:space="preserve">  Yes, they can see potential partners and start a chat.</w:t>
      </w:r>
    </w:p>
    <w:p w:rsidR="00000000" w:rsidDel="00000000" w:rsidP="00000000" w:rsidRDefault="00000000" w:rsidRPr="00000000" w14:paraId="0000001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Task 3</w:t>
      </w:r>
      <w:r w:rsidDel="00000000" w:rsidR="00000000" w:rsidRPr="00000000">
        <w:rPr>
          <w:b w:val="1"/>
          <w:sz w:val="26"/>
          <w:szCs w:val="26"/>
          <w:rtl w:val="0"/>
        </w:rPr>
        <w:t xml:space="preserve">: reply to a partner</w:t>
      </w:r>
    </w:p>
    <w:p w:rsidR="00000000" w:rsidDel="00000000" w:rsidP="00000000" w:rsidRDefault="00000000" w:rsidRPr="00000000" w14:paraId="0000001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Click on  the notify Bell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rtl w:val="0"/>
        </w:rPr>
        <w:t xml:space="preserve">Is the effect of the action the same as the user's goal?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  <w:t xml:space="preserve">Yes, the user can access the notification and respond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Can the user see that the action is available?</w:t>
        <w:br w:type="textWrapping"/>
        <w:t xml:space="preserve"> </w:t>
      </w:r>
      <w:r w:rsidDel="00000000" w:rsidR="00000000" w:rsidRPr="00000000">
        <w:rPr>
          <w:rtl w:val="0"/>
        </w:rPr>
        <w:t xml:space="preserve">Yes, they notice the presence of notifications.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Will the user understand that this is the correct action to take?</w:t>
        <w:br w:type="textWrapping"/>
        <w:t xml:space="preserve"> </w:t>
      </w:r>
      <w:r w:rsidDel="00000000" w:rsidR="00000000" w:rsidRPr="00000000">
        <w:rPr>
          <w:rtl w:val="0"/>
        </w:rPr>
        <w:t xml:space="preserve">Yes, they know how to enter the chat.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After performing the action, will the user understand the feedback received?</w:t>
        <w:br w:type="textWrapping"/>
        <w:t xml:space="preserve"> </w:t>
      </w:r>
      <w:r w:rsidDel="00000000" w:rsidR="00000000" w:rsidRPr="00000000">
        <w:rPr>
          <w:rtl w:val="0"/>
        </w:rPr>
        <w:t xml:space="preserve">Yes, everything appears consistent.</w:t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Insights and Identified Issues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Overall interface clarity:</w:t>
      </w:r>
      <w:r w:rsidDel="00000000" w:rsidR="00000000" w:rsidRPr="00000000">
        <w:rPr>
          <w:rtl w:val="0"/>
        </w:rPr>
        <w:t xml:space="preserve"> Good. The user is able to navigate effectively and complete the tasks.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Main weaknesses:</w:t>
      </w:r>
      <w:r w:rsidDel="00000000" w:rsidR="00000000" w:rsidRPr="00000000">
        <w:rPr>
          <w:rtl w:val="0"/>
        </w:rPr>
        <w:br w:type="textWrapping"/>
        <w:t xml:space="preserve">There are multiple entry points for the same function (e.g., </w:t>
      </w:r>
      <w:r w:rsidDel="00000000" w:rsidR="00000000" w:rsidRPr="00000000">
        <w:rPr>
          <w:b w:val="1"/>
          <w:rtl w:val="0"/>
        </w:rPr>
        <w:t xml:space="preserve">notification bell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Discover</w:t>
      </w:r>
      <w:r w:rsidDel="00000000" w:rsidR="00000000" w:rsidRPr="00000000">
        <w:rPr>
          <w:rtl w:val="0"/>
        </w:rPr>
        <w:t xml:space="preserve"> both lead to potential partner interactions), which may cause confusion.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Ambiguity in the “Save” function:</w:t>
      </w:r>
      <w:r w:rsidDel="00000000" w:rsidR="00000000" w:rsidRPr="00000000">
        <w:rPr>
          <w:rtl w:val="0"/>
        </w:rPr>
        <w:t xml:space="preserve"> The user does not expect that saving also initiates the partner search.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Pleasant surprise:</w:t>
      </w:r>
      <w:r w:rsidDel="00000000" w:rsidR="00000000" w:rsidRPr="00000000">
        <w:rPr>
          <w:rtl w:val="0"/>
        </w:rPr>
        <w:t xml:space="preserve"> The connection between planning and partner search was ultimately perceived positively.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Feedback and notifications:</w:t>
      </w:r>
      <w:r w:rsidDel="00000000" w:rsidR="00000000" w:rsidRPr="00000000">
        <w:rPr>
          <w:rtl w:val="0"/>
        </w:rPr>
        <w:t xml:space="preserve"> Work as expected, and the chat feature is considered useful.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