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1 - Find a running partner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Imagine you want to go running togheter with someone else, but you have nobody to go with. Navigate in the app in order to find a partner to run with.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would click on the blue button, since it seems to be the most intuitive thing to 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Firstly, plan your running by setting your preferences.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Ok, then I click “Plan”: date, time… I like the clock done like this… pace, target pace… I don’t know mine, I set the minimum…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distance. I saved it. Then I have to go on my profile and wait for people to answer?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No, now that you have a plan, you have to try people with similar plans.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I can’t just see if someone want to come with me?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Exactly, go finding your partner in order to schedule a run that suit both of you.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I can click “Find a partner” now… ok, it’s like a dating app to go running: if I swipe left I like it, if I swipe right I don’t like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know its target distance, duration, pace and when he wants to run.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It’s not quite similar to mine.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the possibility to filter the running partners shown.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Yes, now I notice the filter button. I really like the choice of colours, I associate warm colors to a beginner level and cold colors to more challenging distances and times.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Notice that you are not filtering by  difficulty of the run, but by similarity with your plan.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see, but I thought that the app already showed potential partners by ordering them based on the similarities of our plans, that’s why I got confused.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 the user immediately click on “Find a partner” instead of planning a run, since the button was big, colourful and central, so she intuitively go there.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 was confudes by the usage of filters.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 recognized the format of the dating app, but “swipe left”, “swipe right” buttons were small and she didn’t read them.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2 - Schedule the run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a running partner among the ones proposed, how would you invite him?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swipe left… and I write a message.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schedule a run together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I’d click on “Schedule run”. It doesn’t work.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 I just keep chatting.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 the user would prefer to have big, colorful buttons to schedule the run.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3 - Reply to invitations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back to the home page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Ok, I go back.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Once you have conencted with a training partner, you want to keep in touch with him. Also, you want to see if someone else found your account and invited you to run. Where would you check?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have the chat button here… where I can see the messages I receive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 the chat part is really intuitive for the user.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6A6C5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6A6C5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6A6C5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6A6C5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6A6C5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6A6C5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6A6C5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6A6C5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6A6C5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6A6C5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6A6C5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6A6C5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6A6C5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6A6C55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6A6C55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6A6C55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6A6C55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6A6C55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6A6C5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6A6C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6A6C5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6A6C5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6A6C5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6A6C55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6A6C55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6A6C55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6A6C5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6A6C55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6A6C5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yIJVu/mYiUtYWKOR4FxOLYoOHQ==">CgMxLjA4AHIhMTZWSFJZeGFJMW1JdmtmVjY2REdtMk5BNHlJNmU4d0lV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2025-06-02T13:51:00Z</dcterms:created>
  <dc:creator>Chiara Pompei</dc:creator>
</cp:coreProperties>
</file>