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Robert Fauver</w:t>
      </w:r>
    </w:p>
    <w:p w:rsidP="00000000" w:rsidRPr="00000000" w:rsidR="00000000" w:rsidDel="00000000" w:rsidRDefault="00000000">
      <w:pPr>
        <w:contextualSpacing w:val="0"/>
        <w:rPr/>
      </w:pPr>
      <w:hyperlink r:id="rId5">
        <w:r w:rsidRPr="00000000" w:rsidR="00000000" w:rsidDel="00000000">
          <w:rPr>
            <w:rFonts w:cs="Calibri" w:hAnsi="Calibri" w:eastAsia="Calibri" w:ascii="Calibri"/>
            <w:color w:val="1155cc"/>
            <w:sz w:val="24"/>
            <w:u w:val="single"/>
            <w:rtl w:val="0"/>
          </w:rPr>
          <w:t xml:space="preserve">http://robertfauver.com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rFonts w:cs="Calibri" w:hAnsi="Calibri" w:eastAsia="Calibri" w:ascii="Calibri"/>
            <w:color w:val="1155cc"/>
            <w:sz w:val="24"/>
            <w:u w:val="single"/>
            <w:rtl w:val="0"/>
          </w:rPr>
          <w:t xml:space="preserve">robertfauver@gmail.com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856-220-1833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EXPERIENCE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National Board of Medical Examiners | UX Engineer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06/13 - Present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Implementation of the AngularJS MVC framework for application conversion into the Chromium frame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AngularUI with Bootstrap for the design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Use modern web app technologies such as HTML5, CSS3 and JavaScript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Create services from a JSON Model for the $scope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Created with an agile team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A/B &amp; User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Support for QA team via JIRA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Advocate of TDD with Protractor, Karma &amp; Jasmine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NBME samples are available upon request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Bristol-Myers Squibb | Senior Web Developer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11/10 - 04/13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Daily use of CSS3, HTML5 &amp; JavaScript to create websites and web apps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mobile websites using jQuerymobile and Sencha frameworks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Responsive development for internal presentations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Customization of Sharepoint 2007 &amp; 2010 websites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Taught classes on web development on HTML5 and JavaScript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Development of frontend architecture and standards to be used by entire team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Worked on HTML5 video delivery strategy for multiple devices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Use of ajax to process xml and json 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Bristol-Myers Squibb samples are available upon request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Merrill Lynch | Web Designer II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7/10 - 11/10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Execution of Marketing initiatives for multiple businesses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Information Architecture for CMS driven websites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Development of CMS driven website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CSS, HTML &amp; JavaScript that meets all major browser requirements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Wealth Management and Financial Advisor websites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Merrill Lynch Example Links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http://benefitplans.baml.com/IR/pages/ir_home.aspx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Financial Advisors websites available upon request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True Action (GSI) | Web Developer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01/10 - 07/10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Development of </w:t>
      </w:r>
      <w:r w:rsidRPr="00000000" w:rsidR="00000000" w:rsidDel="00000000">
        <w:rPr>
          <w:rFonts w:cs="Calibri" w:hAnsi="Calibri" w:eastAsia="Calibri" w:ascii="Calibri"/>
          <w:color w:val="042eee"/>
          <w:sz w:val="24"/>
          <w:u w:val="single"/>
          <w:rtl w:val="0"/>
        </w:rPr>
        <w:t xml:space="preserve">timberland.com</w:t>
      </w: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e-commerce website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Implementation of websites in a Java based MVC environment that used Apache Tiles, JSP, XML &amp; XSLT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Use of IADs/Wireframes and Redlines/Style Guides to create CSS &amp; HTML template pages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JavaScript based upon jQuery and DomFather(custom GSI JavaScript framework)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Bug fixes using HP Quality Center for Toys R Us &amp; Ralph Lauren websites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True Action (GSI) Links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http://www.</w:t>
      </w: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timberland.com/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Princeton University | Web Designer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05/09 - 11/09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Designed and Developed CMS website themes for free use by departments across the University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Brainstorming sessions with Web Development Services &amp; OIT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wireframes. mockups. and inspiration examples from brainstorming sessions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Extensively tested and validated websites on all major browsers and screen readers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Princeton University Links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http://www.princeton.edu/wds/samples/fauver/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http://www.princeton.edu/wds/samples/inventive/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http://www.princeton.edu/wds/samples/noor/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Princeton Online | Web Designer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01/07-05/09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Design and Development for a wide range of clients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CSS &amp; XHTML with a focus on web standards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Extensive browser testing and troubleshooting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Developed with Coldfusion for CMS that fit the client's needs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444444"/>
          <w:sz w:val="24"/>
          <w:rtl w:val="0"/>
        </w:rPr>
        <w:t xml:space="preserve">Princeton Online Links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http://drbienstock.com/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http://silvercentury.org/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i w:val="1"/>
          <w:color w:val="042eee"/>
          <w:sz w:val="24"/>
          <w:u w:val="single"/>
          <w:rtl w:val="0"/>
        </w:rPr>
        <w:t xml:space="preserve">http://jamesirish.com/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Arett Sales | Graphic &amp; Web Designer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03/05-01/07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Trade show signage and branding for annual company shows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Layout and design for advertising to be included in direct 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successful marketing campaigns for clients in Northeast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Website maintenance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Pep Boys | Freelance Graphic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02/02-03/03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Store signage for national campaigns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Print Production including versioning in both English and Spanish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Logo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Modern Technologies Group | Graphic Designer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06/00-08/02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Magazine layout for paintball and limousine magazine. Both circulated on a monthly basis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Conceptual photography, experimentation in unconventional layout and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Updating of multiple websites for limousine industry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Koen Book Distributors | Graphic Designer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06/99-08/00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Creation of marketing material for independent bookstores across the country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Website maintenance using ASP backend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Catalog layout and design using Quark and DB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The Art Institute of Philadelphia Class of 2000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COMPUTER LANGUAGES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Currently Involved in projects using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AngularJS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AngularUI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Grunt &amp; Bower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node.js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JavaScript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jQuery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CSS3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HTML5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Visual &amp; UI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UX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SASS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VCS git or svn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Previously have used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Sharepoint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Wordpress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Roxen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PHP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ColdFusion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MySQL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TECHNIQUES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JavaScript for everything :)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TDD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Mobile Websites and Applications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Responsive Web Development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Clean Code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W3C Compliant Code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AJAX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User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Extensive knowledge of browser debugging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Command line tasks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APPLICATIONS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WebStorm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Adobe Creative Suite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VIM &amp; Command Line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Chrome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Coda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Textmate or Sublime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Adobe CS Suite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Xcode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     - VMWare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8"/>
          <w:rtl w:val="0"/>
        </w:rPr>
        <w:t xml:space="preserve">ACCOUNTS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</w:t>
      </w:r>
      <w:r w:rsidRPr="00000000" w:rsidR="00000000" w:rsidDel="00000000">
        <w:rPr>
          <w:rFonts w:cs="Calibri" w:hAnsi="Calibri" w:eastAsia="Calibri" w:ascii="Calibri"/>
          <w:color w:val="042eee"/>
          <w:sz w:val="24"/>
          <w:u w:val="single"/>
          <w:rtl w:val="0"/>
        </w:rPr>
        <w:t xml:space="preserve">github.com/fauverism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</w:t>
      </w:r>
      <w:r w:rsidRPr="00000000" w:rsidR="00000000" w:rsidDel="00000000">
        <w:rPr>
          <w:rFonts w:cs="Calibri" w:hAnsi="Calibri" w:eastAsia="Calibri" w:ascii="Calibri"/>
          <w:color w:val="042eee"/>
          <w:sz w:val="24"/>
          <w:u w:val="single"/>
          <w:rtl w:val="0"/>
        </w:rPr>
        <w:t xml:space="preserve">twitter.com/fauverism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- </w:t>
      </w:r>
      <w:r w:rsidRPr="00000000" w:rsidR="00000000" w:rsidDel="00000000">
        <w:rPr>
          <w:rFonts w:cs="Calibri" w:hAnsi="Calibri" w:eastAsia="Calibri" w:ascii="Calibri"/>
          <w:color w:val="042eee"/>
          <w:sz w:val="24"/>
          <w:u w:val="single"/>
          <w:rtl w:val="0"/>
        </w:rPr>
        <w:t xml:space="preserve">fauverism.tumblr.com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color w:val="444444"/>
          <w:sz w:val="24"/>
          <w:rtl w:val="0"/>
        </w:rPr>
        <w:t xml:space="preserve">REFERENCES ARE AVAILABLE UPON REQUEST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color w:val="444444"/>
          <w:sz w:val="24"/>
          <w:rtl w:val="0"/>
        </w:rPr>
        <w:t xml:space="preserve">Robert Fauver</w:t>
      </w:r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rFonts w:cs="Calibri" w:hAnsi="Calibri" w:eastAsia="Calibri" w:ascii="Calibri"/>
            <w:color w:val="1155cc"/>
            <w:sz w:val="24"/>
            <w:u w:val="single"/>
            <w:rtl w:val="0"/>
          </w:rPr>
          <w:t xml:space="preserve">http://robertfauver.com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8">
        <w:r w:rsidRPr="00000000" w:rsidR="00000000" w:rsidDel="00000000">
          <w:rPr>
            <w:rFonts w:cs="Calibri" w:hAnsi="Calibri" w:eastAsia="Calibri" w:ascii="Calibri"/>
            <w:color w:val="1155cc"/>
            <w:sz w:val="24"/>
            <w:u w:val="single"/>
            <w:rtl w:val="0"/>
          </w:rPr>
          <w:t xml:space="preserve">robertfauver@gmail.com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856-220-1833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robertfauver@gmail.com" Type="http://schemas.openxmlformats.org/officeDocument/2006/relationships/hyperlink" TargetMode="External" Id="rId6"/><Relationship Target="http://robertfauver.com" Type="http://schemas.openxmlformats.org/officeDocument/2006/relationships/hyperlink" TargetMode="External" Id="rId5"/><Relationship Target="mailto:robertfauver@gmail.com" Type="http://schemas.openxmlformats.org/officeDocument/2006/relationships/hyperlink" TargetMode="External" Id="rId8"/><Relationship Target="http://robertfauver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Robert-Fauver-Resume-CV-2014-long.docx</dc:title>
</cp:coreProperties>
</file>