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Robert Fauver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http://robertfauver.com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robertfauver@gmail.com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856-220-1833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Acurian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06/14 - Present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Responsible for consuming a Web Service on the client side for an SPA that screens potential clients for clinical trials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Created with AngularJS, Angular custom directives, SASS, HTML5, Twitter Bootstrap, CoreJS, Jasmine and Grunt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rapid prototypes that are responsive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Development of a custom embed of an Angular app created in Perl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National Board of Medical Examiners | UX Engineer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06/13 - 06/14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Implementation of the AngularJS MVC framework for application conversion into the Chromium frame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AngularUI with Bootstrap for the design framework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 modern web app technologies such as HTML5, CSS3 and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Create services from a JSON Model for the $scope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Created with an agile team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A/B &amp; User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Support for QA team via JIRA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Advocate of TDD with Protractor, Karma &amp; Jasmine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NBME samples are available upon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Bristol-Myers Squibb | Senior Web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11/10 - 04/13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Daily use of CSS3, HTML5 &amp; JavaScript to create websites and web apps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mobile websites using jQuerymobile and Sencha frameworks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Responsive development for internal presentations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Customization of Sharepoint 2007 &amp; 2010 websites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Taught classes on web development on HTML5 and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Development of frontend architecture and standards to be used by entire team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Worked on HTML5 video delivery strategy for multiple devices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 of ajax to process xml and json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Bristol-Myers Squibb samples are available upon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Merrill Lynch | Web Designer II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7/10 - 11/10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Execution of Marketing initiatives for multiple businesses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Information Architecture for CMS driven websites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Development of CMS driven website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CSS, HTML &amp; JavaScript that meets all major browser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Wealth Management and Financial Advisor websites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Merrill Lynch Example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http://benefitplans.baml.com/IR/pages/ir_home.aspx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Financial Advisors websites available upon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 Action (GSI) | Web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01/10 - 07/10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Development of timberland.com e-commerce website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Implementation of websites in a Java based MVC environment that used Apache Tiles, JSP, XML &amp; XSLT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 of IADs/Wireframes and Redlines/Style Guides to create CSS &amp; HTML template pages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JavaScript based upon jQuery and DomFather(custom GSI JavaScript framework)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Bug fixes using HP Quality Center for Toys R Us &amp; Ralph Lauren websites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 Action (GSI)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http://www.timberland.com/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Princeton University | Web Designer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05/09 - 11/09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Designed and Developed CMS website themes for free use by departments across the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Brainstorming sessions with Web Development Services &amp; OIT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wireframes. mockups. and inspiration examples from brainstorming sessions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Extensively tested and validated websites on all major browsers and screen readers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Princeton University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http://www.princeton.edu/wds/samples/fauver/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http://www.princeton.edu/wds/samples/inventive/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http://www.princeton.edu/wds/samples/noor/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Princeton Online | Web Designer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01/07-05/09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Design and Development for a wide range of clients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Creation of CSS &amp; XHTML with a focus on web standards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Extensive browser testing and troubleshooting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Developed with Coldfusion for CMS that fit the client's needs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Princeton Online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http://drbienstock.com/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http://silvercentury.org/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http://jamesirish.com/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Previous Graphic Design focusing on Print positions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Arett Sales | Graphic &amp; Web Designer | 03/05-01/07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Pep Boys | Graphic Designer | 02/04 - 12/04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Modern Technologies Group | Graphic Designer | 02/01 - 10/02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Koen Book Distributors | Graphic Designer | 12/98 - 12/99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Art Institute of Philadelphia Class of 2000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SKILLS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Design Presentations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Learned how to learn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Basecamp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FRAMEWORKS, LANGUAGES, TOOLS,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AngularJS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AngularUI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Bower, Grunt &amp; npm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JavaScript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jQuery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CSS3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HTML5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Visual &amp; UI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UX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SASS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Sharepoint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Wordpress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Roxen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ColdFusion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TECHNIQUES/Concepts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Mobile Websites and 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Responsive Web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Clean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TDD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W3C Compliant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VCS(svn &amp; git)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AJAX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User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Extensive knowledge of browser debugging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Command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Coda, Sublime, Textmate, vim, WebStorm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Adobe Creative Suite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- Various Browsers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ACCOUNTS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github.com/fauverism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twitter.com/fauverism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fauverism.tumblr.com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 ARE AVAILABLE UPON 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Robert Fauver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http://robertfauver.com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robertfauver@gmail.com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856-220-1833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Robert Fauver.docx</dc:title>
</cp:coreProperties>
</file>