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Akuntasi dan Keuangan Lembaga</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Fauzan Fiqriansyah</w:t>
            </w:r>
          </w:p>
        </w:tc>
      </w:tr>
      <w:tr>
        <w:trPr/>
        <w:tc>
          <w:tcPr>
            <w:tcW w:w="4000" w:type="dxa"/>
          </w:tcPr>
          <w:p>
            <w:pPr/>
            <w:r>
              <w:rPr>
                <w:rStyle w:val="identitas"/>
              </w:rPr>
              <w:t xml:space="preserve">Satuan Pendidikan</w:t>
            </w:r>
          </w:p>
        </w:tc>
        <w:tc>
          <w:tcPr>
            <w:tcW w:w="5000" w:type="dxa"/>
          </w:tcPr>
          <w:p>
            <w:pPr/>
            <w:r>
              <w:rPr>
                <w:rStyle w:val="identitas"/>
              </w:rPr>
              <w:t xml:space="preserve">SMKN 13 BANDUNG</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Akuntasi dan Keuangan Lembaga</w:t>
            </w:r>
          </w:p>
        </w:tc>
      </w:tr>
      <w:tr>
        <w:trPr/>
        <w:tc>
          <w:tcPr>
            <w:tcW w:w="4000" w:type="dxa"/>
          </w:tcPr>
          <w:p>
            <w:pPr/>
            <w:r>
              <w:rPr>
                <w:rStyle w:val="identitas"/>
              </w:rPr>
              <w:t xml:space="preserve">Mata Pelajaran</w:t>
            </w:r>
          </w:p>
        </w:tc>
        <w:tc>
          <w:tcPr>
            <w:tcW w:w="5000" w:type="dxa"/>
          </w:tcPr>
          <w:p>
            <w:pPr/>
            <w:r>
              <w:rPr>
                <w:rStyle w:val="identitas"/>
              </w:rPr>
              <w:t xml:space="preserve">Sosiologi</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Keterampilan Proses</w:t>
            </w:r>
          </w:p>
        </w:tc>
      </w:tr>
      <w:tr>
        <w:trPr/>
        <w:tc>
          <w:tcPr>
            <w:tcW w:w="4000" w:type="dxa"/>
          </w:tcPr>
          <w:p>
            <w:pPr/>
            <w:r>
              <w:rPr>
                <w:rStyle w:val="identitas"/>
              </w:rPr>
              <w:t xml:space="preserve">Capaian Pembelajaran</w:t>
            </w:r>
          </w:p>
        </w:tc>
        <w:tc>
          <w:tcPr>
            <w:tcW w:w="5000" w:type="dxa"/>
          </w:tcPr>
          <w:p>
            <w:pPr/>
            <w:r>
              <w:rPr>
                <w:rStyle w:val="identitas"/>
              </w:rPr>
              <w:t xml:space="preserve">Pada akhir fase ini, peserta didik mampu melakukan penelitian sosial sederhana dengan memilih metode yang tepat untuk mengamati, menanya, mengumpulkan informasi, mengorganisasikan informasi, menarik kesimpulan, dan mengomunikasikan hasil penelitian tentang berbagai keragaman gejala sosial dengan konsep dasar sosiologi. Peserta didik mampu merefleksikan dan merencanakan projek lanjutan secara kolaboratif.</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Kreatif</w:t>
      </w:r>
    </w:p>
    <w:p>
      <w:pPr>
        <w:numPr>
          <w:ilvl w:val="0"/>
          <w:numId w:val="17"/>
        </w:numPr>
      </w:pPr>
      <w:r>
        <w:rPr/>
        <w:t xml:space="preserve">Mandiri</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Laptop,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Ekspositori</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Melakukan penelitian sosial sederhana tentang berbagai gejala sosial dengan menggunakan metode yang tepat untuk mengamati, menanya, mengumpulkan informasi, mengorganisasikan informasi, menarik kesimpulan, dan mengomunikasikan hasil penelitian.</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tujuan yang akan dicapai pada pembelajaran hari ini</w:t>
            </w:r>
          </w:p>
        </w:tc>
      </w:tr>
      <w:tr>
        <w:trPr/>
        <w:tc>
          <w:tcPr>
            <w:tcW w:w="4000" w:type="dxa"/>
          </w:tcPr>
          <w:p>
            <w:pPr/>
            <w:r>
              <w:rPr>
                <w:rStyle w:val="identitas"/>
              </w:rPr>
              <w:t xml:space="preserve">Inti</w:t>
            </w:r>
          </w:p>
        </w:tc>
        <w:tc>
          <w:tcPr>
            <w:tcW w:w="5000" w:type="dxa"/>
          </w:tcPr>
          <w:p>
            <w:pPr>
              <w:numPr>
                <w:ilvl w:val="0"/>
                <w:numId w:val="9"/>
              </w:numPr>
            </w:pPr>
            <w:r>
              <w:rPr/>
              <w:t xml:space="preserve">Guru menyampaikan materi dengan media Buku Paket</w:t>
            </w:r>
          </w:p>
        </w:tc>
      </w:tr>
      <w:tr>
        <w:trPr/>
        <w:tc>
          <w:tcPr>
            <w:tcW w:w="4000" w:type="dxa"/>
          </w:tcPr>
          <w:p>
            <w:pPr/>
            <w:r>
              <w:rPr>
                <w:rStyle w:val="identitas"/>
              </w:rPr>
              <w:t xml:space="preserve">Penutup</w:t>
            </w:r>
          </w:p>
        </w:tc>
        <w:tc>
          <w:tcPr>
            <w:tcW w:w="5000" w:type="dxa"/>
          </w:tcPr>
          <w:p>
            <w:pPr>
              <w:numPr>
                <w:ilvl w:val="0"/>
                <w:numId w:val="10"/>
              </w:numPr>
            </w:pPr>
            <w:r>
              <w:rPr/>
              <w:t xml:space="preserve">Guru menunjuk siswa tertentu untuk menyampaikan penjelasannya tentang materi atau bagian dari materi yang sudah dipelajari</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Sosiologi</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kljlkjkjl</w:t>
      </w:r>
    </w:p>
    <w:p>
      <w:pPr/>
      <w:r>
        <w:rPr/>
        <w:t xml:space="preserve"> </w:t>
      </w:r>
    </w:p>
    <w:p>
      <w:pPr>
        <w:pStyle w:val="Heading2"/>
      </w:pPr>
      <w:bookmarkStart w:id="20" w:name="_Toc20"/>
      <w:r>
        <w:t>GLOSARIUM</w:t>
      </w:r>
      <w:bookmarkEnd w:id="20"/>
    </w:p>
    <w:p>
      <w:pPr>
        <w:pStyle w:val="identitasP"/>
      </w:pPr>
      <w:r>
        <w:rPr>
          <w:b w:val="0"/>
          <w:bCs w:val="0"/>
        </w:rPr>
        <w:t xml:space="preserve">nnm,n,n</w:t>
      </w:r>
    </w:p>
    <w:p>
      <w:pPr/>
      <w:r>
        <w:rPr/>
        <w:t xml:space="preserve"> </w:t>
      </w:r>
    </w:p>
    <w:p>
      <w:pPr>
        <w:pStyle w:val="Heading2"/>
      </w:pPr>
      <w:bookmarkStart w:id="21" w:name="_Toc21"/>
      <w:r>
        <w:t>DAFTAR PUSTAKA</w:t>
      </w:r>
      <w:bookmarkEnd w:id="21"/>
    </w:p>
    <w:p>
      <w:pPr>
        <w:pStyle w:val="identitasP"/>
      </w:pPr>
      <w:r>
        <w:rPr>
          <w:b w:val="0"/>
          <w:bCs w:val="0"/>
        </w:rPr>
        <w:t xml:space="preserve">jkjkhkjhj</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Suparno, S. Pd., M.Pd.						  Fauzan Fiqriansyah</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F7EEF6E"/>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2B40E32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7D75296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5A1C7A0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C9D074B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693D84F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FA4F406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993F198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D89D5E2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9E503A5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ECA4045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4209592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8C8602E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32A92F9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34316B2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B9C0779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8091C6D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284E1B2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9E7789C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F64B149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9A74B14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75BBA0A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68EE893F"/>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1902319_Fauzan Fiqriansyah_Tugas 1 EPI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2022-11-20T17:30:20+01:00</dcterms:created>
  <dcterms:modified xsi:type="dcterms:W3CDTF">2022-11-20T17:30:20+01:00</dcterms:modified>
</cp:coreProperties>
</file>

<file path=docProps/custom.xml><?xml version="1.0" encoding="utf-8"?>
<Properties xmlns="http://schemas.openxmlformats.org/officeDocument/2006/custom-properties" xmlns:vt="http://schemas.openxmlformats.org/officeDocument/2006/docPropsVTypes"/>
</file>