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61C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6CF">
        <w:rPr>
          <w:noProof/>
        </w:rPr>
        <w:drawing>
          <wp:inline distT="0" distB="0" distL="0" distR="0" wp14:anchorId="2B071520" wp14:editId="49C225B8">
            <wp:extent cx="1634410" cy="1720800"/>
            <wp:effectExtent l="19050" t="0" r="3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558" cy="172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PROSES PENAGIHAN DAN PENGINPUTAN REKENING AIR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PERUSAHAAN DAERAH AIR MINUM KOTA TEGAL</w:t>
      </w: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KERJA PRAKTIK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D0F54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 w:rsidRPr="002D0F5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Fauzan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OziAdam</w:t>
      </w:r>
      <w:proofErr w:type="spellEnd"/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19040131</w:t>
      </w: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STUDI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DIII TEKNIK KOMPUTER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HARAPAN BERSAMA TEGAL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2021</w:t>
      </w:r>
    </w:p>
    <w:p w:rsidR="002D0F54" w:rsidRDefault="002D0F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HALAMAN PENGESAHAN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LAPORAN KERJA PRAKTIK (KP)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PROSES PENAGIHAN DAN PENGINPUTAN REKENING AIR </w:t>
      </w: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PADA PERUSAHAAN DAERAH AIR MINUM KOTA TEGAL</w:t>
      </w: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2D0F54" w:rsidRDefault="002D0F54" w:rsidP="002D0F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2D0F54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Faauzan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OziAdam</w:t>
      </w:r>
      <w:proofErr w:type="spellEnd"/>
    </w:p>
    <w:p w:rsidR="00AC7609" w:rsidRDefault="002D0F54" w:rsidP="002D0F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19040131</w:t>
      </w:r>
    </w:p>
    <w:p w:rsidR="002D0F54" w:rsidRDefault="007E1F5C" w:rsidP="00AC76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  <w:r w:rsidR="00AC7609">
        <w:rPr>
          <w:rFonts w:ascii="Times New Roman" w:hAnsi="Times New Roman" w:cs="Times New Roman"/>
          <w:b/>
          <w:sz w:val="24"/>
          <w:szCs w:val="24"/>
        </w:rPr>
        <w:br w:type="page"/>
      </w:r>
      <w:r w:rsidR="00AC7609">
        <w:rPr>
          <w:rFonts w:ascii="Times New Roman" w:hAnsi="Times New Roman" w:cs="Times New Roman"/>
          <w:b/>
          <w:sz w:val="24"/>
          <w:szCs w:val="24"/>
        </w:rPr>
        <w:lastRenderedPageBreak/>
        <w:t>HALAMAN PERSEMBAHAN</w:t>
      </w:r>
    </w:p>
    <w:p w:rsidR="00AC7609" w:rsidRDefault="00AC7609" w:rsidP="00AC760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Suherndra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 S.E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.,  MPP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AC7609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 S.SP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., 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AC7609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Suhardi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Lutfiati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0463F0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2D759A" w:rsidRDefault="000463F0" w:rsidP="00AC760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>.</w:t>
      </w:r>
    </w:p>
    <w:p w:rsidR="002D759A" w:rsidRDefault="002D759A" w:rsidP="002D759A">
      <w:pPr>
        <w:rPr>
          <w:rFonts w:ascii="Times New Roman" w:hAnsi="Times New Roman" w:cs="Times New Roman"/>
          <w:sz w:val="24"/>
          <w:szCs w:val="24"/>
        </w:rPr>
      </w:pPr>
    </w:p>
    <w:p w:rsidR="002D759A" w:rsidRDefault="002D7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63F0" w:rsidRDefault="002D759A" w:rsidP="002D75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2D759A" w:rsidRDefault="002D759A" w:rsidP="002D759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6457" w:rsidRDefault="002D759A" w:rsidP="002D75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PROSES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PENAGIHAN DAN </w:t>
      </w:r>
      <w:r w:rsidR="00A66457">
        <w:rPr>
          <w:rFonts w:ascii="Times New Roman" w:hAnsi="Times New Roman" w:cs="Times New Roman"/>
          <w:sz w:val="24"/>
          <w:szCs w:val="24"/>
        </w:rPr>
        <w:t>PENGINPUTAN REKENING AIR PADA PERUSAHAAN DAERAH AIR MINUM (PDAM)”</w:t>
      </w:r>
    </w:p>
    <w:p w:rsidR="003E7754" w:rsidRDefault="00A66457" w:rsidP="00A66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Diplomat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7754" w:rsidRDefault="003E7754" w:rsidP="00A664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</w:p>
    <w:p w:rsidR="003E7754" w:rsidRDefault="003E7754" w:rsidP="003E77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E7754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Suhendra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S.E, MPP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:rsidR="00AD34E8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DIII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1056" w:rsidRDefault="00AD34E8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056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Humam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056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="00ED1056">
        <w:rPr>
          <w:rFonts w:ascii="Times New Roman" w:hAnsi="Times New Roman" w:cs="Times New Roman"/>
          <w:sz w:val="24"/>
          <w:szCs w:val="24"/>
        </w:rPr>
        <w:t>.</w:t>
      </w:r>
    </w:p>
    <w:p w:rsidR="00ED1056" w:rsidRDefault="00ED1056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Lutviati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Kassubag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1056" w:rsidRDefault="00ED1056" w:rsidP="009C02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1056" w:rsidRDefault="00ED1056" w:rsidP="00ED10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13468" w:rsidRDefault="00ED1056" w:rsidP="00ED10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,    April 2021</w:t>
      </w:r>
    </w:p>
    <w:p w:rsidR="00713468" w:rsidRDefault="007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1056" w:rsidRDefault="00713468" w:rsidP="0071346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:rsidR="00713468" w:rsidRDefault="00713468" w:rsidP="00713468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PENGESAHAN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PERSEMBAHAN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MOTTO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DATARA ISI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DAFTAR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TABEL()</w:t>
      </w:r>
      <w:proofErr w:type="gramEnd"/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 ()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LAMPIRAN</w:t>
      </w:r>
    </w:p>
    <w:p w:rsidR="00713468" w:rsidRDefault="00713468" w:rsidP="00713468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713468" w:rsidRPr="007E1F5C" w:rsidRDefault="00713468" w:rsidP="009C027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713468" w:rsidRPr="007E1F5C" w:rsidRDefault="00713468" w:rsidP="009C027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1F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7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1F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5C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713468" w:rsidRDefault="00713468" w:rsidP="009C027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713468" w:rsidRDefault="00713468" w:rsidP="009C0279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713468" w:rsidRDefault="00713468" w:rsidP="009C027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</w:p>
    <w:p w:rsidR="00713468" w:rsidRDefault="009E75A6" w:rsidP="00713468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 GAMBARAN INSTANSI KERJA PRAKTIK</w:t>
      </w:r>
    </w:p>
    <w:p w:rsidR="009E75A6" w:rsidRDefault="009E75A6" w:rsidP="009C0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</w:p>
    <w:p w:rsidR="009E75A6" w:rsidRDefault="009E75A6" w:rsidP="009C0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:rsidR="009E75A6" w:rsidRDefault="009E75A6" w:rsidP="009E75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</w:p>
    <w:p w:rsidR="009E75A6" w:rsidRDefault="009E75A6" w:rsidP="009E75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</w:t>
      </w: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:rsidR="009E75A6" w:rsidRPr="009E75A6" w:rsidRDefault="009E75A6" w:rsidP="009E75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2.2.3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9E75A6" w:rsidRDefault="009E75A6" w:rsidP="009C0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Discription</w:t>
      </w:r>
      <w:proofErr w:type="spellEnd"/>
    </w:p>
    <w:p w:rsidR="009E75A6" w:rsidRDefault="009E75A6" w:rsidP="009E75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 Job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Discription</w:t>
      </w:r>
      <w:proofErr w:type="spellEnd"/>
    </w:p>
    <w:p w:rsidR="009E75A6" w:rsidRDefault="009E75A6" w:rsidP="009C027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</w:t>
      </w:r>
    </w:p>
    <w:p w:rsidR="009E75A6" w:rsidRDefault="009E75A6" w:rsidP="009E75A6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 RINCIAN KEGIATAN</w:t>
      </w:r>
    </w:p>
    <w:p w:rsidR="009E75A6" w:rsidRDefault="00320488" w:rsidP="009C02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320488" w:rsidRDefault="00320488" w:rsidP="009C02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320488" w:rsidRDefault="00320488" w:rsidP="007E1F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3.2.1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20488" w:rsidRDefault="00320488" w:rsidP="009C02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</w:p>
    <w:p w:rsidR="00320488" w:rsidRPr="00320488" w:rsidRDefault="00320488" w:rsidP="007E1F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320488" w:rsidRDefault="00320488" w:rsidP="007E1F5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320488" w:rsidRPr="007E1F5C" w:rsidRDefault="00320488" w:rsidP="009C027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</w:p>
    <w:p w:rsidR="00320488" w:rsidRDefault="00320488" w:rsidP="007E1F5C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 PENUTUP</w:t>
      </w:r>
    </w:p>
    <w:p w:rsidR="00320488" w:rsidRDefault="00320488" w:rsidP="007E1F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</w:p>
    <w:p w:rsidR="00320488" w:rsidRDefault="00320488" w:rsidP="007E1F5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</w:t>
      </w:r>
      <w:r>
        <w:rPr>
          <w:rFonts w:ascii="Times New Roman" w:hAnsi="Times New Roman" w:cs="Times New Roman"/>
          <w:sz w:val="24"/>
          <w:szCs w:val="24"/>
        </w:rPr>
        <w:tab/>
        <w:t>Saran</w:t>
      </w:r>
    </w:p>
    <w:p w:rsidR="00320488" w:rsidRDefault="00320488" w:rsidP="007E1F5C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7E1F5C" w:rsidRDefault="00320488" w:rsidP="007E1F5C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7E1F5C" w:rsidRDefault="007E1F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E1F5C" w:rsidRDefault="004C282B" w:rsidP="004C28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DAFTAR  GAMBAR</w:t>
      </w:r>
      <w:proofErr w:type="gramEnd"/>
    </w:p>
    <w:p w:rsidR="004C282B" w:rsidRDefault="004C282B" w:rsidP="004C282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</w:p>
    <w:p w:rsidR="004C282B" w:rsidRDefault="004C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82B" w:rsidRDefault="004C282B" w:rsidP="004C28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4C282B" w:rsidRDefault="004C282B" w:rsidP="004C282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</w:p>
    <w:p w:rsidR="004C282B" w:rsidRDefault="004C282B" w:rsidP="004C282B">
      <w:pPr>
        <w:rPr>
          <w:rFonts w:ascii="Times New Roman" w:hAnsi="Times New Roman" w:cs="Times New Roman"/>
          <w:sz w:val="24"/>
          <w:szCs w:val="24"/>
        </w:rPr>
      </w:pPr>
    </w:p>
    <w:p w:rsidR="004C282B" w:rsidRDefault="004C2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82B" w:rsidRDefault="00D54448" w:rsidP="00D54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LAMPIRAN</w:t>
      </w:r>
    </w:p>
    <w:p w:rsidR="00D54448" w:rsidRDefault="00D54448" w:rsidP="00D54448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D54448" w:rsidRDefault="00D54448" w:rsidP="00D5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</w:t>
      </w:r>
    </w:p>
    <w:p w:rsidR="00D54448" w:rsidRDefault="00D54448" w:rsidP="00D544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D54448" w:rsidRDefault="00D54448" w:rsidP="00D5444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:rsidR="00D54448" w:rsidRDefault="00D54448" w:rsidP="00D54448">
      <w:pPr>
        <w:rPr>
          <w:rFonts w:ascii="Times New Roman" w:hAnsi="Times New Roman" w:cs="Times New Roman"/>
          <w:sz w:val="24"/>
          <w:szCs w:val="24"/>
        </w:rPr>
      </w:pPr>
    </w:p>
    <w:p w:rsidR="00D54448" w:rsidRDefault="00D544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54448" w:rsidRDefault="00D54448" w:rsidP="00D54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D54448" w:rsidRDefault="00D54448" w:rsidP="00D544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D54448" w:rsidRDefault="00D54448" w:rsidP="009C02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D54448" w:rsidRDefault="00D54448" w:rsidP="00D5444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C5760" w:rsidRDefault="00D54448" w:rsidP="002C57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7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Sekecil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seuatu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C57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7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C5760">
        <w:rPr>
          <w:rFonts w:ascii="Times New Roman" w:hAnsi="Times New Roman" w:cs="Times New Roman"/>
          <w:sz w:val="24"/>
          <w:szCs w:val="24"/>
        </w:rPr>
        <w:t>.</w:t>
      </w:r>
    </w:p>
    <w:p w:rsidR="002C5760" w:rsidRDefault="002C5760" w:rsidP="002C57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PDAM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2C5760" w:rsidRDefault="002C5760" w:rsidP="002C576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7C4455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C4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455">
        <w:rPr>
          <w:rFonts w:ascii="Times New Roman" w:hAnsi="Times New Roman" w:cs="Times New Roman"/>
          <w:sz w:val="24"/>
          <w:szCs w:val="24"/>
        </w:rPr>
        <w:t>berha</w:t>
      </w:r>
      <w:r w:rsidR="0079200B">
        <w:rPr>
          <w:rFonts w:ascii="Times New Roman" w:hAnsi="Times New Roman" w:cs="Times New Roman"/>
          <w:sz w:val="24"/>
          <w:szCs w:val="24"/>
        </w:rPr>
        <w:t>dapan</w:t>
      </w:r>
      <w:proofErr w:type="spellEnd"/>
      <w:r w:rsidR="007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0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2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200B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9200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9200B">
        <w:rPr>
          <w:rFonts w:ascii="Times New Roman" w:hAnsi="Times New Roman" w:cs="Times New Roman"/>
          <w:sz w:val="24"/>
          <w:szCs w:val="24"/>
        </w:rPr>
        <w:t xml:space="preserve"> (POKOK MASALAH)</w:t>
      </w:r>
    </w:p>
    <w:p w:rsidR="0079200B" w:rsidRDefault="0079200B" w:rsidP="002C57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</w:p>
    <w:p w:rsidR="0079200B" w:rsidRDefault="0079200B" w:rsidP="002C576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(PEMECAH PERMASALAH) </w:t>
      </w:r>
      <w:proofErr w:type="spellStart"/>
      <w:proofErr w:type="gramStart"/>
      <w:r w:rsidR="007D424D">
        <w:rPr>
          <w:rFonts w:ascii="Times New Roman" w:hAnsi="Times New Roman" w:cs="Times New Roman"/>
          <w:sz w:val="24"/>
          <w:szCs w:val="24"/>
        </w:rPr>
        <w:t>Pemecahan</w:t>
      </w:r>
      <w:r w:rsidR="009D795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lansung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795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9D795C">
        <w:rPr>
          <w:rFonts w:ascii="Times New Roman" w:hAnsi="Times New Roman" w:cs="Times New Roman"/>
          <w:sz w:val="24"/>
          <w:szCs w:val="24"/>
        </w:rPr>
        <w:t xml:space="preserve"> SIMPLE PDAM.</w:t>
      </w:r>
      <w:proofErr w:type="gramEnd"/>
    </w:p>
    <w:p w:rsidR="009D795C" w:rsidRDefault="009D795C" w:rsidP="009D79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62CF2">
        <w:rPr>
          <w:rFonts w:ascii="Times New Roman" w:hAnsi="Times New Roman" w:cs="Times New Roman"/>
          <w:b/>
          <w:sz w:val="24"/>
          <w:szCs w:val="24"/>
        </w:rPr>
        <w:t>.</w:t>
      </w:r>
    </w:p>
    <w:p w:rsidR="00362CF2" w:rsidRDefault="00362CF2" w:rsidP="009D795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62CF2" w:rsidRPr="00E02DBD" w:rsidRDefault="00E02DBD" w:rsidP="009C027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62CF2" w:rsidRPr="00E02DBD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="00362CF2" w:rsidRPr="00E02DBD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="00362CF2" w:rsidRPr="00E02DBD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362CF2" w:rsidRDefault="00362CF2" w:rsidP="00362CF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62CF2" w:rsidRDefault="00362CF2" w:rsidP="00362CF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1.2.1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362CF2" w:rsidRDefault="00362CF2" w:rsidP="009C02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di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2CF2" w:rsidRDefault="00362CF2" w:rsidP="009C02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362CF2" w:rsidRDefault="00362CF2" w:rsidP="009C02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2CF2" w:rsidRDefault="00362CF2" w:rsidP="00362CF2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362CF2" w:rsidRDefault="00E02DBD" w:rsidP="009C02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2DBD" w:rsidRDefault="00E02DBD" w:rsidP="009C02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2DBD" w:rsidRDefault="00E02DBD" w:rsidP="009C02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2DBD" w:rsidRDefault="00E02DBD" w:rsidP="009C02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2DBD" w:rsidRDefault="00E02DBD" w:rsidP="00E02DBD">
      <w:pPr>
        <w:rPr>
          <w:rFonts w:ascii="Times New Roman" w:hAnsi="Times New Roman" w:cs="Times New Roman"/>
          <w:sz w:val="24"/>
          <w:szCs w:val="24"/>
        </w:rPr>
      </w:pPr>
    </w:p>
    <w:p w:rsidR="00E02DBD" w:rsidRPr="00E02DBD" w:rsidRDefault="00E02DBD" w:rsidP="009C0279">
      <w:pPr>
        <w:pStyle w:val="ListParagraph"/>
        <w:numPr>
          <w:ilvl w:val="1"/>
          <w:numId w:val="6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E02DBD">
        <w:rPr>
          <w:rFonts w:ascii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E02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DBD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E02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DBD">
        <w:rPr>
          <w:rFonts w:ascii="Times New Roman" w:hAnsi="Times New Roman" w:cs="Times New Roman"/>
          <w:b/>
          <w:bCs/>
          <w:sz w:val="24"/>
          <w:szCs w:val="24"/>
        </w:rPr>
        <w:t>Tempat</w:t>
      </w:r>
      <w:proofErr w:type="spellEnd"/>
      <w:r w:rsidRPr="00E02D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2DBD">
        <w:rPr>
          <w:rFonts w:ascii="Times New Roman" w:hAnsi="Times New Roman" w:cs="Times New Roman"/>
          <w:b/>
          <w:bCs/>
          <w:sz w:val="24"/>
          <w:szCs w:val="24"/>
        </w:rPr>
        <w:t>Pelaksanaan</w:t>
      </w:r>
      <w:proofErr w:type="spellEnd"/>
    </w:p>
    <w:p w:rsidR="00E02DBD" w:rsidRDefault="00E02DBD" w:rsidP="00E02DBD">
      <w:pPr>
        <w:pStyle w:val="ListParagraph"/>
        <w:spacing w:after="0" w:line="480" w:lineRule="auto"/>
        <w:ind w:left="567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BA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BA5">
        <w:rPr>
          <w:rFonts w:ascii="Times New Roman" w:hAnsi="Times New Roman" w:cs="Times New Roman"/>
          <w:sz w:val="24"/>
          <w:szCs w:val="24"/>
        </w:rPr>
        <w:t>tangg</w:t>
      </w:r>
      <w:r>
        <w:rPr>
          <w:rFonts w:ascii="Times New Roman" w:hAnsi="Times New Roman" w:cs="Times New Roman"/>
          <w:sz w:val="24"/>
          <w:szCs w:val="24"/>
        </w:rPr>
        <w:t>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 </w:t>
      </w:r>
      <w:r>
        <w:rPr>
          <w:rFonts w:ascii="Times New Roman" w:hAnsi="Times New Roman" w:cs="Times New Roman"/>
          <w:sz w:val="24"/>
          <w:szCs w:val="24"/>
          <w:lang w:val="id-ID"/>
        </w:rPr>
        <w:t>-</w:t>
      </w:r>
      <w:r w:rsidRPr="00246BA5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46B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April</w:t>
      </w:r>
      <w:r w:rsidRPr="00246BA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246BA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Kerja Prakt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k ini nyaris sama dengan jam kerja pegawai dimulai pukul 07:00 WIB - 1</w:t>
      </w:r>
      <w:r>
        <w:rPr>
          <w:rFonts w:ascii="Times New Roman" w:hAnsi="Times New Roman" w:cs="Times New Roman"/>
          <w:sz w:val="24"/>
          <w:szCs w:val="24"/>
        </w:rPr>
        <w:t>4.00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WIB untuk hari senin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dan Pukul 07:00 WIB – 11:00 WIB untuk hari Jumat.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DBD" w:rsidRPr="009874C6" w:rsidRDefault="00E02DBD" w:rsidP="00E02DBD">
      <w:pPr>
        <w:pStyle w:val="ListParagraph"/>
        <w:spacing w:after="0" w:line="480" w:lineRule="auto"/>
        <w:ind w:left="567" w:firstLine="91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1358"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 w:rsidRPr="0011135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35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35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11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358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111358">
        <w:rPr>
          <w:rFonts w:ascii="Times New Roman" w:hAnsi="Times New Roman" w:cs="Times New Roman"/>
          <w:sz w:val="24"/>
          <w:szCs w:val="24"/>
        </w:rPr>
        <w:t xml:space="preserve"> (KP) </w:t>
      </w:r>
      <w:proofErr w:type="spellStart"/>
      <w:r w:rsidRPr="0011135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111358">
        <w:rPr>
          <w:rFonts w:ascii="Times New Roman" w:hAnsi="Times New Roman" w:cs="Times New Roman"/>
          <w:sz w:val="24"/>
          <w:szCs w:val="24"/>
        </w:rPr>
        <w:t xml:space="preserve"> di </w:t>
      </w:r>
      <w:r w:rsidRPr="00111358">
        <w:rPr>
          <w:rFonts w:ascii="Times New Roman" w:hAnsi="Times New Roman" w:cs="Times New Roman"/>
          <w:sz w:val="24"/>
          <w:szCs w:val="24"/>
          <w:lang w:val="id-ID"/>
        </w:rPr>
        <w:t xml:space="preserve">Loket Pancasila  di Jl Pancasila No. 22 Tegal.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 xml:space="preserve">Loket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632A">
        <w:rPr>
          <w:rFonts w:ascii="Times New Roman" w:hAnsi="Times New Roman" w:cs="Times New Roman"/>
          <w:sz w:val="24"/>
          <w:szCs w:val="24"/>
          <w:lang w:val="id-ID"/>
        </w:rPr>
        <w:t>ini 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erupakan Loket cabang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Hangtuah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Margadana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02DBD" w:rsidRDefault="00E02DBD" w:rsidP="00E02DBD">
      <w:pPr>
        <w:rPr>
          <w:rFonts w:ascii="Times New Roman" w:hAnsi="Times New Roman" w:cs="Times New Roman"/>
          <w:sz w:val="24"/>
          <w:szCs w:val="24"/>
        </w:rPr>
      </w:pPr>
    </w:p>
    <w:p w:rsidR="00E02DBD" w:rsidRDefault="00E02D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02DBD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310FB9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GAMBARAN UMUM</w:t>
      </w:r>
    </w:p>
    <w:p w:rsidR="00310FB9" w:rsidRDefault="00310FB9" w:rsidP="00310F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0FB9" w:rsidRPr="00EE2CBB" w:rsidRDefault="00310FB9" w:rsidP="00310FB9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erusahaan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D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aerah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inum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Kota Tegal</w:t>
      </w:r>
      <w:r>
        <w:rPr>
          <w:rFonts w:ascii="Times New Roman" w:hAnsi="Times New Roman" w:cs="Times New Roman"/>
          <w:b/>
          <w:sz w:val="24"/>
          <w:szCs w:val="24"/>
        </w:rPr>
        <w:t xml:space="preserve"> (PDAM)</w:t>
      </w:r>
    </w:p>
    <w:p w:rsidR="00310FB9" w:rsidRDefault="00310FB9" w:rsidP="00310FB9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zaman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Bulakan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Bumijawa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dibangunlah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pegunungan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“WATER LEIDING BEDRRIEF OF PROVINCE MEDDEN JAVA”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kekuasaan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1917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1933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memenangi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peperangan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melawan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Belanda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dikuasai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“SUWIDA”, “</w:t>
      </w:r>
      <w:r w:rsidRPr="0085100F">
        <w:rPr>
          <w:rFonts w:ascii="Times New Roman" w:hAnsi="Times New Roman" w:cs="Times New Roman"/>
          <w:bCs/>
          <w:i/>
          <w:iCs/>
          <w:sz w:val="24"/>
          <w:szCs w:val="24"/>
        </w:rPr>
        <w:t>SU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WIDA</w:t>
      </w:r>
      <w:r>
        <w:rPr>
          <w:rFonts w:ascii="Times New Roman" w:hAnsi="Times New Roman" w:cs="Times New Roman"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air.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penjajahan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Jepang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“SUWIDA”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Saluran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“SAM”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FF6E95" w:rsidRDefault="00310FB9" w:rsidP="00FF6E95">
      <w:pPr>
        <w:spacing w:after="0" w:line="480" w:lineRule="auto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1976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statusnya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“SAM”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(PDAM)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dipimpin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1976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berkembang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meluas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kantor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terletak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Hangtuah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No.29 Kota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diresmikan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1979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Sarjoe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Walikota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Madya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Daerah Tingkat II Kota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F6E95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F6E95" w:rsidRPr="00FF6E95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</w:p>
    <w:p w:rsidR="00FF6E95" w:rsidRPr="000B77E5" w:rsidRDefault="00FF6E95" w:rsidP="00FF6E95">
      <w:pPr>
        <w:spacing w:after="0" w:line="48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D4393"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</w:p>
    <w:p w:rsidR="00FF6E95" w:rsidRDefault="00FF6E95" w:rsidP="00FF6E95">
      <w:p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3C8B">
        <w:rPr>
          <w:rFonts w:ascii="Times New Roman" w:hAnsi="Times New Roman" w:cs="Times New Roman"/>
          <w:sz w:val="24"/>
          <w:szCs w:val="24"/>
          <w:lang w:val="fi-FI"/>
        </w:rPr>
        <w:t>”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:rsidR="00FF6E95" w:rsidRPr="00AD4393" w:rsidRDefault="00FF6E95" w:rsidP="009C0279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AD4393">
        <w:rPr>
          <w:rFonts w:ascii="Times New Roman" w:hAnsi="Times New Roman" w:cs="Times New Roman"/>
          <w:b/>
          <w:sz w:val="24"/>
          <w:szCs w:val="24"/>
          <w:lang w:val="fi-FI"/>
        </w:rPr>
        <w:t>Misi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engutamakan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6E95" w:rsidRPr="001F1D4F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6E95" w:rsidRPr="00FF6E95" w:rsidRDefault="00FF6E95" w:rsidP="009C0279">
      <w:pPr>
        <w:pStyle w:val="ListParagraph"/>
        <w:numPr>
          <w:ilvl w:val="0"/>
          <w:numId w:val="10"/>
        </w:numPr>
        <w:spacing w:after="0" w:line="480" w:lineRule="auto"/>
        <w:ind w:left="1843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F6E95" w:rsidRDefault="00FF6E95" w:rsidP="009C0279">
      <w:pPr>
        <w:pStyle w:val="ListParagraph"/>
        <w:numPr>
          <w:ilvl w:val="2"/>
          <w:numId w:val="9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FF6E95">
        <w:rPr>
          <w:rFonts w:ascii="Times New Roman" w:hAnsi="Times New Roman" w:cs="Times New Roman"/>
          <w:b/>
          <w:sz w:val="24"/>
          <w:szCs w:val="24"/>
          <w:lang w:val="fi-FI"/>
        </w:rPr>
        <w:t>Maksud dan Tujuan</w:t>
      </w:r>
    </w:p>
    <w:p w:rsidR="00FF6E95" w:rsidRDefault="00FF6E95" w:rsidP="00FF6E95">
      <w:pPr>
        <w:pStyle w:val="ListParagraph"/>
        <w:spacing w:after="0" w:line="48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6E95">
        <w:rPr>
          <w:rFonts w:ascii="Times New Roman" w:hAnsi="Times New Roman" w:cs="Times New Roman"/>
          <w:sz w:val="24"/>
          <w:szCs w:val="24"/>
          <w:lang w:val="id-ID"/>
        </w:rPr>
        <w:t xml:space="preserve">PDAM didirikan dengan maksud dan tujuan untuk turut serta melaksanakan pembangunan daerah khususnya dan pembagunan ekonomi nasional umumnya dalam rangka peningkatan kesejahteraan dan memenuhi kebutuhan rakyat </w:t>
      </w:r>
      <w:proofErr w:type="spellStart"/>
      <w:r w:rsidRPr="00FF6E9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F6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6E95">
        <w:rPr>
          <w:rFonts w:ascii="Times New Roman" w:hAnsi="Times New Roman" w:cs="Times New Roman"/>
          <w:sz w:val="24"/>
          <w:szCs w:val="24"/>
        </w:rPr>
        <w:lastRenderedPageBreak/>
        <w:t>tenaga</w:t>
      </w:r>
      <w:proofErr w:type="spellEnd"/>
      <w:r w:rsidRPr="00FF6E95">
        <w:rPr>
          <w:rFonts w:ascii="Times New Roman" w:hAnsi="Times New Roman" w:cs="Times New Roman"/>
          <w:sz w:val="24"/>
          <w:szCs w:val="24"/>
          <w:lang w:val="id-ID"/>
        </w:rPr>
        <w:t xml:space="preserve"> kerja dalam Perusahaan menuju masyarakat adil dan makmur berdasarkan Pancasila dan UUD 1945.</w:t>
      </w:r>
    </w:p>
    <w:p w:rsidR="00310FB9" w:rsidRDefault="00FF6E95" w:rsidP="00FF6E95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2.3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 xml:space="preserve">Struktur Organisasi dan Job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Discription</w:t>
      </w:r>
      <w:proofErr w:type="spellEnd"/>
    </w:p>
    <w:p w:rsidR="00B67724" w:rsidRPr="00AE183E" w:rsidRDefault="00FF6E95" w:rsidP="00B67724">
      <w:pPr>
        <w:pStyle w:val="ListParagraph"/>
        <w:spacing w:after="0" w:line="480" w:lineRule="auto"/>
        <w:ind w:left="567"/>
        <w:rPr>
          <w:lang w:val="sv-SE"/>
        </w:rPr>
      </w:pPr>
      <w:r w:rsidRPr="00B81974">
        <w:rPr>
          <w:lang w:val="sv-SE"/>
        </w:rPr>
        <w:object w:dxaOrig="7905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439.5pt" o:ole="">
            <v:imagedata r:id="rId9" o:title=""/>
          </v:shape>
          <o:OLEObject Type="Embed" ProgID="Excel.Sheet.8" ShapeID="_x0000_i1025" DrawAspect="Content" ObjectID="_1681227326" r:id="rId10"/>
        </w:object>
      </w:r>
      <w:r w:rsidR="00B67724" w:rsidRPr="00B67724">
        <w:rPr>
          <w:sz w:val="20"/>
          <w:szCs w:val="20"/>
          <w:lang w:val="sv-SE"/>
        </w:rPr>
        <w:t xml:space="preserve"> </w:t>
      </w:r>
      <w:r w:rsidR="00B67724" w:rsidRPr="00AE183E">
        <w:rPr>
          <w:sz w:val="20"/>
          <w:szCs w:val="20"/>
          <w:lang w:val="sv-SE"/>
        </w:rPr>
        <w:t>Sumber : SK Walikota Tegal No. 1 Tahun 2004</w:t>
      </w:r>
    </w:p>
    <w:p w:rsidR="00B67724" w:rsidRDefault="00B67724" w:rsidP="00B67724">
      <w:pPr>
        <w:pStyle w:val="ListParagraph"/>
        <w:spacing w:after="0" w:line="480" w:lineRule="auto"/>
        <w:ind w:left="56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D00E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00EBD">
        <w:rPr>
          <w:rFonts w:ascii="Times New Roman" w:hAnsi="Times New Roman" w:cs="Times New Roman"/>
          <w:sz w:val="24"/>
          <w:szCs w:val="24"/>
        </w:rPr>
        <w:t xml:space="preserve"> 2.1 </w:t>
      </w:r>
      <w:r w:rsidRPr="00D00EBD">
        <w:rPr>
          <w:rFonts w:ascii="Times New Roman" w:hAnsi="Times New Roman" w:cs="Times New Roman"/>
          <w:sz w:val="24"/>
          <w:szCs w:val="24"/>
          <w:lang w:val="id-ID"/>
        </w:rPr>
        <w:t>Struktur Organisasi PDAM Tegal</w:t>
      </w:r>
    </w:p>
    <w:p w:rsidR="00B67724" w:rsidRDefault="00B67724" w:rsidP="00B67724">
      <w:pPr>
        <w:spacing w:after="0" w:line="480" w:lineRule="auto"/>
        <w:jc w:val="center"/>
        <w:rPr>
          <w:lang w:val="sv-SE"/>
        </w:rPr>
      </w:pPr>
    </w:p>
    <w:p w:rsidR="00B67724" w:rsidRDefault="00B67724" w:rsidP="00B67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sv-SE"/>
        </w:rPr>
        <w:t>2.3.1</w:t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>Job Discription</w:t>
      </w:r>
    </w:p>
    <w:p w:rsidR="00B67724" w:rsidRDefault="00B67724" w:rsidP="00B67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Tugas berserta fungsinya masing – masin bagian di PDAM Kota Tegal sesuai Keputusan Walikota Tegal Nomor 1 Tahun 2004 tanggal 5 januari 2004 adalah sebagai berikut:</w:t>
      </w:r>
    </w:p>
    <w:p w:rsidR="00B67724" w:rsidRPr="00B8197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Direktur</w:t>
      </w:r>
    </w:p>
    <w:p w:rsidR="00B67724" w:rsidRPr="00B81974" w:rsidRDefault="00B67724" w:rsidP="009C0279">
      <w:pPr>
        <w:numPr>
          <w:ilvl w:val="0"/>
          <w:numId w:val="12"/>
        </w:numPr>
        <w:spacing w:after="0" w:line="48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Tugas</w:t>
      </w:r>
    </w:p>
    <w:p w:rsidR="00B67724" w:rsidRPr="00B8197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Melaksanakan kewenangan dalam menyelenggarakan dan mengelola Perusahaan Daerah Air Minum Kota Tegal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B67724" w:rsidRPr="00B81974" w:rsidRDefault="00B67724" w:rsidP="009C0279">
      <w:pPr>
        <w:numPr>
          <w:ilvl w:val="0"/>
          <w:numId w:val="12"/>
        </w:numPr>
        <w:spacing w:after="0" w:line="48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Fungsi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</w:tabs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>Menyusun suatu program kerja dan laporan pertangungjawaban perusahan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 xml:space="preserve">Pengendalian dan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m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emimpin semua kegiatan perusahaan.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Pengurusan dan pengelolaan kekayaan perusahaan 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Sebagai perwakilan baik di dalam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 di luar pengadilan.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</w:tabs>
        <w:spacing w:after="0" w:line="48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Mengusulkan pengangkatan dan pemberhentian pegawai perusahaan.</w:t>
      </w:r>
    </w:p>
    <w:p w:rsidR="00B67724" w:rsidRPr="00B81974" w:rsidRDefault="00B67724" w:rsidP="009C0279">
      <w:pPr>
        <w:numPr>
          <w:ilvl w:val="3"/>
          <w:numId w:val="12"/>
        </w:numPr>
        <w:tabs>
          <w:tab w:val="clear" w:pos="2880"/>
          <w:tab w:val="num" w:pos="1800"/>
        </w:tabs>
        <w:spacing w:after="0" w:line="480" w:lineRule="auto"/>
        <w:ind w:left="144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Penandatangan laporan neraca dan p</w:t>
      </w:r>
      <w:r>
        <w:rPr>
          <w:rFonts w:ascii="Times New Roman" w:hAnsi="Times New Roman" w:cs="Times New Roman"/>
          <w:sz w:val="24"/>
          <w:szCs w:val="24"/>
          <w:lang w:val="sv-SE"/>
        </w:rPr>
        <w:t>erhitungan untung</w:t>
      </w:r>
      <w:r w:rsidRPr="00B81974">
        <w:rPr>
          <w:rFonts w:ascii="Times New Roman" w:hAnsi="Times New Roman" w:cs="Times New Roman"/>
          <w:sz w:val="24"/>
          <w:szCs w:val="24"/>
          <w:lang w:val="sv-SE"/>
        </w:rPr>
        <w:t>/rugi.</w:t>
      </w:r>
    </w:p>
    <w:p w:rsidR="00B67724" w:rsidRPr="00B8197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67724" w:rsidRPr="00B8197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 xml:space="preserve"> Bagian Administrasi dan Keuangan</w:t>
      </w:r>
    </w:p>
    <w:p w:rsidR="00B67724" w:rsidRPr="00B81974" w:rsidRDefault="00B67724" w:rsidP="009C0279">
      <w:pPr>
        <w:numPr>
          <w:ilvl w:val="2"/>
          <w:numId w:val="11"/>
        </w:numPr>
        <w:tabs>
          <w:tab w:val="clear" w:pos="2700"/>
        </w:tabs>
        <w:spacing w:after="0"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Tugas</w:t>
      </w:r>
    </w:p>
    <w:p w:rsidR="00B67724" w:rsidRPr="00B81974" w:rsidRDefault="00B67724" w:rsidP="00B67724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Melaksanakan penyusunan rencana kegiatan urusan umum, keuangan dan kepegawaian.</w:t>
      </w:r>
    </w:p>
    <w:p w:rsidR="00B67724" w:rsidRPr="00B81974" w:rsidRDefault="00B67724" w:rsidP="009C0279">
      <w:pPr>
        <w:numPr>
          <w:ilvl w:val="2"/>
          <w:numId w:val="11"/>
        </w:numPr>
        <w:tabs>
          <w:tab w:val="clear" w:pos="2700"/>
          <w:tab w:val="num" w:pos="1440"/>
        </w:tabs>
        <w:spacing w:after="0" w:line="480" w:lineRule="auto"/>
        <w:ind w:left="1080" w:firstLine="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Fungsi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lastRenderedPageBreak/>
        <w:t>Penyusun rencana kerja Bagian Administrasi dan Keuangan.</w:t>
      </w:r>
    </w:p>
    <w:p w:rsidR="00B67724" w:rsidRPr="00B81974" w:rsidRDefault="00B67724" w:rsidP="009C0279">
      <w:pPr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sv-SE"/>
        </w:rPr>
        <w:t>Pengkoordinasian dan pengendalian sumber-sumber pendapatan dan pembelanjaan serta kekayaan perusahaan.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>Pengkoor</w:t>
      </w:r>
      <w:r>
        <w:rPr>
          <w:rFonts w:ascii="Times New Roman" w:hAnsi="Times New Roman" w:cs="Times New Roman"/>
          <w:sz w:val="24"/>
          <w:szCs w:val="24"/>
          <w:lang w:val="id-ID"/>
        </w:rPr>
        <w:t>dinasian dan pengedalian ke</w:t>
      </w:r>
      <w:proofErr w:type="spellStart"/>
      <w:r>
        <w:rPr>
          <w:rFonts w:ascii="Times New Roman" w:hAnsi="Times New Roman" w:cs="Times New Roman"/>
          <w:sz w:val="24"/>
          <w:szCs w:val="24"/>
        </w:rPr>
        <w:t>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974">
        <w:rPr>
          <w:rFonts w:ascii="Times New Roman" w:hAnsi="Times New Roman" w:cs="Times New Roman"/>
          <w:sz w:val="24"/>
          <w:szCs w:val="24"/>
          <w:lang w:val="id-ID"/>
        </w:rPr>
        <w:t xml:space="preserve">sub bagian </w:t>
      </w:r>
    </w:p>
    <w:p w:rsidR="00B67724" w:rsidRPr="00B81974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81974">
        <w:rPr>
          <w:rFonts w:ascii="Times New Roman" w:hAnsi="Times New Roman" w:cs="Times New Roman"/>
          <w:sz w:val="24"/>
          <w:szCs w:val="24"/>
          <w:lang w:val="id-ID"/>
        </w:rPr>
        <w:t xml:space="preserve">Pengendalian pendapat air dan mengevaluasikan </w:t>
      </w:r>
      <w:r w:rsidRPr="00B81974">
        <w:rPr>
          <w:rFonts w:ascii="Times New Roman" w:hAnsi="Times New Roman" w:cs="Times New Roman"/>
          <w:sz w:val="24"/>
          <w:szCs w:val="24"/>
          <w:lang w:val="fi-FI"/>
        </w:rPr>
        <w:t>efisiensi tingkat penagihan air.</w:t>
      </w:r>
    </w:p>
    <w:p w:rsidR="00B67724" w:rsidRPr="00B81974" w:rsidRDefault="00B67724" w:rsidP="009C0279">
      <w:pPr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81974">
        <w:rPr>
          <w:rFonts w:ascii="Times New Roman" w:hAnsi="Times New Roman" w:cs="Times New Roman"/>
          <w:sz w:val="24"/>
          <w:szCs w:val="24"/>
          <w:lang w:val="fi-FI"/>
        </w:rPr>
        <w:t>Pengevaluasian tarif air berlaku, penyusunan dan pengusulan penyesuaian tarif.</w:t>
      </w:r>
    </w:p>
    <w:p w:rsidR="00B67724" w:rsidRPr="004A177E" w:rsidRDefault="00B67724" w:rsidP="009C0279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>Pe</w:t>
      </w:r>
      <w:r>
        <w:rPr>
          <w:rFonts w:ascii="Times New Roman" w:hAnsi="Times New Roman"/>
          <w:sz w:val="24"/>
          <w:lang w:val="fi-FI"/>
        </w:rPr>
        <w:t>nyusunan laporan</w:t>
      </w:r>
      <w:r>
        <w:rPr>
          <w:rFonts w:ascii="Times New Roman" w:hAnsi="Times New Roman"/>
          <w:sz w:val="24"/>
          <w:lang w:val="id-ID"/>
        </w:rPr>
        <w:t xml:space="preserve"> dan</w:t>
      </w:r>
      <w:r>
        <w:rPr>
          <w:rFonts w:ascii="Times New Roman" w:hAnsi="Times New Roman"/>
          <w:sz w:val="24"/>
          <w:lang w:val="fi-FI"/>
        </w:rPr>
        <w:t xml:space="preserve"> rencana anggaran tahun</w:t>
      </w:r>
      <w:r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fi-FI"/>
        </w:rPr>
        <w:t>pelaksanaan kegiatan perusahaan</w:t>
      </w:r>
      <w:r>
        <w:rPr>
          <w:rFonts w:ascii="Times New Roman" w:hAnsi="Times New Roman"/>
          <w:sz w:val="24"/>
          <w:lang w:val="id-ID"/>
        </w:rPr>
        <w:t>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Teknik</w:t>
      </w:r>
    </w:p>
    <w:p w:rsidR="00B67724" w:rsidRDefault="00B67724" w:rsidP="009C0279">
      <w:pPr>
        <w:numPr>
          <w:ilvl w:val="4"/>
          <w:numId w:val="11"/>
        </w:numPr>
        <w:tabs>
          <w:tab w:val="clear" w:pos="2700"/>
          <w:tab w:val="left" w:pos="135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Melaksanakan penyusunan rencana kegiatan yang mengurus bagian teknik.</w:t>
      </w:r>
    </w:p>
    <w:p w:rsidR="00B67724" w:rsidRPr="004A177E" w:rsidRDefault="00B67724" w:rsidP="009C0279">
      <w:pPr>
        <w:numPr>
          <w:ilvl w:val="4"/>
          <w:numId w:val="11"/>
        </w:numPr>
        <w:tabs>
          <w:tab w:val="left" w:pos="135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Pr="004A177E" w:rsidRDefault="00B67724" w:rsidP="009C0279">
      <w:pPr>
        <w:pStyle w:val="ListParagraph"/>
        <w:numPr>
          <w:ilvl w:val="0"/>
          <w:numId w:val="14"/>
        </w:numPr>
        <w:tabs>
          <w:tab w:val="left" w:pos="1350"/>
        </w:tabs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id-ID"/>
        </w:rPr>
        <w:t xml:space="preserve">Penyusunan rencana di </w:t>
      </w:r>
      <w:r>
        <w:rPr>
          <w:rFonts w:ascii="Times New Roman" w:hAnsi="Times New Roman"/>
          <w:sz w:val="24"/>
        </w:rPr>
        <w:t>B</w:t>
      </w:r>
      <w:r>
        <w:rPr>
          <w:rFonts w:ascii="Times New Roman" w:hAnsi="Times New Roman"/>
          <w:sz w:val="24"/>
          <w:lang w:val="id-ID"/>
        </w:rPr>
        <w:t xml:space="preserve">agian </w:t>
      </w: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/>
          <w:sz w:val="24"/>
          <w:lang w:val="id-ID"/>
        </w:rPr>
        <w:t>eknik.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id-ID"/>
        </w:rPr>
        <w:t>P</w:t>
      </w:r>
      <w:r>
        <w:rPr>
          <w:rFonts w:ascii="Times New Roman" w:hAnsi="Times New Roman"/>
          <w:sz w:val="24"/>
          <w:lang w:val="fi-FI"/>
        </w:rPr>
        <w:t>engendalian pemeliharaa</w:t>
      </w:r>
      <w:r>
        <w:rPr>
          <w:rFonts w:ascii="Times New Roman" w:hAnsi="Times New Roman"/>
          <w:sz w:val="24"/>
          <w:lang w:val="id-ID"/>
        </w:rPr>
        <w:t>n</w:t>
      </w:r>
      <w:r>
        <w:rPr>
          <w:rFonts w:ascii="Times New Roman" w:hAnsi="Times New Roman"/>
          <w:sz w:val="24"/>
          <w:lang w:val="fi-FI"/>
        </w:rPr>
        <w:t xml:space="preserve"> instalasi produksi, sumber mata air serta mengawasi kegiatan di bidang produksi, perencanaan dan pengawasan serta transmisi dan distribusi.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Pengkoordinasian kegiatan-kegiatan pengujian peralatan teknik dan bahan kimia.</w:t>
      </w:r>
    </w:p>
    <w:p w:rsidR="00B67724" w:rsidRDefault="00B67724" w:rsidP="009C0279">
      <w:pPr>
        <w:numPr>
          <w:ilvl w:val="0"/>
          <w:numId w:val="14"/>
        </w:numPr>
        <w:tabs>
          <w:tab w:val="num" w:pos="1620"/>
        </w:tabs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lastRenderedPageBreak/>
        <w:t>Penyiapan kontrak dengan pelaksana pekerjaan, mengawasi pelaksanaannya dan mengadakan pemeriksaan lapangan.</w:t>
      </w:r>
    </w:p>
    <w:p w:rsidR="00B67724" w:rsidRDefault="00B67724" w:rsidP="00B67724">
      <w:pPr>
        <w:spacing w:after="0" w:line="480" w:lineRule="auto"/>
        <w:jc w:val="both"/>
        <w:rPr>
          <w:rFonts w:ascii="Times New Roman" w:hAnsi="Times New Roman"/>
          <w:sz w:val="24"/>
          <w:lang w:val="fi-FI"/>
        </w:rPr>
      </w:pP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Bagian Hubungan Pelanggan</w:t>
      </w:r>
    </w:p>
    <w:p w:rsidR="00B67724" w:rsidRDefault="00B67724" w:rsidP="009C0279">
      <w:pPr>
        <w:numPr>
          <w:ilvl w:val="1"/>
          <w:numId w:val="15"/>
        </w:numPr>
        <w:tabs>
          <w:tab w:val="clear" w:pos="216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080"/>
        <w:jc w:val="both"/>
        <w:rPr>
          <w:rFonts w:ascii="Times New Roman" w:hAnsi="Times New Roman"/>
          <w:sz w:val="24"/>
          <w:lang w:val="fi-FI"/>
        </w:rPr>
      </w:pPr>
      <w:r w:rsidRPr="00042FDA">
        <w:rPr>
          <w:rFonts w:ascii="Times New Roman" w:hAnsi="Times New Roman"/>
          <w:sz w:val="24"/>
          <w:lang w:val="fi-FI"/>
        </w:rPr>
        <w:t>Melaksanakan penyusunan rencana kegiatan urusan Bagian Hubungan Pelanggan.</w:t>
      </w:r>
    </w:p>
    <w:p w:rsidR="00B67724" w:rsidRDefault="00B67724" w:rsidP="009C0279">
      <w:pPr>
        <w:numPr>
          <w:ilvl w:val="1"/>
          <w:numId w:val="15"/>
        </w:numPr>
        <w:tabs>
          <w:tab w:val="clear" w:pos="2160"/>
          <w:tab w:val="num" w:pos="108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fi-FI"/>
        </w:rPr>
      </w:pPr>
      <w:r>
        <w:rPr>
          <w:rFonts w:ascii="Times New Roman" w:hAnsi="Times New Roman"/>
          <w:sz w:val="24"/>
          <w:lang w:val="fi-FI"/>
        </w:rPr>
        <w:t>Menyusun rencana kerja Bagian Pelayanan Pelanggan.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 dan pengendalian kegiatan Sub Bagian Hubungan Masyarakat dan Sub Bagian Meter dan Rekening.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Pengkoordinasian, pengendalian dan pengawasan kegiatan meter air, pemasangan sambungan baru dan pengaduan pelanggan.</w:t>
      </w:r>
    </w:p>
    <w:p w:rsidR="00B67724" w:rsidRDefault="00B67724" w:rsidP="009C0279">
      <w:pPr>
        <w:numPr>
          <w:ilvl w:val="0"/>
          <w:numId w:val="16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Pengevaluasian tarif air yang berlaku, penyusunan dan pengusulan penyesuaian tarif apabila dipandang perlu.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Sub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</w:p>
    <w:p w:rsidR="00B67724" w:rsidRDefault="00B67724" w:rsidP="009C0279">
      <w:pPr>
        <w:numPr>
          <w:ilvl w:val="3"/>
          <w:numId w:val="15"/>
        </w:numPr>
        <w:tabs>
          <w:tab w:val="clear" w:pos="3600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Tugas</w:t>
      </w:r>
      <w:proofErr w:type="spellEnd"/>
    </w:p>
    <w:p w:rsidR="00B67724" w:rsidRDefault="00B67724" w:rsidP="00B67724">
      <w:pPr>
        <w:tabs>
          <w:tab w:val="left" w:pos="1800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Melaksanakan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umum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B67724" w:rsidRDefault="00B67724" w:rsidP="009C0279">
      <w:pPr>
        <w:numPr>
          <w:ilvl w:val="3"/>
          <w:numId w:val="15"/>
        </w:numPr>
        <w:tabs>
          <w:tab w:val="clear" w:pos="3600"/>
          <w:tab w:val="num" w:pos="144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Fungsi</w:t>
      </w:r>
      <w:proofErr w:type="spellEnd"/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Menerima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mengekspedisikan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surat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menyelenggarakan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kearsipan</w:t>
      </w:r>
      <w:proofErr w:type="spellEnd"/>
      <w:r>
        <w:rPr>
          <w:rFonts w:ascii="Times New Roman" w:hAnsi="Times New Roman"/>
          <w:sz w:val="24"/>
        </w:rPr>
        <w:t>.</w:t>
      </w:r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Pengelolaan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ketatausahaan</w:t>
      </w:r>
      <w:proofErr w:type="spellEnd"/>
      <w:r>
        <w:rPr>
          <w:rFonts w:ascii="Times New Roman" w:hAnsi="Times New Roman"/>
          <w:sz w:val="24"/>
        </w:rPr>
        <w:t>.</w:t>
      </w:r>
    </w:p>
    <w:p w:rsidR="00B67724" w:rsidRDefault="00B67724" w:rsidP="009C0279">
      <w:pPr>
        <w:numPr>
          <w:ilvl w:val="0"/>
          <w:numId w:val="17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Penyelenggaraan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administrasi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kepegawaian</w:t>
      </w:r>
      <w:proofErr w:type="spellEnd"/>
      <w:r>
        <w:rPr>
          <w:rFonts w:ascii="Times New Roman" w:hAnsi="Times New Roman"/>
          <w:sz w:val="24"/>
        </w:rPr>
        <w:t>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Kas dan Penagihan</w:t>
      </w:r>
    </w:p>
    <w:p w:rsidR="00B67724" w:rsidRDefault="00B67724" w:rsidP="009C0279">
      <w:pPr>
        <w:numPr>
          <w:ilvl w:val="5"/>
          <w:numId w:val="15"/>
        </w:numPr>
        <w:tabs>
          <w:tab w:val="clear" w:pos="522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kas dan penagihan.</w:t>
      </w:r>
    </w:p>
    <w:p w:rsidR="00B67724" w:rsidRDefault="00B67724" w:rsidP="009C0279">
      <w:pPr>
        <w:numPr>
          <w:ilvl w:val="5"/>
          <w:numId w:val="15"/>
        </w:numPr>
        <w:tabs>
          <w:tab w:val="clear" w:pos="522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9C0279">
      <w:pPr>
        <w:numPr>
          <w:ilvl w:val="0"/>
          <w:numId w:val="18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kas.</w:t>
      </w:r>
    </w:p>
    <w:p w:rsidR="00B67724" w:rsidRDefault="00B67724" w:rsidP="009C0279">
      <w:pPr>
        <w:numPr>
          <w:ilvl w:val="0"/>
          <w:numId w:val="18"/>
        </w:numPr>
        <w:tabs>
          <w:tab w:val="clear" w:pos="1080"/>
        </w:tabs>
        <w:spacing w:after="0" w:line="480" w:lineRule="auto"/>
        <w:ind w:left="180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Penyelenggaraan urusan penagihan.</w:t>
      </w:r>
    </w:p>
    <w:p w:rsidR="00B67724" w:rsidRDefault="00B67724" w:rsidP="00B67724">
      <w:pPr>
        <w:spacing w:after="0" w:line="480" w:lineRule="auto"/>
        <w:jc w:val="both"/>
        <w:rPr>
          <w:rFonts w:ascii="Times New Roman" w:hAnsi="Times New Roman"/>
          <w:sz w:val="24"/>
          <w:lang w:val="sv-SE"/>
        </w:rPr>
      </w:pP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Pembukuan</w:t>
      </w:r>
    </w:p>
    <w:p w:rsidR="00B67724" w:rsidRDefault="00B67724" w:rsidP="009C0279">
      <w:pPr>
        <w:numPr>
          <w:ilvl w:val="0"/>
          <w:numId w:val="19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pembukuan.</w:t>
      </w:r>
    </w:p>
    <w:p w:rsidR="00B67724" w:rsidRDefault="00B67724" w:rsidP="009C0279">
      <w:pPr>
        <w:numPr>
          <w:ilvl w:val="0"/>
          <w:numId w:val="19"/>
        </w:numPr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tabs>
          <w:tab w:val="left" w:pos="180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Menyelenggarakan urusan pembukuan.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Gudang</w:t>
      </w:r>
    </w:p>
    <w:p w:rsidR="00B67724" w:rsidRDefault="00B67724" w:rsidP="009C0279">
      <w:pPr>
        <w:numPr>
          <w:ilvl w:val="0"/>
          <w:numId w:val="20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pergudangan.</w:t>
      </w:r>
    </w:p>
    <w:p w:rsidR="00B67724" w:rsidRDefault="00B67724" w:rsidP="009C0279">
      <w:pPr>
        <w:numPr>
          <w:ilvl w:val="0"/>
          <w:numId w:val="20"/>
        </w:numPr>
        <w:tabs>
          <w:tab w:val="clear" w:pos="648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pergudangan.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72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Sumber</w:t>
      </w:r>
    </w:p>
    <w:p w:rsidR="00B67724" w:rsidRDefault="00B67724" w:rsidP="009C0279">
      <w:pPr>
        <w:numPr>
          <w:ilvl w:val="0"/>
          <w:numId w:val="21"/>
        </w:numPr>
        <w:tabs>
          <w:tab w:val="clear" w:pos="648"/>
          <w:tab w:val="left" w:pos="1440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tabs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sumber air.</w:t>
      </w:r>
    </w:p>
    <w:p w:rsidR="00B67724" w:rsidRDefault="00B67724" w:rsidP="009C0279">
      <w:pPr>
        <w:numPr>
          <w:ilvl w:val="0"/>
          <w:numId w:val="21"/>
        </w:numPr>
        <w:tabs>
          <w:tab w:val="clear" w:pos="648"/>
        </w:tabs>
        <w:spacing w:after="0" w:line="480" w:lineRule="auto"/>
        <w:ind w:left="1170" w:hanging="9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tabs>
          <w:tab w:val="left" w:pos="1260"/>
          <w:tab w:val="left" w:pos="144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sumber air.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720"/>
        </w:tabs>
        <w:spacing w:after="0" w:line="480" w:lineRule="auto"/>
        <w:ind w:left="10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Sub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</w:p>
    <w:p w:rsidR="00B67724" w:rsidRDefault="00B67724" w:rsidP="009C0279">
      <w:pPr>
        <w:numPr>
          <w:ilvl w:val="0"/>
          <w:numId w:val="22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Tugas</w:t>
      </w:r>
      <w:proofErr w:type="spellEnd"/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Melaksanakan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B67724" w:rsidRDefault="00B67724" w:rsidP="009C0279">
      <w:pPr>
        <w:numPr>
          <w:ilvl w:val="0"/>
          <w:numId w:val="22"/>
        </w:numPr>
        <w:tabs>
          <w:tab w:val="clear" w:pos="648"/>
        </w:tabs>
        <w:spacing w:after="0" w:line="480" w:lineRule="auto"/>
        <w:ind w:left="1080" w:firstLine="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Fungsi</w:t>
      </w:r>
      <w:proofErr w:type="spellEnd"/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Pengelolaan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urusan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transmisi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B6772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 xml:space="preserve"> Sub Bagian Perencanaan dan Pengawasan</w:t>
      </w:r>
    </w:p>
    <w:p w:rsidR="00B67724" w:rsidRDefault="00B67724" w:rsidP="009C0279">
      <w:pPr>
        <w:numPr>
          <w:ilvl w:val="0"/>
          <w:numId w:val="23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perencanaan dan pengawasan.</w:t>
      </w:r>
    </w:p>
    <w:p w:rsidR="00B67724" w:rsidRDefault="00B67724" w:rsidP="009C0279">
      <w:pPr>
        <w:numPr>
          <w:ilvl w:val="0"/>
          <w:numId w:val="23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080" w:firstLine="36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perencanaan dan pengawasan.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Peralatan dan Bangunan</w:t>
      </w:r>
    </w:p>
    <w:p w:rsidR="00B67724" w:rsidRDefault="00B67724" w:rsidP="009C0279">
      <w:pPr>
        <w:numPr>
          <w:ilvl w:val="0"/>
          <w:numId w:val="24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peralatan dan bangunan.</w:t>
      </w:r>
    </w:p>
    <w:p w:rsidR="00B67724" w:rsidRDefault="00B67724" w:rsidP="009C0279">
      <w:pPr>
        <w:numPr>
          <w:ilvl w:val="0"/>
          <w:numId w:val="24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peralatan dan bangunan.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Hubungan Masyarakat</w:t>
      </w:r>
    </w:p>
    <w:p w:rsidR="00B67724" w:rsidRDefault="00B67724" w:rsidP="009C0279">
      <w:pPr>
        <w:numPr>
          <w:ilvl w:val="0"/>
          <w:numId w:val="25"/>
        </w:numPr>
        <w:tabs>
          <w:tab w:val="clear" w:pos="648"/>
          <w:tab w:val="left" w:pos="1350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hubungan masyarakat.</w:t>
      </w:r>
    </w:p>
    <w:p w:rsidR="00B67724" w:rsidRDefault="00B67724" w:rsidP="009C0279">
      <w:pPr>
        <w:numPr>
          <w:ilvl w:val="0"/>
          <w:numId w:val="25"/>
        </w:numPr>
        <w:tabs>
          <w:tab w:val="clear" w:pos="648"/>
        </w:tabs>
        <w:spacing w:after="0" w:line="480" w:lineRule="auto"/>
        <w:ind w:left="1350" w:hanging="27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Fungsi</w:t>
      </w:r>
    </w:p>
    <w:p w:rsidR="00B67724" w:rsidRDefault="00B67724" w:rsidP="00B67724">
      <w:pPr>
        <w:spacing w:after="0" w:line="480" w:lineRule="auto"/>
        <w:ind w:left="135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Pengelolaan urusan hubungan langganan.</w:t>
      </w:r>
    </w:p>
    <w:p w:rsidR="00B67724" w:rsidRDefault="00B67724" w:rsidP="009C0279">
      <w:pPr>
        <w:numPr>
          <w:ilvl w:val="1"/>
          <w:numId w:val="11"/>
        </w:numPr>
        <w:tabs>
          <w:tab w:val="clear" w:pos="1800"/>
          <w:tab w:val="num" w:pos="1080"/>
        </w:tabs>
        <w:spacing w:after="0" w:line="480" w:lineRule="auto"/>
        <w:ind w:left="108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Sub Bagian Meter dan Rekening</w:t>
      </w:r>
    </w:p>
    <w:p w:rsidR="00B67724" w:rsidRDefault="00B67724" w:rsidP="009C0279">
      <w:pPr>
        <w:numPr>
          <w:ilvl w:val="0"/>
          <w:numId w:val="26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Tugas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t>Melaksanakan urusan meter dan rekening.</w:t>
      </w:r>
    </w:p>
    <w:p w:rsidR="00B67724" w:rsidRDefault="00B67724" w:rsidP="009C0279">
      <w:pPr>
        <w:numPr>
          <w:ilvl w:val="0"/>
          <w:numId w:val="26"/>
        </w:numPr>
        <w:tabs>
          <w:tab w:val="clear" w:pos="648"/>
        </w:tabs>
        <w:spacing w:after="0" w:line="480" w:lineRule="auto"/>
        <w:ind w:left="1440"/>
        <w:jc w:val="both"/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  <w:lang w:val="sv-SE"/>
        </w:rPr>
        <w:lastRenderedPageBreak/>
        <w:t>Fungsi</w:t>
      </w:r>
    </w:p>
    <w:p w:rsidR="00B67724" w:rsidRDefault="00B67724" w:rsidP="00B67724">
      <w:pPr>
        <w:spacing w:after="0" w:line="48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sv-SE"/>
        </w:rPr>
        <w:t>Pengelolaan urusan meter dan rekening</w:t>
      </w:r>
      <w:r>
        <w:rPr>
          <w:rFonts w:ascii="Times New Roman" w:hAnsi="Times New Roman"/>
          <w:sz w:val="24"/>
          <w:lang w:val="id-ID"/>
        </w:rPr>
        <w:t>.</w:t>
      </w:r>
    </w:p>
    <w:p w:rsidR="00B67724" w:rsidRPr="00B67724" w:rsidRDefault="00B67724" w:rsidP="00B67724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bookmarkStart w:id="0" w:name="_GoBack"/>
      <w:bookmarkEnd w:id="0"/>
    </w:p>
    <w:p w:rsidR="00B67724" w:rsidRPr="00B67724" w:rsidRDefault="00B67724" w:rsidP="00B6772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sv-SE"/>
        </w:rPr>
      </w:pPr>
    </w:p>
    <w:sectPr w:rsidR="00B67724" w:rsidRPr="00B67724" w:rsidSect="002D0F54">
      <w:footerReference w:type="default" r:id="rId11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279" w:rsidRDefault="009C0279" w:rsidP="002D0F54">
      <w:pPr>
        <w:spacing w:after="0" w:line="240" w:lineRule="auto"/>
      </w:pPr>
      <w:r>
        <w:separator/>
      </w:r>
    </w:p>
  </w:endnote>
  <w:endnote w:type="continuationSeparator" w:id="0">
    <w:p w:rsidR="009C0279" w:rsidRDefault="009C0279" w:rsidP="002D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54" w:rsidRDefault="002D0F54" w:rsidP="002D0F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279" w:rsidRDefault="009C0279" w:rsidP="002D0F54">
      <w:pPr>
        <w:spacing w:after="0" w:line="240" w:lineRule="auto"/>
      </w:pPr>
      <w:r>
        <w:separator/>
      </w:r>
    </w:p>
  </w:footnote>
  <w:footnote w:type="continuationSeparator" w:id="0">
    <w:p w:rsidR="009C0279" w:rsidRDefault="009C0279" w:rsidP="002D0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571"/>
    <w:multiLevelType w:val="hybridMultilevel"/>
    <w:tmpl w:val="3CDC217A"/>
    <w:lvl w:ilvl="0" w:tplc="746A6ED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024BAC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8A7D3F"/>
    <w:multiLevelType w:val="hybridMultilevel"/>
    <w:tmpl w:val="64A0D7F6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2">
    <w:nsid w:val="0EB61028"/>
    <w:multiLevelType w:val="hybridMultilevel"/>
    <w:tmpl w:val="E5C68FDA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3">
    <w:nsid w:val="22FC61EF"/>
    <w:multiLevelType w:val="hybridMultilevel"/>
    <w:tmpl w:val="6B8EACC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746A6EDE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746A6EDE">
      <w:start w:val="1"/>
      <w:numFmt w:val="lowerLetter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746A6EDE">
      <w:start w:val="1"/>
      <w:numFmt w:val="lowerLetter"/>
      <w:lvlText w:val="%6."/>
      <w:lvlJc w:val="left"/>
      <w:pPr>
        <w:tabs>
          <w:tab w:val="num" w:pos="5220"/>
        </w:tabs>
        <w:ind w:left="522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35C2E58"/>
    <w:multiLevelType w:val="hybridMultilevel"/>
    <w:tmpl w:val="2A54556E"/>
    <w:lvl w:ilvl="0" w:tplc="04210011">
      <w:start w:val="1"/>
      <w:numFmt w:val="decimal"/>
      <w:lvlText w:val="%1)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3787364"/>
    <w:multiLevelType w:val="hybridMultilevel"/>
    <w:tmpl w:val="2E82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8621C"/>
    <w:multiLevelType w:val="multilevel"/>
    <w:tmpl w:val="B7FE1056"/>
    <w:lvl w:ilvl="0">
      <w:start w:val="1"/>
      <w:numFmt w:val="decimal"/>
      <w:lvlText w:val="%1."/>
      <w:lvlJc w:val="left"/>
      <w:pPr>
        <w:ind w:left="2204" w:hanging="360"/>
      </w:pPr>
    </w:lvl>
    <w:lvl w:ilvl="1">
      <w:start w:val="1"/>
      <w:numFmt w:val="decimal"/>
      <w:isLgl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4" w:hanging="1800"/>
      </w:pPr>
      <w:rPr>
        <w:rFonts w:hint="default"/>
      </w:rPr>
    </w:lvl>
  </w:abstractNum>
  <w:abstractNum w:abstractNumId="7">
    <w:nsid w:val="2DDB7798"/>
    <w:multiLevelType w:val="hybridMultilevel"/>
    <w:tmpl w:val="C3F62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6B7D6F"/>
    <w:multiLevelType w:val="hybridMultilevel"/>
    <w:tmpl w:val="E5CECC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A223B3"/>
    <w:multiLevelType w:val="hybridMultilevel"/>
    <w:tmpl w:val="A52C22F6"/>
    <w:lvl w:ilvl="0" w:tplc="37F2C780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EE2F69"/>
    <w:multiLevelType w:val="multilevel"/>
    <w:tmpl w:val="1E2CD0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480"/>
      </w:pPr>
      <w:rPr>
        <w:rFonts w:hint="default"/>
        <w:b/>
        <w:bCs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3B1B34BD"/>
    <w:multiLevelType w:val="hybridMultilevel"/>
    <w:tmpl w:val="CF68426C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2">
    <w:nsid w:val="3B29611B"/>
    <w:multiLevelType w:val="hybridMultilevel"/>
    <w:tmpl w:val="0A965A7A"/>
    <w:lvl w:ilvl="0" w:tplc="D0EC9EBC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381DFC"/>
    <w:multiLevelType w:val="hybridMultilevel"/>
    <w:tmpl w:val="04CEC3B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4">
    <w:nsid w:val="41E3514E"/>
    <w:multiLevelType w:val="hybridMultilevel"/>
    <w:tmpl w:val="CFAEE450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5">
    <w:nsid w:val="42306229"/>
    <w:multiLevelType w:val="hybridMultilevel"/>
    <w:tmpl w:val="1AC8BB68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6">
    <w:nsid w:val="425F6A74"/>
    <w:multiLevelType w:val="hybridMultilevel"/>
    <w:tmpl w:val="EAC649F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C6680EE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46A6ED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46A6EDE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5" w:tplc="0409000F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plc="AD7ABD6C">
      <w:start w:val="10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39B4CD3"/>
    <w:multiLevelType w:val="hybridMultilevel"/>
    <w:tmpl w:val="DB70DD34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18">
    <w:nsid w:val="47403005"/>
    <w:multiLevelType w:val="hybridMultilevel"/>
    <w:tmpl w:val="EBD26202"/>
    <w:lvl w:ilvl="0" w:tplc="746A6EDE">
      <w:start w:val="1"/>
      <w:numFmt w:val="lowerLetter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72"/>
        </w:tabs>
        <w:ind w:left="-36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52"/>
        </w:tabs>
        <w:ind w:left="-29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232"/>
        </w:tabs>
        <w:ind w:left="-22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-1512"/>
        </w:tabs>
        <w:ind w:left="-15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792"/>
        </w:tabs>
        <w:ind w:left="-7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72"/>
        </w:tabs>
        <w:ind w:left="-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"/>
        </w:tabs>
        <w:ind w:left="6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"/>
        </w:tabs>
        <w:ind w:left="1368" w:hanging="180"/>
      </w:pPr>
    </w:lvl>
  </w:abstractNum>
  <w:abstractNum w:abstractNumId="19">
    <w:nsid w:val="562C30A4"/>
    <w:multiLevelType w:val="hybridMultilevel"/>
    <w:tmpl w:val="72AE0248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0">
    <w:nsid w:val="612C0F80"/>
    <w:multiLevelType w:val="hybridMultilevel"/>
    <w:tmpl w:val="85EAE310"/>
    <w:lvl w:ilvl="0" w:tplc="39024B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21">
    <w:nsid w:val="62035B1E"/>
    <w:multiLevelType w:val="multilevel"/>
    <w:tmpl w:val="67BC0C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2">
    <w:nsid w:val="63D70E3C"/>
    <w:multiLevelType w:val="hybridMultilevel"/>
    <w:tmpl w:val="6810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D51554"/>
    <w:multiLevelType w:val="multilevel"/>
    <w:tmpl w:val="E03617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D0B0C68"/>
    <w:multiLevelType w:val="hybridMultilevel"/>
    <w:tmpl w:val="3DD0D2A0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>
    <w:nsid w:val="7DF046CF"/>
    <w:multiLevelType w:val="hybridMultilevel"/>
    <w:tmpl w:val="91120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5"/>
  </w:num>
  <w:num w:numId="3">
    <w:abstractNumId w:val="21"/>
  </w:num>
  <w:num w:numId="4">
    <w:abstractNumId w:val="9"/>
  </w:num>
  <w:num w:numId="5">
    <w:abstractNumId w:val="12"/>
  </w:num>
  <w:num w:numId="6">
    <w:abstractNumId w:val="23"/>
  </w:num>
  <w:num w:numId="7">
    <w:abstractNumId w:val="7"/>
  </w:num>
  <w:num w:numId="8">
    <w:abstractNumId w:val="25"/>
  </w:num>
  <w:num w:numId="9">
    <w:abstractNumId w:val="10"/>
  </w:num>
  <w:num w:numId="10">
    <w:abstractNumId w:val="6"/>
  </w:num>
  <w:num w:numId="11">
    <w:abstractNumId w:val="16"/>
  </w:num>
  <w:num w:numId="12">
    <w:abstractNumId w:val="0"/>
  </w:num>
  <w:num w:numId="13">
    <w:abstractNumId w:val="24"/>
  </w:num>
  <w:num w:numId="14">
    <w:abstractNumId w:val="4"/>
  </w:num>
  <w:num w:numId="15">
    <w:abstractNumId w:val="3"/>
  </w:num>
  <w:num w:numId="16">
    <w:abstractNumId w:val="17"/>
  </w:num>
  <w:num w:numId="17">
    <w:abstractNumId w:val="19"/>
  </w:num>
  <w:num w:numId="18">
    <w:abstractNumId w:val="20"/>
  </w:num>
  <w:num w:numId="19">
    <w:abstractNumId w:val="8"/>
  </w:num>
  <w:num w:numId="20">
    <w:abstractNumId w:val="11"/>
  </w:num>
  <w:num w:numId="21">
    <w:abstractNumId w:val="18"/>
  </w:num>
  <w:num w:numId="22">
    <w:abstractNumId w:val="14"/>
  </w:num>
  <w:num w:numId="23">
    <w:abstractNumId w:val="15"/>
  </w:num>
  <w:num w:numId="24">
    <w:abstractNumId w:val="1"/>
  </w:num>
  <w:num w:numId="25">
    <w:abstractNumId w:val="13"/>
  </w:num>
  <w:num w:numId="26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F54"/>
    <w:rsid w:val="000463F0"/>
    <w:rsid w:val="001A7C41"/>
    <w:rsid w:val="002C5760"/>
    <w:rsid w:val="002D0F54"/>
    <w:rsid w:val="002D759A"/>
    <w:rsid w:val="00310FB9"/>
    <w:rsid w:val="00320488"/>
    <w:rsid w:val="00362CF2"/>
    <w:rsid w:val="003B561C"/>
    <w:rsid w:val="003E7754"/>
    <w:rsid w:val="004C282B"/>
    <w:rsid w:val="00601168"/>
    <w:rsid w:val="007001E5"/>
    <w:rsid w:val="00713468"/>
    <w:rsid w:val="0079200B"/>
    <w:rsid w:val="007C4455"/>
    <w:rsid w:val="007D424D"/>
    <w:rsid w:val="007E1F5C"/>
    <w:rsid w:val="008D257E"/>
    <w:rsid w:val="009C0279"/>
    <w:rsid w:val="009D795C"/>
    <w:rsid w:val="009E75A6"/>
    <w:rsid w:val="00A66457"/>
    <w:rsid w:val="00AC7609"/>
    <w:rsid w:val="00AD34E8"/>
    <w:rsid w:val="00B26FB5"/>
    <w:rsid w:val="00B66B4E"/>
    <w:rsid w:val="00B67724"/>
    <w:rsid w:val="00C5104F"/>
    <w:rsid w:val="00D54448"/>
    <w:rsid w:val="00E02DBD"/>
    <w:rsid w:val="00ED1056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54"/>
  </w:style>
  <w:style w:type="paragraph" w:styleId="Footer">
    <w:name w:val="footer"/>
    <w:basedOn w:val="Normal"/>
    <w:link w:val="Foot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54"/>
  </w:style>
  <w:style w:type="paragraph" w:styleId="ListParagraph">
    <w:name w:val="List Paragraph"/>
    <w:basedOn w:val="Normal"/>
    <w:uiPriority w:val="34"/>
    <w:qFormat/>
    <w:rsid w:val="00AC7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F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F54"/>
  </w:style>
  <w:style w:type="paragraph" w:styleId="Footer">
    <w:name w:val="footer"/>
    <w:basedOn w:val="Normal"/>
    <w:link w:val="FooterChar"/>
    <w:uiPriority w:val="99"/>
    <w:unhideWhenUsed/>
    <w:rsid w:val="002D0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F54"/>
  </w:style>
  <w:style w:type="paragraph" w:styleId="ListParagraph">
    <w:name w:val="List Paragraph"/>
    <w:basedOn w:val="Normal"/>
    <w:uiPriority w:val="34"/>
    <w:qFormat/>
    <w:rsid w:val="00AC7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Microsoft_Excel_97-2003_Worksheet1.xls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20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2021-04-24T09:22:00Z</dcterms:created>
  <dcterms:modified xsi:type="dcterms:W3CDTF">2021-04-29T11:49:00Z</dcterms:modified>
</cp:coreProperties>
</file>