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02AB" w:rsidRDefault="002E02AB" w:rsidP="002E02AB">
      <w:pPr>
        <w:jc w:val="center"/>
      </w:pPr>
    </w:p>
    <w:p w:rsidR="002E02AB" w:rsidRDefault="002E02AB" w:rsidP="002E02AB">
      <w:pPr>
        <w:jc w:val="center"/>
      </w:pPr>
    </w:p>
    <w:p w:rsidR="002E02AB" w:rsidRDefault="002E02AB" w:rsidP="002E02AB">
      <w:pPr>
        <w:jc w:val="center"/>
      </w:pPr>
      <w:bookmarkStart w:id="0" w:name="_GoBack"/>
      <w:bookmarkEnd w:id="0"/>
      <w:r>
        <w:t>HASIL REKOMENDASI</w:t>
      </w:r>
    </w:p>
    <w:p w:rsidR="002E02AB" w:rsidRDefault="002E02AB" w:rsidP="002E02AB">
      <w:pPr>
        <w:jc w:val="center"/>
      </w:pPr>
      <w:r>
        <w:t xml:space="preserve">PENGERJAAN </w:t>
      </w:r>
      <w:r>
        <w:rPr>
          <w:i/>
        </w:rPr>
        <w:t xml:space="preserve">PROJECT </w:t>
      </w:r>
      <w:r>
        <w:t>(NAMA PROJECT)</w:t>
      </w:r>
    </w:p>
    <w:p w:rsidR="000C4987" w:rsidRPr="000C4987" w:rsidRDefault="000C4987" w:rsidP="002E02AB"/>
    <w:p w:rsidR="000C4987" w:rsidRPr="000C4987" w:rsidRDefault="000C4987" w:rsidP="000C4987"/>
    <w:p w:rsidR="000C4987" w:rsidRDefault="000C4987" w:rsidP="000C4987"/>
    <w:p w:rsidR="000C4987" w:rsidRDefault="000C4987" w:rsidP="000C4987"/>
    <w:tbl>
      <w:tblPr>
        <w:tblStyle w:val="TableGrid"/>
        <w:tblpPr w:leftFromText="180" w:rightFromText="180" w:vertAnchor="page" w:horzAnchor="margin" w:tblpXSpec="center" w:tblpY="4099"/>
        <w:tblW w:w="0" w:type="auto"/>
        <w:tblLook w:val="04A0" w:firstRow="1" w:lastRow="0" w:firstColumn="1" w:lastColumn="0" w:noHBand="0" w:noVBand="1"/>
      </w:tblPr>
      <w:tblGrid>
        <w:gridCol w:w="704"/>
        <w:gridCol w:w="2835"/>
        <w:gridCol w:w="2842"/>
        <w:gridCol w:w="2127"/>
      </w:tblGrid>
      <w:tr w:rsidR="000C4987" w:rsidTr="000C4987">
        <w:trPr>
          <w:trHeight w:val="624"/>
        </w:trPr>
        <w:tc>
          <w:tcPr>
            <w:tcW w:w="704" w:type="dxa"/>
            <w:vAlign w:val="center"/>
          </w:tcPr>
          <w:p w:rsidR="000C4987" w:rsidRDefault="000C4987" w:rsidP="000C4987">
            <w:pPr>
              <w:jc w:val="center"/>
            </w:pPr>
            <w:r>
              <w:t>No.</w:t>
            </w:r>
          </w:p>
        </w:tc>
        <w:tc>
          <w:tcPr>
            <w:tcW w:w="2835" w:type="dxa"/>
            <w:vAlign w:val="center"/>
          </w:tcPr>
          <w:p w:rsidR="000C4987" w:rsidRDefault="000C4987" w:rsidP="000C4987">
            <w:pPr>
              <w:jc w:val="center"/>
            </w:pPr>
            <w:r>
              <w:t>Nama</w:t>
            </w:r>
          </w:p>
        </w:tc>
        <w:tc>
          <w:tcPr>
            <w:tcW w:w="2842" w:type="dxa"/>
            <w:vAlign w:val="center"/>
          </w:tcPr>
          <w:p w:rsidR="000C4987" w:rsidRDefault="000C4987" w:rsidP="000C4987">
            <w:pPr>
              <w:jc w:val="center"/>
            </w:pPr>
            <w:r>
              <w:t>NIP</w:t>
            </w:r>
          </w:p>
        </w:tc>
        <w:tc>
          <w:tcPr>
            <w:tcW w:w="2127" w:type="dxa"/>
            <w:vAlign w:val="center"/>
          </w:tcPr>
          <w:p w:rsidR="000C4987" w:rsidRDefault="000C4987" w:rsidP="000C4987">
            <w:pPr>
              <w:jc w:val="center"/>
            </w:pPr>
            <w:r>
              <w:t>Hasil Perhitungan</w:t>
            </w:r>
          </w:p>
        </w:tc>
      </w:tr>
      <w:tr w:rsidR="000C4987" w:rsidTr="000C4987">
        <w:trPr>
          <w:trHeight w:val="916"/>
        </w:trPr>
        <w:tc>
          <w:tcPr>
            <w:tcW w:w="704" w:type="dxa"/>
            <w:vAlign w:val="center"/>
          </w:tcPr>
          <w:p w:rsidR="000C4987" w:rsidRDefault="000C4987" w:rsidP="000C4987">
            <w:pPr>
              <w:jc w:val="center"/>
            </w:pPr>
            <w:r>
              <w:t>1.</w:t>
            </w:r>
          </w:p>
        </w:tc>
        <w:tc>
          <w:tcPr>
            <w:tcW w:w="2835" w:type="dxa"/>
            <w:vAlign w:val="center"/>
          </w:tcPr>
          <w:p w:rsidR="000C4987" w:rsidRDefault="000C4987" w:rsidP="000C4987"/>
        </w:tc>
        <w:tc>
          <w:tcPr>
            <w:tcW w:w="2842" w:type="dxa"/>
            <w:vAlign w:val="center"/>
          </w:tcPr>
          <w:p w:rsidR="000C4987" w:rsidRDefault="000C4987" w:rsidP="000C4987"/>
        </w:tc>
        <w:tc>
          <w:tcPr>
            <w:tcW w:w="2127" w:type="dxa"/>
            <w:vAlign w:val="center"/>
          </w:tcPr>
          <w:p w:rsidR="000C4987" w:rsidRDefault="000C4987" w:rsidP="000C4987"/>
        </w:tc>
      </w:tr>
      <w:tr w:rsidR="000C4987" w:rsidTr="000C4987">
        <w:trPr>
          <w:trHeight w:val="916"/>
        </w:trPr>
        <w:tc>
          <w:tcPr>
            <w:tcW w:w="704" w:type="dxa"/>
            <w:vAlign w:val="center"/>
          </w:tcPr>
          <w:p w:rsidR="000C4987" w:rsidRDefault="000C4987" w:rsidP="000C4987">
            <w:pPr>
              <w:jc w:val="center"/>
            </w:pPr>
            <w:r>
              <w:t>2.</w:t>
            </w:r>
          </w:p>
        </w:tc>
        <w:tc>
          <w:tcPr>
            <w:tcW w:w="2835" w:type="dxa"/>
            <w:vAlign w:val="center"/>
          </w:tcPr>
          <w:p w:rsidR="000C4987" w:rsidRDefault="000C4987" w:rsidP="000C4987"/>
        </w:tc>
        <w:tc>
          <w:tcPr>
            <w:tcW w:w="2842" w:type="dxa"/>
            <w:vAlign w:val="center"/>
          </w:tcPr>
          <w:p w:rsidR="000C4987" w:rsidRDefault="000C4987" w:rsidP="000C4987"/>
        </w:tc>
        <w:tc>
          <w:tcPr>
            <w:tcW w:w="2127" w:type="dxa"/>
            <w:vAlign w:val="center"/>
          </w:tcPr>
          <w:p w:rsidR="000C4987" w:rsidRDefault="000C4987" w:rsidP="000C4987"/>
        </w:tc>
      </w:tr>
      <w:tr w:rsidR="000C4987" w:rsidTr="000C4987">
        <w:trPr>
          <w:trHeight w:val="916"/>
        </w:trPr>
        <w:tc>
          <w:tcPr>
            <w:tcW w:w="704" w:type="dxa"/>
            <w:vAlign w:val="center"/>
          </w:tcPr>
          <w:p w:rsidR="000C4987" w:rsidRDefault="000C4987" w:rsidP="000C4987">
            <w:pPr>
              <w:jc w:val="center"/>
            </w:pPr>
            <w:r>
              <w:t>3.</w:t>
            </w:r>
          </w:p>
        </w:tc>
        <w:tc>
          <w:tcPr>
            <w:tcW w:w="2835" w:type="dxa"/>
            <w:vAlign w:val="center"/>
          </w:tcPr>
          <w:p w:rsidR="000C4987" w:rsidRDefault="000C4987" w:rsidP="000C4987"/>
        </w:tc>
        <w:tc>
          <w:tcPr>
            <w:tcW w:w="2842" w:type="dxa"/>
            <w:vAlign w:val="center"/>
          </w:tcPr>
          <w:p w:rsidR="000C4987" w:rsidRDefault="000C4987" w:rsidP="000C4987"/>
        </w:tc>
        <w:tc>
          <w:tcPr>
            <w:tcW w:w="2127" w:type="dxa"/>
            <w:vAlign w:val="center"/>
          </w:tcPr>
          <w:p w:rsidR="000C4987" w:rsidRDefault="000C4987" w:rsidP="000C4987"/>
        </w:tc>
      </w:tr>
      <w:tr w:rsidR="000C4987" w:rsidTr="000C4987">
        <w:trPr>
          <w:trHeight w:val="916"/>
        </w:trPr>
        <w:tc>
          <w:tcPr>
            <w:tcW w:w="704" w:type="dxa"/>
            <w:vAlign w:val="center"/>
          </w:tcPr>
          <w:p w:rsidR="000C4987" w:rsidRDefault="000C4987" w:rsidP="000C4987">
            <w:pPr>
              <w:jc w:val="center"/>
            </w:pPr>
            <w:r>
              <w:t>4.</w:t>
            </w:r>
          </w:p>
        </w:tc>
        <w:tc>
          <w:tcPr>
            <w:tcW w:w="2835" w:type="dxa"/>
            <w:vAlign w:val="center"/>
          </w:tcPr>
          <w:p w:rsidR="000C4987" w:rsidRDefault="000C4987" w:rsidP="000C4987"/>
        </w:tc>
        <w:tc>
          <w:tcPr>
            <w:tcW w:w="2842" w:type="dxa"/>
            <w:vAlign w:val="center"/>
          </w:tcPr>
          <w:p w:rsidR="000C4987" w:rsidRDefault="000C4987" w:rsidP="000C4987"/>
        </w:tc>
        <w:tc>
          <w:tcPr>
            <w:tcW w:w="2127" w:type="dxa"/>
            <w:vAlign w:val="center"/>
          </w:tcPr>
          <w:p w:rsidR="000C4987" w:rsidRDefault="000C4987" w:rsidP="000C4987"/>
        </w:tc>
      </w:tr>
      <w:tr w:rsidR="000C4987" w:rsidTr="000C4987">
        <w:trPr>
          <w:trHeight w:val="916"/>
        </w:trPr>
        <w:tc>
          <w:tcPr>
            <w:tcW w:w="704" w:type="dxa"/>
            <w:vAlign w:val="center"/>
          </w:tcPr>
          <w:p w:rsidR="000C4987" w:rsidRDefault="000C4987" w:rsidP="000C4987">
            <w:pPr>
              <w:jc w:val="center"/>
            </w:pPr>
            <w:r>
              <w:t>5.</w:t>
            </w:r>
          </w:p>
        </w:tc>
        <w:tc>
          <w:tcPr>
            <w:tcW w:w="2835" w:type="dxa"/>
            <w:vAlign w:val="center"/>
          </w:tcPr>
          <w:p w:rsidR="000C4987" w:rsidRDefault="000C4987" w:rsidP="000C4987"/>
        </w:tc>
        <w:tc>
          <w:tcPr>
            <w:tcW w:w="2842" w:type="dxa"/>
            <w:vAlign w:val="center"/>
          </w:tcPr>
          <w:p w:rsidR="000C4987" w:rsidRDefault="000C4987" w:rsidP="000C4987"/>
        </w:tc>
        <w:tc>
          <w:tcPr>
            <w:tcW w:w="2127" w:type="dxa"/>
            <w:vAlign w:val="center"/>
          </w:tcPr>
          <w:p w:rsidR="000C4987" w:rsidRDefault="000C4987" w:rsidP="000C4987"/>
        </w:tc>
      </w:tr>
      <w:tr w:rsidR="000C4987" w:rsidTr="000C4987">
        <w:trPr>
          <w:trHeight w:val="916"/>
        </w:trPr>
        <w:tc>
          <w:tcPr>
            <w:tcW w:w="704" w:type="dxa"/>
            <w:vAlign w:val="center"/>
          </w:tcPr>
          <w:p w:rsidR="000C4987" w:rsidRDefault="000C4987" w:rsidP="000C4987">
            <w:pPr>
              <w:jc w:val="center"/>
            </w:pPr>
            <w:r>
              <w:t>6.</w:t>
            </w:r>
          </w:p>
        </w:tc>
        <w:tc>
          <w:tcPr>
            <w:tcW w:w="2835" w:type="dxa"/>
            <w:vAlign w:val="center"/>
          </w:tcPr>
          <w:p w:rsidR="000C4987" w:rsidRDefault="000C4987" w:rsidP="000C4987"/>
        </w:tc>
        <w:tc>
          <w:tcPr>
            <w:tcW w:w="2842" w:type="dxa"/>
            <w:vAlign w:val="center"/>
          </w:tcPr>
          <w:p w:rsidR="000C4987" w:rsidRDefault="000C4987" w:rsidP="000C4987"/>
        </w:tc>
        <w:tc>
          <w:tcPr>
            <w:tcW w:w="2127" w:type="dxa"/>
            <w:vAlign w:val="center"/>
          </w:tcPr>
          <w:p w:rsidR="000C4987" w:rsidRDefault="000C4987" w:rsidP="000C4987"/>
        </w:tc>
      </w:tr>
    </w:tbl>
    <w:p w:rsidR="004F12CD" w:rsidRDefault="000C4987" w:rsidP="000C4987">
      <w:pPr>
        <w:tabs>
          <w:tab w:val="left" w:pos="2220"/>
        </w:tabs>
      </w:pPr>
      <w:r>
        <w:tab/>
      </w:r>
    </w:p>
    <w:p w:rsidR="000C4987" w:rsidRDefault="000C4987" w:rsidP="000C4987">
      <w:pPr>
        <w:tabs>
          <w:tab w:val="left" w:pos="2220"/>
        </w:tabs>
      </w:pPr>
    </w:p>
    <w:p w:rsidR="000C4987" w:rsidRDefault="000C4987" w:rsidP="000C4987">
      <w:pPr>
        <w:tabs>
          <w:tab w:val="left" w:pos="2220"/>
        </w:tabs>
      </w:pPr>
    </w:p>
    <w:p w:rsidR="000C4987" w:rsidRDefault="000C4987" w:rsidP="000C4987">
      <w:pPr>
        <w:tabs>
          <w:tab w:val="left" w:pos="2220"/>
        </w:tabs>
      </w:pPr>
    </w:p>
    <w:p w:rsidR="000C4987" w:rsidRDefault="000C4987" w:rsidP="000C4987">
      <w:pPr>
        <w:tabs>
          <w:tab w:val="left" w:pos="2220"/>
        </w:tabs>
      </w:pPr>
    </w:p>
    <w:p w:rsidR="000C4987" w:rsidRDefault="000C4987" w:rsidP="000C4987">
      <w:pPr>
        <w:tabs>
          <w:tab w:val="left" w:pos="2220"/>
        </w:tabs>
      </w:pPr>
    </w:p>
    <w:p w:rsidR="000C4987" w:rsidRDefault="000C4987" w:rsidP="000C4987">
      <w:pPr>
        <w:tabs>
          <w:tab w:val="left" w:pos="2220"/>
        </w:tabs>
      </w:pPr>
    </w:p>
    <w:p w:rsidR="000C4987" w:rsidRDefault="000C4987" w:rsidP="000C4987">
      <w:pPr>
        <w:tabs>
          <w:tab w:val="left" w:pos="2220"/>
        </w:tabs>
      </w:pPr>
    </w:p>
    <w:p w:rsidR="000C4987" w:rsidRDefault="000C4987" w:rsidP="000C4987">
      <w:pPr>
        <w:tabs>
          <w:tab w:val="left" w:pos="2220"/>
        </w:tabs>
      </w:pPr>
    </w:p>
    <w:p w:rsidR="000C4987" w:rsidRDefault="000C4987" w:rsidP="000C4987">
      <w:pPr>
        <w:tabs>
          <w:tab w:val="left" w:pos="2220"/>
        </w:tabs>
      </w:pPr>
    </w:p>
    <w:p w:rsidR="000C4987" w:rsidRDefault="000C4987" w:rsidP="000C4987">
      <w:pPr>
        <w:tabs>
          <w:tab w:val="left" w:pos="2220"/>
        </w:tabs>
      </w:pPr>
    </w:p>
    <w:p w:rsidR="000C4987" w:rsidRDefault="000C4987" w:rsidP="000C4987">
      <w:pPr>
        <w:tabs>
          <w:tab w:val="left" w:pos="2220"/>
        </w:tabs>
      </w:pPr>
    </w:p>
    <w:p w:rsidR="000C4987" w:rsidRDefault="000C4987" w:rsidP="000C4987">
      <w:pPr>
        <w:tabs>
          <w:tab w:val="left" w:pos="2220"/>
        </w:tabs>
      </w:pPr>
    </w:p>
    <w:p w:rsidR="000C4987" w:rsidRDefault="000C4987" w:rsidP="000C4987">
      <w:pPr>
        <w:tabs>
          <w:tab w:val="left" w:pos="2220"/>
        </w:tabs>
      </w:pPr>
    </w:p>
    <w:p w:rsidR="000C4987" w:rsidRDefault="000C4987" w:rsidP="000C4987">
      <w:pPr>
        <w:tabs>
          <w:tab w:val="left" w:pos="2220"/>
        </w:tabs>
      </w:pPr>
    </w:p>
    <w:p w:rsidR="000C4987" w:rsidRDefault="000C4987" w:rsidP="000C4987">
      <w:pPr>
        <w:tabs>
          <w:tab w:val="left" w:pos="2220"/>
        </w:tabs>
      </w:pPr>
    </w:p>
    <w:p w:rsidR="000C4987" w:rsidRDefault="000C4987" w:rsidP="000C4987">
      <w:pPr>
        <w:tabs>
          <w:tab w:val="left" w:pos="2220"/>
        </w:tabs>
      </w:pPr>
    </w:p>
    <w:p w:rsidR="000C4987" w:rsidRPr="000C4987" w:rsidRDefault="000C4987" w:rsidP="000C4987">
      <w:pPr>
        <w:tabs>
          <w:tab w:val="left" w:pos="2220"/>
        </w:tabs>
      </w:pPr>
    </w:p>
    <w:sectPr w:rsidR="000C4987" w:rsidRPr="000C4987" w:rsidSect="000C4987">
      <w:headerReference w:type="default" r:id="rId8"/>
      <w:type w:val="continuous"/>
      <w:pgSz w:w="11920" w:h="16840"/>
      <w:pgMar w:top="2268" w:right="1077" w:bottom="278" w:left="102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7357" w:rsidRDefault="00187357" w:rsidP="000C4987">
      <w:r>
        <w:separator/>
      </w:r>
    </w:p>
  </w:endnote>
  <w:endnote w:type="continuationSeparator" w:id="0">
    <w:p w:rsidR="00187357" w:rsidRDefault="00187357" w:rsidP="000C49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7357" w:rsidRDefault="00187357" w:rsidP="000C4987">
      <w:r>
        <w:separator/>
      </w:r>
    </w:p>
  </w:footnote>
  <w:footnote w:type="continuationSeparator" w:id="0">
    <w:p w:rsidR="00187357" w:rsidRDefault="00187357" w:rsidP="000C498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4987" w:rsidRDefault="000C4987" w:rsidP="000C4987">
    <w:pPr>
      <w:spacing w:before="93"/>
      <w:ind w:left="2399" w:right="934"/>
      <w:jc w:val="center"/>
      <w:rPr>
        <w:rFonts w:ascii="Arial" w:eastAsia="Arial" w:hAnsi="Arial" w:cs="Arial"/>
        <w:sz w:val="26"/>
        <w:szCs w:val="26"/>
      </w:rPr>
    </w:pPr>
    <w:r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page">
            <wp:posOffset>722630</wp:posOffset>
          </wp:positionH>
          <wp:positionV relativeFrom="page">
            <wp:posOffset>457200</wp:posOffset>
          </wp:positionV>
          <wp:extent cx="829310" cy="791210"/>
          <wp:effectExtent l="0" t="0" r="8890" b="889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9310" cy="7912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eastAsia="Arial" w:hAnsi="Arial" w:cs="Arial"/>
        <w:b/>
        <w:sz w:val="26"/>
        <w:szCs w:val="26"/>
      </w:rPr>
      <w:t>KEMENTERIAN KEUANGAN REPUBLIK INDONESIA</w:t>
    </w:r>
  </w:p>
  <w:p w:rsidR="000C4987" w:rsidRDefault="000C4987" w:rsidP="000C4987">
    <w:pPr>
      <w:spacing w:before="37"/>
      <w:ind w:left="2557" w:right="1093" w:firstLine="3"/>
      <w:jc w:val="center"/>
      <w:rPr>
        <w:rFonts w:ascii="Arial" w:eastAsia="Arial" w:hAnsi="Arial" w:cs="Arial"/>
        <w:sz w:val="22"/>
        <w:szCs w:val="22"/>
      </w:rPr>
    </w:pPr>
    <w:r>
      <w:rPr>
        <w:rFonts w:ascii="Arial" w:eastAsia="Arial" w:hAnsi="Arial" w:cs="Arial"/>
        <w:b/>
        <w:sz w:val="22"/>
        <w:szCs w:val="22"/>
      </w:rPr>
      <w:t>DIREKTORAT JENDERAL PAJAK DIREKTORAT TEKNOLOGI INFORMASI DAN KOMUNIKASI</w:t>
    </w:r>
  </w:p>
  <w:p w:rsidR="000C4987" w:rsidRDefault="000C4987" w:rsidP="000C4987">
    <w:pPr>
      <w:spacing w:before="2"/>
      <w:ind w:left="1684" w:right="220"/>
      <w:jc w:val="center"/>
      <w:rPr>
        <w:rFonts w:ascii="Arial" w:eastAsia="Arial" w:hAnsi="Arial" w:cs="Arial"/>
        <w:sz w:val="14"/>
        <w:szCs w:val="14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720090</wp:posOffset>
              </wp:positionH>
              <wp:positionV relativeFrom="paragraph">
                <wp:posOffset>393700</wp:posOffset>
              </wp:positionV>
              <wp:extent cx="6121400" cy="0"/>
              <wp:effectExtent l="15240" t="15875" r="16510" b="12700"/>
              <wp:wrapNone/>
              <wp:docPr id="4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121400" cy="0"/>
                        <a:chOff x="1134" y="620"/>
                        <a:chExt cx="9640" cy="0"/>
                      </a:xfrm>
                    </wpg:grpSpPr>
                    <wps:wsp>
                      <wps:cNvPr id="5" name="Freeform 3"/>
                      <wps:cNvSpPr>
                        <a:spLocks/>
                      </wps:cNvSpPr>
                      <wps:spPr bwMode="auto">
                        <a:xfrm>
                          <a:off x="1134" y="620"/>
                          <a:ext cx="9640" cy="0"/>
                        </a:xfrm>
                        <a:custGeom>
                          <a:avLst/>
                          <a:gdLst>
                            <a:gd name="T0" fmla="+- 0 1134 1134"/>
                            <a:gd name="T1" fmla="*/ T0 w 9640"/>
                            <a:gd name="T2" fmla="+- 0 10774 1134"/>
                            <a:gd name="T3" fmla="*/ T2 w 964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640">
                              <a:moveTo>
                                <a:pt x="0" y="0"/>
                              </a:moveTo>
                              <a:lnTo>
                                <a:pt x="9640" y="0"/>
                              </a:lnTo>
                            </a:path>
                          </a:pathLst>
                        </a:cu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F719891" id="Group 4" o:spid="_x0000_s1026" style="position:absolute;margin-left:56.7pt;margin-top:31pt;width:482pt;height:0;z-index:-251656192;mso-position-horizontal-relative:page" coordorigin="1134,620" coordsize="964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zFmUgMAAN8HAAAOAAAAZHJzL2Uyb0RvYy54bWykVdtu2zAMfR+wfxD0uCG1nThJY9QphlyK&#10;Ad1WoNkHKLJ8wWzJk5Q43bB/HyXZiZOu2NDlQaFMijw8pKib20NVoj2TqhA8xsGVjxHjVCQFz2L8&#10;dbMeXGOkNOEJKQVnMX5iCt/O3765aeqIDUUuyoRJBE64ipo6xrnWdeR5iuasIupK1IyDMhWyIhq2&#10;MvMSSRrwXpXe0PcnXiNkUktBmVLwdemUeG79pymj+kuaKqZRGWPApu0q7bo1qze/IVEmSZ0XtIVB&#10;XoGiIgWHoEdXS6IJ2snimauqoFIokeorKipPpGlBmc0Bsgn8i2zupNjVNpcsarL6SBNQe8HTq93S&#10;z/sHiYokxiFGnFRQIhsVhYaaps4isLiT9WP9IF1+IN4L+k2B2rvUm33mjNG2+SQScEd2WlhqDqms&#10;jAtIGh1sBZ6OFWAHjSh8nATDIPShUPSkozmU0JwIghGABMVk2BaO5qv24GwS9k95JHLhLMQWkskH&#10;ukydiFT/R+RjTmpm66MMTS2R447ItWTMdC4aOS6tUUek6rPY0xiICsj+K3/P2ehIfIkLEtGd0ndM&#10;2DKQ/b3Srv0TkGxxk7YFNsBlWpVwE94PkI9MKLu01+VoFnRm7zy08VGDbOjWaedr2Bk5X/50+mdn&#10;o87OOBv2nEExsw4iyTvU9MBb2CAhYuaNb/usFsp0ywbAdU0EHsDIpPiCLcS+tHVn2hASBsnlCJEY&#10;wQjZOk5qog0yE8KIqImx5cJ8qMSebYRV6YvOhyAnbcn7Vq6KPVRODSdMALh8TrBBDdZeablYF2Vp&#10;y1ByAyWY+WNHjhJlkRitgaNktl2UEu2JmY72Z7IBb2dmMIV4Yr3ljCSrVtakKJ0M9qUlFxqw5cC0&#10;oh1/P2f+bHW9ug4H4XCyGoT+cjn4sF6Eg8k6mI6Xo+VisQx+mboFYZQXScK4QdeN4iD8txvaPgpu&#10;iB6H8VkWZ8mu7e95st45DMsF5NL9O7K7K+rmyVYkT3BdpXBvC7yFIORC/sCogXclxur7jkiGUfmR&#10;w7yZBaGZVNpuwvEURhmSfc22ryGcgqsYawwdbsSFdo/XrpZFlkOkwPY8Fx9gzKaFudAw8lTkULUb&#10;GHlWsq+IzaV98cwz1d9bq9O7PP8NAAD//wMAUEsDBBQABgAIAAAAIQATsCy73gAAAAoBAAAPAAAA&#10;ZHJzL2Rvd25yZXYueG1sTI9BS8NAEIXvgv9hGcGb3aTVVmI2pRT1VIS2gnibJtMkNDsbstsk/fdO&#10;8aDH9+bjzXvpcrSN6qnztWMD8SQCRZy7oubSwOf+7eEZlA/IBTaOycCFPCyz25sUk8INvKV+F0ol&#10;IewTNFCF0CZa+7wii37iWmK5HV1nMYjsSl10OEi4bfQ0iubaYs3yocKW1hXlp93ZGngfcFjN4td+&#10;czquL9/7p4+vTUzG3N+NqxdQgcbwB8O1vlSHTDod3JkLrxrR8exRUAPzqWy6AtFiIc7h19FZqv9P&#10;yH4AAAD//wMAUEsBAi0AFAAGAAgAAAAhALaDOJL+AAAA4QEAABMAAAAAAAAAAAAAAAAAAAAAAFtD&#10;b250ZW50X1R5cGVzXS54bWxQSwECLQAUAAYACAAAACEAOP0h/9YAAACUAQAACwAAAAAAAAAAAAAA&#10;AAAvAQAAX3JlbHMvLnJlbHNQSwECLQAUAAYACAAAACEAsPcxZlIDAADfBwAADgAAAAAAAAAAAAAA&#10;AAAuAgAAZHJzL2Uyb0RvYy54bWxQSwECLQAUAAYACAAAACEAE7Asu94AAAAKAQAADwAAAAAAAAAA&#10;AAAAAACsBQAAZHJzL2Rvd25yZXYueG1sUEsFBgAAAAAEAAQA8wAAALcGAAAAAA==&#10;">
              <v:shape id="Freeform 3" o:spid="_x0000_s1027" style="position:absolute;left:1134;top:620;width:9640;height:0;visibility:visible;mso-wrap-style:square;v-text-anchor:top" coordsize="964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znlMQA&#10;AADaAAAADwAAAGRycy9kb3ducmV2LnhtbESPQWsCMRSE74X+h/AKXopmW7C0q1GktCDupa4ePD42&#10;z83SzcuSRHf115tCweMwM98w8+VgW3EmHxrHCl4mGQjiyumGawX73ff4HUSIyBpbx6TgQgGWi8eH&#10;Oeba9bylcxlrkSAcclRgYuxyKUNlyGKYuI44eUfnLcYkfS21xz7BbStfs+xNWmw4LRjs6NNQ9Vue&#10;rIKffrv5Wl1Oxcfe7GRxLYvDs/VKjZ6G1QxEpCHew//ttVYwhb8r6QbIx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cM55TEAAAA2gAAAA8AAAAAAAAAAAAAAAAAmAIAAGRycy9k&#10;b3ducmV2LnhtbFBLBQYAAAAABAAEAPUAAACJAwAAAAA=&#10;" path="m,l9640,e" filled="f" strokeweight="1.5pt">
                <v:path arrowok="t" o:connecttype="custom" o:connectlocs="0,0;9640,0" o:connectangles="0,0"/>
              </v:shape>
              <w10:wrap anchorx="page"/>
            </v:group>
          </w:pict>
        </mc:Fallback>
      </mc:AlternateContent>
    </w:r>
    <w:r>
      <w:rPr>
        <w:rFonts w:ascii="Arial" w:eastAsia="Arial" w:hAnsi="Arial" w:cs="Arial"/>
        <w:sz w:val="14"/>
        <w:szCs w:val="14"/>
      </w:rPr>
      <w:t>JALAN GATOT SUBROTO NOMOR 40-42 JAKARTA 12190 TELEPON (021) 5250208; FAKSIMILE (021) 52970803; LAMAN www.pajak.go.id LAYANAN INFORMASI DAN PENGADUAN KRING PAJAK (021) 1500200;  SUREL pengaduan@pajak.go.id;</w:t>
    </w:r>
    <w:hyperlink r:id="rId2">
      <w:r>
        <w:rPr>
          <w:rFonts w:ascii="Arial" w:eastAsia="Arial" w:hAnsi="Arial" w:cs="Arial"/>
          <w:sz w:val="14"/>
          <w:szCs w:val="14"/>
        </w:rPr>
        <w:t xml:space="preserve"> informasi@pajak.go.id</w:t>
      </w:r>
    </w:hyperlink>
  </w:p>
  <w:p w:rsidR="000C4987" w:rsidRDefault="000C498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23515C"/>
    <w:multiLevelType w:val="multilevel"/>
    <w:tmpl w:val="FAE82B7E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2CD"/>
    <w:rsid w:val="000040C7"/>
    <w:rsid w:val="000C4987"/>
    <w:rsid w:val="000E52C8"/>
    <w:rsid w:val="00187357"/>
    <w:rsid w:val="002C2C95"/>
    <w:rsid w:val="002E02AB"/>
    <w:rsid w:val="00490917"/>
    <w:rsid w:val="004F1116"/>
    <w:rsid w:val="004F12CD"/>
    <w:rsid w:val="005B2D61"/>
    <w:rsid w:val="006B62D2"/>
    <w:rsid w:val="007A58E4"/>
    <w:rsid w:val="00975F9F"/>
    <w:rsid w:val="00A2455C"/>
    <w:rsid w:val="00A27C69"/>
    <w:rsid w:val="00B43D45"/>
    <w:rsid w:val="00B73D93"/>
    <w:rsid w:val="00D9286F"/>
    <w:rsid w:val="00DA3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718088F9-3483-4FF2-B3C3-F7BD164A3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4987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0C498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C4987"/>
  </w:style>
  <w:style w:type="paragraph" w:styleId="Footer">
    <w:name w:val="footer"/>
    <w:basedOn w:val="Normal"/>
    <w:link w:val="FooterChar"/>
    <w:uiPriority w:val="99"/>
    <w:unhideWhenUsed/>
    <w:rsid w:val="000C498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C4987"/>
  </w:style>
  <w:style w:type="table" w:styleId="TableGrid">
    <w:name w:val="Table Grid"/>
    <w:basedOn w:val="TableNormal"/>
    <w:uiPriority w:val="59"/>
    <w:rsid w:val="000C49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ALAMAT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C4AA9EB7-8DBD-4458-88FA-96B7C3EB52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1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ASUS</cp:lastModifiedBy>
  <cp:revision>14</cp:revision>
  <dcterms:created xsi:type="dcterms:W3CDTF">2024-08-14T05:44:00Z</dcterms:created>
  <dcterms:modified xsi:type="dcterms:W3CDTF">2024-08-15T05:19:00Z</dcterms:modified>
</cp:coreProperties>
</file>