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Dokumentasi Kompresi Kode — Aplikasi KopkarRSUI</w:t>
      </w:r>
    </w:p>
    <w:p>
      <w:r>
        <w:rPr>
          <w:sz w:val="22"/>
        </w:rPr>
        <w:t xml:space="preserve">Proyek: Aplikasi Koperasi Karyawan RSUI (Android, Kotlin, Jetpack Compose, Hilt, Room)</w:t>
      </w:r>
    </w:p>
    <w:p>
      <w:r>
        <w:rPr>
          <w:sz w:val="22"/>
        </w:rPr>
        <w:t xml:space="preserve">Lokasi: D:\OJAN\File BSI Fauzan\Semester 4\Tugas Kuliah\KopkarRSUI</w:t>
      </w:r>
    </w:p>
    <w:p>
      <w:r>
        <w:rPr>
          <w:sz w:val="22"/>
        </w:rPr>
        <w:t xml:space="preserve">Tanggal: 30 September 2026 (sesi review &amp; optimasi kode)</w:t>
      </w:r>
    </w:p>
    <w:p>
      <w:r>
        <w:rPr>
          <w:b/>
          <w:sz w:val="26"/>
        </w:rPr>
        <w:t xml:space="preserve">1. Ringkasan</w:t>
      </w:r>
    </w:p>
    <w:p>
      <w:r>
        <w:rPr>
          <w:sz w:val="22"/>
        </w:rPr>
        <w:t xml:space="preserve">Dilakukan review menyeluruh terhadap seluruh kode aplikasi (70 file Kotlin, ±6.900 baris di app/src/main). Kode dinilai sehat secara arsitektur (Clean Architecture berlapis), tetapi terdapat duplikasi, dead code, dan literal berulang yang bisa dikonsolidasi.</w:t>
      </w:r>
    </w:p>
    <w:p>
      <w:r>
        <w:rPr>
          <w:sz w:val="22"/>
        </w:rPr>
        <w:t xml:space="preserve">Kompresi dilakukan bertahap dan tidak mengubah perilaku aplikasi:</w:t>
      </w:r>
    </w:p>
    <w:p>
      <w:pPr>
        <w:ind w:left="360"/>
      </w:pPr>
      <w:r>
        <w:rPr>
          <w:sz w:val="22"/>
        </w:rPr>
        <w:t xml:space="preserve">• Tahap 1 — Unifikasi fungsi formatRupiah (3 implementasi duplikat → 1 util).</w:t>
      </w:r>
    </w:p>
    <w:p>
      <w:pPr>
        <w:ind w:left="360"/>
      </w:pPr>
      <w:r>
        <w:rPr>
          <w:sz w:val="22"/>
        </w:rPr>
        <w:t xml:space="preserve">• Tahap 2 — Penghapusan dead code (±400 baris terbuang).</w:t>
      </w:r>
    </w:p>
    <w:p>
      <w:pPr>
        <w:ind w:left="360"/>
      </w:pPr>
      <w:r>
        <w:rPr>
          <w:sz w:val="22"/>
        </w:rPr>
        <w:t xml:space="preserve">• Tahap 3 — Konsolidasi warna hardcode hex → palet konstanta Kopkar (176 kemunculan).</w:t>
      </w:r>
    </w:p>
    <w:p>
      <w:pPr>
        <w:ind w:left="360"/>
      </w:pPr>
      <w:r>
        <w:rPr>
          <w:sz w:val="22"/>
        </w:rPr>
        <w:t xml:space="preserve">• Tahap 4 — Konsolidasi literal ukuran teks sp → objek TextSize (320 kemunculan).</w:t>
      </w:r>
    </w:p>
    <w:p>
      <w:r>
        <w:rPr>
          <w:sz w:val="22"/>
        </w:rPr>
        <w:t xml:space="preserve">Hasil akhir: 70 file, 6.596 baris (turun dari ±6.900 baris), build debug sukses, aplikasi terinstall dan berjalan normal di perangkat uji (Samsung SM-A325F).</w:t>
      </w:r>
    </w:p>
    <w:p>
      <w:r>
        <w:rPr>
          <w:b/>
          <w:sz w:val="26"/>
        </w:rPr>
        <w:t xml:space="preserve">2. Tahap 1 — Unifikasi formatRupiah</w:t>
      </w:r>
    </w:p>
    <w:p>
      <w:r>
        <w:rPr>
          <w:sz w:val="22"/>
        </w:rPr>
        <w:t xml:space="preserve">Masalah: format rupiah diimplementasikan 3 kali dengan cara berbeda:</w:t>
      </w:r>
    </w:p>
    <w:p>
      <w:r>
        <w:rPr>
          <w:sz w:val="20"/>
        </w:rPr>
        <w:t xml:space="preserve">presentation/screen/savings/SavingsModels.kt — chunked manual (Double)</w:t>
      </w:r>
    </w:p>
    <w:p>
      <w:r>
        <w:rPr>
          <w:sz w:val="20"/>
        </w:rPr>
        <w:t xml:space="preserve">presentation/viewmodel/{Dashboard,Savings,SHU,Transaction}ViewModel.kt — NumberFormat (Long), identik 4x</w:t>
      </w:r>
    </w:p>
    <w:p>
      <w:r>
        <w:rPr>
          <w:sz w:val="20"/>
        </w:rPr>
        <w:t xml:space="preserve">presentation/screen/dashboard/DashboardScreen.kt — formatRupiahShort + chunked inline di FinancialCard (MemberManagementScreen.kt)</w:t>
      </w:r>
    </w:p>
    <w:p>
      <w:r>
        <w:rPr>
          <w:sz w:val="22"/>
        </w:rPr>
        <w:t xml:space="preserve">Solusi: satu sumber di file baru util/FormatUtils.kt:</w:t>
      </w:r>
    </w:p>
    <w:p>
      <w:r>
        <w:rPr>
          <w:sz w:val="20"/>
        </w:rPr>
        <w:t xml:space="preserve">fun formatRupiah(amount: Long): String  // NumberFormat locale id-ID</w:t>
      </w:r>
    </w:p>
    <w:p>
      <w:r>
        <w:rPr>
          <w:sz w:val="20"/>
        </w:rPr>
        <w:t xml:space="preserve">fun formatRupiah(amount: Double): String // delegasi ke versi Long</w:t>
      </w:r>
    </w:p>
    <w:p>
      <w:r>
        <w:rPr>
          <w:sz w:val="20"/>
        </w:rPr>
        <w:t xml:space="preserve">fun formatRupiahShort(amount: Double): String // ringkas: 1,5jt / 500rb</w:t>
      </w:r>
    </w:p>
    <w:p>
      <w:r>
        <w:rPr>
          <w:sz w:val="22"/>
        </w:rPr>
        <w:t xml:space="preserve">Keempat ViewModel kini mendelegasikan ke util (satu baris), sehingga 40+ titik pemanggilan di layar tidak perlu diubah. Impor java.text.NumberFormat/java.util.Locale yang tidak terpakai dibersihkan dari SavingsViewModel dan SHUViewModel.</w:t>
      </w:r>
    </w:p>
    <w:p>
      <w:r>
        <w:rPr>
          <w:b/>
          <w:sz w:val="26"/>
        </w:rPr>
        <w:t xml:space="preserve">3. Tahap 2 — Penghapusan Dead Code</w:t>
      </w:r>
    </w:p>
    <w:p>
      <w:pPr>
        <w:ind w:left="360"/>
      </w:pPr>
      <w:r>
        <w:rPr>
          <w:sz w:val="22"/>
        </w:rPr>
        <w:t xml:space="preserve">• data/local/AuditLogger.kt dihapus seluruhnya — class dengan 0 referensi (tidak pernah di-inject atau dipanggil).</w:t>
      </w:r>
    </w:p>
    <w:p>
      <w:pPr>
        <w:ind w:left="360"/>
      </w:pPr>
      <w:r>
        <w:rPr>
          <w:sz w:val="22"/>
        </w:rPr>
        <w:t xml:space="preserve">• DashboardScreen.kt: blok 'Aksi Cepat' (3 tombol dengan onClick kosong) dan composable QuickAction dihapus.</w:t>
      </w:r>
    </w:p>
    <w:p>
      <w:pPr>
        <w:ind w:left="360"/>
      </w:pPr>
      <w:r>
        <w:rPr>
          <w:sz w:val="22"/>
        </w:rPr>
        <w:t xml:space="preserve">• DashboardScreen.kt: tombol Telepon dan Edit di kartu anggota (onClick kosong) dihapus.</w:t>
      </w:r>
    </w:p>
    <w:p>
      <w:pPr>
        <w:ind w:left="360"/>
      </w:pPr>
      <w:r>
        <w:rPr>
          <w:sz w:val="22"/>
        </w:rPr>
        <w:t xml:space="preserve">• DashboardScreen.kt: state showMemberList dideclare tapi tidak pernah dipakai — dihapus.</w:t>
      </w:r>
    </w:p>
    <w:p>
      <w:pPr>
        <w:ind w:left="360"/>
      </w:pPr>
      <w:r>
        <w:rPr>
          <w:sz w:val="22"/>
        </w:rPr>
        <w:t xml:space="preserve">• DashboardScreen.kt: formatRupiahShort lokal digantikan versi dari FormatUtils.</w:t>
      </w:r>
    </w:p>
    <w:p>
      <w:pPr>
        <w:ind w:left="360"/>
      </w:pPr>
      <w:r>
        <w:rPr>
          <w:sz w:val="22"/>
        </w:rPr>
        <w:t xml:space="preserve">• DashboardScreen.kt: 7 impor ikon mati dihapus (AddCircle, Call, Delete, Edit, Phone, RemoveCircle, IconButton).</w:t>
      </w:r>
    </w:p>
    <w:p>
      <w:r>
        <w:rPr>
          <w:sz w:val="22"/>
        </w:rPr>
        <w:t xml:space="preserve">Penghematan bersih tahap ini: ±400 baris.</w:t>
      </w:r>
    </w:p>
    <w:p>
      <w:r>
        <w:rPr>
          <w:b/>
          <w:sz w:val="26"/>
        </w:rPr>
        <w:t xml:space="preserve">4. Tahap 3 — Konsolidasi Warna (Hex Hardcode)</w:t>
      </w:r>
    </w:p>
    <w:p>
      <w:r>
        <w:rPr>
          <w:sz w:val="22"/>
        </w:rPr>
        <w:t xml:space="preserve">Masalah: 11 nilai warna hex di-hardcode inline sebanyak 176 kemunculan di seluruh layar (contoh: Color(0xFF2E7D32) muncul 56 kali). Sulit konsisten dan sulit ganti tema.</w:t>
      </w:r>
    </w:p>
    <w:p>
      <w:r>
        <w:rPr>
          <w:sz w:val="22"/>
        </w:rPr>
        <w:t xml:space="preserve">Solusi: palet bernama ditambahkan ke ui/theme/Color.kt:</w:t>
      </w:r>
    </w:p>
    <w:p>
      <w:pPr>
        <w:ind w:left="360"/>
      </w:pPr>
      <w:r>
        <w:rPr>
          <w:sz w:val="22"/>
        </w:rPr>
        <w:t xml:space="preserve">• KopkarGreen   = 0xFF2E7D32 (56x)  — aksi positif, saldo, status aktif</w:t>
      </w:r>
    </w:p>
    <w:p>
      <w:pPr>
        <w:ind w:left="360"/>
      </w:pPr>
      <w:r>
        <w:rPr>
          <w:sz w:val="22"/>
        </w:rPr>
        <w:t xml:space="preserve">• KopkarRed     = 0xFFC62828 (33x)  — aksi negatif, status nonaktif</w:t>
      </w:r>
    </w:p>
    <w:p>
      <w:pPr>
        <w:ind w:left="360"/>
      </w:pPr>
      <w:r>
        <w:rPr>
          <w:sz w:val="22"/>
        </w:rPr>
        <w:t xml:space="preserve">• KopkarBlue    = 0xFF1565C0 (26x)  — header, kartu utama</w:t>
      </w:r>
    </w:p>
    <w:p>
      <w:pPr>
        <w:ind w:left="360"/>
      </w:pPr>
      <w:r>
        <w:rPr>
          <w:sz w:val="22"/>
        </w:rPr>
        <w:t xml:space="preserve">• KopkarOrange  = 0xFFFF8F00 (16x)  — poin, aksen</w:t>
      </w:r>
    </w:p>
    <w:p>
      <w:pPr>
        <w:ind w:left="360"/>
      </w:pPr>
      <w:r>
        <w:rPr>
          <w:sz w:val="22"/>
        </w:rPr>
        <w:t xml:space="preserve">• KopkarPurple  = 0xFF6A1B9A (14x)  — statistik, kartu anggota</w:t>
      </w:r>
    </w:p>
    <w:p>
      <w:pPr>
        <w:ind w:left="360"/>
      </w:pPr>
      <w:r>
        <w:rPr>
          <w:sz w:val="22"/>
        </w:rPr>
        <w:t xml:space="preserve">• KopkarTeal    = 0xFF00897B (14x)  — aksen sekunder</w:t>
      </w:r>
    </w:p>
    <w:p>
      <w:pPr>
        <w:ind w:left="360"/>
      </w:pPr>
      <w:r>
        <w:rPr>
          <w:sz w:val="22"/>
        </w:rPr>
        <w:t xml:space="preserve">• KopkarTealDark= 0xFF00695C  (5x)  — suplier</w:t>
      </w:r>
    </w:p>
    <w:p>
      <w:pPr>
        <w:ind w:left="360"/>
      </w:pPr>
      <w:r>
        <w:rPr>
          <w:sz w:val="22"/>
        </w:rPr>
        <w:t xml:space="preserve">• KopkarGray    = 0xFF9E9E9E  (6x)  — status keluar</w:t>
      </w:r>
    </w:p>
    <w:p>
      <w:pPr>
        <w:ind w:left="360"/>
      </w:pPr>
      <w:r>
        <w:rPr>
          <w:sz w:val="22"/>
        </w:rPr>
        <w:t xml:space="preserve">• KopkarGrayDark= 0xFF757575  (1x)  — teks sekunder</w:t>
      </w:r>
    </w:p>
    <w:p>
      <w:pPr>
        <w:ind w:left="360"/>
      </w:pPr>
      <w:r>
        <w:rPr>
          <w:sz w:val="22"/>
        </w:rPr>
        <w:t xml:space="preserve">• KopkarDeepOrange = 0xFFE65100 (4x) — status keanggotaan</w:t>
      </w:r>
    </w:p>
    <w:p>
      <w:pPr>
        <w:ind w:left="360"/>
      </w:pPr>
      <w:r>
        <w:rPr>
          <w:sz w:val="22"/>
        </w:rPr>
        <w:t xml:space="preserve">• KopkarYellow  = 0xFFFFEB3B  (1x)  — aksen kartu</w:t>
      </w:r>
    </w:p>
    <w:p>
      <w:r>
        <w:rPr>
          <w:sz w:val="22"/>
        </w:rPr>
        <w:t xml:space="preserve">17 file di presentation/ dan util/ diubah: seluruh Color(0x...) diganti konstanta, ditambah satu impor wildcard import com.example.kopkarrsui.ui.theme.* per file. Hex tersisa hanya di ui/theme (definisi palet).</w:t>
      </w:r>
    </w:p>
    <w:p>
      <w:r>
        <w:rPr>
          <w:b/>
          <w:sz w:val="26"/>
        </w:rPr>
        <w:t xml:space="preserve">5. Tahap 4 — Konsolidasi Ukuran Teks (Literal sp)</w:t>
      </w:r>
    </w:p>
    <w:p>
      <w:r>
        <w:rPr>
          <w:sz w:val="22"/>
        </w:rPr>
        <w:t xml:space="preserve">Masalah: 13 nilai ukuran teks literal berulang 320 kali (10.sp, 11.sp, 12.sp, ... 28.sp).</w:t>
      </w:r>
    </w:p>
    <w:p>
      <w:r>
        <w:rPr>
          <w:sz w:val="22"/>
        </w:rPr>
        <w:t xml:space="preserve">Solusi: objek TextSize di file baru ui/theme/TextSize.kt:</w:t>
      </w:r>
    </w:p>
    <w:p>
      <w:r>
        <w:rPr>
          <w:sz w:val="20"/>
        </w:rPr>
        <w:t xml:space="preserve">object TextSize { val s10 = 10.sp; val s11 = 11.sp; ... val s28 = 28.sp }</w:t>
      </w:r>
    </w:p>
    <w:p>
      <w:r>
        <w:rPr>
          <w:sz w:val="22"/>
        </w:rPr>
        <w:t xml:space="preserve">Seluruh pemanggilan diganti otomatis, contoh: fontSize = 14.sp menjadi fontSize = TextSize.s14. Skala teks kini terpusat — menyesuaikan tipografi aplikasi cukup dari satu file.</w:t>
      </w:r>
    </w:p>
    <w:p>
      <w:r>
        <w:rPr>
          <w:b/>
          <w:sz w:val="26"/>
        </w:rPr>
        <w:t xml:space="preserve">6. Hal yang Sengaja TIDAK Dikompresi</w:t>
      </w:r>
    </w:p>
    <w:p>
      <w:pPr>
        <w:ind w:left="360"/>
      </w:pPr>
      <w:r>
        <w:rPr>
          <w:sz w:val="22"/>
        </w:rPr>
        <w:t xml:space="preserve">• Lapisan Clean Architecture (domain/interface repository + data/repository impl): murni pass-through ke DAO, tetapi ini standar tugas kuliah dan bernilai akademik — tidak dihapus.</w:t>
      </w:r>
    </w:p>
    <w:p>
      <w:pPr>
        <w:ind w:left="360"/>
      </w:pPr>
      <w:r>
        <w:rPr>
          <w:sz w:val="22"/>
        </w:rPr>
        <w:t xml:space="preserve">• Layar data dummy (sampleMembers 5x, RATScreen, SupplierSection): berpotensi menghapus ±600-700 baris, tetapi menyangkut kebutuhan demo/tampilan tugas — menunggu konfirmasi dosen/pengampu.</w:t>
      </w:r>
    </w:p>
    <w:p>
      <w:pPr>
        <w:ind w:left="360"/>
      </w:pPr>
      <w:r>
        <w:rPr>
          <w:sz w:val="22"/>
        </w:rPr>
        <w:t xml:space="preserve">• Konstanta warna hex di dalam objek TextSize/palet memang tetap hex (1 tempat saja).</w:t>
      </w:r>
    </w:p>
    <w:p>
      <w:pPr>
        <w:ind w:left="360"/>
      </w:pPr>
      <w:r>
        <w:rPr>
          <w:sz w:val="22"/>
        </w:rPr>
        <w:t xml:space="preserve">• Placeholder tombol di layar login (Biometrik, Hubungi Pengurus, Daftar) dibiarkan — bagian ekspektasi UI autentikasi.</w:t>
      </w:r>
    </w:p>
    <w:p>
      <w:r>
        <w:rPr>
          <w:b/>
          <w:sz w:val="26"/>
        </w:rPr>
        <w:t xml:space="preserve">7. Contoh Sebelum vs Sesudah</w:t>
      </w:r>
    </w:p>
    <w:p>
      <w:r>
        <w:rPr>
          <w:sz w:val="22"/>
        </w:rPr>
        <w:t xml:space="preserve">Sebelum (terulang di banyak file):</w:t>
      </w:r>
    </w:p>
    <w:p>
      <w:r>
        <w:rPr>
          <w:sz w:val="20"/>
        </w:rPr>
        <w:t xml:space="preserve">StatCard(..., iconColor = Color(0xFF2E7D32), ...)</w:t>
      </w:r>
    </w:p>
    <w:p>
      <w:r>
        <w:rPr>
          <w:sz w:val="20"/>
        </w:rPr>
        <w:t xml:space="preserve">Text("...", fontSize = 12.sp, color = Color(0xFFC62828))</w:t>
      </w:r>
    </w:p>
    <w:p>
      <w:r>
        <w:rPr>
          <w:sz w:val="22"/>
        </w:rPr>
        <w:t xml:space="preserve">Sesudah:</w:t>
      </w:r>
    </w:p>
    <w:p>
      <w:r>
        <w:rPr>
          <w:sz w:val="20"/>
        </w:rPr>
        <w:t xml:space="preserve">StatCard(..., iconColor = KopkarGreen, ...)</w:t>
      </w:r>
    </w:p>
    <w:p>
      <w:r>
        <w:rPr>
          <w:sz w:val="20"/>
        </w:rPr>
        <w:t xml:space="preserve">Text("...", fontSize = TextSize.s12, color = KopkarRed)</w:t>
      </w:r>
    </w:p>
    <w:p>
      <w:r>
        <w:rPr>
          <w:b/>
          <w:sz w:val="26"/>
        </w:rPr>
        <w:t xml:space="preserve">8. Daftar File yang Diubah</w:t>
      </w:r>
    </w:p>
    <w:p>
      <w:pPr>
        <w:ind w:left="360"/>
      </w:pPr>
      <w:r>
        <w:rPr>
          <w:sz w:val="22"/>
        </w:rPr>
        <w:t xml:space="preserve">• BARU: app/src/main/java/com/example/kopkarrsui/util/FormatUtils.kt</w:t>
      </w:r>
    </w:p>
    <w:p>
      <w:pPr>
        <w:ind w:left="360"/>
      </w:pPr>
      <w:r>
        <w:rPr>
          <w:sz w:val="22"/>
        </w:rPr>
        <w:t xml:space="preserve">• BARU: app/src/main/java/com/example/kopkarrsui/ui/theme/TextSize.kt</w:t>
      </w:r>
    </w:p>
    <w:p>
      <w:pPr>
        <w:ind w:left="360"/>
      </w:pPr>
      <w:r>
        <w:rPr>
          <w:sz w:val="22"/>
        </w:rPr>
        <w:t xml:space="preserve">• DIUBAH: ui/theme/Color.kt (palet Kopkar ditambahkan)</w:t>
      </w:r>
    </w:p>
    <w:p>
      <w:pPr>
        <w:ind w:left="360"/>
      </w:pPr>
      <w:r>
        <w:rPr>
          <w:sz w:val="22"/>
        </w:rPr>
        <w:t xml:space="preserve">• DIUBAH: 4 file viewmodel (delegasi formatRupiah, bersih impor)</w:t>
      </w:r>
    </w:p>
    <w:p>
      <w:pPr>
        <w:ind w:left="360"/>
      </w:pPr>
      <w:r>
        <w:rPr>
          <w:sz w:val="22"/>
        </w:rPr>
        <w:t xml:space="preserve">• DIUBAH: 17 file di presentation/ + util/ (warna &amp; ukuran teks)</w:t>
      </w:r>
    </w:p>
    <w:p>
      <w:pPr>
        <w:ind w:left="360"/>
      </w:pPr>
      <w:r>
        <w:rPr>
          <w:sz w:val="22"/>
        </w:rPr>
        <w:t xml:space="preserve">• DIHAPUS: data/local/AuditLogger.kt</w:t>
      </w:r>
    </w:p>
    <w:p>
      <w:pPr>
        <w:ind w:left="360"/>
      </w:pPr>
      <w:r>
        <w:rPr>
          <w:sz w:val="22"/>
        </w:rPr>
        <w:t xml:space="preserve">• DIHAPUS: blok/matian di presentation/screen/dashboard/DashboardScreen.kt</w:t>
      </w:r>
    </w:p>
    <w:p>
      <w:pPr>
        <w:ind w:left="360"/>
      </w:pPr>
      <w:r>
        <w:rPr>
          <w:sz w:val="22"/>
        </w:rPr>
        <w:t xml:space="preserve">• DIUBAH: presentation/screen/savings/SavingsModels.kt, SavingsComponents.kt, SavingsTabContent.kt</w:t>
      </w:r>
    </w:p>
    <w:p>
      <w:pPr>
        <w:ind w:left="360"/>
      </w:pPr>
      <w:r>
        <w:rPr>
          <w:sz w:val="22"/>
        </w:rPr>
        <w:t xml:space="preserve">• DIUBAH: presentation/screen/dashboard/MemberManagementScreen.kt</w:t>
      </w:r>
    </w:p>
    <w:p>
      <w:r>
        <w:rPr>
          <w:b/>
          <w:sz w:val="26"/>
        </w:rPr>
        <w:t xml:space="preserve">9. Cara Pakai Konstanta (untuk Pengembangan Berikutnya)</w:t>
      </w:r>
    </w:p>
    <w:p>
      <w:r>
        <w:rPr>
          <w:sz w:val="20"/>
        </w:rPr>
        <w:t xml:space="preserve">import com.example.kopkarrsui.ui.theme.*   // KopkarGreen, TextSize, dst.</w:t>
      </w:r>
    </w:p>
    <w:p>
      <w:r>
        <w:rPr>
          <w:sz w:val="20"/>
        </w:rPr>
        <w:t xml:space="preserve">Button(colors = buttonColors(containerColor = KopkarGreen))</w:t>
      </w:r>
    </w:p>
    <w:p>
      <w:r>
        <w:rPr>
          <w:sz w:val="20"/>
        </w:rPr>
        <w:t xml:space="preserve">Text("Judul", fontSize = TextSize.s16, fontWeight = FontWeight.Bold)</w:t>
      </w:r>
    </w:p>
    <w:p>
      <w:r>
        <w:rPr>
          <w:sz w:val="22"/>
        </w:rPr>
        <w:t xml:space="preserve">Aturan: jangan tulis Color(0x...) atau ...sp langsung di layar baru. Warna di luar palet = tambah val baru di Color.kt dulu. Ukuran teks di luar skala = tambah val baru di TextSize.kt dulu.</w:t>
      </w:r>
    </w:p>
  </w:body>
</w:document>
</file>