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505" w:rsidRPr="005C16E7" w:rsidRDefault="00293505">
      <w:pPr>
        <w:rPr>
          <w:b/>
          <w:color w:val="002060"/>
          <w:sz w:val="24"/>
        </w:rPr>
      </w:pPr>
      <w:r w:rsidRPr="005C16E7">
        <w:rPr>
          <w:b/>
          <w:color w:val="002060"/>
          <w:sz w:val="24"/>
        </w:rPr>
        <w:t>Teknik Kelautan Institut Teknologi Sumatera</w:t>
      </w:r>
    </w:p>
    <w:p w:rsidR="005C16E7" w:rsidRDefault="008D7940">
      <w:pPr>
        <w:rPr>
          <w:b/>
          <w:color w:val="0070C0"/>
          <w:sz w:val="24"/>
        </w:rPr>
      </w:pPr>
      <w:r>
        <w:rPr>
          <w:b/>
          <w:color w:val="0070C0"/>
          <w:sz w:val="24"/>
        </w:rPr>
        <w:t>Modul</w:t>
      </w:r>
      <w:r w:rsidR="005C16E7">
        <w:rPr>
          <w:b/>
          <w:color w:val="0070C0"/>
          <w:sz w:val="24"/>
        </w:rPr>
        <w:t xml:space="preserve"> </w:t>
      </w:r>
      <w:r w:rsidR="00DB4B44" w:rsidRPr="008D7940">
        <w:rPr>
          <w:b/>
          <w:color w:val="0070C0"/>
          <w:sz w:val="24"/>
        </w:rPr>
        <w:t>KL</w:t>
      </w:r>
      <w:r w:rsidR="00B27800" w:rsidRPr="008D7940">
        <w:rPr>
          <w:b/>
          <w:color w:val="0070C0"/>
          <w:sz w:val="24"/>
        </w:rPr>
        <w:t>25-</w:t>
      </w:r>
      <w:r w:rsidR="00C052AF" w:rsidRPr="008D7940">
        <w:rPr>
          <w:b/>
          <w:color w:val="0070C0"/>
          <w:sz w:val="24"/>
        </w:rPr>
        <w:t>2</w:t>
      </w:r>
      <w:r w:rsidR="00B27800" w:rsidRPr="008D7940">
        <w:rPr>
          <w:b/>
          <w:color w:val="0070C0"/>
          <w:sz w:val="24"/>
        </w:rPr>
        <w:t>10</w:t>
      </w:r>
      <w:r w:rsidR="00C052AF" w:rsidRPr="008D7940">
        <w:rPr>
          <w:b/>
          <w:color w:val="0070C0"/>
          <w:sz w:val="24"/>
        </w:rPr>
        <w:t>01</w:t>
      </w:r>
      <w:r w:rsidR="00DB4B44" w:rsidRPr="008D7940">
        <w:rPr>
          <w:b/>
          <w:color w:val="0070C0"/>
          <w:sz w:val="24"/>
        </w:rPr>
        <w:t xml:space="preserve"> </w:t>
      </w:r>
      <w:r w:rsidR="00B27800" w:rsidRPr="008D7940">
        <w:rPr>
          <w:b/>
          <w:color w:val="0070C0"/>
          <w:sz w:val="24"/>
        </w:rPr>
        <w:t>Matematika 3</w:t>
      </w:r>
      <w:r w:rsidR="00DB4B44" w:rsidRPr="008D7940">
        <w:rPr>
          <w:b/>
          <w:color w:val="0070C0"/>
          <w:sz w:val="24"/>
        </w:rPr>
        <w:t xml:space="preserve">, </w:t>
      </w:r>
    </w:p>
    <w:p w:rsidR="00DB4B44" w:rsidRPr="008D7940" w:rsidRDefault="00DB4B44">
      <w:pPr>
        <w:rPr>
          <w:b/>
          <w:color w:val="0070C0"/>
          <w:sz w:val="24"/>
        </w:rPr>
      </w:pPr>
      <w:r w:rsidRPr="008D7940">
        <w:rPr>
          <w:b/>
          <w:color w:val="0070C0"/>
          <w:sz w:val="24"/>
        </w:rPr>
        <w:t xml:space="preserve">sem. </w:t>
      </w:r>
      <w:r w:rsidR="00B27800" w:rsidRPr="008D7940">
        <w:rPr>
          <w:b/>
          <w:color w:val="0070C0"/>
          <w:sz w:val="24"/>
        </w:rPr>
        <w:t>Ganjil</w:t>
      </w:r>
      <w:r w:rsidRPr="008D7940">
        <w:rPr>
          <w:b/>
          <w:color w:val="0070C0"/>
          <w:sz w:val="24"/>
        </w:rPr>
        <w:t xml:space="preserve">, </w:t>
      </w:r>
      <w:r w:rsidR="00293505">
        <w:rPr>
          <w:b/>
          <w:color w:val="0070C0"/>
          <w:sz w:val="24"/>
        </w:rPr>
        <w:t>2026/2027</w:t>
      </w:r>
    </w:p>
    <w:p w:rsidR="008D7940" w:rsidRDefault="008D7940" w:rsidP="003B20EF"/>
    <w:p w:rsidR="00DD2567" w:rsidRDefault="003B20EF" w:rsidP="003B20EF">
      <w:r>
        <w:t>Referensi:</w:t>
      </w:r>
      <w:r w:rsidRPr="004F2810">
        <w:t xml:space="preserve"> </w:t>
      </w:r>
      <w:r>
        <w:t>Mary L. Boas. Mathematical Methods In The Physical Sciences 4rd Edition.</w:t>
      </w:r>
      <w:r w:rsidR="008D7940">
        <w:t xml:space="preserve"> </w:t>
      </w:r>
    </w:p>
    <w:p w:rsidR="003B20EF" w:rsidRPr="00293505" w:rsidRDefault="008D7940" w:rsidP="003B20EF">
      <w:pPr>
        <w:rPr>
          <w:sz w:val="20"/>
          <w:szCs w:val="20"/>
        </w:rPr>
      </w:pPr>
      <w:r w:rsidRPr="00293505">
        <w:rPr>
          <w:sz w:val="20"/>
          <w:szCs w:val="20"/>
        </w:rPr>
        <w:t xml:space="preserve">(download </w:t>
      </w:r>
      <w:hyperlink r:id="rId7" w:history="1">
        <w:r w:rsidR="003B20EF" w:rsidRPr="00293505">
          <w:rPr>
            <w:rStyle w:val="Hyperlink"/>
            <w:sz w:val="20"/>
            <w:szCs w:val="20"/>
          </w:rPr>
          <w:t>https://www.christs.cam.ac.uk/sites/default/files/inline-files/0a187866618ca3049030ec5014860ae8-original.pdf</w:t>
        </w:r>
      </w:hyperlink>
      <w:r w:rsidR="003B20EF" w:rsidRPr="00293505">
        <w:rPr>
          <w:sz w:val="20"/>
          <w:szCs w:val="20"/>
        </w:rPr>
        <w:t xml:space="preserve"> </w:t>
      </w:r>
      <w:r w:rsidRPr="00293505">
        <w:rPr>
          <w:sz w:val="20"/>
          <w:szCs w:val="20"/>
        </w:rPr>
        <w:t xml:space="preserve"> )</w:t>
      </w:r>
    </w:p>
    <w:p w:rsidR="00B4288C" w:rsidRDefault="00B4288C">
      <w:pPr>
        <w:rPr>
          <w:sz w:val="24"/>
        </w:rPr>
      </w:pPr>
    </w:p>
    <w:p w:rsidR="00B4288C" w:rsidRPr="008B228B" w:rsidRDefault="008B228B">
      <w:pPr>
        <w:rPr>
          <w:b/>
          <w:sz w:val="24"/>
        </w:rPr>
      </w:pPr>
      <w:r w:rsidRPr="008B228B">
        <w:rPr>
          <w:b/>
          <w:sz w:val="24"/>
        </w:rPr>
        <w:t>Info</w:t>
      </w:r>
      <w:r>
        <w:rPr>
          <w:b/>
          <w:sz w:val="24"/>
        </w:rPr>
        <w:t>rmasi MK</w:t>
      </w:r>
      <w:r w:rsidRPr="008B228B">
        <w:rPr>
          <w:b/>
          <w:sz w:val="24"/>
        </w:rPr>
        <w:t>:</w:t>
      </w:r>
    </w:p>
    <w:p w:rsidR="008B228B" w:rsidRDefault="008B228B">
      <w:pPr>
        <w:rPr>
          <w:sz w:val="24"/>
        </w:rPr>
      </w:pPr>
      <w:r>
        <w:rPr>
          <w:sz w:val="24"/>
        </w:rPr>
        <w:t>Matematika 3 adalah kelanjutan matkul Matematika 2, dimana di matkul ini akan dibahas Transformasi Laplace, Transformasi Fourier, dan Persamaan Diferensial Parsial. Ketiga topik tersebut membutuhkan pemahaman yang didapat di Matematika 2.</w:t>
      </w:r>
      <w:r w:rsidR="007B0952">
        <w:rPr>
          <w:sz w:val="24"/>
        </w:rPr>
        <w:t xml:space="preserve"> Bentuk perkuliahan adalah ceramah dan diskusi. Ujian adalah berupa ujian tulis.</w:t>
      </w:r>
    </w:p>
    <w:p w:rsidR="008B228B" w:rsidRDefault="008B228B">
      <w:pPr>
        <w:rPr>
          <w:sz w:val="24"/>
        </w:rPr>
      </w:pPr>
    </w:p>
    <w:p w:rsidR="00731346" w:rsidRPr="008B228B" w:rsidRDefault="00731346">
      <w:pPr>
        <w:rPr>
          <w:b/>
          <w:sz w:val="24"/>
        </w:rPr>
      </w:pPr>
      <w:r w:rsidRPr="008B228B">
        <w:rPr>
          <w:b/>
          <w:sz w:val="24"/>
        </w:rPr>
        <w:t>Rencana topik pembelajaran:</w:t>
      </w:r>
    </w:p>
    <w:tbl>
      <w:tblPr>
        <w:tblStyle w:val="TableGrid"/>
        <w:tblW w:w="0" w:type="auto"/>
        <w:tblLook w:val="04A0" w:firstRow="1" w:lastRow="0" w:firstColumn="1" w:lastColumn="0" w:noHBand="0" w:noVBand="1"/>
      </w:tblPr>
      <w:tblGrid>
        <w:gridCol w:w="1121"/>
        <w:gridCol w:w="2702"/>
        <w:gridCol w:w="2835"/>
        <w:gridCol w:w="2358"/>
      </w:tblGrid>
      <w:tr w:rsidR="008B228B" w:rsidTr="008B228B">
        <w:tc>
          <w:tcPr>
            <w:tcW w:w="1121" w:type="dxa"/>
          </w:tcPr>
          <w:p w:rsidR="008B228B" w:rsidRPr="00731346" w:rsidRDefault="008B228B">
            <w:pPr>
              <w:rPr>
                <w:b/>
                <w:sz w:val="24"/>
              </w:rPr>
            </w:pPr>
            <w:r w:rsidRPr="00731346">
              <w:rPr>
                <w:b/>
                <w:sz w:val="24"/>
              </w:rPr>
              <w:t>Pekan</w:t>
            </w:r>
          </w:p>
        </w:tc>
        <w:tc>
          <w:tcPr>
            <w:tcW w:w="2702" w:type="dxa"/>
          </w:tcPr>
          <w:p w:rsidR="008B228B" w:rsidRPr="00731346" w:rsidRDefault="008B228B">
            <w:pPr>
              <w:rPr>
                <w:b/>
                <w:sz w:val="24"/>
              </w:rPr>
            </w:pPr>
            <w:r w:rsidRPr="00731346">
              <w:rPr>
                <w:b/>
                <w:sz w:val="24"/>
              </w:rPr>
              <w:t>Topik</w:t>
            </w:r>
          </w:p>
        </w:tc>
        <w:tc>
          <w:tcPr>
            <w:tcW w:w="2835" w:type="dxa"/>
          </w:tcPr>
          <w:p w:rsidR="008B228B" w:rsidRPr="00552CE9" w:rsidRDefault="008B228B">
            <w:pPr>
              <w:rPr>
                <w:b/>
                <w:sz w:val="24"/>
              </w:rPr>
            </w:pPr>
            <w:r w:rsidRPr="00552CE9">
              <w:rPr>
                <w:b/>
                <w:sz w:val="24"/>
              </w:rPr>
              <w:t>Referensi buku Mary L Boas</w:t>
            </w:r>
          </w:p>
        </w:tc>
        <w:tc>
          <w:tcPr>
            <w:tcW w:w="2358" w:type="dxa"/>
          </w:tcPr>
          <w:p w:rsidR="008B228B" w:rsidRPr="00552CE9" w:rsidRDefault="008B228B">
            <w:pPr>
              <w:rPr>
                <w:b/>
                <w:sz w:val="24"/>
              </w:rPr>
            </w:pPr>
            <w:r>
              <w:rPr>
                <w:b/>
                <w:sz w:val="24"/>
              </w:rPr>
              <w:t>Materi pendukung</w:t>
            </w:r>
          </w:p>
        </w:tc>
      </w:tr>
      <w:tr w:rsidR="008B228B" w:rsidTr="008B228B">
        <w:tc>
          <w:tcPr>
            <w:tcW w:w="1121" w:type="dxa"/>
          </w:tcPr>
          <w:p w:rsidR="008B228B" w:rsidRDefault="008B228B" w:rsidP="00B4288C">
            <w:pPr>
              <w:jc w:val="center"/>
              <w:rPr>
                <w:sz w:val="24"/>
              </w:rPr>
            </w:pPr>
            <w:r>
              <w:rPr>
                <w:sz w:val="24"/>
              </w:rPr>
              <w:t>1</w:t>
            </w:r>
          </w:p>
        </w:tc>
        <w:tc>
          <w:tcPr>
            <w:tcW w:w="2702" w:type="dxa"/>
          </w:tcPr>
          <w:p w:rsidR="008B228B" w:rsidRDefault="008B228B" w:rsidP="008B228B">
            <w:pPr>
              <w:rPr>
                <w:sz w:val="24"/>
              </w:rPr>
            </w:pPr>
            <w:r>
              <w:rPr>
                <w:sz w:val="24"/>
              </w:rPr>
              <w:t>Refresh persamaan diferensial biasa, solusi-solusinya, dan perbedaannya dengan persamaan diferensial parsial.</w:t>
            </w:r>
          </w:p>
        </w:tc>
        <w:tc>
          <w:tcPr>
            <w:tcW w:w="2835" w:type="dxa"/>
          </w:tcPr>
          <w:p w:rsidR="008B228B" w:rsidRDefault="008B228B" w:rsidP="008B228B">
            <w:pPr>
              <w:rPr>
                <w:sz w:val="24"/>
              </w:rPr>
            </w:pPr>
            <w:r>
              <w:rPr>
                <w:sz w:val="24"/>
              </w:rPr>
              <w:t>Bab 8.1 dan 8.2</w:t>
            </w:r>
          </w:p>
        </w:tc>
        <w:tc>
          <w:tcPr>
            <w:tcW w:w="2358" w:type="dxa"/>
          </w:tcPr>
          <w:p w:rsidR="008B228B" w:rsidRDefault="008B228B">
            <w:pPr>
              <w:rPr>
                <w:sz w:val="24"/>
              </w:rPr>
            </w:pPr>
            <w:r>
              <w:rPr>
                <w:sz w:val="24"/>
              </w:rPr>
              <w:t>Teori turunan, turunan total, dan turunan parsial</w:t>
            </w:r>
          </w:p>
        </w:tc>
      </w:tr>
      <w:tr w:rsidR="008B228B" w:rsidTr="008B228B">
        <w:tc>
          <w:tcPr>
            <w:tcW w:w="1121" w:type="dxa"/>
          </w:tcPr>
          <w:p w:rsidR="008B228B" w:rsidRDefault="008B228B" w:rsidP="00B4288C">
            <w:pPr>
              <w:jc w:val="center"/>
              <w:rPr>
                <w:sz w:val="24"/>
              </w:rPr>
            </w:pPr>
            <w:r>
              <w:rPr>
                <w:sz w:val="24"/>
              </w:rPr>
              <w:t>2-4</w:t>
            </w:r>
          </w:p>
        </w:tc>
        <w:tc>
          <w:tcPr>
            <w:tcW w:w="2702" w:type="dxa"/>
          </w:tcPr>
          <w:p w:rsidR="008B228B" w:rsidRDefault="008B228B" w:rsidP="00731346">
            <w:pPr>
              <w:rPr>
                <w:sz w:val="24"/>
              </w:rPr>
            </w:pPr>
            <w:r>
              <w:rPr>
                <w:sz w:val="24"/>
              </w:rPr>
              <w:t>Transformasi Laplace</w:t>
            </w:r>
          </w:p>
        </w:tc>
        <w:tc>
          <w:tcPr>
            <w:tcW w:w="2835" w:type="dxa"/>
          </w:tcPr>
          <w:p w:rsidR="008B228B" w:rsidRDefault="008B228B">
            <w:pPr>
              <w:rPr>
                <w:sz w:val="24"/>
              </w:rPr>
            </w:pPr>
            <w:r>
              <w:rPr>
                <w:sz w:val="24"/>
              </w:rPr>
              <w:t>Bab 8.8 dan 8.9</w:t>
            </w:r>
          </w:p>
        </w:tc>
        <w:tc>
          <w:tcPr>
            <w:tcW w:w="2358" w:type="dxa"/>
          </w:tcPr>
          <w:p w:rsidR="008B228B" w:rsidRDefault="008B228B">
            <w:pPr>
              <w:rPr>
                <w:sz w:val="24"/>
              </w:rPr>
            </w:pPr>
            <w:r>
              <w:rPr>
                <w:sz w:val="24"/>
              </w:rPr>
              <w:t>Trigonometri, turunan, dan persamaan diferensial biasa.</w:t>
            </w:r>
          </w:p>
        </w:tc>
      </w:tr>
      <w:tr w:rsidR="008B228B" w:rsidTr="008B228B">
        <w:tc>
          <w:tcPr>
            <w:tcW w:w="1121" w:type="dxa"/>
          </w:tcPr>
          <w:p w:rsidR="008B228B" w:rsidRDefault="008B228B" w:rsidP="00B4288C">
            <w:pPr>
              <w:jc w:val="center"/>
              <w:rPr>
                <w:sz w:val="24"/>
              </w:rPr>
            </w:pPr>
            <w:r>
              <w:rPr>
                <w:sz w:val="24"/>
              </w:rPr>
              <w:t>5-7</w:t>
            </w:r>
          </w:p>
        </w:tc>
        <w:tc>
          <w:tcPr>
            <w:tcW w:w="2702" w:type="dxa"/>
          </w:tcPr>
          <w:p w:rsidR="008B228B" w:rsidRDefault="008B228B">
            <w:pPr>
              <w:rPr>
                <w:sz w:val="24"/>
              </w:rPr>
            </w:pPr>
            <w:r>
              <w:rPr>
                <w:sz w:val="24"/>
              </w:rPr>
              <w:t>Transformasi Fourier</w:t>
            </w:r>
          </w:p>
        </w:tc>
        <w:tc>
          <w:tcPr>
            <w:tcW w:w="2835" w:type="dxa"/>
          </w:tcPr>
          <w:p w:rsidR="008B228B" w:rsidRDefault="008B228B">
            <w:pPr>
              <w:rPr>
                <w:sz w:val="24"/>
              </w:rPr>
            </w:pPr>
            <w:r>
              <w:rPr>
                <w:sz w:val="24"/>
              </w:rPr>
              <w:t>Bab 7</w:t>
            </w:r>
          </w:p>
        </w:tc>
        <w:tc>
          <w:tcPr>
            <w:tcW w:w="2358" w:type="dxa"/>
          </w:tcPr>
          <w:p w:rsidR="008B228B" w:rsidRDefault="008B228B" w:rsidP="008B228B">
            <w:pPr>
              <w:rPr>
                <w:sz w:val="24"/>
              </w:rPr>
            </w:pPr>
            <w:r>
              <w:rPr>
                <w:sz w:val="24"/>
              </w:rPr>
              <w:t>Trigonometri, dan integral tentu.</w:t>
            </w:r>
          </w:p>
        </w:tc>
      </w:tr>
      <w:tr w:rsidR="008B228B" w:rsidTr="008B228B">
        <w:tc>
          <w:tcPr>
            <w:tcW w:w="1121" w:type="dxa"/>
          </w:tcPr>
          <w:p w:rsidR="008B228B" w:rsidRDefault="008B228B" w:rsidP="00B4288C">
            <w:pPr>
              <w:jc w:val="center"/>
              <w:rPr>
                <w:sz w:val="24"/>
              </w:rPr>
            </w:pPr>
            <w:r>
              <w:rPr>
                <w:sz w:val="24"/>
              </w:rPr>
              <w:t>8-14</w:t>
            </w:r>
          </w:p>
        </w:tc>
        <w:tc>
          <w:tcPr>
            <w:tcW w:w="2702" w:type="dxa"/>
          </w:tcPr>
          <w:p w:rsidR="008B228B" w:rsidRDefault="008B228B">
            <w:pPr>
              <w:rPr>
                <w:sz w:val="24"/>
              </w:rPr>
            </w:pPr>
            <w:r>
              <w:rPr>
                <w:sz w:val="24"/>
              </w:rPr>
              <w:t>Persamaan diferensial parsial dan pengunaannya pada kasus sederhana (perpindahan panas dan penjalaran gelombang).</w:t>
            </w:r>
          </w:p>
        </w:tc>
        <w:tc>
          <w:tcPr>
            <w:tcW w:w="2835" w:type="dxa"/>
          </w:tcPr>
          <w:p w:rsidR="008B228B" w:rsidRDefault="008B228B" w:rsidP="008B228B">
            <w:pPr>
              <w:rPr>
                <w:sz w:val="24"/>
              </w:rPr>
            </w:pPr>
            <w:r>
              <w:rPr>
                <w:sz w:val="24"/>
              </w:rPr>
              <w:t>Bab 13.1, 13.2, 13.4</w:t>
            </w:r>
          </w:p>
        </w:tc>
        <w:tc>
          <w:tcPr>
            <w:tcW w:w="2358" w:type="dxa"/>
          </w:tcPr>
          <w:p w:rsidR="008B228B" w:rsidRDefault="008B228B">
            <w:pPr>
              <w:rPr>
                <w:sz w:val="24"/>
              </w:rPr>
            </w:pPr>
            <w:r>
              <w:rPr>
                <w:sz w:val="24"/>
              </w:rPr>
              <w:t>Trigometri, turunan, integr</w:t>
            </w:r>
            <w:r w:rsidR="007B0952">
              <w:rPr>
                <w:sz w:val="24"/>
              </w:rPr>
              <w:t>al, persamaan diferensial biasa.</w:t>
            </w:r>
          </w:p>
        </w:tc>
      </w:tr>
    </w:tbl>
    <w:p w:rsidR="00731346" w:rsidRDefault="00731346">
      <w:pPr>
        <w:rPr>
          <w:sz w:val="24"/>
        </w:rPr>
      </w:pPr>
    </w:p>
    <w:p w:rsidR="007B0952" w:rsidRPr="00227566" w:rsidRDefault="00227566">
      <w:pPr>
        <w:rPr>
          <w:i/>
          <w:sz w:val="24"/>
        </w:rPr>
      </w:pPr>
      <w:r w:rsidRPr="00227566">
        <w:rPr>
          <w:i/>
          <w:color w:val="0070C0"/>
          <w:sz w:val="24"/>
        </w:rPr>
        <w:t>“Jika kamu tidak sanggup menahan lelahnya belajar, maka kamu harus sanggup menahan perihnya kebodohan” – Imam Syafi’i</w:t>
      </w:r>
      <w:bookmarkStart w:id="0" w:name="_GoBack"/>
      <w:bookmarkEnd w:id="0"/>
      <w:r w:rsidR="007B0952" w:rsidRPr="00227566">
        <w:rPr>
          <w:i/>
          <w:sz w:val="24"/>
        </w:rPr>
        <w:br w:type="page"/>
      </w:r>
    </w:p>
    <w:p w:rsidR="004829D3" w:rsidRPr="00731346" w:rsidRDefault="004829D3">
      <w:pPr>
        <w:rPr>
          <w:sz w:val="24"/>
        </w:rPr>
      </w:pPr>
      <w:r>
        <w:rPr>
          <w:b/>
          <w:noProof/>
          <w:sz w:val="24"/>
          <w:lang w:eastAsia="en-ID"/>
        </w:rPr>
        <w:lastRenderedPageBreak/>
        <mc:AlternateContent>
          <mc:Choice Requires="wps">
            <w:drawing>
              <wp:anchor distT="0" distB="0" distL="114300" distR="114300" simplePos="0" relativeHeight="251661312" behindDoc="0" locked="0" layoutInCell="1" allowOverlap="1" wp14:anchorId="45DA838C" wp14:editId="6AF55DD6">
                <wp:simplePos x="0" y="0"/>
                <wp:positionH relativeFrom="column">
                  <wp:posOffset>-330200</wp:posOffset>
                </wp:positionH>
                <wp:positionV relativeFrom="paragraph">
                  <wp:posOffset>194733</wp:posOffset>
                </wp:positionV>
                <wp:extent cx="655320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6553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0AF406" id="Straight Connector 2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pt,15.35pt" to="490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" strokecolor="#5b9bd5 [3204]" strokeweight=".5pt">
                <v:stroke joinstyle="miter"/>
              </v:line>
            </w:pict>
          </mc:Fallback>
        </mc:AlternateContent>
      </w:r>
    </w:p>
    <w:p w:rsidR="00731346" w:rsidRPr="004829D3" w:rsidRDefault="008B228B">
      <w:pPr>
        <w:rPr>
          <w:rFonts w:ascii="Calibri" w:hAnsi="Calibri" w:cs="Calibri"/>
          <w:b/>
          <w:sz w:val="24"/>
        </w:rPr>
      </w:pPr>
      <w:r w:rsidRPr="004829D3">
        <w:rPr>
          <w:rFonts w:ascii="Calibri" w:hAnsi="Calibri" w:cs="Calibri"/>
          <w:b/>
          <w:sz w:val="24"/>
        </w:rPr>
        <w:t>Pekan 1</w:t>
      </w:r>
    </w:p>
    <w:p w:rsidR="004829D3" w:rsidRPr="004829D3" w:rsidRDefault="008B228B" w:rsidP="008B228B">
      <w:pPr>
        <w:spacing w:after="0"/>
        <w:rPr>
          <w:rFonts w:ascii="Calibri" w:hAnsi="Calibri" w:cs="Calibri"/>
        </w:rPr>
      </w:pPr>
      <w:r w:rsidRPr="004829D3">
        <w:rPr>
          <w:rFonts w:ascii="Calibri" w:hAnsi="Calibri" w:cs="Calibri"/>
        </w:rPr>
        <w:t>Persamaan diefer</w:t>
      </w:r>
      <w:r w:rsidR="004829D3" w:rsidRPr="004829D3">
        <w:rPr>
          <w:rFonts w:ascii="Calibri" w:hAnsi="Calibri" w:cs="Calibri"/>
        </w:rPr>
        <w:t>e</w:t>
      </w:r>
      <w:r w:rsidRPr="004829D3">
        <w:rPr>
          <w:rFonts w:ascii="Calibri" w:hAnsi="Calibri" w:cs="Calibri"/>
        </w:rPr>
        <w:t>nsial biasa</w:t>
      </w:r>
      <w:r w:rsidR="004829D3" w:rsidRPr="004829D3">
        <w:rPr>
          <w:rFonts w:ascii="Calibri" w:hAnsi="Calibri" w:cs="Calibri"/>
        </w:rPr>
        <w:t xml:space="preserve"> (PDB) (ordinary diferensial equation, ODE)</w:t>
      </w:r>
      <w:r w:rsidRPr="004829D3">
        <w:rPr>
          <w:rFonts w:ascii="Calibri" w:hAnsi="Calibri" w:cs="Calibri"/>
        </w:rPr>
        <w:t xml:space="preserve"> </w:t>
      </w:r>
      <w:r w:rsidR="004829D3" w:rsidRPr="004829D3">
        <w:rPr>
          <w:rFonts w:ascii="Calibri" w:hAnsi="Calibri" w:cs="Calibri"/>
        </w:rPr>
        <w:t>dibagi menjadi dua macam, yakni:</w:t>
      </w:r>
    </w:p>
    <w:p w:rsidR="004829D3" w:rsidRPr="004829D3" w:rsidRDefault="004829D3" w:rsidP="004829D3">
      <w:pPr>
        <w:pStyle w:val="ListParagraph"/>
        <w:numPr>
          <w:ilvl w:val="0"/>
          <w:numId w:val="1"/>
        </w:numPr>
        <w:spacing w:after="0"/>
        <w:rPr>
          <w:rFonts w:ascii="Calibri" w:hAnsi="Calibri" w:cs="Calibri"/>
        </w:rPr>
      </w:pPr>
      <w:r w:rsidRPr="004829D3">
        <w:rPr>
          <w:rFonts w:ascii="Calibri" w:hAnsi="Calibri" w:cs="Calibri"/>
        </w:rPr>
        <w:t>sisi kanan sama dengan nol</w:t>
      </w:r>
    </w:p>
    <w:p w:rsidR="004829D3" w:rsidRPr="004829D3" w:rsidRDefault="004829D3" w:rsidP="004829D3">
      <w:pPr>
        <w:pStyle w:val="ListParagraph"/>
        <w:numPr>
          <w:ilvl w:val="0"/>
          <w:numId w:val="1"/>
        </w:numPr>
        <w:spacing w:after="0"/>
        <w:rPr>
          <w:rFonts w:ascii="Calibri" w:hAnsi="Calibri" w:cs="Calibri"/>
        </w:rPr>
      </w:pPr>
      <w:r w:rsidRPr="004829D3">
        <w:rPr>
          <w:rFonts w:ascii="Calibri" w:hAnsi="Calibri" w:cs="Calibri"/>
        </w:rPr>
        <w:t>sisi kanan tidak sama dengan nol.</w:t>
      </w:r>
    </w:p>
    <w:p w:rsidR="004829D3" w:rsidRPr="004829D3" w:rsidRDefault="004829D3" w:rsidP="004829D3">
      <w:pPr>
        <w:spacing w:after="0"/>
        <w:rPr>
          <w:rFonts w:ascii="Calibri" w:hAnsi="Calibri" w:cs="Calibri"/>
        </w:rPr>
      </w:pPr>
    </w:p>
    <w:p w:rsidR="008B228B" w:rsidRPr="004829D3" w:rsidRDefault="004829D3" w:rsidP="004829D3">
      <w:pPr>
        <w:spacing w:after="0"/>
        <w:rPr>
          <w:rFonts w:ascii="Calibri" w:hAnsi="Calibri" w:cs="Calibri"/>
        </w:rPr>
      </w:pPr>
      <w:r w:rsidRPr="004829D3">
        <w:rPr>
          <w:rFonts w:ascii="Calibri" w:hAnsi="Calibri" w:cs="Calibri"/>
        </w:rPr>
        <w:t xml:space="preserve">Contoh </w:t>
      </w:r>
      <w:r w:rsidR="008B228B" w:rsidRPr="004829D3">
        <w:rPr>
          <w:rFonts w:ascii="Calibri" w:hAnsi="Calibri" w:cs="Calibri"/>
        </w:rPr>
        <w:t xml:space="preserve">persamaan diferensial </w:t>
      </w:r>
      <w:r w:rsidRPr="004829D3">
        <w:rPr>
          <w:rFonts w:ascii="Calibri" w:hAnsi="Calibri" w:cs="Calibri"/>
        </w:rPr>
        <w:t xml:space="preserve">biasa </w:t>
      </w:r>
      <w:r w:rsidR="008B228B" w:rsidRPr="004829D3">
        <w:rPr>
          <w:rFonts w:ascii="Calibri" w:hAnsi="Calibri" w:cs="Calibri"/>
        </w:rPr>
        <w:t xml:space="preserve">orde 2 </w:t>
      </w:r>
      <w:r w:rsidRPr="004829D3">
        <w:rPr>
          <w:rFonts w:ascii="Calibri" w:hAnsi="Calibri" w:cs="Calibri"/>
        </w:rPr>
        <w:t>dengan sisi kanan sama dengan nol diantaranya</w:t>
      </w:r>
      <w:r w:rsidR="008B228B" w:rsidRPr="004829D3">
        <w:rPr>
          <w:rFonts w:ascii="Calibri" w:hAnsi="Calibri" w:cs="Calibri"/>
        </w:rPr>
        <w:t>:</w:t>
      </w:r>
    </w:p>
    <w:p w:rsidR="008B228B" w:rsidRPr="007B0952" w:rsidRDefault="00101E8A" w:rsidP="007B0952">
      <w:pPr>
        <w:pStyle w:val="ListParagraph"/>
        <w:numPr>
          <w:ilvl w:val="0"/>
          <w:numId w:val="3"/>
        </w:numPr>
        <w:spacing w:after="0"/>
        <w:rPr>
          <w:rFonts w:ascii="Calibri" w:eastAsiaTheme="minorEastAsia" w:hAnsi="Calibri" w:cs="Calibri"/>
        </w:rPr>
      </w:pPr>
      <m:oMath>
        <m:sSup>
          <m:sSupPr>
            <m:ctrlPr>
              <w:rPr>
                <w:rFonts w:ascii="Cambria Math" w:hAnsi="Cambria Math" w:cs="Calibri"/>
                <w:i/>
              </w:rPr>
            </m:ctrlPr>
          </m:sSupPr>
          <m:e>
            <m:r>
              <w:rPr>
                <w:rFonts w:ascii="Cambria Math" w:hAnsi="Cambria Math" w:cs="Calibri"/>
              </w:rPr>
              <m:t>y</m:t>
            </m:r>
          </m:e>
          <m:sup>
            <m:r>
              <w:rPr>
                <w:rFonts w:ascii="Cambria Math" w:hAnsi="Cambria Math" w:cs="Calibri"/>
              </w:rPr>
              <m:t>''</m:t>
            </m:r>
          </m:sup>
        </m:sSup>
        <m:r>
          <w:rPr>
            <w:rFonts w:ascii="Cambria Math" w:hAnsi="Cambria Math" w:cs="Calibri"/>
          </w:rPr>
          <m:t>=y+4y</m:t>
        </m:r>
      </m:oMath>
    </w:p>
    <w:p w:rsidR="004829D3" w:rsidRPr="007B0952" w:rsidRDefault="00101E8A" w:rsidP="007B0952">
      <w:pPr>
        <w:pStyle w:val="ListParagraph"/>
        <w:numPr>
          <w:ilvl w:val="0"/>
          <w:numId w:val="3"/>
        </w:numPr>
        <w:spacing w:after="0"/>
        <w:rPr>
          <w:rFonts w:ascii="Calibri" w:eastAsiaTheme="minorEastAsia" w:hAnsi="Calibri" w:cs="Calibri"/>
        </w:rPr>
      </w:pPr>
      <m:oMath>
        <m:sSup>
          <m:sSupPr>
            <m:ctrlPr>
              <w:rPr>
                <w:rFonts w:ascii="Cambria Math" w:eastAsiaTheme="minorEastAsia" w:hAnsi="Cambria Math" w:cs="Calibri"/>
                <w:i/>
              </w:rPr>
            </m:ctrlPr>
          </m:sSupPr>
          <m:e>
            <m:r>
              <w:rPr>
                <w:rFonts w:ascii="Cambria Math" w:eastAsiaTheme="minorEastAsia" w:hAnsi="Cambria Math" w:cs="Calibri"/>
              </w:rPr>
              <m:t>y</m:t>
            </m:r>
          </m:e>
          <m:sup>
            <m:r>
              <w:rPr>
                <w:rFonts w:ascii="Cambria Math" w:eastAsiaTheme="minorEastAsia" w:hAnsi="Cambria Math" w:cs="Calibri"/>
              </w:rPr>
              <m:t>''</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5y</m:t>
            </m:r>
          </m:e>
          <m:sup>
            <m:r>
              <w:rPr>
                <w:rFonts w:ascii="Cambria Math" w:eastAsiaTheme="minorEastAsia" w:hAnsi="Cambria Math" w:cs="Calibri"/>
              </w:rPr>
              <m:t>'</m:t>
            </m:r>
          </m:sup>
        </m:sSup>
        <m:r>
          <w:rPr>
            <w:rFonts w:ascii="Cambria Math" w:eastAsiaTheme="minorEastAsia" w:hAnsi="Cambria Math" w:cs="Calibri"/>
          </w:rPr>
          <m:t>+2y=0</m:t>
        </m:r>
      </m:oMath>
    </w:p>
    <w:p w:rsidR="004829D3" w:rsidRDefault="004829D3" w:rsidP="004829D3">
      <w:pPr>
        <w:spacing w:after="0"/>
        <w:rPr>
          <w:rFonts w:ascii="Calibri" w:eastAsiaTheme="minorEastAsia" w:hAnsi="Calibri" w:cs="Calibri"/>
        </w:rPr>
      </w:pPr>
    </w:p>
    <w:p w:rsidR="007B0952" w:rsidRDefault="007B0952" w:rsidP="004829D3">
      <w:pPr>
        <w:spacing w:after="0"/>
        <w:rPr>
          <w:rFonts w:ascii="Calibri" w:eastAsiaTheme="minorEastAsia" w:hAnsi="Calibri" w:cs="Calibri"/>
        </w:rPr>
      </w:pPr>
      <w:r>
        <w:rPr>
          <w:rFonts w:ascii="Calibri" w:eastAsiaTheme="minorEastAsia" w:hAnsi="Calibri" w:cs="Calibri"/>
        </w:rPr>
        <w:t>Penyelesaian PDB di atas menggunakan prinsip “solusi general”.</w:t>
      </w:r>
    </w:p>
    <w:p w:rsidR="007B0952" w:rsidRDefault="007B0952" w:rsidP="007B0952">
      <w:r>
        <w:t>Berikut adalah beberapa contoh soal dan penyelesaian persamaan diferensial:</w:t>
      </w:r>
    </w:p>
    <w:p w:rsidR="007B0952" w:rsidRDefault="007B0952" w:rsidP="007B0952">
      <w:r>
        <w:t xml:space="preserve">Contoh 1. Diketahui persamaan diferensial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-2</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+y=0</m:t>
        </m:r>
      </m:oMath>
      <w:r>
        <w:rPr>
          <w:rFonts w:eastAsiaTheme="minorEastAsia"/>
        </w:rPr>
        <w:t xml:space="preserve">. </w:t>
      </w:r>
      <w:r>
        <w:t>Carilah y!</w:t>
      </w:r>
    </w:p>
    <w:p w:rsidR="007B0952" w:rsidRDefault="007B0952" w:rsidP="007B0952">
      <w:pPr>
        <w:rPr>
          <w:rFonts w:eastAsiaTheme="minorEastAsia"/>
        </w:rPr>
      </w:pPr>
      <w:r>
        <w:t xml:space="preserve">Solusi: persamaan dapat diubah ke bentuk </w:t>
      </w:r>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y-2Dy+y=0</m:t>
        </m:r>
      </m:oMath>
      <w:r>
        <w:rPr>
          <w:rFonts w:eastAsiaTheme="minorEastAsia"/>
        </w:rPr>
        <w:t xml:space="preserve">, dimana D adalah operator diferensial. Penataan lagi, didapat </w:t>
      </w:r>
      <m:oMath>
        <m:r>
          <w:rPr>
            <w:rFonts w:ascii="Cambria Math" w:eastAsiaTheme="minorEastAsia"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-2D+1)y=0</m:t>
        </m:r>
      </m:oMath>
      <w:r>
        <w:rPr>
          <w:rFonts w:eastAsiaTheme="minorEastAsia"/>
        </w:rPr>
        <w:t xml:space="preserve">, atau </w:t>
      </w:r>
      <m:oMath>
        <m:d>
          <m:dPr>
            <m:ctrlPr>
              <w:rPr>
                <w:rFonts w:ascii="Cambria Math" w:hAnsi="Cambria Math"/>
                <w:i/>
              </w:rPr>
            </m:ctrlPr>
          </m:dPr>
          <m:e>
            <m:r>
              <w:rPr>
                <w:rFonts w:ascii="Cambria Math" w:hAnsi="Cambria Math"/>
              </w:rPr>
              <m:t>D-1</m:t>
            </m:r>
          </m:e>
        </m:d>
        <m:d>
          <m:dPr>
            <m:ctrlPr>
              <w:rPr>
                <w:rFonts w:ascii="Cambria Math" w:hAnsi="Cambria Math"/>
                <w:i/>
              </w:rPr>
            </m:ctrlPr>
          </m:dPr>
          <m:e>
            <m:r>
              <w:rPr>
                <w:rFonts w:ascii="Cambria Math" w:hAnsi="Cambria Math"/>
              </w:rPr>
              <m:t>D-1</m:t>
            </m:r>
          </m:e>
        </m:d>
        <m:r>
          <w:rPr>
            <w:rFonts w:ascii="Cambria Math" w:eastAsiaTheme="minorEastAsia" w:hAnsi="Cambria Math"/>
          </w:rPr>
          <m:t>y=0</m:t>
        </m:r>
      </m:oMath>
      <w:r>
        <w:rPr>
          <w:rFonts w:eastAsiaTheme="minorEastAsia"/>
        </w:rPr>
        <w:t>.</w:t>
      </w:r>
    </w:p>
    <w:p w:rsidR="007B0952" w:rsidRDefault="007B0952" w:rsidP="007B0952">
      <w:pPr>
        <w:rPr>
          <w:rFonts w:eastAsiaTheme="minorEastAsia"/>
        </w:rPr>
      </w:pPr>
      <w:r>
        <w:rPr>
          <w:rFonts w:eastAsiaTheme="minorEastAsia"/>
        </w:rPr>
        <w:t xml:space="preserve">Solusi didapat ketika </w:t>
      </w:r>
      <m:oMath>
        <m:d>
          <m:dPr>
            <m:ctrlPr>
              <w:rPr>
                <w:rFonts w:ascii="Cambria Math" w:hAnsi="Cambria Math"/>
                <w:i/>
              </w:rPr>
            </m:ctrlPr>
          </m:dPr>
          <m:e>
            <m:r>
              <w:rPr>
                <w:rFonts w:ascii="Cambria Math" w:hAnsi="Cambria Math"/>
              </w:rPr>
              <m:t>D-1</m:t>
            </m:r>
          </m:e>
        </m:d>
        <m:r>
          <w:rPr>
            <w:rFonts w:ascii="Cambria Math" w:eastAsiaTheme="minorEastAsia" w:hAnsi="Cambria Math"/>
          </w:rPr>
          <m:t>y=0</m:t>
        </m:r>
      </m:oMath>
      <w:r>
        <w:rPr>
          <w:rFonts w:eastAsiaTheme="minorEastAsia"/>
        </w:rPr>
        <w:t xml:space="preserve"> . </w:t>
      </w:r>
    </w:p>
    <w:p w:rsidR="007B0952" w:rsidRDefault="007B0952" w:rsidP="007B0952">
      <w:pPr>
        <w:rPr>
          <w:rFonts w:eastAsiaTheme="minorEastAsia"/>
        </w:rPr>
      </w:pPr>
      <w:r>
        <w:rPr>
          <w:rFonts w:eastAsiaTheme="minorEastAsia"/>
        </w:rPr>
        <w:t xml:space="preserve">Diterapkan solusi general </w:t>
      </w:r>
      <m:oMath>
        <m:r>
          <w:rPr>
            <w:rFonts w:ascii="Cambria Math" w:eastAsiaTheme="minorEastAsia" w:hAnsi="Cambria Math"/>
          </w:rPr>
          <m:t>y=(Ax+B)</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oMath>
    </w:p>
    <w:p w:rsidR="007B0952" w:rsidRDefault="007B0952" w:rsidP="007B0952">
      <w:pPr>
        <w:rPr>
          <w:rFonts w:eastAsiaTheme="minorEastAsia"/>
        </w:rPr>
      </w:pPr>
      <w:r>
        <w:rPr>
          <w:rFonts w:eastAsiaTheme="minorEastAsia"/>
        </w:rPr>
        <w:t xml:space="preserve"> (</w:t>
      </w:r>
      <m:oMath>
        <m:r>
          <w:rPr>
            <w:rFonts w:ascii="Cambria Math" w:eastAsiaTheme="minorEastAsia" w:hAnsi="Cambria Math"/>
          </w:rPr>
          <m:t>A</m:t>
        </m:r>
      </m:oMath>
      <w:r>
        <w:rPr>
          <w:rFonts w:eastAsiaTheme="minorEastAsia"/>
        </w:rPr>
        <w:t xml:space="preserve"> dan </w:t>
      </w:r>
      <m:oMath>
        <m:r>
          <w:rPr>
            <w:rFonts w:ascii="Cambria Math" w:eastAsiaTheme="minorEastAsia" w:hAnsi="Cambria Math"/>
          </w:rPr>
          <m:t>B</m:t>
        </m:r>
      </m:oMath>
      <w:r>
        <w:rPr>
          <w:rFonts w:eastAsiaTheme="minorEastAsia"/>
        </w:rPr>
        <w:t xml:space="preserve"> dapat dicari jika diketahui kondisi batas).</w:t>
      </w:r>
    </w:p>
    <w:p w:rsidR="007B0952" w:rsidRDefault="007B0952" w:rsidP="007B0952">
      <w:pPr>
        <w:rPr>
          <w:rFonts w:ascii="Calibri" w:eastAsiaTheme="minorEastAsia" w:hAnsi="Calibri" w:cs="Calibri"/>
        </w:rPr>
      </w:pPr>
      <w:r>
        <w:rPr>
          <w:rFonts w:eastAsiaTheme="minorEastAsia"/>
        </w:rPr>
        <w:t xml:space="preserve">Contoh yang lain silakan membuka referensi terkait “Persamaan Diferensial Biasa” </w:t>
      </w:r>
      <w:r>
        <w:rPr>
          <w:rFonts w:ascii="Calibri" w:eastAsiaTheme="minorEastAsia" w:hAnsi="Calibri" w:cs="Calibri"/>
        </w:rPr>
        <w:t xml:space="preserve"> yang sudah dibahas di matkul Matematika 2.</w:t>
      </w:r>
    </w:p>
    <w:p w:rsidR="004829D3" w:rsidRPr="004829D3" w:rsidRDefault="007B0952" w:rsidP="004829D3">
      <w:pPr>
        <w:spacing w:after="0"/>
        <w:rPr>
          <w:rFonts w:ascii="Calibri" w:hAnsi="Calibri" w:cs="Calibri"/>
        </w:rPr>
      </w:pPr>
      <w:r>
        <w:rPr>
          <w:rFonts w:ascii="Calibri" w:eastAsiaTheme="minorEastAsia" w:hAnsi="Calibri" w:cs="Calibri"/>
        </w:rPr>
        <w:t xml:space="preserve"> </w:t>
      </w:r>
      <w:r w:rsidR="004829D3">
        <w:rPr>
          <w:rFonts w:ascii="Calibri" w:eastAsiaTheme="minorEastAsia" w:hAnsi="Calibri" w:cs="Calibri"/>
        </w:rPr>
        <w:t xml:space="preserve">Sedangkan </w:t>
      </w:r>
      <w:r w:rsidR="004829D3" w:rsidRPr="004829D3">
        <w:rPr>
          <w:rFonts w:ascii="Calibri" w:hAnsi="Calibri" w:cs="Calibri"/>
        </w:rPr>
        <w:t xml:space="preserve">ODE orde 2 dengan sisi kanan tidak nol </w:t>
      </w:r>
      <w:r w:rsidR="004829D3">
        <w:rPr>
          <w:rFonts w:ascii="Calibri" w:hAnsi="Calibri" w:cs="Calibri"/>
        </w:rPr>
        <w:t>memiliki</w:t>
      </w:r>
      <w:r w:rsidR="004829D3" w:rsidRPr="004829D3">
        <w:rPr>
          <w:rFonts w:ascii="Calibri" w:hAnsi="Calibri" w:cs="Calibri"/>
        </w:rPr>
        <w:t xml:space="preserve"> dengan bentuk umum:</w:t>
      </w:r>
    </w:p>
    <w:p w:rsidR="004829D3" w:rsidRPr="004829D3" w:rsidRDefault="004829D3" w:rsidP="004829D3">
      <w:pPr>
        <w:rPr>
          <w:rFonts w:ascii="Calibri" w:hAnsi="Calibri" w:cs="Calibri"/>
        </w:rPr>
      </w:pPr>
      <w:r w:rsidRPr="004829D3">
        <w:rPr>
          <w:rFonts w:ascii="Calibri" w:hAnsi="Calibri" w:cs="Calibri"/>
          <w:noProof/>
          <w:lang w:eastAsia="en-ID"/>
        </w:rPr>
        <w:drawing>
          <wp:inline distT="0" distB="0" distL="0" distR="0" wp14:anchorId="79E386A5" wp14:editId="28B16320">
            <wp:extent cx="2048256" cy="467979"/>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0740" cy="475401"/>
                    </a:xfrm>
                    <a:prstGeom prst="rect">
                      <a:avLst/>
                    </a:prstGeom>
                  </pic:spPr>
                </pic:pic>
              </a:graphicData>
            </a:graphic>
          </wp:inline>
        </w:drawing>
      </w:r>
    </w:p>
    <w:p w:rsidR="004829D3" w:rsidRPr="004829D3" w:rsidRDefault="004829D3" w:rsidP="004829D3">
      <w:pPr>
        <w:rPr>
          <w:rFonts w:ascii="Calibri" w:hAnsi="Calibri" w:cs="Calibri"/>
        </w:rPr>
      </w:pPr>
      <w:r w:rsidRPr="004829D3">
        <w:rPr>
          <w:rFonts w:ascii="Calibri" w:hAnsi="Calibri" w:cs="Calibri"/>
        </w:rPr>
        <w:t>Misal diketahui ODE orde 2:</w:t>
      </w:r>
    </w:p>
    <w:p w:rsidR="004829D3" w:rsidRPr="004829D3" w:rsidRDefault="004829D3" w:rsidP="004829D3">
      <w:pPr>
        <w:rPr>
          <w:rFonts w:ascii="Calibri" w:hAnsi="Calibri" w:cs="Calibri"/>
        </w:rPr>
      </w:pPr>
      <w:r w:rsidRPr="004829D3">
        <w:rPr>
          <w:rFonts w:ascii="Calibri" w:hAnsi="Calibri" w:cs="Calibri"/>
          <w:noProof/>
          <w:lang w:eastAsia="en-ID"/>
        </w:rPr>
        <w:drawing>
          <wp:inline distT="0" distB="0" distL="0" distR="0" wp14:anchorId="38348DC7" wp14:editId="532FEC40">
            <wp:extent cx="1415499" cy="241401"/>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11569" cy="257785"/>
                    </a:xfrm>
                    <a:prstGeom prst="rect">
                      <a:avLst/>
                    </a:prstGeom>
                  </pic:spPr>
                </pic:pic>
              </a:graphicData>
            </a:graphic>
          </wp:inline>
        </w:drawing>
      </w:r>
      <w:r w:rsidRPr="004829D3">
        <w:rPr>
          <w:rFonts w:ascii="Calibri" w:hAnsi="Calibri" w:cs="Calibri"/>
        </w:rPr>
        <w:tab/>
        <w:t>(1)</w:t>
      </w:r>
    </w:p>
    <w:p w:rsidR="004829D3" w:rsidRPr="004829D3" w:rsidRDefault="004829D3" w:rsidP="004829D3">
      <w:pPr>
        <w:rPr>
          <w:rFonts w:ascii="Calibri" w:hAnsi="Calibri" w:cs="Calibri"/>
        </w:rPr>
      </w:pPr>
      <w:r w:rsidRPr="004829D3">
        <w:rPr>
          <w:rFonts w:ascii="Calibri" w:hAnsi="Calibri" w:cs="Calibri"/>
        </w:rPr>
        <w:t xml:space="preserve">Dari </w:t>
      </w:r>
      <w:r>
        <w:rPr>
          <w:rFonts w:ascii="Calibri" w:hAnsi="Calibri" w:cs="Calibri"/>
        </w:rPr>
        <w:t xml:space="preserve">Matematika 2 </w:t>
      </w:r>
      <w:r w:rsidRPr="004829D3">
        <w:rPr>
          <w:rFonts w:ascii="Calibri" w:hAnsi="Calibri" w:cs="Calibri"/>
        </w:rPr>
        <w:t xml:space="preserve">pekan 9, diketahui sisi kiri dapat diselesaikan dengan </w:t>
      </w:r>
      <m:oMath>
        <m:r>
          <w:rPr>
            <w:rFonts w:ascii="Cambria Math" w:hAnsi="Cambria Math" w:cs="Calibri"/>
          </w:rPr>
          <m:t>y=A</m:t>
        </m:r>
        <m:sSup>
          <m:sSupPr>
            <m:ctrlPr>
              <w:rPr>
                <w:rFonts w:ascii="Cambria Math" w:hAnsi="Cambria Math" w:cs="Calibri"/>
                <w:i/>
              </w:rPr>
            </m:ctrlPr>
          </m:sSupPr>
          <m:e>
            <m:r>
              <w:rPr>
                <w:rFonts w:ascii="Cambria Math" w:hAnsi="Cambria Math" w:cs="Calibri"/>
              </w:rPr>
              <m:t>e</m:t>
            </m:r>
          </m:e>
          <m:sup>
            <m:r>
              <w:rPr>
                <w:rFonts w:ascii="Cambria Math" w:hAnsi="Cambria Math" w:cs="Calibri"/>
              </w:rPr>
              <m:t>-x</m:t>
            </m:r>
          </m:sup>
        </m:sSup>
        <m:r>
          <w:rPr>
            <w:rFonts w:ascii="Cambria Math" w:hAnsi="Cambria Math" w:cs="Calibri"/>
          </w:rPr>
          <m:t>+B</m:t>
        </m:r>
        <m:sSup>
          <m:sSupPr>
            <m:ctrlPr>
              <w:rPr>
                <w:rFonts w:ascii="Cambria Math" w:hAnsi="Cambria Math" w:cs="Calibri"/>
                <w:i/>
              </w:rPr>
            </m:ctrlPr>
          </m:sSupPr>
          <m:e>
            <m:r>
              <w:rPr>
                <w:rFonts w:ascii="Cambria Math" w:hAnsi="Cambria Math" w:cs="Calibri"/>
              </w:rPr>
              <m:t>e</m:t>
            </m:r>
          </m:e>
          <m:sup>
            <m:r>
              <w:rPr>
                <w:rFonts w:ascii="Cambria Math" w:hAnsi="Cambria Math" w:cs="Calibri"/>
              </w:rPr>
              <m:t>-4x</m:t>
            </m:r>
          </m:sup>
        </m:sSup>
      </m:oMath>
      <w:r w:rsidRPr="004829D3">
        <w:rPr>
          <w:rFonts w:ascii="Calibri" w:hAnsi="Calibri" w:cs="Calibri"/>
        </w:rPr>
        <w:t>. Ini adalah solusi “komplementer”, yang untuk persamaan tersebut belum memberi solusi lengkap. Perlu tambahan agar didapat solusi umum komplit (</w:t>
      </w:r>
      <w:r w:rsidRPr="004829D3">
        <w:rPr>
          <w:rFonts w:ascii="Calibri" w:hAnsi="Calibri" w:cs="Calibri"/>
          <w:i/>
        </w:rPr>
        <w:t>complete general solution</w:t>
      </w:r>
      <w:r w:rsidRPr="004829D3">
        <w:rPr>
          <w:rFonts w:ascii="Calibri" w:hAnsi="Calibri" w:cs="Calibri"/>
        </w:rPr>
        <w:t>).</w:t>
      </w:r>
    </w:p>
    <w:p w:rsidR="004829D3" w:rsidRPr="004829D3" w:rsidRDefault="004829D3" w:rsidP="004829D3">
      <w:pPr>
        <w:rPr>
          <w:rFonts w:ascii="Calibri" w:hAnsi="Calibri" w:cs="Calibri"/>
        </w:rPr>
      </w:pPr>
      <w:r w:rsidRPr="004829D3">
        <w:rPr>
          <w:rFonts w:ascii="Calibri" w:hAnsi="Calibri" w:cs="Calibri"/>
        </w:rPr>
        <w:t>Solusi umum komplit = solusi komplementer + solusi partikular =</w:t>
      </w:r>
      <m:oMath>
        <m:r>
          <w:rPr>
            <w:rFonts w:ascii="Cambria Math" w:hAnsi="Cambria Math" w:cs="Calibri"/>
          </w:rPr>
          <m:t>y=</m:t>
        </m:r>
        <m:sSub>
          <m:sSubPr>
            <m:ctrlPr>
              <w:rPr>
                <w:rFonts w:ascii="Cambria Math" w:hAnsi="Cambria Math" w:cs="Calibri"/>
                <w:i/>
              </w:rPr>
            </m:ctrlPr>
          </m:sSubPr>
          <m:e>
            <m:r>
              <w:rPr>
                <w:rFonts w:ascii="Cambria Math" w:hAnsi="Cambria Math" w:cs="Calibri"/>
              </w:rPr>
              <m:t>y</m:t>
            </m:r>
          </m:e>
          <m:sub>
            <m:r>
              <w:rPr>
                <w:rFonts w:ascii="Cambria Math" w:hAnsi="Cambria Math" w:cs="Calibri"/>
              </w:rPr>
              <m:t>c</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p</m:t>
            </m:r>
          </m:sub>
        </m:sSub>
      </m:oMath>
      <w:r w:rsidRPr="004829D3">
        <w:rPr>
          <w:rFonts w:ascii="Calibri" w:hAnsi="Calibri" w:cs="Calibri"/>
        </w:rPr>
        <w:t xml:space="preserve"> </w:t>
      </w:r>
    </w:p>
    <w:p w:rsidR="004829D3" w:rsidRPr="004829D3" w:rsidRDefault="00101E8A" w:rsidP="004829D3">
      <w:pPr>
        <w:rPr>
          <w:rFonts w:ascii="Calibri" w:hAnsi="Calibri" w:cs="Calibri"/>
        </w:rPr>
      </w:pPr>
      <m:oMath>
        <m:sSub>
          <m:sSubPr>
            <m:ctrlPr>
              <w:rPr>
                <w:rFonts w:ascii="Cambria Math" w:hAnsi="Cambria Math" w:cs="Calibri"/>
                <w:i/>
              </w:rPr>
            </m:ctrlPr>
          </m:sSubPr>
          <m:e>
            <m:r>
              <w:rPr>
                <w:rFonts w:ascii="Cambria Math" w:hAnsi="Cambria Math" w:cs="Calibri"/>
              </w:rPr>
              <m:t>y</m:t>
            </m:r>
          </m:e>
          <m:sub>
            <m:r>
              <w:rPr>
                <w:rFonts w:ascii="Cambria Math" w:hAnsi="Cambria Math" w:cs="Calibri"/>
              </w:rPr>
              <m:t>p</m:t>
            </m:r>
          </m:sub>
        </m:sSub>
      </m:oMath>
      <w:r w:rsidR="004829D3" w:rsidRPr="004829D3">
        <w:rPr>
          <w:rFonts w:ascii="Calibri" w:hAnsi="Calibri" w:cs="Calibri"/>
        </w:rPr>
        <w:t xml:space="preserve"> adalah solusi partikular, yakni solusi langsung terhadap persamaan 1.</w:t>
      </w:r>
    </w:p>
    <w:p w:rsidR="004829D3" w:rsidRPr="004829D3" w:rsidRDefault="004829D3" w:rsidP="004829D3">
      <w:pPr>
        <w:rPr>
          <w:rFonts w:ascii="Calibri" w:hAnsi="Calibri" w:cs="Calibri"/>
        </w:rPr>
      </w:pPr>
      <w:r w:rsidRPr="004829D3">
        <w:rPr>
          <w:rFonts w:ascii="Calibri" w:hAnsi="Calibri" w:cs="Calibri"/>
        </w:rPr>
        <w:t xml:space="preserve">Secara sekilas (dengan cara coba-coba), </w:t>
      </w:r>
      <m:oMath>
        <m:sSub>
          <m:sSubPr>
            <m:ctrlPr>
              <w:rPr>
                <w:rFonts w:ascii="Cambria Math" w:hAnsi="Cambria Math" w:cs="Calibri"/>
                <w:i/>
              </w:rPr>
            </m:ctrlPr>
          </m:sSubPr>
          <m:e>
            <m:r>
              <w:rPr>
                <w:rFonts w:ascii="Cambria Math" w:hAnsi="Cambria Math" w:cs="Calibri"/>
              </w:rPr>
              <m:t>y</m:t>
            </m:r>
          </m:e>
          <m:sub>
            <m:r>
              <w:rPr>
                <w:rFonts w:ascii="Cambria Math" w:hAnsi="Cambria Math" w:cs="Calibri"/>
              </w:rPr>
              <m:t>p</m:t>
            </m:r>
          </m:sub>
        </m:sSub>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10</m:t>
            </m:r>
          </m:den>
        </m:f>
        <m:func>
          <m:funcPr>
            <m:ctrlPr>
              <w:rPr>
                <w:rFonts w:ascii="Cambria Math" w:hAnsi="Cambria Math" w:cs="Calibri"/>
                <w:i/>
              </w:rPr>
            </m:ctrlPr>
          </m:funcPr>
          <m:fName>
            <m:r>
              <m:rPr>
                <m:sty m:val="p"/>
              </m:rPr>
              <w:rPr>
                <w:rFonts w:ascii="Cambria Math" w:hAnsi="Cambria Math" w:cs="Calibri"/>
              </w:rPr>
              <m:t>sin</m:t>
            </m:r>
          </m:fName>
          <m:e>
            <m:r>
              <w:rPr>
                <w:rFonts w:ascii="Cambria Math" w:hAnsi="Cambria Math" w:cs="Calibri"/>
              </w:rPr>
              <m:t>2x</m:t>
            </m:r>
          </m:e>
        </m:func>
      </m:oMath>
      <w:r w:rsidRPr="004829D3">
        <w:rPr>
          <w:rFonts w:ascii="Calibri" w:hAnsi="Calibri" w:cs="Calibri"/>
        </w:rPr>
        <w:t xml:space="preserve"> (buktikan!)</w:t>
      </w:r>
    </w:p>
    <w:p w:rsidR="004829D3" w:rsidRPr="004829D3" w:rsidRDefault="004829D3" w:rsidP="004829D3">
      <w:pPr>
        <w:rPr>
          <w:rFonts w:ascii="Calibri" w:hAnsi="Calibri" w:cs="Calibri"/>
        </w:rPr>
      </w:pPr>
      <w:r w:rsidRPr="004829D3">
        <w:rPr>
          <w:rFonts w:ascii="Calibri" w:hAnsi="Calibri" w:cs="Calibri"/>
        </w:rPr>
        <w:t xml:space="preserve">Sehingga  </w:t>
      </w:r>
      <m:oMath>
        <m:r>
          <w:rPr>
            <w:rFonts w:ascii="Cambria Math" w:hAnsi="Cambria Math" w:cs="Calibri"/>
          </w:rPr>
          <m:t>y=</m:t>
        </m:r>
        <m:sSub>
          <m:sSubPr>
            <m:ctrlPr>
              <w:rPr>
                <w:rFonts w:ascii="Cambria Math" w:hAnsi="Cambria Math" w:cs="Calibri"/>
                <w:i/>
              </w:rPr>
            </m:ctrlPr>
          </m:sSubPr>
          <m:e>
            <m:r>
              <w:rPr>
                <w:rFonts w:ascii="Cambria Math" w:hAnsi="Cambria Math" w:cs="Calibri"/>
              </w:rPr>
              <m:t>y</m:t>
            </m:r>
          </m:e>
          <m:sub>
            <m:r>
              <w:rPr>
                <w:rFonts w:ascii="Cambria Math" w:hAnsi="Cambria Math" w:cs="Calibri"/>
              </w:rPr>
              <m:t>c</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p</m:t>
            </m:r>
          </m:sub>
        </m:sSub>
        <m:r>
          <w:rPr>
            <w:rFonts w:ascii="Cambria Math" w:hAnsi="Cambria Math" w:cs="Calibri"/>
          </w:rPr>
          <m:t>= A</m:t>
        </m:r>
        <m:sSup>
          <m:sSupPr>
            <m:ctrlPr>
              <w:rPr>
                <w:rFonts w:ascii="Cambria Math" w:hAnsi="Cambria Math" w:cs="Calibri"/>
                <w:i/>
              </w:rPr>
            </m:ctrlPr>
          </m:sSupPr>
          <m:e>
            <m:r>
              <w:rPr>
                <w:rFonts w:ascii="Cambria Math" w:hAnsi="Cambria Math" w:cs="Calibri"/>
              </w:rPr>
              <m:t>e</m:t>
            </m:r>
          </m:e>
          <m:sup>
            <m:r>
              <w:rPr>
                <w:rFonts w:ascii="Cambria Math" w:hAnsi="Cambria Math" w:cs="Calibri"/>
              </w:rPr>
              <m:t>-x</m:t>
            </m:r>
          </m:sup>
        </m:sSup>
        <m:r>
          <w:rPr>
            <w:rFonts w:ascii="Cambria Math" w:hAnsi="Cambria Math" w:cs="Calibri"/>
          </w:rPr>
          <m:t>+B</m:t>
        </m:r>
        <m:sSup>
          <m:sSupPr>
            <m:ctrlPr>
              <w:rPr>
                <w:rFonts w:ascii="Cambria Math" w:hAnsi="Cambria Math" w:cs="Calibri"/>
                <w:i/>
              </w:rPr>
            </m:ctrlPr>
          </m:sSupPr>
          <m:e>
            <m:r>
              <w:rPr>
                <w:rFonts w:ascii="Cambria Math" w:hAnsi="Cambria Math" w:cs="Calibri"/>
              </w:rPr>
              <m:t>e</m:t>
            </m:r>
          </m:e>
          <m:sup>
            <m:r>
              <w:rPr>
                <w:rFonts w:ascii="Cambria Math" w:hAnsi="Cambria Math" w:cs="Calibri"/>
              </w:rPr>
              <m:t>-4x</m:t>
            </m:r>
          </m:sup>
        </m:sSup>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10</m:t>
            </m:r>
          </m:den>
        </m:f>
        <m:func>
          <m:funcPr>
            <m:ctrlPr>
              <w:rPr>
                <w:rFonts w:ascii="Cambria Math" w:hAnsi="Cambria Math" w:cs="Calibri"/>
                <w:i/>
              </w:rPr>
            </m:ctrlPr>
          </m:funcPr>
          <m:fName>
            <m:r>
              <m:rPr>
                <m:sty m:val="p"/>
              </m:rPr>
              <w:rPr>
                <w:rFonts w:ascii="Cambria Math" w:hAnsi="Cambria Math" w:cs="Calibri"/>
              </w:rPr>
              <m:t>sin</m:t>
            </m:r>
          </m:fName>
          <m:e>
            <m:r>
              <w:rPr>
                <w:rFonts w:ascii="Cambria Math" w:hAnsi="Cambria Math" w:cs="Calibri"/>
              </w:rPr>
              <m:t>2x</m:t>
            </m:r>
          </m:e>
        </m:func>
      </m:oMath>
    </w:p>
    <w:p w:rsidR="008B228B" w:rsidRPr="004829D3" w:rsidRDefault="004829D3">
      <w:pPr>
        <w:rPr>
          <w:rFonts w:ascii="Calibri" w:hAnsi="Calibri" w:cs="Calibri"/>
          <w:b/>
          <w:sz w:val="24"/>
        </w:rPr>
      </w:pPr>
      <w:r w:rsidRPr="004829D3">
        <w:rPr>
          <w:rFonts w:ascii="Calibri" w:hAnsi="Calibri" w:cs="Calibri"/>
          <w:b/>
          <w:sz w:val="24"/>
        </w:rPr>
        <w:t>Transformasi Laplace, yang dibahas di pekan 2-4, dapat digunakan untuk menyelesaikan Persamaan Diferensial Biasa.</w:t>
      </w:r>
    </w:p>
    <w:p w:rsidR="00341409" w:rsidRPr="00C052AF" w:rsidRDefault="007B0952">
      <w:pPr>
        <w:rPr>
          <w:b/>
          <w:sz w:val="24"/>
        </w:rPr>
      </w:pPr>
      <w:r>
        <w:rPr>
          <w:b/>
          <w:sz w:val="24"/>
        </w:rPr>
        <w:br w:type="page"/>
      </w:r>
      <w:r w:rsidR="00DB4B44" w:rsidRPr="00C052AF">
        <w:rPr>
          <w:b/>
          <w:sz w:val="24"/>
        </w:rPr>
        <w:lastRenderedPageBreak/>
        <w:t xml:space="preserve">Pekan </w:t>
      </w:r>
      <w:r w:rsidR="008548C6">
        <w:rPr>
          <w:b/>
          <w:sz w:val="24"/>
        </w:rPr>
        <w:t>2</w:t>
      </w:r>
      <w:r w:rsidR="00DB4B44" w:rsidRPr="00C052AF">
        <w:rPr>
          <w:b/>
          <w:sz w:val="24"/>
        </w:rPr>
        <w:t xml:space="preserve"> – 4</w:t>
      </w:r>
      <w:r w:rsidR="002B470C" w:rsidRPr="00C052AF">
        <w:rPr>
          <w:b/>
          <w:sz w:val="24"/>
        </w:rPr>
        <w:t>. Transformasi Laplace</w:t>
      </w:r>
    </w:p>
    <w:p w:rsidR="006D390D" w:rsidRDefault="009A2D18">
      <w:r>
        <w:t xml:space="preserve">Pada mata kuliah </w:t>
      </w:r>
      <w:r w:rsidR="007B0952">
        <w:t>Matematika 2</w:t>
      </w:r>
      <w:r>
        <w:t>, telah dibahas cara menyelesaikan persamaan diferensial</w:t>
      </w:r>
      <w:r w:rsidR="006D390D">
        <w:t xml:space="preserve"> orde 2</w:t>
      </w:r>
      <w:r>
        <w:t xml:space="preserve">, </w:t>
      </w:r>
      <w:r w:rsidR="006D390D">
        <w:t>dengan bentuk umum</w:t>
      </w:r>
    </w:p>
    <w:p w:rsidR="009A2D18" w:rsidRDefault="006D390D">
      <w:r>
        <w:t xml:space="preserve"> </w:t>
      </w:r>
      <m:oMath>
        <m:r>
          <w:rPr>
            <w:rFonts w:ascii="Cambria Math" w:hAnsi="Cambria Math"/>
          </w:rPr>
          <m:t>Ay’’</m:t>
        </m:r>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+Cy=f</m:t>
        </m:r>
        <m:d>
          <m:dPr>
            <m:ctrlPr>
              <w:rPr>
                <w:rFonts w:ascii="Cambria Math" w:eastAsiaTheme="minorEastAsia" w:hAnsi="Cambria Math"/>
                <w:i/>
              </w:rPr>
            </m:ctrlPr>
          </m:dPr>
          <m:e>
            <m:r>
              <w:rPr>
                <w:rFonts w:ascii="Cambria Math" w:eastAsiaTheme="minorEastAsia" w:hAnsi="Cambria Math"/>
              </w:rPr>
              <m:t>x</m:t>
            </m:r>
          </m:e>
        </m:d>
      </m:oMath>
    </w:p>
    <w:p w:rsidR="006D390D" w:rsidRDefault="006D390D">
      <w:pPr>
        <w:rPr>
          <w:rFonts w:eastAsiaTheme="minorEastAsia"/>
        </w:rPr>
      </w:pPr>
      <w:r>
        <w:t xml:space="preserve">Penyelesaian persamaan di atas sangat bergantung pada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di sisi kanan (buka lagi materi </w:t>
      </w:r>
      <w:r w:rsidR="007B0952">
        <w:rPr>
          <w:rFonts w:eastAsiaTheme="minorEastAsia"/>
        </w:rPr>
        <w:t>PDB</w:t>
      </w:r>
      <w:r>
        <w:rPr>
          <w:rFonts w:eastAsiaTheme="minorEastAsia"/>
        </w:rPr>
        <w:t xml:space="preserve">). </w:t>
      </w:r>
    </w:p>
    <w:p w:rsidR="006D390D" w:rsidRDefault="006D390D">
      <w:pPr>
        <w:rPr>
          <w:rFonts w:eastAsiaTheme="minorEastAsia"/>
        </w:rPr>
      </w:pPr>
      <w:r>
        <w:rPr>
          <w:rFonts w:eastAsiaTheme="minorEastAsia"/>
        </w:rPr>
        <w:t xml:space="preserve">Pada </w:t>
      </w:r>
      <w:r w:rsidR="007B0952">
        <w:rPr>
          <w:rFonts w:eastAsiaTheme="minorEastAsia"/>
        </w:rPr>
        <w:t>Matematika 3 pekan 2</w:t>
      </w:r>
      <w:r>
        <w:rPr>
          <w:rFonts w:eastAsiaTheme="minorEastAsia"/>
        </w:rPr>
        <w:t>-4, akan dibahas Transformasi Laplace dan Penggunaannya dalam penyelesaian Persamaan Diferensial.</w:t>
      </w:r>
    </w:p>
    <w:p w:rsidR="008D3BD9" w:rsidRPr="008D3BD9" w:rsidRDefault="008D3BD9">
      <w:pPr>
        <w:rPr>
          <w:b/>
        </w:rPr>
      </w:pPr>
    </w:p>
    <w:p w:rsidR="00DB4B44" w:rsidRPr="00B71BFC" w:rsidRDefault="00DB4B44">
      <w:pPr>
        <w:rPr>
          <w:b/>
        </w:rPr>
      </w:pPr>
      <w:r w:rsidRPr="00B71BFC">
        <w:rPr>
          <w:b/>
        </w:rPr>
        <w:t>I. Transformasi Laplace</w:t>
      </w:r>
    </w:p>
    <w:p w:rsidR="00DB4B44" w:rsidRDefault="00DB4B44">
      <w:r>
        <w:t>Transformasi Laplace merupakan operasi matematika yang dilakukan kepada suatu fungsi sehingga didapat fungsi baru dengan variabel yang lain, seringkali variabel t. Dalam format matematis:</w:t>
      </w:r>
    </w:p>
    <w:p w:rsidR="00DB4B44" w:rsidRDefault="00DB4B44">
      <w:r>
        <w:rPr>
          <w:noProof/>
          <w:lang w:eastAsia="en-ID"/>
        </w:rPr>
        <w:drawing>
          <wp:inline distT="0" distB="0" distL="0" distR="0" wp14:anchorId="7D95A134" wp14:editId="4000D31A">
            <wp:extent cx="5322498" cy="770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7648" cy="777256"/>
                    </a:xfrm>
                    <a:prstGeom prst="rect">
                      <a:avLst/>
                    </a:prstGeom>
                  </pic:spPr>
                </pic:pic>
              </a:graphicData>
            </a:graphic>
          </wp:inline>
        </w:drawing>
      </w:r>
    </w:p>
    <w:p w:rsidR="00DB4B44" w:rsidRDefault="00DB4B44">
      <w:r>
        <w:t xml:space="preserve">Dapat dilihat bahwa </w:t>
      </w:r>
      <m:oMath>
        <m:r>
          <w:rPr>
            <w:rFonts w:ascii="Cambria Math" w:hAnsi="Cambria Math"/>
          </w:rPr>
          <m:t>f(t)</m:t>
        </m:r>
      </m:oMath>
      <w:r>
        <w:t xml:space="preserve"> berubah menjadi </w:t>
      </w:r>
      <m:oMath>
        <m:r>
          <w:rPr>
            <w:rFonts w:ascii="Cambria Math" w:hAnsi="Cambria Math"/>
          </w:rPr>
          <m:t>F(p)</m:t>
        </m:r>
      </m:oMath>
      <w:r>
        <w:t xml:space="preserve">, yang berarti perubahan variabel dari </w:t>
      </w:r>
      <m:oMath>
        <m:r>
          <w:rPr>
            <w:rFonts w:ascii="Cambria Math" w:hAnsi="Cambria Math"/>
          </w:rPr>
          <m:t>t</m:t>
        </m:r>
      </m:oMath>
      <w:r>
        <w:t xml:space="preserve"> menjadi </w:t>
      </w:r>
      <m:oMath>
        <m:r>
          <w:rPr>
            <w:rFonts w:ascii="Cambria Math" w:hAnsi="Cambria Math"/>
          </w:rPr>
          <m:t>p</m:t>
        </m:r>
      </m:oMath>
      <w:r>
        <w:t>.</w:t>
      </w:r>
    </w:p>
    <w:p w:rsidR="00DB4B44" w:rsidRDefault="00021AC3">
      <w:r>
        <w:t>Beberapa</w:t>
      </w:r>
      <w:r w:rsidR="00DB4B44">
        <w:t xml:space="preserve"> contoh:</w:t>
      </w:r>
    </w:p>
    <w:p w:rsidR="00DB4B44" w:rsidRDefault="00DB4B44">
      <w:r>
        <w:rPr>
          <w:noProof/>
          <w:lang w:eastAsia="en-ID"/>
        </w:rPr>
        <w:drawing>
          <wp:inline distT="0" distB="0" distL="0" distR="0" wp14:anchorId="546DBFF5" wp14:editId="5CAED3DE">
            <wp:extent cx="5731510" cy="14611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61135"/>
                    </a:xfrm>
                    <a:prstGeom prst="rect">
                      <a:avLst/>
                    </a:prstGeom>
                  </pic:spPr>
                </pic:pic>
              </a:graphicData>
            </a:graphic>
          </wp:inline>
        </w:drawing>
      </w:r>
    </w:p>
    <w:p w:rsidR="00021AC3" w:rsidRDefault="00021AC3">
      <w:r>
        <w:rPr>
          <w:noProof/>
          <w:lang w:eastAsia="en-ID"/>
        </w:rPr>
        <w:drawing>
          <wp:inline distT="0" distB="0" distL="0" distR="0" wp14:anchorId="66CE429C" wp14:editId="6FE13DCE">
            <wp:extent cx="5731510" cy="10204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20445"/>
                    </a:xfrm>
                    <a:prstGeom prst="rect">
                      <a:avLst/>
                    </a:prstGeom>
                  </pic:spPr>
                </pic:pic>
              </a:graphicData>
            </a:graphic>
          </wp:inline>
        </w:drawing>
      </w:r>
    </w:p>
    <w:p w:rsidR="00021AC3" w:rsidRDefault="00021AC3">
      <w:r>
        <w:t xml:space="preserve">Pada Example 1, fungsi </w:t>
      </w:r>
      <m:oMath>
        <m:r>
          <w:rPr>
            <w:rFonts w:ascii="Cambria Math" w:hAnsi="Cambria Math"/>
          </w:rPr>
          <m:t>f=1</m:t>
        </m:r>
      </m:oMath>
      <w:r>
        <w:t xml:space="preserve">, dirubah dengan Transformasi Laplace menjadi </w:t>
      </w:r>
      <m:oMath>
        <m:r>
          <w:rPr>
            <w:rFonts w:ascii="Cambria Math" w:hAnsi="Cambria Math"/>
          </w:rPr>
          <m:t>F(p)=1/p</m:t>
        </m:r>
      </m:oMath>
      <w:r>
        <w:t>.</w:t>
      </w:r>
    </w:p>
    <w:p w:rsidR="00021AC3" w:rsidRDefault="00021AC3" w:rsidP="00021AC3">
      <w:r>
        <w:t xml:space="preserve">Pada Example 2, fungsi </w:t>
      </w:r>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-αt</m:t>
            </m:r>
          </m:sup>
        </m:sSup>
      </m:oMath>
      <w:r w:rsidRPr="00021AC3">
        <w:t xml:space="preserve"> </w:t>
      </w:r>
      <w:r>
        <w:t xml:space="preserve">dirubah dengan Transformasi Laplace menjadi </w:t>
      </w:r>
      <m:oMath>
        <m:r>
          <w:rPr>
            <w:rFonts w:ascii="Cambria Math" w:hAnsi="Cambria Math"/>
          </w:rPr>
          <m:t>F(p)=1/(p+a)</m:t>
        </m:r>
      </m:oMath>
      <w:r>
        <w:t>.</w:t>
      </w:r>
    </w:p>
    <w:p w:rsidR="00021AC3" w:rsidRDefault="00021AC3" w:rsidP="00021AC3"/>
    <w:p w:rsidR="005E51BF" w:rsidRDefault="005E51BF" w:rsidP="00021AC3">
      <w:r>
        <w:t>Untuk mempermudah operasi lain, yang mungkin lebih rumit, matematikawan telah membuat “tabel Transformasi Laplace” (</w:t>
      </w:r>
      <w:r w:rsidRPr="000F62ED">
        <w:rPr>
          <w:color w:val="0070C0"/>
        </w:rPr>
        <w:t>cek:</w:t>
      </w:r>
      <w:r w:rsidR="001C6C81" w:rsidRPr="000F62ED">
        <w:rPr>
          <w:color w:val="0070C0"/>
        </w:rPr>
        <w:t xml:space="preserve"> Tabel</w:t>
      </w:r>
      <w:r w:rsidR="00C052AF">
        <w:rPr>
          <w:color w:val="0070C0"/>
        </w:rPr>
        <w:t xml:space="preserve"> Transformasi</w:t>
      </w:r>
      <w:r w:rsidR="001C6C81" w:rsidRPr="000F62ED">
        <w:rPr>
          <w:color w:val="0070C0"/>
        </w:rPr>
        <w:t xml:space="preserve"> Laplace</w:t>
      </w:r>
      <w:r w:rsidR="00C052AF">
        <w:rPr>
          <w:color w:val="0070C0"/>
        </w:rPr>
        <w:t xml:space="preserve"> di hal. belakang</w:t>
      </w:r>
      <w:r w:rsidR="001C6C81" w:rsidRPr="000F62ED">
        <w:rPr>
          <w:color w:val="0070C0"/>
        </w:rPr>
        <w:t>)</w:t>
      </w:r>
    </w:p>
    <w:p w:rsidR="005E51BF" w:rsidRDefault="005E51BF" w:rsidP="00021AC3">
      <w:r>
        <w:t>Sifat Transformas Laplace adalah linier, yang berarti:</w:t>
      </w:r>
    </w:p>
    <w:p w:rsidR="005E51BF" w:rsidRDefault="005E51BF" w:rsidP="00021AC3">
      <w:pPr>
        <w:rPr>
          <w:noProof/>
          <w:lang w:eastAsia="en-ID"/>
        </w:rPr>
      </w:pPr>
      <w:r>
        <w:rPr>
          <w:noProof/>
          <w:lang w:eastAsia="en-ID"/>
        </w:rPr>
        <w:lastRenderedPageBreak/>
        <w:drawing>
          <wp:inline distT="0" distB="0" distL="0" distR="0" wp14:anchorId="14F62C90" wp14:editId="0E5D87E5">
            <wp:extent cx="1009291" cy="29474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73407" b="58375"/>
                    <a:stretch/>
                  </pic:blipFill>
                  <pic:spPr bwMode="auto">
                    <a:xfrm>
                      <a:off x="0" y="0"/>
                      <a:ext cx="1018262" cy="297369"/>
                    </a:xfrm>
                    <a:prstGeom prst="rect">
                      <a:avLst/>
                    </a:prstGeom>
                    <a:ln>
                      <a:noFill/>
                    </a:ln>
                    <a:extLst>
                      <a:ext uri="{53640926-AAD7-44D8-BBD7-CCE9431645EC}">
                        <a14:shadowObscured xmlns:a14="http://schemas.microsoft.com/office/drawing/2010/main"/>
                      </a:ext>
                    </a:extLst>
                  </pic:spPr>
                </pic:pic>
              </a:graphicData>
            </a:graphic>
          </wp:inline>
        </w:drawing>
      </w:r>
      <w:r w:rsidRPr="005E51BF">
        <w:rPr>
          <w:noProof/>
          <w:lang w:eastAsia="en-ID"/>
        </w:rPr>
        <w:t xml:space="preserve"> </w:t>
      </w:r>
      <w:r>
        <w:rPr>
          <w:noProof/>
          <w:lang w:eastAsia="en-ID"/>
        </w:rPr>
        <w:drawing>
          <wp:inline distT="0" distB="0" distL="0" distR="0" wp14:anchorId="3D80825D" wp14:editId="716BF234">
            <wp:extent cx="922201" cy="1984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8114" t="61310" b="13452"/>
                    <a:stretch/>
                  </pic:blipFill>
                  <pic:spPr bwMode="auto">
                    <a:xfrm>
                      <a:off x="0" y="0"/>
                      <a:ext cx="936372" cy="201457"/>
                    </a:xfrm>
                    <a:prstGeom prst="rect">
                      <a:avLst/>
                    </a:prstGeom>
                    <a:ln>
                      <a:noFill/>
                    </a:ln>
                    <a:extLst>
                      <a:ext uri="{53640926-AAD7-44D8-BBD7-CCE9431645EC}">
                        <a14:shadowObscured xmlns:a14="http://schemas.microsoft.com/office/drawing/2010/main"/>
                      </a:ext>
                    </a:extLst>
                  </pic:spPr>
                </pic:pic>
              </a:graphicData>
            </a:graphic>
          </wp:inline>
        </w:drawing>
      </w:r>
    </w:p>
    <w:p w:rsidR="005E51BF" w:rsidRDefault="005E51BF" w:rsidP="00021AC3">
      <w:pPr>
        <w:rPr>
          <w:noProof/>
          <w:lang w:eastAsia="en-ID"/>
        </w:rPr>
      </w:pPr>
    </w:p>
    <w:p w:rsidR="005E51BF" w:rsidRDefault="005E51BF" w:rsidP="00021AC3">
      <w:pPr>
        <w:rPr>
          <w:noProof/>
          <w:lang w:eastAsia="en-ID"/>
        </w:rPr>
      </w:pPr>
      <w:r>
        <w:rPr>
          <w:noProof/>
          <w:lang w:eastAsia="en-ID"/>
        </w:rPr>
        <w:t>Contoh lain:</w:t>
      </w:r>
    </w:p>
    <w:p w:rsidR="005E51BF" w:rsidRDefault="005E51BF" w:rsidP="00021AC3">
      <w:r>
        <w:rPr>
          <w:noProof/>
          <w:lang w:eastAsia="en-ID"/>
        </w:rPr>
        <w:drawing>
          <wp:inline distT="0" distB="0" distL="0" distR="0" wp14:anchorId="320C12C4" wp14:editId="0B5E8E86">
            <wp:extent cx="4753155" cy="228600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7491" cy="2292896"/>
                    </a:xfrm>
                    <a:prstGeom prst="rect">
                      <a:avLst/>
                    </a:prstGeom>
                  </pic:spPr>
                </pic:pic>
              </a:graphicData>
            </a:graphic>
          </wp:inline>
        </w:drawing>
      </w:r>
    </w:p>
    <w:p w:rsidR="005E51BF" w:rsidRDefault="00CD56B9" w:rsidP="00021AC3">
      <w:r>
        <w:rPr>
          <w:noProof/>
          <w:lang w:eastAsia="en-ID"/>
        </w:rPr>
        <w:drawing>
          <wp:inline distT="0" distB="0" distL="0" distR="0" wp14:anchorId="60C731AC" wp14:editId="05CE48DC">
            <wp:extent cx="4606506" cy="184903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8979" cy="1858054"/>
                    </a:xfrm>
                    <a:prstGeom prst="rect">
                      <a:avLst/>
                    </a:prstGeom>
                  </pic:spPr>
                </pic:pic>
              </a:graphicData>
            </a:graphic>
          </wp:inline>
        </w:drawing>
      </w:r>
    </w:p>
    <w:p w:rsidR="00892B5C" w:rsidRDefault="00892B5C" w:rsidP="00021AC3">
      <w:r>
        <w:t>Latihan:</w:t>
      </w:r>
    </w:p>
    <w:p w:rsidR="00892B5C" w:rsidRDefault="00892B5C" w:rsidP="00021AC3">
      <w:r>
        <w:rPr>
          <w:noProof/>
          <w:lang w:eastAsia="en-ID"/>
        </w:rPr>
        <w:drawing>
          <wp:inline distT="0" distB="0" distL="0" distR="0" wp14:anchorId="472D513B" wp14:editId="29325F31">
            <wp:extent cx="2725947" cy="2131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7073" cy="230459"/>
                    </a:xfrm>
                    <a:prstGeom prst="rect">
                      <a:avLst/>
                    </a:prstGeom>
                  </pic:spPr>
                </pic:pic>
              </a:graphicData>
            </a:graphic>
          </wp:inline>
        </w:drawing>
      </w:r>
    </w:p>
    <w:p w:rsidR="00892B5C" w:rsidRDefault="00892B5C" w:rsidP="00021AC3">
      <w:r>
        <w:rPr>
          <w:noProof/>
          <w:lang w:eastAsia="en-ID"/>
        </w:rPr>
        <w:drawing>
          <wp:inline distT="0" distB="0" distL="0" distR="0" wp14:anchorId="446C52A1" wp14:editId="30D067C2">
            <wp:extent cx="3552065" cy="7943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05"/>
                    <a:stretch/>
                  </pic:blipFill>
                  <pic:spPr bwMode="auto">
                    <a:xfrm>
                      <a:off x="0" y="0"/>
                      <a:ext cx="3587425" cy="802293"/>
                    </a:xfrm>
                    <a:prstGeom prst="rect">
                      <a:avLst/>
                    </a:prstGeom>
                    <a:ln>
                      <a:noFill/>
                    </a:ln>
                    <a:extLst>
                      <a:ext uri="{53640926-AAD7-44D8-BBD7-CCE9431645EC}">
                        <a14:shadowObscured xmlns:a14="http://schemas.microsoft.com/office/drawing/2010/main"/>
                      </a:ext>
                    </a:extLst>
                  </pic:spPr>
                </pic:pic>
              </a:graphicData>
            </a:graphic>
          </wp:inline>
        </w:drawing>
      </w:r>
    </w:p>
    <w:p w:rsidR="00B71BFC" w:rsidRDefault="00B71BFC" w:rsidP="00021AC3">
      <w:pPr>
        <w:rPr>
          <w:b/>
        </w:rPr>
      </w:pPr>
    </w:p>
    <w:p w:rsidR="00892B5C" w:rsidRPr="00B71BFC" w:rsidRDefault="00892B5C" w:rsidP="00021AC3">
      <w:pPr>
        <w:rPr>
          <w:b/>
        </w:rPr>
      </w:pPr>
      <w:r w:rsidRPr="00B71BFC">
        <w:rPr>
          <w:b/>
        </w:rPr>
        <w:t>II. Penggunaan Transformasi Laplace untuk Penyelesaian Persamaan Diferensial</w:t>
      </w:r>
    </w:p>
    <w:p w:rsidR="009776EE" w:rsidRDefault="006273A8" w:rsidP="009776EE">
      <w:r>
        <w:t xml:space="preserve">Solusi terhadap persamaan diferensial linier dengan koefisien konstan akan dibahas. Dengan Transformasi Laplace persamaan diferensial tersebut dapat direduksi menjadi persamaan yang lebih mudah diselesaikan. Transformasi Laplace juga mempersingkat pengerjaan karena konstanta </w:t>
      </w:r>
      <w:r w:rsidR="009776EE">
        <w:t>(yang muncul dalam proses penyelesaian pers. diferensial) dapat langsung ditemukan. Tranformasi Laplace juga dapat menyelesaikan persamaan diskontinu dengan lebih praktis.</w:t>
      </w:r>
    </w:p>
    <w:p w:rsidR="009776EE" w:rsidRDefault="009776EE" w:rsidP="00021AC3">
      <w:r>
        <w:t xml:space="preserve">Transformasi Laplace terhadap diferensial fungsi </w:t>
      </w:r>
      <m:oMath>
        <m:r>
          <w:rPr>
            <w:rFonts w:ascii="Cambria Math" w:hAnsi="Cambria Math"/>
          </w:rPr>
          <m:t>y</m:t>
        </m:r>
      </m:oMath>
      <w:r>
        <w:t xml:space="preserve"> adalah:</w:t>
      </w:r>
    </w:p>
    <w:p w:rsidR="00892B5C" w:rsidRDefault="00C72BFB" w:rsidP="00021AC3">
      <w:r>
        <w:rPr>
          <w:noProof/>
          <w:lang w:eastAsia="en-ID"/>
        </w:rPr>
        <w:lastRenderedPageBreak/>
        <w:drawing>
          <wp:inline distT="0" distB="0" distL="0" distR="0" wp14:anchorId="31EBA30E" wp14:editId="67CE9F76">
            <wp:extent cx="4459857" cy="6734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11956" cy="681341"/>
                    </a:xfrm>
                    <a:prstGeom prst="rect">
                      <a:avLst/>
                    </a:prstGeom>
                  </pic:spPr>
                </pic:pic>
              </a:graphicData>
            </a:graphic>
          </wp:inline>
        </w:drawing>
      </w:r>
    </w:p>
    <w:p w:rsidR="009776EE" w:rsidRDefault="009776EE" w:rsidP="00021AC3">
      <w:r>
        <w:rPr>
          <w:noProof/>
          <w:lang w:eastAsia="en-ID"/>
        </w:rPr>
        <w:drawing>
          <wp:inline distT="0" distB="0" distL="0" distR="0" wp14:anchorId="067E7784" wp14:editId="4BDF3C9D">
            <wp:extent cx="4796287" cy="2012889"/>
            <wp:effectExtent l="0" t="0" r="444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09751" cy="2018540"/>
                    </a:xfrm>
                    <a:prstGeom prst="rect">
                      <a:avLst/>
                    </a:prstGeom>
                  </pic:spPr>
                </pic:pic>
              </a:graphicData>
            </a:graphic>
          </wp:inline>
        </w:drawing>
      </w:r>
    </w:p>
    <w:p w:rsidR="000F4163" w:rsidRDefault="000F4163" w:rsidP="00021AC3">
      <w:r>
        <w:t>Contoh:</w:t>
      </w:r>
    </w:p>
    <w:p w:rsidR="000F4163" w:rsidRDefault="000F4163" w:rsidP="00021AC3">
      <w:r>
        <w:rPr>
          <w:noProof/>
          <w:lang w:eastAsia="en-ID"/>
        </w:rPr>
        <w:drawing>
          <wp:inline distT="0" distB="0" distL="0" distR="0" wp14:anchorId="161D98EB" wp14:editId="2715C475">
            <wp:extent cx="5193102" cy="1702458"/>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7115" cy="1707052"/>
                    </a:xfrm>
                    <a:prstGeom prst="rect">
                      <a:avLst/>
                    </a:prstGeom>
                  </pic:spPr>
                </pic:pic>
              </a:graphicData>
            </a:graphic>
          </wp:inline>
        </w:drawing>
      </w:r>
    </w:p>
    <w:p w:rsidR="003D36E9" w:rsidRDefault="003D36E9" w:rsidP="003D36E9">
      <w:pPr>
        <w:ind w:firstLine="709"/>
      </w:pPr>
      <w:r>
        <w:rPr>
          <w:noProof/>
          <w:lang w:eastAsia="en-ID"/>
        </w:rPr>
        <w:drawing>
          <wp:inline distT="0" distB="0" distL="0" distR="0" wp14:anchorId="4573B2A1" wp14:editId="1F53E288">
            <wp:extent cx="4615132" cy="1173469"/>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6420" cy="1196680"/>
                    </a:xfrm>
                    <a:prstGeom prst="rect">
                      <a:avLst/>
                    </a:prstGeom>
                  </pic:spPr>
                </pic:pic>
              </a:graphicData>
            </a:graphic>
          </wp:inline>
        </w:drawing>
      </w:r>
    </w:p>
    <w:p w:rsidR="003D36E9" w:rsidRDefault="003D36E9" w:rsidP="003D36E9"/>
    <w:p w:rsidR="000F62ED" w:rsidRDefault="003C63B9">
      <w:r>
        <w:rPr>
          <w:noProof/>
          <w:lang w:eastAsia="en-ID"/>
        </w:rPr>
        <w:drawing>
          <wp:inline distT="0" distB="0" distL="0" distR="0" wp14:anchorId="2650A0E3" wp14:editId="28D05444">
            <wp:extent cx="4710023" cy="2227163"/>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0111" cy="2246119"/>
                    </a:xfrm>
                    <a:prstGeom prst="rect">
                      <a:avLst/>
                    </a:prstGeom>
                  </pic:spPr>
                </pic:pic>
              </a:graphicData>
            </a:graphic>
          </wp:inline>
        </w:drawing>
      </w:r>
    </w:p>
    <w:p w:rsidR="00C052AF" w:rsidRPr="00C052AF" w:rsidRDefault="00C052AF">
      <w:pPr>
        <w:rPr>
          <w:b/>
          <w:noProof/>
          <w:lang w:eastAsia="en-ID"/>
        </w:rPr>
      </w:pPr>
      <w:r w:rsidRPr="00C052AF">
        <w:rPr>
          <w:b/>
          <w:color w:val="0070C0"/>
        </w:rPr>
        <w:lastRenderedPageBreak/>
        <w:t>Tabel Transformasi Laplace</w:t>
      </w:r>
    </w:p>
    <w:p w:rsidR="00C052AF" w:rsidRDefault="000F62ED">
      <w:pPr>
        <w:rPr>
          <w:noProof/>
          <w:lang w:eastAsia="en-ID"/>
        </w:rPr>
      </w:pPr>
      <w:r>
        <w:rPr>
          <w:noProof/>
          <w:lang w:eastAsia="en-ID"/>
        </w:rPr>
        <w:drawing>
          <wp:inline distT="0" distB="0" distL="0" distR="0" wp14:anchorId="13E00AA4" wp14:editId="586F78E4">
            <wp:extent cx="5623560" cy="81562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0773" t="7832" r="10592" b="15254"/>
                    <a:stretch/>
                  </pic:blipFill>
                  <pic:spPr bwMode="auto">
                    <a:xfrm>
                      <a:off x="0" y="0"/>
                      <a:ext cx="5629004" cy="8164099"/>
                    </a:xfrm>
                    <a:prstGeom prst="rect">
                      <a:avLst/>
                    </a:prstGeom>
                    <a:ln>
                      <a:noFill/>
                    </a:ln>
                    <a:extLst>
                      <a:ext uri="{53640926-AAD7-44D8-BBD7-CCE9431645EC}">
                        <a14:shadowObscured xmlns:a14="http://schemas.microsoft.com/office/drawing/2010/main"/>
                      </a:ext>
                    </a:extLst>
                  </pic:spPr>
                </pic:pic>
              </a:graphicData>
            </a:graphic>
          </wp:inline>
        </w:drawing>
      </w:r>
    </w:p>
    <w:p w:rsidR="00021AC3" w:rsidRDefault="000F62ED">
      <w:pPr>
        <w:rPr>
          <w:noProof/>
          <w:lang w:eastAsia="en-ID"/>
        </w:rPr>
      </w:pPr>
      <w:r w:rsidRPr="000F62ED">
        <w:rPr>
          <w:noProof/>
          <w:lang w:eastAsia="en-ID"/>
        </w:rPr>
        <w:lastRenderedPageBreak/>
        <w:t xml:space="preserve"> </w:t>
      </w:r>
      <w:r>
        <w:rPr>
          <w:noProof/>
          <w:lang w:eastAsia="en-ID"/>
        </w:rPr>
        <w:drawing>
          <wp:inline distT="0" distB="0" distL="0" distR="0" wp14:anchorId="0618FA7C" wp14:editId="6353D4A4">
            <wp:extent cx="4974477" cy="8138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1804" t="8013" r="14646" b="11652"/>
                    <a:stretch/>
                  </pic:blipFill>
                  <pic:spPr bwMode="auto">
                    <a:xfrm>
                      <a:off x="0" y="0"/>
                      <a:ext cx="4980872" cy="8148622"/>
                    </a:xfrm>
                    <a:prstGeom prst="rect">
                      <a:avLst/>
                    </a:prstGeom>
                    <a:ln>
                      <a:noFill/>
                    </a:ln>
                    <a:extLst>
                      <a:ext uri="{53640926-AAD7-44D8-BBD7-CCE9431645EC}">
                        <a14:shadowObscured xmlns:a14="http://schemas.microsoft.com/office/drawing/2010/main"/>
                      </a:ext>
                    </a:extLst>
                  </pic:spPr>
                </pic:pic>
              </a:graphicData>
            </a:graphic>
          </wp:inline>
        </w:drawing>
      </w:r>
    </w:p>
    <w:p w:rsidR="000F62ED" w:rsidRDefault="000F62ED">
      <w:r>
        <w:rPr>
          <w:noProof/>
          <w:lang w:eastAsia="en-ID"/>
        </w:rPr>
        <w:lastRenderedPageBreak/>
        <w:drawing>
          <wp:inline distT="0" distB="0" distL="0" distR="0" wp14:anchorId="6633D6DB" wp14:editId="7790C762">
            <wp:extent cx="4978488" cy="45811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0581" t="4314" r="11446" b="47354"/>
                    <a:stretch/>
                  </pic:blipFill>
                  <pic:spPr bwMode="auto">
                    <a:xfrm>
                      <a:off x="0" y="0"/>
                      <a:ext cx="4992167" cy="4593732"/>
                    </a:xfrm>
                    <a:prstGeom prst="rect">
                      <a:avLst/>
                    </a:prstGeom>
                    <a:ln>
                      <a:noFill/>
                    </a:ln>
                    <a:extLst>
                      <a:ext uri="{53640926-AAD7-44D8-BBD7-CCE9431645EC}">
                        <a14:shadowObscured xmlns:a14="http://schemas.microsoft.com/office/drawing/2010/main"/>
                      </a:ext>
                    </a:extLst>
                  </pic:spPr>
                </pic:pic>
              </a:graphicData>
            </a:graphic>
          </wp:inline>
        </w:drawing>
      </w:r>
    </w:p>
    <w:p w:rsidR="000F62ED" w:rsidRDefault="000F62ED"/>
    <w:sectPr w:rsidR="000F62ED">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E8A" w:rsidRDefault="00101E8A" w:rsidP="00021AC3">
      <w:pPr>
        <w:spacing w:after="0" w:line="240" w:lineRule="auto"/>
      </w:pPr>
      <w:r>
        <w:separator/>
      </w:r>
    </w:p>
  </w:endnote>
  <w:endnote w:type="continuationSeparator" w:id="0">
    <w:p w:rsidR="00101E8A" w:rsidRDefault="00101E8A" w:rsidP="00021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8859851"/>
      <w:docPartObj>
        <w:docPartGallery w:val="Page Numbers (Bottom of Page)"/>
        <w:docPartUnique/>
      </w:docPartObj>
    </w:sdtPr>
    <w:sdtEndPr>
      <w:rPr>
        <w:noProof/>
      </w:rPr>
    </w:sdtEndPr>
    <w:sdtContent>
      <w:p w:rsidR="00021AC3" w:rsidRDefault="00021AC3">
        <w:pPr>
          <w:pStyle w:val="Footer"/>
          <w:jc w:val="right"/>
        </w:pPr>
        <w:r>
          <w:fldChar w:fldCharType="begin"/>
        </w:r>
        <w:r>
          <w:instrText xml:space="preserve"> PAGE   \* MERGEFORMAT </w:instrText>
        </w:r>
        <w:r>
          <w:fldChar w:fldCharType="separate"/>
        </w:r>
        <w:r w:rsidR="00227566">
          <w:rPr>
            <w:noProof/>
          </w:rPr>
          <w:t>2</w:t>
        </w:r>
        <w:r>
          <w:rPr>
            <w:noProof/>
          </w:rPr>
          <w:fldChar w:fldCharType="end"/>
        </w:r>
      </w:p>
    </w:sdtContent>
  </w:sdt>
  <w:p w:rsidR="00021AC3" w:rsidRDefault="00021A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E8A" w:rsidRDefault="00101E8A" w:rsidP="00021AC3">
      <w:pPr>
        <w:spacing w:after="0" w:line="240" w:lineRule="auto"/>
      </w:pPr>
      <w:r>
        <w:separator/>
      </w:r>
    </w:p>
  </w:footnote>
  <w:footnote w:type="continuationSeparator" w:id="0">
    <w:p w:rsidR="00101E8A" w:rsidRDefault="00101E8A" w:rsidP="00021A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A50A61"/>
    <w:multiLevelType w:val="hybridMultilevel"/>
    <w:tmpl w:val="315CEEEC"/>
    <w:lvl w:ilvl="0" w:tplc="5944E650">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70E5BDB"/>
    <w:multiLevelType w:val="hybridMultilevel"/>
    <w:tmpl w:val="36746D1E"/>
    <w:lvl w:ilvl="0" w:tplc="50BCC594">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23368D8"/>
    <w:multiLevelType w:val="hybridMultilevel"/>
    <w:tmpl w:val="E71CA5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52F"/>
    <w:rsid w:val="00021AC3"/>
    <w:rsid w:val="000F4163"/>
    <w:rsid w:val="000F62ED"/>
    <w:rsid w:val="00101E8A"/>
    <w:rsid w:val="0011239C"/>
    <w:rsid w:val="00187067"/>
    <w:rsid w:val="001C6C81"/>
    <w:rsid w:val="001F7F3B"/>
    <w:rsid w:val="00227566"/>
    <w:rsid w:val="00293505"/>
    <w:rsid w:val="00297B31"/>
    <w:rsid w:val="002B470C"/>
    <w:rsid w:val="00372DE1"/>
    <w:rsid w:val="003B20EF"/>
    <w:rsid w:val="003C63B9"/>
    <w:rsid w:val="003D36E9"/>
    <w:rsid w:val="003D61B5"/>
    <w:rsid w:val="00480788"/>
    <w:rsid w:val="004829D3"/>
    <w:rsid w:val="004A0EC7"/>
    <w:rsid w:val="004B4E46"/>
    <w:rsid w:val="00522E3E"/>
    <w:rsid w:val="00552CE9"/>
    <w:rsid w:val="0059273D"/>
    <w:rsid w:val="005B3329"/>
    <w:rsid w:val="005C16E7"/>
    <w:rsid w:val="005E51BF"/>
    <w:rsid w:val="0061010F"/>
    <w:rsid w:val="006273A8"/>
    <w:rsid w:val="006458E7"/>
    <w:rsid w:val="00655887"/>
    <w:rsid w:val="006D390D"/>
    <w:rsid w:val="00731346"/>
    <w:rsid w:val="00746116"/>
    <w:rsid w:val="007B0952"/>
    <w:rsid w:val="007C552F"/>
    <w:rsid w:val="007F1F37"/>
    <w:rsid w:val="008548C6"/>
    <w:rsid w:val="00892B5C"/>
    <w:rsid w:val="008B228B"/>
    <w:rsid w:val="008D3BD9"/>
    <w:rsid w:val="008D7940"/>
    <w:rsid w:val="00940B53"/>
    <w:rsid w:val="00974329"/>
    <w:rsid w:val="009756A2"/>
    <w:rsid w:val="009776EE"/>
    <w:rsid w:val="0098650D"/>
    <w:rsid w:val="0099225E"/>
    <w:rsid w:val="009A2D18"/>
    <w:rsid w:val="009E1A79"/>
    <w:rsid w:val="00A83ADF"/>
    <w:rsid w:val="00AD5BD1"/>
    <w:rsid w:val="00B26317"/>
    <w:rsid w:val="00B27800"/>
    <w:rsid w:val="00B4288C"/>
    <w:rsid w:val="00B473C1"/>
    <w:rsid w:val="00B71BFC"/>
    <w:rsid w:val="00BB6970"/>
    <w:rsid w:val="00C052AF"/>
    <w:rsid w:val="00C72BFB"/>
    <w:rsid w:val="00CD56B9"/>
    <w:rsid w:val="00D537D0"/>
    <w:rsid w:val="00DB4B44"/>
    <w:rsid w:val="00DB6108"/>
    <w:rsid w:val="00DD2567"/>
    <w:rsid w:val="00E34B64"/>
    <w:rsid w:val="00E61191"/>
    <w:rsid w:val="00EF53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9A3B2-D678-4E42-82AA-16EFA3EE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B44"/>
    <w:pPr>
      <w:ind w:left="720"/>
      <w:contextualSpacing/>
    </w:pPr>
  </w:style>
  <w:style w:type="paragraph" w:styleId="Header">
    <w:name w:val="header"/>
    <w:basedOn w:val="Normal"/>
    <w:link w:val="HeaderChar"/>
    <w:uiPriority w:val="99"/>
    <w:unhideWhenUsed/>
    <w:rsid w:val="00021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AC3"/>
  </w:style>
  <w:style w:type="paragraph" w:styleId="Footer">
    <w:name w:val="footer"/>
    <w:basedOn w:val="Normal"/>
    <w:link w:val="FooterChar"/>
    <w:uiPriority w:val="99"/>
    <w:unhideWhenUsed/>
    <w:rsid w:val="00021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AC3"/>
  </w:style>
  <w:style w:type="character" w:styleId="PlaceholderText">
    <w:name w:val="Placeholder Text"/>
    <w:basedOn w:val="DefaultParagraphFont"/>
    <w:uiPriority w:val="99"/>
    <w:semiHidden/>
    <w:rsid w:val="008D3BD9"/>
    <w:rPr>
      <w:color w:val="808080"/>
    </w:rPr>
  </w:style>
  <w:style w:type="table" w:styleId="TableGrid">
    <w:name w:val="Table Grid"/>
    <w:basedOn w:val="TableNormal"/>
    <w:uiPriority w:val="39"/>
    <w:rsid w:val="00731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20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christs.cam.ac.uk/sites/default/files/inline-files/0a187866618ca3049030ec5014860ae8-original.pdf"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cp:lastPrinted>2026-08-05T05:01:00Z</cp:lastPrinted>
  <dcterms:created xsi:type="dcterms:W3CDTF">2025-02-04T09:01:00Z</dcterms:created>
  <dcterms:modified xsi:type="dcterms:W3CDTF">2026-08-05T06:44:00Z</dcterms:modified>
</cp:coreProperties>
</file>