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3297D2D0" wp14:editId="057F3614">
                      <wp:extent cx="2674188" cy="1353914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74806" cy="1354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DB439F" w:rsidP="00774F39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[传输管理器]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D02688" w:rsidP="00BC0347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G3D-网络-界面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731E3D" w:rsidP="00731E3D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毛 春 杨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1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343C05" w:rsidP="00343C05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2015/5/19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6812E6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毛春杨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100A8B" w:rsidP="000E7C66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0E7C66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4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 w:rsidR="000E7C66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05-19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3261"/>
            <w:gridCol w:w="3685"/>
          </w:tblGrid>
          <w:tr w:rsidR="00CF1CF9" w:rsidRPr="00D43B1B" w:rsidTr="00BA3855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3261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0A1C23">
                <w:pPr>
                  <w:spacing w:line="360" w:lineRule="exact"/>
                  <w:ind w:firstLineChars="400" w:firstLine="800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616F75" w:rsidRDefault="00F502E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389142114" w:history="1">
            <w:r w:rsidR="00616F75" w:rsidRPr="007E30EC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616F75">
              <w:rPr>
                <w:noProof/>
              </w:rPr>
              <w:tab/>
            </w:r>
            <w:r w:rsidR="00616F75" w:rsidRPr="007E30EC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616F75">
              <w:rPr>
                <w:noProof/>
                <w:webHidden/>
              </w:rPr>
              <w:tab/>
            </w:r>
            <w:r w:rsidR="00616F75">
              <w:rPr>
                <w:noProof/>
                <w:webHidden/>
              </w:rPr>
              <w:fldChar w:fldCharType="begin"/>
            </w:r>
            <w:r w:rsidR="00616F75">
              <w:rPr>
                <w:noProof/>
                <w:webHidden/>
              </w:rPr>
              <w:instrText xml:space="preserve"> PAGEREF _Toc389142114 \h </w:instrText>
            </w:r>
            <w:r w:rsidR="00616F75">
              <w:rPr>
                <w:noProof/>
                <w:webHidden/>
              </w:rPr>
            </w:r>
            <w:r w:rsidR="00616F75">
              <w:rPr>
                <w:noProof/>
                <w:webHidden/>
              </w:rPr>
              <w:fldChar w:fldCharType="separate"/>
            </w:r>
            <w:r w:rsidR="00616F75">
              <w:rPr>
                <w:noProof/>
                <w:webHidden/>
              </w:rPr>
              <w:t>3</w:t>
            </w:r>
            <w:r w:rsidR="00616F75"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142115" w:history="1">
            <w:r w:rsidRPr="007E30EC">
              <w:rPr>
                <w:rStyle w:val="a9"/>
                <w:rFonts w:ascii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7E30EC">
              <w:rPr>
                <w:rStyle w:val="a9"/>
                <w:rFonts w:hint="eastAsia"/>
                <w:noProof/>
              </w:rPr>
              <w:t>编写目标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142116" w:history="1">
            <w:r w:rsidRPr="007E30EC">
              <w:rPr>
                <w:rStyle w:val="a9"/>
                <w:rFonts w:ascii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7E30EC">
              <w:rPr>
                <w:rStyle w:val="a9"/>
                <w:rFonts w:hint="eastAsia"/>
                <w:noProof/>
              </w:rPr>
              <w:t>文档结构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9142117" w:history="1">
            <w:r w:rsidRPr="007E30EC">
              <w:rPr>
                <w:rStyle w:val="a9"/>
                <w:rFonts w:ascii="Arial" w:eastAsia="微软雅黑" w:hAnsi="Arial" w:cs="Arial"/>
                <w:noProof/>
              </w:rPr>
              <w:t>2</w:t>
            </w:r>
            <w:r>
              <w:rPr>
                <w:noProof/>
              </w:rPr>
              <w:tab/>
            </w:r>
            <w:r w:rsidRPr="007E30EC">
              <w:rPr>
                <w:rStyle w:val="a9"/>
                <w:rFonts w:ascii="微软雅黑" w:eastAsia="微软雅黑" w:hAnsi="微软雅黑" w:hint="eastAsia"/>
                <w:noProof/>
              </w:rPr>
              <w:t>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9142118" w:history="1">
            <w:r w:rsidRPr="007E30EC">
              <w:rPr>
                <w:rStyle w:val="a9"/>
                <w:rFonts w:ascii="Arial" w:eastAsia="微软雅黑" w:hAnsi="Arial" w:cs="Arial"/>
                <w:noProof/>
              </w:rPr>
              <w:t>3</w:t>
            </w:r>
            <w:r>
              <w:rPr>
                <w:noProof/>
              </w:rPr>
              <w:tab/>
            </w:r>
            <w:r w:rsidRPr="007E30EC">
              <w:rPr>
                <w:rStyle w:val="a9"/>
                <w:rFonts w:ascii="微软雅黑" w:eastAsia="微软雅黑" w:hAnsi="微软雅黑" w:hint="eastAsia"/>
                <w:noProof/>
              </w:rPr>
              <w:t>渲染器设计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9142119" w:history="1">
            <w:r w:rsidRPr="007E30EC">
              <w:rPr>
                <w:rStyle w:val="a9"/>
                <w:rFonts w:ascii="Arial" w:eastAsia="微软雅黑" w:hAnsi="Arial" w:cs="Arial"/>
                <w:noProof/>
              </w:rPr>
              <w:t>4</w:t>
            </w:r>
            <w:r>
              <w:rPr>
                <w:noProof/>
              </w:rPr>
              <w:tab/>
            </w:r>
            <w:r w:rsidRPr="007E30EC">
              <w:rPr>
                <w:rStyle w:val="a9"/>
                <w:rFonts w:ascii="微软雅黑" w:eastAsia="微软雅黑" w:hAnsi="微软雅黑" w:hint="eastAsia"/>
                <w:noProof/>
              </w:rPr>
              <w:t>资源类型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142120" w:history="1">
            <w:r w:rsidRPr="007E30EC">
              <w:rPr>
                <w:rStyle w:val="a9"/>
                <w:rFonts w:ascii="Arial" w:hAnsi="Arial" w:cs="Arial"/>
                <w:noProof/>
              </w:rPr>
              <w:t>4.1</w:t>
            </w:r>
            <w:r>
              <w:rPr>
                <w:noProof/>
              </w:rPr>
              <w:tab/>
            </w:r>
            <w:r w:rsidRPr="007E30EC">
              <w:rPr>
                <w:rStyle w:val="a9"/>
                <w:rFonts w:hint="eastAsia"/>
                <w:noProof/>
              </w:rPr>
              <w:t>传输类型</w:t>
            </w:r>
            <w:r w:rsidRPr="007E30EC">
              <w:rPr>
                <w:rStyle w:val="a9"/>
                <w:noProof/>
              </w:rPr>
              <w:t xml:space="preserve"> [DownloadTaskType]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142121" w:history="1">
            <w:r w:rsidRPr="007E30EC">
              <w:rPr>
                <w:rStyle w:val="a9"/>
                <w:rFonts w:ascii="Arial" w:hAnsi="Arial" w:cs="Arial"/>
                <w:noProof/>
              </w:rPr>
              <w:t>4.2</w:t>
            </w:r>
            <w:r>
              <w:rPr>
                <w:noProof/>
              </w:rPr>
              <w:tab/>
            </w:r>
            <w:r w:rsidRPr="007E30EC">
              <w:rPr>
                <w:rStyle w:val="a9"/>
                <w:rFonts w:hint="eastAsia"/>
                <w:noProof/>
              </w:rPr>
              <w:t>下载任务</w:t>
            </w:r>
            <w:r w:rsidRPr="007E30EC">
              <w:rPr>
                <w:rStyle w:val="a9"/>
                <w:noProof/>
              </w:rPr>
              <w:t xml:space="preserve"> [TaskType]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142122" w:history="1">
            <w:r w:rsidRPr="007E30EC">
              <w:rPr>
                <w:rStyle w:val="a9"/>
                <w:rFonts w:ascii="Arial" w:hAnsi="Arial" w:cs="Arial"/>
                <w:noProof/>
              </w:rPr>
              <w:t>4.3</w:t>
            </w:r>
            <w:r>
              <w:rPr>
                <w:noProof/>
              </w:rPr>
              <w:tab/>
            </w:r>
            <w:r w:rsidRPr="007E30EC">
              <w:rPr>
                <w:rStyle w:val="a9"/>
                <w:noProof/>
              </w:rPr>
              <w:t>16</w:t>
            </w:r>
            <w:r w:rsidRPr="007E30EC">
              <w:rPr>
                <w:rStyle w:val="a9"/>
                <w:rFonts w:hint="eastAsia"/>
                <w:noProof/>
              </w:rPr>
              <w:t>位坐标</w:t>
            </w:r>
            <w:r w:rsidRPr="007E30EC">
              <w:rPr>
                <w:rStyle w:val="a9"/>
                <w:noProof/>
              </w:rPr>
              <w:t xml:space="preserve"> [Int16Point2]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142123" w:history="1">
            <w:r w:rsidRPr="007E30EC">
              <w:rPr>
                <w:rStyle w:val="a9"/>
                <w:rFonts w:ascii="Arial" w:hAnsi="Arial" w:cs="Arial"/>
                <w:noProof/>
              </w:rPr>
              <w:t>4.4</w:t>
            </w:r>
            <w:r>
              <w:rPr>
                <w:noProof/>
              </w:rPr>
              <w:tab/>
            </w:r>
            <w:r w:rsidRPr="007E30EC">
              <w:rPr>
                <w:rStyle w:val="a9"/>
                <w:noProof/>
              </w:rPr>
              <w:t>16</w:t>
            </w:r>
            <w:r w:rsidRPr="007E30EC">
              <w:rPr>
                <w:rStyle w:val="a9"/>
                <w:rFonts w:hint="eastAsia"/>
                <w:noProof/>
              </w:rPr>
              <w:t>位尺寸</w:t>
            </w:r>
            <w:r w:rsidRPr="007E30EC">
              <w:rPr>
                <w:rStyle w:val="a9"/>
                <w:noProof/>
              </w:rPr>
              <w:t xml:space="preserve"> [Int16Size2]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9142124" w:history="1">
            <w:r w:rsidRPr="007E30EC">
              <w:rPr>
                <w:rStyle w:val="a9"/>
                <w:rFonts w:ascii="Arial" w:eastAsia="微软雅黑" w:hAnsi="Arial" w:cs="Arial"/>
                <w:noProof/>
              </w:rPr>
              <w:t>5</w:t>
            </w:r>
            <w:r>
              <w:rPr>
                <w:noProof/>
              </w:rPr>
              <w:tab/>
            </w:r>
            <w:r w:rsidRPr="007E30EC">
              <w:rPr>
                <w:rStyle w:val="a9"/>
                <w:rFonts w:ascii="微软雅黑" w:eastAsia="微软雅黑" w:hAnsi="微软雅黑" w:hint="eastAsia"/>
                <w:noProof/>
              </w:rPr>
              <w:t>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142125" w:history="1">
            <w:r w:rsidRPr="007E30EC">
              <w:rPr>
                <w:rStyle w:val="a9"/>
                <w:rFonts w:ascii="Arial" w:hAnsi="Arial" w:cs="Arial"/>
                <w:noProof/>
              </w:rPr>
              <w:t>5.1</w:t>
            </w:r>
            <w:r>
              <w:rPr>
                <w:noProof/>
              </w:rPr>
              <w:tab/>
            </w:r>
            <w:r w:rsidRPr="007E30EC">
              <w:rPr>
                <w:rStyle w:val="a9"/>
                <w:rFonts w:hint="eastAsia"/>
                <w:noProof/>
              </w:rPr>
              <w:t>基础类型</w:t>
            </w:r>
            <w:r w:rsidRPr="007E30EC">
              <w:rPr>
                <w:rStyle w:val="a9"/>
                <w:noProof/>
              </w:rPr>
              <w:t xml:space="preserve"> [Type]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142126" w:history="1">
            <w:r w:rsidRPr="007E30EC">
              <w:rPr>
                <w:rStyle w:val="a9"/>
                <w:rFonts w:ascii="Arial" w:hAnsi="Arial" w:cs="Arial"/>
                <w:noProof/>
              </w:rPr>
              <w:t>5.2</w:t>
            </w:r>
            <w:r>
              <w:rPr>
                <w:noProof/>
              </w:rPr>
              <w:tab/>
            </w:r>
            <w:r w:rsidRPr="007E30EC">
              <w:rPr>
                <w:rStyle w:val="a9"/>
                <w:noProof/>
              </w:rPr>
              <w:t>16</w:t>
            </w:r>
            <w:r w:rsidRPr="007E30EC">
              <w:rPr>
                <w:rStyle w:val="a9"/>
                <w:rFonts w:hint="eastAsia"/>
                <w:noProof/>
              </w:rPr>
              <w:t>位坐标</w:t>
            </w:r>
            <w:r w:rsidRPr="007E30EC">
              <w:rPr>
                <w:rStyle w:val="a9"/>
                <w:noProof/>
              </w:rPr>
              <w:t xml:space="preserve"> [Int16Point2]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142127" w:history="1">
            <w:r w:rsidRPr="007E30EC">
              <w:rPr>
                <w:rStyle w:val="a9"/>
                <w:rFonts w:ascii="Arial" w:hAnsi="Arial" w:cs="Arial"/>
                <w:noProof/>
              </w:rPr>
              <w:t>5.3</w:t>
            </w:r>
            <w:r>
              <w:rPr>
                <w:noProof/>
              </w:rPr>
              <w:tab/>
            </w:r>
            <w:r w:rsidRPr="007E30EC">
              <w:rPr>
                <w:rStyle w:val="a9"/>
                <w:noProof/>
              </w:rPr>
              <w:t>16</w:t>
            </w:r>
            <w:r w:rsidRPr="007E30EC">
              <w:rPr>
                <w:rStyle w:val="a9"/>
                <w:rFonts w:hint="eastAsia"/>
                <w:noProof/>
              </w:rPr>
              <w:t>位尺寸</w:t>
            </w:r>
            <w:r w:rsidRPr="007E30EC">
              <w:rPr>
                <w:rStyle w:val="a9"/>
                <w:noProof/>
              </w:rPr>
              <w:t xml:space="preserve"> [Int16Size2]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9142128" w:history="1">
            <w:r w:rsidRPr="007E30EC">
              <w:rPr>
                <w:rStyle w:val="a9"/>
                <w:rFonts w:ascii="Arial" w:eastAsia="微软雅黑" w:hAnsi="Arial" w:cs="Arial"/>
                <w:noProof/>
              </w:rPr>
              <w:t>6</w:t>
            </w:r>
            <w:r>
              <w:rPr>
                <w:noProof/>
              </w:rPr>
              <w:tab/>
            </w:r>
            <w:r w:rsidRPr="007E30EC">
              <w:rPr>
                <w:rStyle w:val="a9"/>
                <w:rFonts w:ascii="微软雅黑" w:eastAsia="微软雅黑" w:hAnsi="微软雅黑" w:hint="eastAsia"/>
                <w:noProof/>
              </w:rPr>
              <w:t>地图结构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142129" w:history="1">
            <w:r w:rsidRPr="007E30EC">
              <w:rPr>
                <w:rStyle w:val="a9"/>
                <w:rFonts w:ascii="Arial" w:hAnsi="Arial" w:cs="Arial"/>
                <w:noProof/>
              </w:rPr>
              <w:t>6.1</w:t>
            </w:r>
            <w:r>
              <w:rPr>
                <w:noProof/>
              </w:rPr>
              <w:tab/>
            </w:r>
            <w:r w:rsidRPr="007E30EC">
              <w:rPr>
                <w:rStyle w:val="a9"/>
                <w:rFonts w:hint="eastAsia"/>
                <w:noProof/>
              </w:rPr>
              <w:t>地图瓦片</w:t>
            </w:r>
            <w:r w:rsidRPr="007E30EC">
              <w:rPr>
                <w:rStyle w:val="a9"/>
                <w:noProof/>
              </w:rPr>
              <w:t xml:space="preserve"> [MapTile]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142130" w:history="1">
            <w:r w:rsidRPr="007E30EC">
              <w:rPr>
                <w:rStyle w:val="a9"/>
                <w:rFonts w:ascii="Arial" w:hAnsi="Arial" w:cs="Arial"/>
                <w:noProof/>
              </w:rPr>
              <w:t>6.2</w:t>
            </w:r>
            <w:r>
              <w:rPr>
                <w:noProof/>
              </w:rPr>
              <w:tab/>
            </w:r>
            <w:r w:rsidRPr="007E30EC">
              <w:rPr>
                <w:rStyle w:val="a9"/>
                <w:noProof/>
              </w:rPr>
              <w:t xml:space="preserve">2.2 </w:t>
            </w:r>
            <w:r w:rsidRPr="007E30EC">
              <w:rPr>
                <w:rStyle w:val="a9"/>
                <w:rFonts w:hint="eastAsia"/>
                <w:noProof/>
              </w:rPr>
              <w:t>地图层</w:t>
            </w:r>
            <w:r w:rsidRPr="007E30EC">
              <w:rPr>
                <w:rStyle w:val="a9"/>
                <w:noProof/>
              </w:rPr>
              <w:t xml:space="preserve"> [MapLayer]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142131" w:history="1">
            <w:r w:rsidRPr="007E30EC">
              <w:rPr>
                <w:rStyle w:val="a9"/>
                <w:rFonts w:ascii="Arial" w:hAnsi="Arial" w:cs="Arial"/>
                <w:noProof/>
              </w:rPr>
              <w:t>6.3</w:t>
            </w:r>
            <w:r>
              <w:rPr>
                <w:noProof/>
              </w:rPr>
              <w:tab/>
            </w:r>
            <w:r w:rsidRPr="007E30EC">
              <w:rPr>
                <w:rStyle w:val="a9"/>
                <w:rFonts w:hint="eastAsia"/>
                <w:noProof/>
              </w:rPr>
              <w:t>地图</w:t>
            </w:r>
            <w:r w:rsidRPr="007E30EC">
              <w:rPr>
                <w:rStyle w:val="a9"/>
                <w:noProof/>
              </w:rPr>
              <w:t xml:space="preserve"> [Map]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75" w:rsidRDefault="00616F7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142132" w:history="1">
            <w:r w:rsidRPr="007E30EC">
              <w:rPr>
                <w:rStyle w:val="a9"/>
                <w:rFonts w:ascii="Arial" w:hAnsi="Arial" w:cs="Arial"/>
                <w:noProof/>
              </w:rPr>
              <w:t>6.4</w:t>
            </w:r>
            <w:r>
              <w:rPr>
                <w:noProof/>
              </w:rPr>
              <w:tab/>
            </w:r>
            <w:r w:rsidRPr="007E30EC">
              <w:rPr>
                <w:rStyle w:val="a9"/>
                <w:rFonts w:hint="eastAsia"/>
                <w:noProof/>
              </w:rPr>
              <w:t>地图控制台</w:t>
            </w:r>
            <w:r w:rsidRPr="007E30EC">
              <w:rPr>
                <w:rStyle w:val="a9"/>
                <w:noProof/>
              </w:rPr>
              <w:t xml:space="preserve"> [MapConsole]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6B9" w:rsidRDefault="00F502E1" w:rsidP="00F502E1">
          <w:pPr>
            <w:pStyle w:val="12"/>
            <w:tabs>
              <w:tab w:val="right" w:leader="dot" w:pos="8296"/>
            </w:tabs>
            <w:rPr>
              <w:rFonts w:ascii="NSimSun" w:hAnsi="NSimSun" w:cs="NSimSun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 w:rsidR="00C60688"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</w:p>
    <w:p w:rsidR="00DC0492" w:rsidRP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0" w:name="_Toc218930441"/>
      <w:bookmarkStart w:id="1" w:name="_Toc293567566"/>
      <w:bookmarkStart w:id="2" w:name="_Toc389142114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0"/>
      <w:bookmarkEnd w:id="1"/>
      <w:bookmarkEnd w:id="2"/>
    </w:p>
    <w:p w:rsidR="00DC0492" w:rsidRPr="00DC0492" w:rsidRDefault="00DC0492" w:rsidP="001372BB">
      <w:pPr>
        <w:pStyle w:val="1"/>
      </w:pPr>
      <w:bookmarkStart w:id="3" w:name="_Toc218930442"/>
      <w:bookmarkStart w:id="4" w:name="_Toc293567567"/>
      <w:bookmarkStart w:id="5" w:name="_Toc389142115"/>
      <w:r w:rsidRPr="00DC0492">
        <w:rPr>
          <w:rFonts w:hint="eastAsia"/>
        </w:rPr>
        <w:t>编写目标</w:t>
      </w:r>
      <w:bookmarkEnd w:id="3"/>
      <w:bookmarkEnd w:id="4"/>
      <w:bookmarkEnd w:id="5"/>
    </w:p>
    <w:p w:rsidR="00DC0492" w:rsidRDefault="0048385A" w:rsidP="00DC0492">
      <w:r>
        <w:rPr>
          <w:rFonts w:hint="eastAsia"/>
        </w:rPr>
        <w:t>下载</w:t>
      </w:r>
      <w:r w:rsidR="000B346D">
        <w:rPr>
          <w:rFonts w:hint="eastAsia"/>
        </w:rPr>
        <w:t>工具的开发</w:t>
      </w:r>
      <w:r w:rsidR="00CB51C5">
        <w:rPr>
          <w:rFonts w:hint="eastAsia"/>
        </w:rPr>
        <w:t>规范</w:t>
      </w:r>
      <w:r w:rsidR="00D477AF">
        <w:rPr>
          <w:rFonts w:hint="eastAsia"/>
        </w:rPr>
        <w:t>定义</w:t>
      </w:r>
      <w:r w:rsidR="00271020">
        <w:rPr>
          <w:rFonts w:hint="eastAsia"/>
        </w:rPr>
        <w:t>。</w:t>
      </w:r>
    </w:p>
    <w:p w:rsidR="00D477AF" w:rsidRDefault="00D477AF" w:rsidP="00DC0492"/>
    <w:p w:rsidR="00DC0492" w:rsidRPr="00DC0492" w:rsidRDefault="00DC0492" w:rsidP="001372BB">
      <w:pPr>
        <w:pStyle w:val="1"/>
      </w:pPr>
      <w:bookmarkStart w:id="6" w:name="_Toc218930444"/>
      <w:bookmarkStart w:id="7" w:name="_Toc293567568"/>
      <w:bookmarkStart w:id="8" w:name="_Toc389142116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323B7B" w:rsidRDefault="00323B7B" w:rsidP="00323B7B"/>
    <w:p w:rsidR="00323B7B" w:rsidRDefault="00323B7B" w:rsidP="00323B7B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9" w:name="_Toc389142117"/>
      <w:r>
        <w:rPr>
          <w:rFonts w:ascii="微软雅黑" w:eastAsia="微软雅黑" w:hAnsi="微软雅黑" w:hint="eastAsia"/>
          <w:color w:val="000000" w:themeColor="text1"/>
          <w:szCs w:val="24"/>
        </w:rPr>
        <w:t>功能</w:t>
      </w:r>
      <w:r w:rsidR="006F1E1B">
        <w:rPr>
          <w:rFonts w:ascii="微软雅黑" w:eastAsia="微软雅黑" w:hAnsi="微软雅黑" w:hint="eastAsia"/>
          <w:color w:val="000000" w:themeColor="text1"/>
          <w:szCs w:val="24"/>
        </w:rPr>
        <w:t>要求</w:t>
      </w:r>
      <w:bookmarkEnd w:id="9"/>
    </w:p>
    <w:p w:rsidR="00943775" w:rsidRDefault="008B4DAC" w:rsidP="00943775">
      <w:r>
        <w:rPr>
          <w:rFonts w:hint="eastAsia"/>
        </w:rPr>
        <w:t>在后台传输</w:t>
      </w:r>
      <w:r w:rsidR="008A40CC">
        <w:rPr>
          <w:rFonts w:hint="eastAsia"/>
        </w:rPr>
        <w:t>指定资源：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55"/>
        <w:gridCol w:w="1207"/>
      </w:tblGrid>
      <w:tr w:rsidR="004B3CC4" w:rsidTr="006570F9">
        <w:tc>
          <w:tcPr>
            <w:tcW w:w="8755" w:type="dxa"/>
            <w:shd w:val="clear" w:color="auto" w:fill="FDE9D9" w:themeFill="accent6" w:themeFillTint="33"/>
          </w:tcPr>
          <w:p w:rsidR="004B3CC4" w:rsidRDefault="00335040" w:rsidP="00943775">
            <w:r>
              <w:rPr>
                <w:rFonts w:hint="eastAsia"/>
              </w:rPr>
              <w:t>处理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B3CC4" w:rsidRDefault="00335040" w:rsidP="00335040">
            <w:r>
              <w:rPr>
                <w:rFonts w:hint="eastAsia"/>
              </w:rPr>
              <w:t>难度</w:t>
            </w:r>
            <w:r w:rsidR="00383F78">
              <w:rPr>
                <w:rFonts w:hint="eastAsia"/>
              </w:rPr>
              <w:t>评估</w:t>
            </w:r>
          </w:p>
        </w:tc>
      </w:tr>
      <w:tr w:rsidR="004B3CC4" w:rsidTr="006570F9">
        <w:tc>
          <w:tcPr>
            <w:tcW w:w="8755" w:type="dxa"/>
          </w:tcPr>
          <w:p w:rsidR="004B3CC4" w:rsidRDefault="004B3CC4" w:rsidP="007F3FB4">
            <w:r>
              <w:rPr>
                <w:rFonts w:hint="eastAsia"/>
              </w:rPr>
              <w:t>在后台</w:t>
            </w:r>
            <w:r w:rsidR="009249CF">
              <w:rPr>
                <w:rFonts w:hint="eastAsia"/>
              </w:rPr>
              <w:t>下载或上传</w:t>
            </w:r>
            <w:r>
              <w:rPr>
                <w:rFonts w:hint="eastAsia"/>
              </w:rPr>
              <w:t>指定</w:t>
            </w:r>
            <w:r w:rsidR="007F3FB4">
              <w:rPr>
                <w:rFonts w:hint="eastAsia"/>
              </w:rPr>
              <w:t>数据文件</w:t>
            </w:r>
            <w:r>
              <w:rPr>
                <w:rFonts w:hint="eastAsia"/>
              </w:rPr>
              <w:t>，不干扰用户的正常操作。</w:t>
            </w:r>
          </w:p>
        </w:tc>
        <w:tc>
          <w:tcPr>
            <w:tcW w:w="1207" w:type="dxa"/>
            <w:shd w:val="clear" w:color="auto" w:fill="EAF1DD" w:themeFill="accent3" w:themeFillTint="33"/>
          </w:tcPr>
          <w:p w:rsidR="004B3CC4" w:rsidRDefault="004B3CC4" w:rsidP="00943775"/>
        </w:tc>
      </w:tr>
      <w:tr w:rsidR="004B3CC4" w:rsidTr="006570F9">
        <w:tc>
          <w:tcPr>
            <w:tcW w:w="8755" w:type="dxa"/>
          </w:tcPr>
          <w:p w:rsidR="004B3CC4" w:rsidRDefault="004B3CC4" w:rsidP="008D33E5">
            <w:r>
              <w:rPr>
                <w:rFonts w:hint="eastAsia"/>
              </w:rPr>
              <w:t>支持断点续传功能，断线等处理后，能够继续</w:t>
            </w:r>
            <w:r w:rsidR="00CC1C57">
              <w:rPr>
                <w:rFonts w:hint="eastAsia"/>
              </w:rPr>
              <w:t>之前的处理</w:t>
            </w:r>
            <w:r>
              <w:rPr>
                <w:rFonts w:hint="eastAsia"/>
              </w:rPr>
              <w:t>。</w:t>
            </w:r>
          </w:p>
        </w:tc>
        <w:tc>
          <w:tcPr>
            <w:tcW w:w="1207" w:type="dxa"/>
            <w:shd w:val="clear" w:color="auto" w:fill="EAF1DD" w:themeFill="accent3" w:themeFillTint="33"/>
          </w:tcPr>
          <w:p w:rsidR="004B3CC4" w:rsidRDefault="004B3CC4" w:rsidP="00943775"/>
        </w:tc>
      </w:tr>
      <w:tr w:rsidR="004B3CC4" w:rsidTr="006570F9">
        <w:tc>
          <w:tcPr>
            <w:tcW w:w="8755" w:type="dxa"/>
          </w:tcPr>
          <w:p w:rsidR="004B3CC4" w:rsidRDefault="009B0A3E" w:rsidP="00314A76">
            <w:r>
              <w:rPr>
                <w:rFonts w:hint="eastAsia"/>
              </w:rPr>
              <w:t>文件传输后，能</w:t>
            </w:r>
            <w:r w:rsidR="004B3CC4">
              <w:rPr>
                <w:rFonts w:hint="eastAsia"/>
              </w:rPr>
              <w:t>校验文件</w:t>
            </w:r>
            <w:r w:rsidR="00314A76">
              <w:rPr>
                <w:rFonts w:hint="eastAsia"/>
              </w:rPr>
              <w:t>数据</w:t>
            </w:r>
            <w:r w:rsidR="004B3CC4">
              <w:rPr>
                <w:rFonts w:hint="eastAsia"/>
              </w:rPr>
              <w:t>是否正确。</w:t>
            </w:r>
          </w:p>
        </w:tc>
        <w:tc>
          <w:tcPr>
            <w:tcW w:w="1207" w:type="dxa"/>
            <w:shd w:val="clear" w:color="auto" w:fill="EAF1DD" w:themeFill="accent3" w:themeFillTint="33"/>
          </w:tcPr>
          <w:p w:rsidR="004B3CC4" w:rsidRDefault="004B3CC4" w:rsidP="00943775"/>
        </w:tc>
      </w:tr>
      <w:tr w:rsidR="004B3CC4" w:rsidTr="006570F9">
        <w:tc>
          <w:tcPr>
            <w:tcW w:w="8755" w:type="dxa"/>
          </w:tcPr>
          <w:p w:rsidR="004B3CC4" w:rsidRDefault="002A7371" w:rsidP="00943775">
            <w:r>
              <w:rPr>
                <w:rFonts w:hint="eastAsia"/>
              </w:rPr>
              <w:t>传输后，</w:t>
            </w:r>
            <w:r w:rsidR="0069464D">
              <w:rPr>
                <w:rFonts w:hint="eastAsia"/>
              </w:rPr>
              <w:t>根据传输类型，能决定是否自动安装或者手动处理。</w:t>
            </w:r>
          </w:p>
          <w:p w:rsidR="00402460" w:rsidRDefault="00402460" w:rsidP="00BC671B">
            <w:r>
              <w:rPr>
                <w:rFonts w:hint="eastAsia"/>
              </w:rPr>
              <w:t>例如：</w:t>
            </w:r>
            <w:r>
              <w:br/>
            </w:r>
            <w:r w:rsidR="00BC671B">
              <w:tab/>
            </w:r>
            <w:r>
              <w:rPr>
                <w:rFonts w:hint="eastAsia"/>
              </w:rPr>
              <w:t>用户拖入场景的资源自动安装，放入场景。</w:t>
            </w:r>
            <w:r>
              <w:br/>
            </w:r>
            <w:r w:rsidR="00BC671B">
              <w:tab/>
            </w:r>
            <w:r>
              <w:rPr>
                <w:rFonts w:hint="eastAsia"/>
              </w:rPr>
              <w:t>用户</w:t>
            </w:r>
            <w:r w:rsidR="00B64C90">
              <w:rPr>
                <w:rFonts w:hint="eastAsia"/>
              </w:rPr>
              <w:t>选择</w:t>
            </w:r>
            <w:r>
              <w:rPr>
                <w:rFonts w:hint="eastAsia"/>
              </w:rPr>
              <w:t>下载的资源，只下载</w:t>
            </w:r>
            <w:r w:rsidR="00D82F86">
              <w:rPr>
                <w:rFonts w:hint="eastAsia"/>
              </w:rPr>
              <w:t>处理</w:t>
            </w:r>
            <w:r>
              <w:rPr>
                <w:rFonts w:hint="eastAsia"/>
              </w:rPr>
              <w:t>，由用户手动处理。</w:t>
            </w:r>
          </w:p>
        </w:tc>
        <w:tc>
          <w:tcPr>
            <w:tcW w:w="1207" w:type="dxa"/>
            <w:shd w:val="clear" w:color="auto" w:fill="EAF1DD" w:themeFill="accent3" w:themeFillTint="33"/>
          </w:tcPr>
          <w:p w:rsidR="004B3CC4" w:rsidRDefault="004B3CC4" w:rsidP="00943775"/>
        </w:tc>
      </w:tr>
    </w:tbl>
    <w:p w:rsidR="00323B7B" w:rsidRPr="00292846" w:rsidRDefault="00323B7B" w:rsidP="00323B7B"/>
    <w:p w:rsidR="0013289A" w:rsidRDefault="0072708F" w:rsidP="00323B7B">
      <w:r>
        <w:rPr>
          <w:rFonts w:hint="eastAsia"/>
        </w:rPr>
        <w:t>扩展功能</w:t>
      </w:r>
      <w:r w:rsidR="0013289A">
        <w:rPr>
          <w:rFonts w:hint="eastAsia"/>
        </w:rPr>
        <w:t>：</w:t>
      </w:r>
    </w:p>
    <w:p w:rsidR="006C75D9" w:rsidRDefault="006C75D9" w:rsidP="006C75D9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多线程传输单个</w:t>
      </w:r>
      <w:r w:rsidR="00597EEB">
        <w:rPr>
          <w:rFonts w:hint="eastAsia"/>
        </w:rPr>
        <w:t>资源</w:t>
      </w:r>
      <w:r>
        <w:rPr>
          <w:rFonts w:hint="eastAsia"/>
        </w:rPr>
        <w:t>。</w:t>
      </w:r>
    </w:p>
    <w:p w:rsidR="002018F1" w:rsidRDefault="002018F1" w:rsidP="002018F1"/>
    <w:p w:rsidR="002018F1" w:rsidRDefault="00C85ED0" w:rsidP="002018F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0" w:name="_Toc389142118"/>
      <w:r>
        <w:rPr>
          <w:rFonts w:ascii="微软雅黑" w:eastAsia="微软雅黑" w:hAnsi="微软雅黑" w:hint="eastAsia"/>
          <w:color w:val="000000" w:themeColor="text1"/>
          <w:szCs w:val="24"/>
        </w:rPr>
        <w:t>渲染器设计</w:t>
      </w:r>
      <w:bookmarkEnd w:id="10"/>
    </w:p>
    <w:p w:rsidR="00C85ED0" w:rsidRDefault="00C85ED0" w:rsidP="000D4B7A"/>
    <w:p w:rsidR="00C85ED0" w:rsidRDefault="00C85ED0" w:rsidP="000D4B7A">
      <w:r>
        <w:rPr>
          <w:rFonts w:hint="eastAsia"/>
        </w:rPr>
        <w:t>渲染器属性流：</w:t>
      </w:r>
    </w:p>
    <w:p w:rsidR="00C85ED0" w:rsidRDefault="00C85ED0" w:rsidP="000D4B7A"/>
    <w:p w:rsidR="00014FDF" w:rsidRDefault="00014FDF" w:rsidP="00014F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9"/>
        <w:gridCol w:w="2744"/>
        <w:gridCol w:w="5459"/>
      </w:tblGrid>
      <w:tr w:rsidR="00BB721C" w:rsidTr="00387240">
        <w:tc>
          <w:tcPr>
            <w:tcW w:w="1759" w:type="dxa"/>
            <w:shd w:val="clear" w:color="auto" w:fill="FDE9D9" w:themeFill="accent6" w:themeFillTint="33"/>
          </w:tcPr>
          <w:p w:rsidR="00BB721C" w:rsidRDefault="00BB721C" w:rsidP="008D28EB">
            <w:r>
              <w:rPr>
                <w:rFonts w:hint="eastAsia"/>
              </w:rPr>
              <w:t>处理</w:t>
            </w: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BB721C" w:rsidRDefault="00BB721C" w:rsidP="008D28EB">
            <w:r>
              <w:rPr>
                <w:rFonts w:hint="eastAsia"/>
              </w:rPr>
              <w:t>类型</w:t>
            </w:r>
          </w:p>
        </w:tc>
        <w:tc>
          <w:tcPr>
            <w:tcW w:w="545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BB721C" w:rsidRDefault="00C26B3A" w:rsidP="008D28EB">
            <w:r>
              <w:rPr>
                <w:rFonts w:hint="eastAsia"/>
              </w:rPr>
              <w:t>说明</w:t>
            </w:r>
          </w:p>
        </w:tc>
      </w:tr>
      <w:tr w:rsidR="00BB721C" w:rsidTr="00387240">
        <w:tc>
          <w:tcPr>
            <w:tcW w:w="1759" w:type="dxa"/>
          </w:tcPr>
          <w:p w:rsidR="00BB721C" w:rsidRDefault="00BB721C" w:rsidP="008D28EB">
            <w:r>
              <w:rPr>
                <w:rFonts w:hint="eastAsia"/>
              </w:rPr>
              <w:t>Position</w:t>
            </w:r>
          </w:p>
        </w:tc>
        <w:tc>
          <w:tcPr>
            <w:tcW w:w="2744" w:type="dxa"/>
            <w:shd w:val="clear" w:color="auto" w:fill="auto"/>
          </w:tcPr>
          <w:p w:rsidR="00BB721C" w:rsidRDefault="00BB721C" w:rsidP="00BB721C">
            <w:r>
              <w:rPr>
                <w:rFonts w:hint="eastAsia"/>
              </w:rPr>
              <w:t>Float4</w:t>
            </w:r>
            <w:r w:rsidR="005C4613">
              <w:rPr>
                <w:rFonts w:hint="eastAsia"/>
              </w:rPr>
              <w:t xml:space="preserve"> (x,y,z,1)</w:t>
            </w:r>
          </w:p>
        </w:tc>
        <w:tc>
          <w:tcPr>
            <w:tcW w:w="5459" w:type="dxa"/>
            <w:shd w:val="clear" w:color="auto" w:fill="auto"/>
          </w:tcPr>
          <w:p w:rsidR="00BB721C" w:rsidRDefault="008706AE" w:rsidP="008D28EB">
            <w:r>
              <w:rPr>
                <w:rFonts w:hint="eastAsia"/>
              </w:rPr>
              <w:t>空间坐标</w:t>
            </w:r>
          </w:p>
        </w:tc>
      </w:tr>
      <w:tr w:rsidR="00BB721C" w:rsidTr="00387240">
        <w:tc>
          <w:tcPr>
            <w:tcW w:w="1759" w:type="dxa"/>
          </w:tcPr>
          <w:p w:rsidR="00BB721C" w:rsidRDefault="00F35A26" w:rsidP="008D28EB">
            <w:r>
              <w:rPr>
                <w:rFonts w:hint="eastAsia"/>
              </w:rPr>
              <w:t>Color</w:t>
            </w:r>
          </w:p>
        </w:tc>
        <w:tc>
          <w:tcPr>
            <w:tcW w:w="2744" w:type="dxa"/>
            <w:shd w:val="clear" w:color="auto" w:fill="auto"/>
          </w:tcPr>
          <w:p w:rsidR="00BB721C" w:rsidRDefault="00F35A26" w:rsidP="008D28EB">
            <w:r>
              <w:rPr>
                <w:rFonts w:hint="eastAsia"/>
              </w:rPr>
              <w:t>Byte4Normal</w:t>
            </w:r>
          </w:p>
        </w:tc>
        <w:tc>
          <w:tcPr>
            <w:tcW w:w="5459" w:type="dxa"/>
            <w:shd w:val="clear" w:color="auto" w:fill="auto"/>
          </w:tcPr>
          <w:p w:rsidR="00BB721C" w:rsidRDefault="009805F6" w:rsidP="008D28EB">
            <w:r>
              <w:rPr>
                <w:rFonts w:hint="eastAsia"/>
              </w:rPr>
              <w:t>顶点颜色</w:t>
            </w:r>
          </w:p>
        </w:tc>
      </w:tr>
      <w:tr w:rsidR="00BB721C" w:rsidTr="00387240">
        <w:tc>
          <w:tcPr>
            <w:tcW w:w="1759" w:type="dxa"/>
          </w:tcPr>
          <w:p w:rsidR="00BB721C" w:rsidRDefault="00BB721C" w:rsidP="008D28EB"/>
        </w:tc>
        <w:tc>
          <w:tcPr>
            <w:tcW w:w="2744" w:type="dxa"/>
            <w:shd w:val="clear" w:color="auto" w:fill="auto"/>
          </w:tcPr>
          <w:p w:rsidR="00BB721C" w:rsidRDefault="00BB721C" w:rsidP="008D28EB"/>
        </w:tc>
        <w:tc>
          <w:tcPr>
            <w:tcW w:w="5459" w:type="dxa"/>
            <w:shd w:val="clear" w:color="auto" w:fill="auto"/>
          </w:tcPr>
          <w:p w:rsidR="00BB721C" w:rsidRDefault="00BB721C" w:rsidP="008D28EB"/>
        </w:tc>
      </w:tr>
      <w:tr w:rsidR="00BB721C" w:rsidTr="00387240">
        <w:tc>
          <w:tcPr>
            <w:tcW w:w="1759" w:type="dxa"/>
          </w:tcPr>
          <w:p w:rsidR="00BB721C" w:rsidRDefault="00BB721C" w:rsidP="008D28EB"/>
        </w:tc>
        <w:tc>
          <w:tcPr>
            <w:tcW w:w="2744" w:type="dxa"/>
            <w:shd w:val="clear" w:color="auto" w:fill="auto"/>
          </w:tcPr>
          <w:p w:rsidR="00BB721C" w:rsidRDefault="00BB721C" w:rsidP="008D28EB"/>
        </w:tc>
        <w:tc>
          <w:tcPr>
            <w:tcW w:w="5459" w:type="dxa"/>
            <w:shd w:val="clear" w:color="auto" w:fill="auto"/>
          </w:tcPr>
          <w:p w:rsidR="00BB721C" w:rsidRDefault="00BB721C" w:rsidP="008D28EB"/>
        </w:tc>
      </w:tr>
    </w:tbl>
    <w:p w:rsidR="00C85ED0" w:rsidRPr="00014FDF" w:rsidRDefault="00C85ED0" w:rsidP="000D4B7A"/>
    <w:p w:rsidR="00C85ED0" w:rsidRDefault="00C85ED0" w:rsidP="000D4B7A"/>
    <w:p w:rsidR="00C85ED0" w:rsidRDefault="00C85ED0" w:rsidP="000D4B7A"/>
    <w:p w:rsidR="00387240" w:rsidRDefault="00387240" w:rsidP="000D4B7A"/>
    <w:p w:rsidR="00D00570" w:rsidRDefault="00D00570" w:rsidP="00D00570"/>
    <w:p w:rsidR="00D00570" w:rsidRDefault="00D00570" w:rsidP="00D00570">
      <w:r>
        <w:rPr>
          <w:rFonts w:hint="eastAsia"/>
        </w:rPr>
        <w:t>取样器存储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9"/>
        <w:gridCol w:w="2744"/>
        <w:gridCol w:w="5459"/>
      </w:tblGrid>
      <w:tr w:rsidR="00D00570" w:rsidTr="00080B4B">
        <w:tc>
          <w:tcPr>
            <w:tcW w:w="1759" w:type="dxa"/>
            <w:shd w:val="clear" w:color="auto" w:fill="FDE9D9" w:themeFill="accent6" w:themeFillTint="33"/>
          </w:tcPr>
          <w:p w:rsidR="00D00570" w:rsidRDefault="00C005EB" w:rsidP="00080B4B">
            <w:r>
              <w:rPr>
                <w:rFonts w:hint="eastAsia"/>
              </w:rPr>
              <w:t>内容</w:t>
            </w: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00570" w:rsidRDefault="00C005EB" w:rsidP="00080B4B">
            <w:r>
              <w:rPr>
                <w:rFonts w:hint="eastAsia"/>
              </w:rPr>
              <w:t>位图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)</w:t>
            </w:r>
          </w:p>
        </w:tc>
        <w:tc>
          <w:tcPr>
            <w:tcW w:w="545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00570" w:rsidRDefault="00D00570" w:rsidP="00080B4B">
            <w:r>
              <w:rPr>
                <w:rFonts w:hint="eastAsia"/>
              </w:rPr>
              <w:t>说明</w:t>
            </w:r>
          </w:p>
        </w:tc>
      </w:tr>
      <w:tr w:rsidR="00D00570" w:rsidTr="00080B4B">
        <w:tc>
          <w:tcPr>
            <w:tcW w:w="1759" w:type="dxa"/>
          </w:tcPr>
          <w:p w:rsidR="00D00570" w:rsidRDefault="00F20897" w:rsidP="00080B4B">
            <w:r>
              <w:rPr>
                <w:rFonts w:hint="eastAsia"/>
              </w:rPr>
              <w:t>Diffuse</w:t>
            </w:r>
          </w:p>
        </w:tc>
        <w:tc>
          <w:tcPr>
            <w:tcW w:w="2744" w:type="dxa"/>
            <w:shd w:val="clear" w:color="auto" w:fill="auto"/>
          </w:tcPr>
          <w:p w:rsidR="00D00570" w:rsidRDefault="00B05872" w:rsidP="00080B4B">
            <w:r>
              <w:rPr>
                <w:rFonts w:hint="eastAsia"/>
              </w:rPr>
              <w:t>PackDiffuse.RGB</w:t>
            </w:r>
          </w:p>
        </w:tc>
        <w:tc>
          <w:tcPr>
            <w:tcW w:w="5459" w:type="dxa"/>
            <w:shd w:val="clear" w:color="auto" w:fill="auto"/>
          </w:tcPr>
          <w:p w:rsidR="00D00570" w:rsidRDefault="00D00570" w:rsidP="00080B4B"/>
        </w:tc>
      </w:tr>
      <w:tr w:rsidR="00D00570" w:rsidTr="00080B4B">
        <w:tc>
          <w:tcPr>
            <w:tcW w:w="1759" w:type="dxa"/>
          </w:tcPr>
          <w:p w:rsidR="00D00570" w:rsidRDefault="00DA750C" w:rsidP="00080B4B">
            <w:r>
              <w:rPr>
                <w:rFonts w:hint="eastAsia"/>
              </w:rPr>
              <w:t>Alpha</w:t>
            </w:r>
          </w:p>
        </w:tc>
        <w:tc>
          <w:tcPr>
            <w:tcW w:w="2744" w:type="dxa"/>
            <w:shd w:val="clear" w:color="auto" w:fill="auto"/>
          </w:tcPr>
          <w:p w:rsidR="00D00570" w:rsidRDefault="00B05872" w:rsidP="00080B4B">
            <w:r>
              <w:rPr>
                <w:rFonts w:hint="eastAsia"/>
              </w:rPr>
              <w:t>PackDiffuse.A</w:t>
            </w:r>
          </w:p>
        </w:tc>
        <w:tc>
          <w:tcPr>
            <w:tcW w:w="5459" w:type="dxa"/>
            <w:shd w:val="clear" w:color="auto" w:fill="auto"/>
          </w:tcPr>
          <w:p w:rsidR="00D00570" w:rsidRDefault="00D00570" w:rsidP="00080B4B"/>
        </w:tc>
      </w:tr>
      <w:tr w:rsidR="00D96F56" w:rsidTr="00080B4B">
        <w:tc>
          <w:tcPr>
            <w:tcW w:w="1759" w:type="dxa"/>
          </w:tcPr>
          <w:p w:rsidR="00D96F56" w:rsidRDefault="00D96F56" w:rsidP="00080B4B">
            <w:r>
              <w:rPr>
                <w:rFonts w:hint="eastAsia"/>
              </w:rPr>
              <w:t>Normal</w:t>
            </w:r>
          </w:p>
        </w:tc>
        <w:tc>
          <w:tcPr>
            <w:tcW w:w="2744" w:type="dxa"/>
            <w:shd w:val="clear" w:color="auto" w:fill="auto"/>
          </w:tcPr>
          <w:p w:rsidR="00D96F56" w:rsidRDefault="00A5628C" w:rsidP="00080B4B">
            <w:r>
              <w:rPr>
                <w:rFonts w:hint="eastAsia"/>
              </w:rPr>
              <w:t>PackNormal.RGB</w:t>
            </w:r>
          </w:p>
        </w:tc>
        <w:tc>
          <w:tcPr>
            <w:tcW w:w="5459" w:type="dxa"/>
            <w:shd w:val="clear" w:color="auto" w:fill="auto"/>
          </w:tcPr>
          <w:p w:rsidR="00D96F56" w:rsidRDefault="00D96F56" w:rsidP="00080B4B"/>
        </w:tc>
      </w:tr>
      <w:tr w:rsidR="00D96F56" w:rsidTr="00080B4B">
        <w:tc>
          <w:tcPr>
            <w:tcW w:w="1759" w:type="dxa"/>
          </w:tcPr>
          <w:p w:rsidR="00D96F56" w:rsidRDefault="00A5628C" w:rsidP="00080B4B">
            <w:r>
              <w:rPr>
                <w:rFonts w:hint="eastAsia"/>
              </w:rPr>
              <w:t>SpecularLevel</w:t>
            </w:r>
          </w:p>
        </w:tc>
        <w:tc>
          <w:tcPr>
            <w:tcW w:w="2744" w:type="dxa"/>
            <w:shd w:val="clear" w:color="auto" w:fill="auto"/>
          </w:tcPr>
          <w:p w:rsidR="00D96F56" w:rsidRDefault="00A5628C" w:rsidP="00080B4B">
            <w:r>
              <w:rPr>
                <w:rFonts w:hint="eastAsia"/>
              </w:rPr>
              <w:t>PackNormal.A</w:t>
            </w:r>
          </w:p>
        </w:tc>
        <w:tc>
          <w:tcPr>
            <w:tcW w:w="5459" w:type="dxa"/>
            <w:shd w:val="clear" w:color="auto" w:fill="auto"/>
          </w:tcPr>
          <w:p w:rsidR="00D96F56" w:rsidRDefault="00D96F56" w:rsidP="00080B4B"/>
        </w:tc>
      </w:tr>
      <w:tr w:rsidR="002F3067" w:rsidTr="00080B4B">
        <w:tc>
          <w:tcPr>
            <w:tcW w:w="1759" w:type="dxa"/>
          </w:tcPr>
          <w:p w:rsidR="002F3067" w:rsidRDefault="00A5628C" w:rsidP="00080B4B">
            <w:r>
              <w:rPr>
                <w:rFonts w:hint="eastAsia"/>
              </w:rPr>
              <w:t>SpecularColor</w:t>
            </w:r>
          </w:p>
        </w:tc>
        <w:tc>
          <w:tcPr>
            <w:tcW w:w="2744" w:type="dxa"/>
            <w:shd w:val="clear" w:color="auto" w:fill="auto"/>
          </w:tcPr>
          <w:p w:rsidR="002F3067" w:rsidRDefault="009E5E92" w:rsidP="00080B4B">
            <w:r>
              <w:rPr>
                <w:rFonts w:hint="eastAsia"/>
              </w:rPr>
              <w:t>PackSpecular.RGB</w:t>
            </w:r>
          </w:p>
        </w:tc>
        <w:tc>
          <w:tcPr>
            <w:tcW w:w="5459" w:type="dxa"/>
            <w:shd w:val="clear" w:color="auto" w:fill="auto"/>
          </w:tcPr>
          <w:p w:rsidR="002F3067" w:rsidRDefault="002F3067" w:rsidP="00080B4B"/>
        </w:tc>
      </w:tr>
      <w:tr w:rsidR="002F3067" w:rsidTr="00080B4B">
        <w:tc>
          <w:tcPr>
            <w:tcW w:w="1759" w:type="dxa"/>
          </w:tcPr>
          <w:p w:rsidR="002F3067" w:rsidRDefault="009E5E92" w:rsidP="00080B4B">
            <w:r>
              <w:rPr>
                <w:rFonts w:hint="eastAsia"/>
              </w:rPr>
              <w:t>Height</w:t>
            </w:r>
          </w:p>
        </w:tc>
        <w:tc>
          <w:tcPr>
            <w:tcW w:w="2744" w:type="dxa"/>
            <w:shd w:val="clear" w:color="auto" w:fill="auto"/>
          </w:tcPr>
          <w:p w:rsidR="002F3067" w:rsidRDefault="009E5E92" w:rsidP="00080B4B">
            <w:r>
              <w:rPr>
                <w:rFonts w:hint="eastAsia"/>
              </w:rPr>
              <w:t>PackSpecular.A</w:t>
            </w:r>
          </w:p>
        </w:tc>
        <w:tc>
          <w:tcPr>
            <w:tcW w:w="5459" w:type="dxa"/>
            <w:shd w:val="clear" w:color="auto" w:fill="auto"/>
          </w:tcPr>
          <w:p w:rsidR="002F3067" w:rsidRDefault="002F3067" w:rsidP="00080B4B"/>
        </w:tc>
      </w:tr>
      <w:tr w:rsidR="002F3067" w:rsidTr="00080B4B">
        <w:tc>
          <w:tcPr>
            <w:tcW w:w="1759" w:type="dxa"/>
          </w:tcPr>
          <w:p w:rsidR="002F3067" w:rsidRDefault="00B05872" w:rsidP="00080B4B">
            <w:r>
              <w:rPr>
                <w:rFonts w:hint="eastAsia"/>
              </w:rPr>
              <w:t>Light</w:t>
            </w:r>
          </w:p>
        </w:tc>
        <w:tc>
          <w:tcPr>
            <w:tcW w:w="2744" w:type="dxa"/>
            <w:shd w:val="clear" w:color="auto" w:fill="auto"/>
          </w:tcPr>
          <w:p w:rsidR="002F3067" w:rsidRDefault="002B4BB8" w:rsidP="00080B4B">
            <w:r>
              <w:rPr>
                <w:rFonts w:hint="eastAsia"/>
              </w:rPr>
              <w:t>PackLight.R</w:t>
            </w:r>
          </w:p>
        </w:tc>
        <w:tc>
          <w:tcPr>
            <w:tcW w:w="5459" w:type="dxa"/>
            <w:shd w:val="clear" w:color="auto" w:fill="auto"/>
          </w:tcPr>
          <w:p w:rsidR="002F3067" w:rsidRDefault="002F3067" w:rsidP="00080B4B"/>
        </w:tc>
      </w:tr>
      <w:tr w:rsidR="002F3067" w:rsidTr="00080B4B">
        <w:tc>
          <w:tcPr>
            <w:tcW w:w="1759" w:type="dxa"/>
          </w:tcPr>
          <w:p w:rsidR="002F3067" w:rsidRDefault="002B4BB8" w:rsidP="00080B4B">
            <w:r>
              <w:rPr>
                <w:rFonts w:hint="eastAsia"/>
              </w:rPr>
              <w:t>Reflect</w:t>
            </w:r>
          </w:p>
        </w:tc>
        <w:tc>
          <w:tcPr>
            <w:tcW w:w="2744" w:type="dxa"/>
            <w:shd w:val="clear" w:color="auto" w:fill="auto"/>
          </w:tcPr>
          <w:p w:rsidR="002F3067" w:rsidRDefault="002B4BB8" w:rsidP="00080B4B">
            <w:r>
              <w:rPr>
                <w:rFonts w:hint="eastAsia"/>
              </w:rPr>
              <w:t>Pack</w:t>
            </w:r>
            <w:r w:rsidR="0033546A">
              <w:rPr>
                <w:rFonts w:hint="eastAsia"/>
              </w:rPr>
              <w:t>Light.G</w:t>
            </w:r>
          </w:p>
        </w:tc>
        <w:tc>
          <w:tcPr>
            <w:tcW w:w="5459" w:type="dxa"/>
            <w:shd w:val="clear" w:color="auto" w:fill="auto"/>
          </w:tcPr>
          <w:p w:rsidR="002F3067" w:rsidRDefault="002F3067" w:rsidP="00080B4B"/>
        </w:tc>
      </w:tr>
      <w:tr w:rsidR="00D00570" w:rsidTr="00080B4B">
        <w:tc>
          <w:tcPr>
            <w:tcW w:w="1759" w:type="dxa"/>
          </w:tcPr>
          <w:p w:rsidR="00D00570" w:rsidRDefault="002B4BB8" w:rsidP="00080B4B">
            <w:r>
              <w:rPr>
                <w:rFonts w:hint="eastAsia"/>
              </w:rPr>
              <w:t>Refract</w:t>
            </w:r>
          </w:p>
        </w:tc>
        <w:tc>
          <w:tcPr>
            <w:tcW w:w="2744" w:type="dxa"/>
            <w:shd w:val="clear" w:color="auto" w:fill="auto"/>
          </w:tcPr>
          <w:p w:rsidR="00D00570" w:rsidRDefault="002B4BB8" w:rsidP="00080B4B">
            <w:r>
              <w:rPr>
                <w:rFonts w:hint="eastAsia"/>
              </w:rPr>
              <w:t>Pack</w:t>
            </w:r>
            <w:r w:rsidR="0033546A">
              <w:rPr>
                <w:rFonts w:hint="eastAsia"/>
              </w:rPr>
              <w:t>Light.B</w:t>
            </w:r>
          </w:p>
        </w:tc>
        <w:tc>
          <w:tcPr>
            <w:tcW w:w="5459" w:type="dxa"/>
            <w:shd w:val="clear" w:color="auto" w:fill="auto"/>
          </w:tcPr>
          <w:p w:rsidR="00D00570" w:rsidRDefault="00D00570" w:rsidP="00080B4B"/>
        </w:tc>
      </w:tr>
      <w:tr w:rsidR="00F81E9A" w:rsidTr="00080B4B">
        <w:tc>
          <w:tcPr>
            <w:tcW w:w="1759" w:type="dxa"/>
          </w:tcPr>
          <w:p w:rsidR="00F81E9A" w:rsidRDefault="00F81E9A" w:rsidP="00080B4B">
            <w:r>
              <w:rPr>
                <w:rFonts w:hint="eastAsia"/>
              </w:rPr>
              <w:t>Emissive</w:t>
            </w:r>
          </w:p>
        </w:tc>
        <w:tc>
          <w:tcPr>
            <w:tcW w:w="2744" w:type="dxa"/>
            <w:shd w:val="clear" w:color="auto" w:fill="auto"/>
          </w:tcPr>
          <w:p w:rsidR="00F81E9A" w:rsidRDefault="00F81E9A" w:rsidP="00080B4B">
            <w:r>
              <w:rPr>
                <w:rFonts w:hint="eastAsia"/>
              </w:rPr>
              <w:t>PackLight.A</w:t>
            </w:r>
          </w:p>
        </w:tc>
        <w:tc>
          <w:tcPr>
            <w:tcW w:w="5459" w:type="dxa"/>
            <w:shd w:val="clear" w:color="auto" w:fill="auto"/>
          </w:tcPr>
          <w:p w:rsidR="00F81E9A" w:rsidRDefault="00F81E9A" w:rsidP="00080B4B"/>
        </w:tc>
      </w:tr>
      <w:tr w:rsidR="00D00570" w:rsidTr="00080B4B">
        <w:tc>
          <w:tcPr>
            <w:tcW w:w="1759" w:type="dxa"/>
          </w:tcPr>
          <w:p w:rsidR="00D00570" w:rsidRDefault="00F81E9A" w:rsidP="00080B4B">
            <w:r>
              <w:rPr>
                <w:rFonts w:hint="eastAsia"/>
              </w:rPr>
              <w:t>Environment</w:t>
            </w:r>
          </w:p>
        </w:tc>
        <w:tc>
          <w:tcPr>
            <w:tcW w:w="2744" w:type="dxa"/>
            <w:shd w:val="clear" w:color="auto" w:fill="auto"/>
          </w:tcPr>
          <w:p w:rsidR="00D00570" w:rsidRDefault="00F81E9A" w:rsidP="00080B4B">
            <w:r>
              <w:rPr>
                <w:rFonts w:hint="eastAsia"/>
              </w:rPr>
              <w:t>Environment</w:t>
            </w:r>
            <w:r w:rsidR="002E4138">
              <w:rPr>
                <w:rFonts w:hint="eastAsia"/>
              </w:rPr>
              <w:t>.RGB</w:t>
            </w:r>
          </w:p>
        </w:tc>
        <w:tc>
          <w:tcPr>
            <w:tcW w:w="5459" w:type="dxa"/>
            <w:shd w:val="clear" w:color="auto" w:fill="auto"/>
          </w:tcPr>
          <w:p w:rsidR="00D00570" w:rsidRDefault="00D00570" w:rsidP="00080B4B"/>
        </w:tc>
      </w:tr>
    </w:tbl>
    <w:p w:rsidR="00D00570" w:rsidRPr="00014FDF" w:rsidRDefault="00D00570" w:rsidP="00D00570"/>
    <w:p w:rsidR="00D00570" w:rsidRDefault="00D00570" w:rsidP="000D4B7A"/>
    <w:p w:rsidR="00D00570" w:rsidRDefault="00D00570" w:rsidP="000D4B7A"/>
    <w:p w:rsidR="00387240" w:rsidRDefault="00387240" w:rsidP="000D4B7A"/>
    <w:p w:rsidR="00A365F6" w:rsidRDefault="00220696" w:rsidP="00A365F6">
      <w:r>
        <w:rPr>
          <w:rFonts w:hint="eastAsia"/>
        </w:rPr>
        <w:t>环境定义</w:t>
      </w:r>
    </w:p>
    <w:tbl>
      <w:tblPr>
        <w:tblStyle w:val="a7"/>
        <w:tblW w:w="10176" w:type="dxa"/>
        <w:tblLook w:val="04A0" w:firstRow="1" w:lastRow="0" w:firstColumn="1" w:lastColumn="0" w:noHBand="0" w:noVBand="1"/>
      </w:tblPr>
      <w:tblGrid>
        <w:gridCol w:w="1277"/>
        <w:gridCol w:w="2800"/>
        <w:gridCol w:w="1276"/>
        <w:gridCol w:w="1134"/>
        <w:gridCol w:w="3689"/>
      </w:tblGrid>
      <w:tr w:rsidR="005802E8" w:rsidTr="00EF65E7">
        <w:tc>
          <w:tcPr>
            <w:tcW w:w="1277" w:type="dxa"/>
            <w:shd w:val="clear" w:color="auto" w:fill="FDE9D9" w:themeFill="accent6" w:themeFillTint="33"/>
          </w:tcPr>
          <w:p w:rsidR="005802E8" w:rsidRDefault="005802E8" w:rsidP="008D28EB">
            <w:r>
              <w:rPr>
                <w:rFonts w:hint="eastAsia"/>
              </w:rPr>
              <w:t>分类</w:t>
            </w:r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802E8" w:rsidRDefault="005802E8" w:rsidP="008D28EB">
            <w:r>
              <w:rPr>
                <w:rFonts w:hint="eastAsia"/>
              </w:rPr>
              <w:t>定义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802E8" w:rsidRDefault="005802E8" w:rsidP="008D28EB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802E8" w:rsidRDefault="005802E8" w:rsidP="008D28EB">
            <w:r>
              <w:rPr>
                <w:rFonts w:hint="eastAsia"/>
              </w:rPr>
              <w:t>标志</w:t>
            </w:r>
          </w:p>
        </w:tc>
        <w:tc>
          <w:tcPr>
            <w:tcW w:w="368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802E8" w:rsidRDefault="005802E8" w:rsidP="008D28EB">
            <w:r>
              <w:rPr>
                <w:rFonts w:hint="eastAsia"/>
              </w:rPr>
              <w:t>说明</w:t>
            </w:r>
          </w:p>
        </w:tc>
      </w:tr>
      <w:tr w:rsidR="00B847CC" w:rsidTr="00080B4B">
        <w:tc>
          <w:tcPr>
            <w:tcW w:w="1277" w:type="dxa"/>
          </w:tcPr>
          <w:p w:rsidR="00B847CC" w:rsidRDefault="00B847CC" w:rsidP="00080B4B">
            <w:r>
              <w:rPr>
                <w:rFonts w:hint="eastAsia"/>
              </w:rPr>
              <w:t>Buffer</w:t>
            </w:r>
          </w:p>
        </w:tc>
        <w:tc>
          <w:tcPr>
            <w:tcW w:w="2800" w:type="dxa"/>
            <w:shd w:val="clear" w:color="auto" w:fill="auto"/>
          </w:tcPr>
          <w:p w:rsidR="00B847CC" w:rsidRDefault="00B847CC" w:rsidP="00080B4B">
            <w:r w:rsidRPr="00B847CC">
              <w:t>shader.buffer.technique.static</w:t>
            </w:r>
          </w:p>
        </w:tc>
        <w:tc>
          <w:tcPr>
            <w:tcW w:w="1276" w:type="dxa"/>
          </w:tcPr>
          <w:p w:rsidR="00B847CC" w:rsidRDefault="00B847CC" w:rsidP="00080B4B"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</w:tcPr>
          <w:p w:rsidR="00B847CC" w:rsidRDefault="00B847CC" w:rsidP="00080B4B"/>
        </w:tc>
        <w:tc>
          <w:tcPr>
            <w:tcW w:w="3689" w:type="dxa"/>
            <w:shd w:val="clear" w:color="auto" w:fill="auto"/>
          </w:tcPr>
          <w:p w:rsidR="00B847CC" w:rsidRDefault="000106E1" w:rsidP="00080B4B">
            <w:r>
              <w:rPr>
                <w:rFonts w:hint="eastAsia"/>
              </w:rPr>
              <w:t>技术静态缓冲位置</w:t>
            </w:r>
          </w:p>
        </w:tc>
      </w:tr>
      <w:tr w:rsidR="00B847CC" w:rsidTr="00080B4B">
        <w:tc>
          <w:tcPr>
            <w:tcW w:w="1277" w:type="dxa"/>
          </w:tcPr>
          <w:p w:rsidR="00B847CC" w:rsidRDefault="00B847CC" w:rsidP="00080B4B"/>
        </w:tc>
        <w:tc>
          <w:tcPr>
            <w:tcW w:w="2800" w:type="dxa"/>
            <w:shd w:val="clear" w:color="auto" w:fill="auto"/>
          </w:tcPr>
          <w:p w:rsidR="00B847CC" w:rsidRDefault="00B847CC" w:rsidP="00080B4B"/>
        </w:tc>
        <w:tc>
          <w:tcPr>
            <w:tcW w:w="1276" w:type="dxa"/>
          </w:tcPr>
          <w:p w:rsidR="00B847CC" w:rsidRDefault="00B847CC" w:rsidP="00080B4B"/>
        </w:tc>
        <w:tc>
          <w:tcPr>
            <w:tcW w:w="1134" w:type="dxa"/>
          </w:tcPr>
          <w:p w:rsidR="00B847CC" w:rsidRDefault="00B847CC" w:rsidP="00080B4B"/>
        </w:tc>
        <w:tc>
          <w:tcPr>
            <w:tcW w:w="3689" w:type="dxa"/>
            <w:shd w:val="clear" w:color="auto" w:fill="auto"/>
          </w:tcPr>
          <w:p w:rsidR="00B847CC" w:rsidRDefault="00B847CC" w:rsidP="00080B4B"/>
        </w:tc>
      </w:tr>
      <w:tr w:rsidR="00B847CC" w:rsidTr="00080B4B">
        <w:tc>
          <w:tcPr>
            <w:tcW w:w="1277" w:type="dxa"/>
          </w:tcPr>
          <w:p w:rsidR="00B847CC" w:rsidRDefault="00B847CC" w:rsidP="00080B4B"/>
        </w:tc>
        <w:tc>
          <w:tcPr>
            <w:tcW w:w="2800" w:type="dxa"/>
            <w:shd w:val="clear" w:color="auto" w:fill="auto"/>
          </w:tcPr>
          <w:p w:rsidR="00B847CC" w:rsidRDefault="00B847CC" w:rsidP="00080B4B"/>
        </w:tc>
        <w:tc>
          <w:tcPr>
            <w:tcW w:w="1276" w:type="dxa"/>
          </w:tcPr>
          <w:p w:rsidR="00B847CC" w:rsidRDefault="00B847CC" w:rsidP="00080B4B"/>
        </w:tc>
        <w:tc>
          <w:tcPr>
            <w:tcW w:w="1134" w:type="dxa"/>
          </w:tcPr>
          <w:p w:rsidR="00B847CC" w:rsidRDefault="00B847CC" w:rsidP="00080B4B"/>
        </w:tc>
        <w:tc>
          <w:tcPr>
            <w:tcW w:w="3689" w:type="dxa"/>
            <w:shd w:val="clear" w:color="auto" w:fill="auto"/>
          </w:tcPr>
          <w:p w:rsidR="00B847CC" w:rsidRDefault="00B847CC" w:rsidP="00080B4B"/>
        </w:tc>
      </w:tr>
      <w:tr w:rsidR="00B847CC" w:rsidTr="00080B4B">
        <w:tc>
          <w:tcPr>
            <w:tcW w:w="1277" w:type="dxa"/>
          </w:tcPr>
          <w:p w:rsidR="00B847CC" w:rsidRDefault="00B847CC" w:rsidP="00080B4B"/>
        </w:tc>
        <w:tc>
          <w:tcPr>
            <w:tcW w:w="2800" w:type="dxa"/>
            <w:shd w:val="clear" w:color="auto" w:fill="auto"/>
          </w:tcPr>
          <w:p w:rsidR="00B847CC" w:rsidRDefault="00B847CC" w:rsidP="00080B4B"/>
        </w:tc>
        <w:tc>
          <w:tcPr>
            <w:tcW w:w="1276" w:type="dxa"/>
          </w:tcPr>
          <w:p w:rsidR="00B847CC" w:rsidRDefault="00B847CC" w:rsidP="00080B4B"/>
        </w:tc>
        <w:tc>
          <w:tcPr>
            <w:tcW w:w="1134" w:type="dxa"/>
          </w:tcPr>
          <w:p w:rsidR="00B847CC" w:rsidRDefault="00B847CC" w:rsidP="00080B4B"/>
        </w:tc>
        <w:tc>
          <w:tcPr>
            <w:tcW w:w="3689" w:type="dxa"/>
            <w:shd w:val="clear" w:color="auto" w:fill="auto"/>
          </w:tcPr>
          <w:p w:rsidR="00B847CC" w:rsidRDefault="00B847CC" w:rsidP="00080B4B"/>
        </w:tc>
      </w:tr>
      <w:tr w:rsidR="005802E8" w:rsidTr="00EF65E7">
        <w:tc>
          <w:tcPr>
            <w:tcW w:w="1277" w:type="dxa"/>
          </w:tcPr>
          <w:p w:rsidR="005802E8" w:rsidRDefault="005802E8" w:rsidP="008D28EB">
            <w:r>
              <w:rPr>
                <w:rFonts w:hint="eastAsia"/>
              </w:rPr>
              <w:t>Attribute</w:t>
            </w:r>
          </w:p>
        </w:tc>
        <w:tc>
          <w:tcPr>
            <w:tcW w:w="2800" w:type="dxa"/>
            <w:shd w:val="clear" w:color="auto" w:fill="auto"/>
          </w:tcPr>
          <w:p w:rsidR="005802E8" w:rsidRDefault="005802E8" w:rsidP="008D28EB">
            <w:r>
              <w:rPr>
                <w:rFonts w:hint="eastAsia"/>
              </w:rPr>
              <w:t>vertex.attrbute.color</w:t>
            </w:r>
          </w:p>
        </w:tc>
        <w:tc>
          <w:tcPr>
            <w:tcW w:w="1276" w:type="dxa"/>
          </w:tcPr>
          <w:p w:rsidR="005802E8" w:rsidRDefault="005802E8" w:rsidP="008D28E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5802E8" w:rsidRDefault="005802E8" w:rsidP="008D28EB">
            <w:r>
              <w:rPr>
                <w:rFonts w:hint="eastAsia"/>
              </w:rPr>
              <w:t>AC</w:t>
            </w:r>
          </w:p>
        </w:tc>
        <w:tc>
          <w:tcPr>
            <w:tcW w:w="3689" w:type="dxa"/>
            <w:shd w:val="clear" w:color="auto" w:fill="auto"/>
          </w:tcPr>
          <w:p w:rsidR="005802E8" w:rsidRDefault="005802E8" w:rsidP="008D28EB">
            <w:r>
              <w:rPr>
                <w:rFonts w:hint="eastAsia"/>
              </w:rPr>
              <w:t>顶点颜色</w:t>
            </w:r>
          </w:p>
        </w:tc>
      </w:tr>
      <w:tr w:rsidR="005802E8" w:rsidTr="00EF65E7">
        <w:tc>
          <w:tcPr>
            <w:tcW w:w="1277" w:type="dxa"/>
          </w:tcPr>
          <w:p w:rsidR="005802E8" w:rsidRDefault="005802E8" w:rsidP="008D28EB"/>
        </w:tc>
        <w:tc>
          <w:tcPr>
            <w:tcW w:w="2800" w:type="dxa"/>
            <w:shd w:val="clear" w:color="auto" w:fill="auto"/>
          </w:tcPr>
          <w:p w:rsidR="005802E8" w:rsidRDefault="005854B8" w:rsidP="008D28EB">
            <w:r>
              <w:rPr>
                <w:rFonts w:hint="eastAsia"/>
              </w:rPr>
              <w:t>vertex.attribute.coord</w:t>
            </w:r>
          </w:p>
        </w:tc>
        <w:tc>
          <w:tcPr>
            <w:tcW w:w="1276" w:type="dxa"/>
          </w:tcPr>
          <w:p w:rsidR="005802E8" w:rsidRDefault="005854B8" w:rsidP="008D28E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5802E8" w:rsidRDefault="005854B8" w:rsidP="008D28EB">
            <w:r>
              <w:rPr>
                <w:rFonts w:hint="eastAsia"/>
              </w:rPr>
              <w:t>AD</w:t>
            </w:r>
          </w:p>
        </w:tc>
        <w:tc>
          <w:tcPr>
            <w:tcW w:w="3689" w:type="dxa"/>
            <w:shd w:val="clear" w:color="auto" w:fill="auto"/>
          </w:tcPr>
          <w:p w:rsidR="005802E8" w:rsidRDefault="00AC42E0" w:rsidP="008D28EB">
            <w:r>
              <w:rPr>
                <w:rFonts w:hint="eastAsia"/>
              </w:rPr>
              <w:t>顶点纹理</w:t>
            </w:r>
          </w:p>
        </w:tc>
      </w:tr>
      <w:tr w:rsidR="00386877" w:rsidTr="00EF65E7">
        <w:tc>
          <w:tcPr>
            <w:tcW w:w="1277" w:type="dxa"/>
          </w:tcPr>
          <w:p w:rsidR="00386877" w:rsidRDefault="00386877" w:rsidP="008D28EB"/>
        </w:tc>
        <w:tc>
          <w:tcPr>
            <w:tcW w:w="2800" w:type="dxa"/>
            <w:shd w:val="clear" w:color="auto" w:fill="auto"/>
          </w:tcPr>
          <w:p w:rsidR="00386877" w:rsidRDefault="00386877" w:rsidP="008D28EB">
            <w:r>
              <w:rPr>
                <w:rFonts w:hint="eastAsia"/>
              </w:rPr>
              <w:t>vertex.attribute.normal</w:t>
            </w:r>
          </w:p>
        </w:tc>
        <w:tc>
          <w:tcPr>
            <w:tcW w:w="1276" w:type="dxa"/>
          </w:tcPr>
          <w:p w:rsidR="00386877" w:rsidRDefault="00386877" w:rsidP="008D28E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386877" w:rsidRDefault="00386877" w:rsidP="008D28EB">
            <w:r>
              <w:rPr>
                <w:rFonts w:hint="eastAsia"/>
              </w:rPr>
              <w:t>AN</w:t>
            </w:r>
          </w:p>
        </w:tc>
        <w:tc>
          <w:tcPr>
            <w:tcW w:w="3689" w:type="dxa"/>
            <w:shd w:val="clear" w:color="auto" w:fill="auto"/>
          </w:tcPr>
          <w:p w:rsidR="00386877" w:rsidRDefault="00386877" w:rsidP="008D28EB">
            <w:r>
              <w:rPr>
                <w:rFonts w:hint="eastAsia"/>
              </w:rPr>
              <w:t>顶点法线</w:t>
            </w:r>
          </w:p>
        </w:tc>
      </w:tr>
      <w:tr w:rsidR="005802E8" w:rsidTr="00EF65E7">
        <w:tc>
          <w:tcPr>
            <w:tcW w:w="1277" w:type="dxa"/>
          </w:tcPr>
          <w:p w:rsidR="005802E8" w:rsidRDefault="005802E8" w:rsidP="008D28EB"/>
        </w:tc>
        <w:tc>
          <w:tcPr>
            <w:tcW w:w="2800" w:type="dxa"/>
            <w:shd w:val="clear" w:color="auto" w:fill="auto"/>
          </w:tcPr>
          <w:p w:rsidR="005802E8" w:rsidRDefault="004D23FF" w:rsidP="008D28EB">
            <w:r>
              <w:rPr>
                <w:rFonts w:hint="eastAsia"/>
              </w:rPr>
              <w:t>vertex.attribute.normal</w:t>
            </w:r>
            <w:r w:rsidR="00386877">
              <w:rPr>
                <w:rFonts w:hint="eastAsia"/>
              </w:rPr>
              <w:t>.full</w:t>
            </w:r>
          </w:p>
        </w:tc>
        <w:tc>
          <w:tcPr>
            <w:tcW w:w="1276" w:type="dxa"/>
          </w:tcPr>
          <w:p w:rsidR="005802E8" w:rsidRDefault="0025230F" w:rsidP="008D28E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5802E8" w:rsidRDefault="00EF65E7" w:rsidP="008D28EB">
            <w:r>
              <w:rPr>
                <w:rFonts w:hint="eastAsia"/>
              </w:rPr>
              <w:t>AF</w:t>
            </w:r>
          </w:p>
        </w:tc>
        <w:tc>
          <w:tcPr>
            <w:tcW w:w="3689" w:type="dxa"/>
            <w:shd w:val="clear" w:color="auto" w:fill="auto"/>
          </w:tcPr>
          <w:p w:rsidR="005802E8" w:rsidRDefault="005D5DF0" w:rsidP="008D28EB">
            <w:r>
              <w:rPr>
                <w:rFonts w:hint="eastAsia"/>
              </w:rPr>
              <w:t>顶点</w:t>
            </w:r>
            <w:r w:rsidR="00EF65E7">
              <w:rPr>
                <w:rFonts w:hint="eastAsia"/>
              </w:rPr>
              <w:t>全</w:t>
            </w:r>
            <w:r w:rsidR="006876B8">
              <w:rPr>
                <w:rFonts w:hint="eastAsia"/>
              </w:rPr>
              <w:t>法线</w:t>
            </w:r>
            <w:r w:rsidR="00EF65E7">
              <w:rPr>
                <w:rFonts w:hint="eastAsia"/>
              </w:rPr>
              <w:t>(N,B,T)</w:t>
            </w:r>
          </w:p>
        </w:tc>
      </w:tr>
      <w:tr w:rsidR="00DA2570" w:rsidTr="008D28EB">
        <w:tc>
          <w:tcPr>
            <w:tcW w:w="1277" w:type="dxa"/>
          </w:tcPr>
          <w:p w:rsidR="00DA2570" w:rsidRDefault="00DA2570" w:rsidP="008D28EB">
            <w:r>
              <w:rPr>
                <w:rFonts w:hint="eastAsia"/>
              </w:rPr>
              <w:t>Support</w:t>
            </w:r>
          </w:p>
        </w:tc>
        <w:tc>
          <w:tcPr>
            <w:tcW w:w="2800" w:type="dxa"/>
            <w:shd w:val="clear" w:color="auto" w:fill="auto"/>
          </w:tcPr>
          <w:p w:rsidR="00DA2570" w:rsidRDefault="00D67DFC" w:rsidP="008D28EB">
            <w:r>
              <w:rPr>
                <w:rFonts w:hint="eastAsia"/>
              </w:rPr>
              <w:t>support.instance</w:t>
            </w:r>
          </w:p>
        </w:tc>
        <w:tc>
          <w:tcPr>
            <w:tcW w:w="1276" w:type="dxa"/>
          </w:tcPr>
          <w:p w:rsidR="00DA2570" w:rsidRDefault="00D67DFC" w:rsidP="008D28E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DA2570" w:rsidRDefault="004A1303" w:rsidP="008D28EB">
            <w:r>
              <w:rPr>
                <w:rFonts w:hint="eastAsia"/>
              </w:rPr>
              <w:t>SI</w:t>
            </w:r>
          </w:p>
        </w:tc>
        <w:tc>
          <w:tcPr>
            <w:tcW w:w="3689" w:type="dxa"/>
            <w:shd w:val="clear" w:color="auto" w:fill="auto"/>
          </w:tcPr>
          <w:p w:rsidR="00DA2570" w:rsidRDefault="004A1303" w:rsidP="008D28EB">
            <w:r>
              <w:rPr>
                <w:rFonts w:hint="eastAsia"/>
              </w:rPr>
              <w:t>支持实例技术</w:t>
            </w:r>
          </w:p>
        </w:tc>
      </w:tr>
      <w:tr w:rsidR="008D28EB" w:rsidTr="008D28EB">
        <w:tc>
          <w:tcPr>
            <w:tcW w:w="1277" w:type="dxa"/>
          </w:tcPr>
          <w:p w:rsidR="008D28EB" w:rsidRDefault="008D28EB" w:rsidP="008D28EB"/>
        </w:tc>
        <w:tc>
          <w:tcPr>
            <w:tcW w:w="2800" w:type="dxa"/>
            <w:shd w:val="clear" w:color="auto" w:fill="auto"/>
          </w:tcPr>
          <w:p w:rsidR="008D28EB" w:rsidRDefault="008D28EB" w:rsidP="00113EC1">
            <w:r>
              <w:rPr>
                <w:rFonts w:hint="eastAsia"/>
              </w:rPr>
              <w:t>support.</w:t>
            </w:r>
            <w:r w:rsidR="00113EC1">
              <w:rPr>
                <w:rFonts w:hint="eastAsia"/>
              </w:rPr>
              <w:t>skeleton</w:t>
            </w:r>
          </w:p>
        </w:tc>
        <w:tc>
          <w:tcPr>
            <w:tcW w:w="1276" w:type="dxa"/>
          </w:tcPr>
          <w:p w:rsidR="008D28EB" w:rsidRDefault="008D28EB" w:rsidP="008D28E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8D28EB" w:rsidRDefault="00113EC1" w:rsidP="008D28EB">
            <w:r>
              <w:rPr>
                <w:rFonts w:hint="eastAsia"/>
              </w:rPr>
              <w:t>SS</w:t>
            </w:r>
          </w:p>
        </w:tc>
        <w:tc>
          <w:tcPr>
            <w:tcW w:w="3689" w:type="dxa"/>
            <w:shd w:val="clear" w:color="auto" w:fill="auto"/>
          </w:tcPr>
          <w:p w:rsidR="008D28EB" w:rsidRDefault="00113EC1" w:rsidP="008D28EB">
            <w:r>
              <w:rPr>
                <w:rFonts w:hint="eastAsia"/>
              </w:rPr>
              <w:t>支持骨骼</w:t>
            </w:r>
            <w:r w:rsidR="008D28EB">
              <w:rPr>
                <w:rFonts w:hint="eastAsia"/>
              </w:rPr>
              <w:t>技术</w:t>
            </w:r>
          </w:p>
        </w:tc>
      </w:tr>
      <w:tr w:rsidR="008D28EB" w:rsidTr="008D28EB">
        <w:tc>
          <w:tcPr>
            <w:tcW w:w="1277" w:type="dxa"/>
          </w:tcPr>
          <w:p w:rsidR="008D28EB" w:rsidRDefault="008D28EB" w:rsidP="008D28EB"/>
        </w:tc>
        <w:tc>
          <w:tcPr>
            <w:tcW w:w="2800" w:type="dxa"/>
            <w:shd w:val="clear" w:color="auto" w:fill="auto"/>
          </w:tcPr>
          <w:p w:rsidR="008D28EB" w:rsidRDefault="000271CB" w:rsidP="000271CB">
            <w:r>
              <w:rPr>
                <w:rFonts w:hint="eastAsia"/>
              </w:rPr>
              <w:t>support.alpha</w:t>
            </w:r>
          </w:p>
        </w:tc>
        <w:tc>
          <w:tcPr>
            <w:tcW w:w="1276" w:type="dxa"/>
          </w:tcPr>
          <w:p w:rsidR="008D28EB" w:rsidRDefault="000271CB" w:rsidP="008D28E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8D28EB" w:rsidRDefault="000271CB" w:rsidP="008D28EB">
            <w:r>
              <w:rPr>
                <w:rFonts w:hint="eastAsia"/>
              </w:rPr>
              <w:t>SA</w:t>
            </w:r>
          </w:p>
        </w:tc>
        <w:tc>
          <w:tcPr>
            <w:tcW w:w="3689" w:type="dxa"/>
            <w:shd w:val="clear" w:color="auto" w:fill="auto"/>
          </w:tcPr>
          <w:p w:rsidR="008D28EB" w:rsidRDefault="000271CB" w:rsidP="008D28EB">
            <w:r>
              <w:rPr>
                <w:rFonts w:hint="eastAsia"/>
              </w:rPr>
              <w:t>支持透明技术</w:t>
            </w:r>
          </w:p>
        </w:tc>
      </w:tr>
      <w:tr w:rsidR="006D2655" w:rsidTr="00080B4B">
        <w:tc>
          <w:tcPr>
            <w:tcW w:w="1277" w:type="dxa"/>
          </w:tcPr>
          <w:p w:rsidR="006D2655" w:rsidRDefault="006D2655" w:rsidP="00080B4B"/>
        </w:tc>
        <w:tc>
          <w:tcPr>
            <w:tcW w:w="2800" w:type="dxa"/>
            <w:shd w:val="clear" w:color="auto" w:fill="auto"/>
          </w:tcPr>
          <w:p w:rsidR="006D2655" w:rsidRDefault="006D2655" w:rsidP="00080B4B"/>
        </w:tc>
        <w:tc>
          <w:tcPr>
            <w:tcW w:w="1276" w:type="dxa"/>
          </w:tcPr>
          <w:p w:rsidR="006D2655" w:rsidRDefault="006D2655" w:rsidP="00080B4B"/>
        </w:tc>
        <w:tc>
          <w:tcPr>
            <w:tcW w:w="1134" w:type="dxa"/>
          </w:tcPr>
          <w:p w:rsidR="006D2655" w:rsidRDefault="006D2655" w:rsidP="00080B4B"/>
        </w:tc>
        <w:tc>
          <w:tcPr>
            <w:tcW w:w="3689" w:type="dxa"/>
            <w:shd w:val="clear" w:color="auto" w:fill="auto"/>
          </w:tcPr>
          <w:p w:rsidR="006D2655" w:rsidRDefault="006D2655" w:rsidP="00080B4B"/>
        </w:tc>
      </w:tr>
      <w:tr w:rsidR="006D2655" w:rsidTr="00080B4B">
        <w:tc>
          <w:tcPr>
            <w:tcW w:w="1277" w:type="dxa"/>
          </w:tcPr>
          <w:p w:rsidR="006D2655" w:rsidRDefault="006D2655" w:rsidP="00080B4B"/>
        </w:tc>
        <w:tc>
          <w:tcPr>
            <w:tcW w:w="2800" w:type="dxa"/>
            <w:shd w:val="clear" w:color="auto" w:fill="auto"/>
          </w:tcPr>
          <w:p w:rsidR="006D2655" w:rsidRDefault="006D2655" w:rsidP="00080B4B">
            <w:r>
              <w:rPr>
                <w:rFonts w:hint="eastAsia"/>
              </w:rPr>
              <w:t>support.specular</w:t>
            </w:r>
          </w:p>
        </w:tc>
        <w:tc>
          <w:tcPr>
            <w:tcW w:w="1276" w:type="dxa"/>
          </w:tcPr>
          <w:p w:rsidR="006D2655" w:rsidRDefault="006D2655" w:rsidP="00080B4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6D2655" w:rsidRDefault="006D2655" w:rsidP="00080B4B">
            <w:r>
              <w:rPr>
                <w:rFonts w:hint="eastAsia"/>
              </w:rPr>
              <w:t>TS</w:t>
            </w:r>
          </w:p>
        </w:tc>
        <w:tc>
          <w:tcPr>
            <w:tcW w:w="3689" w:type="dxa"/>
            <w:shd w:val="clear" w:color="auto" w:fill="auto"/>
          </w:tcPr>
          <w:p w:rsidR="006D2655" w:rsidRDefault="006D2655" w:rsidP="00080B4B">
            <w:r>
              <w:rPr>
                <w:rFonts w:hint="eastAsia"/>
              </w:rPr>
              <w:t>支持高光</w:t>
            </w:r>
          </w:p>
        </w:tc>
      </w:tr>
      <w:tr w:rsidR="006D2655" w:rsidTr="00080B4B">
        <w:tc>
          <w:tcPr>
            <w:tcW w:w="1277" w:type="dxa"/>
          </w:tcPr>
          <w:p w:rsidR="006D2655" w:rsidRDefault="006D2655" w:rsidP="00080B4B"/>
        </w:tc>
        <w:tc>
          <w:tcPr>
            <w:tcW w:w="2800" w:type="dxa"/>
            <w:shd w:val="clear" w:color="auto" w:fill="auto"/>
          </w:tcPr>
          <w:p w:rsidR="006D2655" w:rsidRDefault="00E04ED5" w:rsidP="00080B4B">
            <w:r>
              <w:rPr>
                <w:rFonts w:hint="eastAsia"/>
              </w:rPr>
              <w:t>support.specular.color</w:t>
            </w:r>
          </w:p>
        </w:tc>
        <w:tc>
          <w:tcPr>
            <w:tcW w:w="1276" w:type="dxa"/>
          </w:tcPr>
          <w:p w:rsidR="006D2655" w:rsidRDefault="00E04ED5" w:rsidP="00080B4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6D2655" w:rsidRDefault="00E04ED5" w:rsidP="00080B4B">
            <w:r>
              <w:rPr>
                <w:rFonts w:hint="eastAsia"/>
              </w:rPr>
              <w:t>TSC</w:t>
            </w:r>
          </w:p>
        </w:tc>
        <w:tc>
          <w:tcPr>
            <w:tcW w:w="3689" w:type="dxa"/>
            <w:shd w:val="clear" w:color="auto" w:fill="auto"/>
          </w:tcPr>
          <w:p w:rsidR="006D2655" w:rsidRDefault="005E114C" w:rsidP="00080B4B">
            <w:r>
              <w:rPr>
                <w:rFonts w:hint="eastAsia"/>
              </w:rPr>
              <w:t>支持高光颜色</w:t>
            </w:r>
          </w:p>
        </w:tc>
      </w:tr>
      <w:tr w:rsidR="00E04ED5" w:rsidTr="00080B4B">
        <w:tc>
          <w:tcPr>
            <w:tcW w:w="1277" w:type="dxa"/>
          </w:tcPr>
          <w:p w:rsidR="00E04ED5" w:rsidRDefault="00E04ED5" w:rsidP="00080B4B"/>
        </w:tc>
        <w:tc>
          <w:tcPr>
            <w:tcW w:w="2800" w:type="dxa"/>
            <w:shd w:val="clear" w:color="auto" w:fill="auto"/>
          </w:tcPr>
          <w:p w:rsidR="00E04ED5" w:rsidRDefault="00E04ED5" w:rsidP="00E04ED5">
            <w:r>
              <w:rPr>
                <w:rFonts w:hint="eastAsia"/>
              </w:rPr>
              <w:t>support.specular.normal</w:t>
            </w:r>
          </w:p>
        </w:tc>
        <w:tc>
          <w:tcPr>
            <w:tcW w:w="1276" w:type="dxa"/>
          </w:tcPr>
          <w:p w:rsidR="00E04ED5" w:rsidRDefault="00E04ED5" w:rsidP="00080B4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E04ED5" w:rsidRDefault="00E04ED5" w:rsidP="00080B4B">
            <w:r>
              <w:rPr>
                <w:rFonts w:hint="eastAsia"/>
              </w:rPr>
              <w:t>TNL</w:t>
            </w:r>
          </w:p>
        </w:tc>
        <w:tc>
          <w:tcPr>
            <w:tcW w:w="3689" w:type="dxa"/>
            <w:shd w:val="clear" w:color="auto" w:fill="auto"/>
          </w:tcPr>
          <w:p w:rsidR="00E04ED5" w:rsidRDefault="005E114C" w:rsidP="00080B4B">
            <w:r>
              <w:rPr>
                <w:rFonts w:hint="eastAsia"/>
              </w:rPr>
              <w:t>支持高光法线</w:t>
            </w:r>
          </w:p>
        </w:tc>
      </w:tr>
      <w:tr w:rsidR="00D33A31" w:rsidTr="00080B4B">
        <w:tc>
          <w:tcPr>
            <w:tcW w:w="1277" w:type="dxa"/>
          </w:tcPr>
          <w:p w:rsidR="00D33A31" w:rsidRDefault="00D33A31" w:rsidP="00080B4B"/>
        </w:tc>
        <w:tc>
          <w:tcPr>
            <w:tcW w:w="2800" w:type="dxa"/>
            <w:shd w:val="clear" w:color="auto" w:fill="auto"/>
          </w:tcPr>
          <w:p w:rsidR="00D33A31" w:rsidRDefault="00E04ED5" w:rsidP="00080B4B">
            <w:r>
              <w:rPr>
                <w:rFonts w:hint="eastAsia"/>
              </w:rPr>
              <w:t>support.specular.level</w:t>
            </w:r>
          </w:p>
        </w:tc>
        <w:tc>
          <w:tcPr>
            <w:tcW w:w="1276" w:type="dxa"/>
          </w:tcPr>
          <w:p w:rsidR="00D33A31" w:rsidRDefault="00E04ED5" w:rsidP="00080B4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D33A31" w:rsidRDefault="00E04ED5" w:rsidP="00080B4B">
            <w:r>
              <w:rPr>
                <w:rFonts w:hint="eastAsia"/>
              </w:rPr>
              <w:t>TSL</w:t>
            </w:r>
          </w:p>
        </w:tc>
        <w:tc>
          <w:tcPr>
            <w:tcW w:w="3689" w:type="dxa"/>
            <w:shd w:val="clear" w:color="auto" w:fill="auto"/>
          </w:tcPr>
          <w:p w:rsidR="00D33A31" w:rsidRDefault="005E114C" w:rsidP="00080B4B">
            <w:r>
              <w:rPr>
                <w:rFonts w:hint="eastAsia"/>
              </w:rPr>
              <w:t>支持高光</w:t>
            </w:r>
            <w:r w:rsidR="001E1311">
              <w:rPr>
                <w:rFonts w:hint="eastAsia"/>
              </w:rPr>
              <w:t>级别</w:t>
            </w:r>
          </w:p>
        </w:tc>
      </w:tr>
      <w:tr w:rsidR="000C00F5" w:rsidTr="00080B4B">
        <w:tc>
          <w:tcPr>
            <w:tcW w:w="1277" w:type="dxa"/>
          </w:tcPr>
          <w:p w:rsidR="000C00F5" w:rsidRDefault="000C00F5" w:rsidP="00080B4B"/>
        </w:tc>
        <w:tc>
          <w:tcPr>
            <w:tcW w:w="2800" w:type="dxa"/>
            <w:shd w:val="clear" w:color="auto" w:fill="auto"/>
          </w:tcPr>
          <w:p w:rsidR="000C00F5" w:rsidRDefault="000C00F5" w:rsidP="00080B4B">
            <w:r>
              <w:rPr>
                <w:rFonts w:hint="eastAsia"/>
              </w:rPr>
              <w:t>support.specular.view</w:t>
            </w:r>
          </w:p>
        </w:tc>
        <w:tc>
          <w:tcPr>
            <w:tcW w:w="1276" w:type="dxa"/>
          </w:tcPr>
          <w:p w:rsidR="000C00F5" w:rsidRDefault="000C00F5" w:rsidP="00080B4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0C00F5" w:rsidRDefault="000C00F5" w:rsidP="00080B4B">
            <w:r>
              <w:rPr>
                <w:rFonts w:hint="eastAsia"/>
              </w:rPr>
              <w:t>TSV</w:t>
            </w:r>
          </w:p>
        </w:tc>
        <w:tc>
          <w:tcPr>
            <w:tcW w:w="3689" w:type="dxa"/>
            <w:shd w:val="clear" w:color="auto" w:fill="auto"/>
          </w:tcPr>
          <w:p w:rsidR="000C00F5" w:rsidRDefault="000C00F5" w:rsidP="00080B4B">
            <w:r>
              <w:rPr>
                <w:rFonts w:hint="eastAsia"/>
              </w:rPr>
              <w:t>支持视角高光</w:t>
            </w:r>
          </w:p>
        </w:tc>
      </w:tr>
      <w:tr w:rsidR="000C00F5" w:rsidTr="00080B4B">
        <w:tc>
          <w:tcPr>
            <w:tcW w:w="1277" w:type="dxa"/>
          </w:tcPr>
          <w:p w:rsidR="000C00F5" w:rsidRDefault="000C00F5" w:rsidP="00080B4B"/>
        </w:tc>
        <w:tc>
          <w:tcPr>
            <w:tcW w:w="2800" w:type="dxa"/>
            <w:shd w:val="clear" w:color="auto" w:fill="auto"/>
          </w:tcPr>
          <w:p w:rsidR="000C00F5" w:rsidRDefault="000C00F5" w:rsidP="00080B4B">
            <w:r>
              <w:rPr>
                <w:rFonts w:hint="eastAsia"/>
              </w:rPr>
              <w:t>support.specular.view.color</w:t>
            </w:r>
          </w:p>
        </w:tc>
        <w:tc>
          <w:tcPr>
            <w:tcW w:w="1276" w:type="dxa"/>
          </w:tcPr>
          <w:p w:rsidR="000C00F5" w:rsidRDefault="000C00F5" w:rsidP="00080B4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0C00F5" w:rsidRDefault="000C00F5" w:rsidP="00080B4B">
            <w:r>
              <w:rPr>
                <w:rFonts w:hint="eastAsia"/>
              </w:rPr>
              <w:t>TSVC</w:t>
            </w:r>
          </w:p>
        </w:tc>
        <w:tc>
          <w:tcPr>
            <w:tcW w:w="3689" w:type="dxa"/>
            <w:shd w:val="clear" w:color="auto" w:fill="auto"/>
          </w:tcPr>
          <w:p w:rsidR="000C00F5" w:rsidRDefault="000C00F5" w:rsidP="00080B4B">
            <w:r>
              <w:rPr>
                <w:rFonts w:hint="eastAsia"/>
              </w:rPr>
              <w:t>支持视角高光颜色</w:t>
            </w:r>
          </w:p>
        </w:tc>
      </w:tr>
      <w:tr w:rsidR="000C00F5" w:rsidTr="00080B4B">
        <w:tc>
          <w:tcPr>
            <w:tcW w:w="1277" w:type="dxa"/>
          </w:tcPr>
          <w:p w:rsidR="000C00F5" w:rsidRDefault="000C00F5" w:rsidP="00080B4B"/>
        </w:tc>
        <w:tc>
          <w:tcPr>
            <w:tcW w:w="2800" w:type="dxa"/>
            <w:shd w:val="clear" w:color="auto" w:fill="auto"/>
          </w:tcPr>
          <w:p w:rsidR="000C00F5" w:rsidRDefault="000C00F5" w:rsidP="00080B4B">
            <w:r>
              <w:rPr>
                <w:rFonts w:hint="eastAsia"/>
              </w:rPr>
              <w:t>support.specular.view.normal</w:t>
            </w:r>
          </w:p>
        </w:tc>
        <w:tc>
          <w:tcPr>
            <w:tcW w:w="1276" w:type="dxa"/>
          </w:tcPr>
          <w:p w:rsidR="000C00F5" w:rsidRDefault="000C00F5" w:rsidP="00080B4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0C00F5" w:rsidRDefault="000C00F5" w:rsidP="00080B4B">
            <w:r>
              <w:rPr>
                <w:rFonts w:hint="eastAsia"/>
              </w:rPr>
              <w:t>TNVL</w:t>
            </w:r>
          </w:p>
        </w:tc>
        <w:tc>
          <w:tcPr>
            <w:tcW w:w="3689" w:type="dxa"/>
            <w:shd w:val="clear" w:color="auto" w:fill="auto"/>
          </w:tcPr>
          <w:p w:rsidR="000C00F5" w:rsidRDefault="000C00F5" w:rsidP="00080B4B">
            <w:r>
              <w:rPr>
                <w:rFonts w:hint="eastAsia"/>
              </w:rPr>
              <w:t>支持视角高光法线</w:t>
            </w:r>
          </w:p>
        </w:tc>
      </w:tr>
      <w:tr w:rsidR="000C00F5" w:rsidTr="00080B4B">
        <w:tc>
          <w:tcPr>
            <w:tcW w:w="1277" w:type="dxa"/>
          </w:tcPr>
          <w:p w:rsidR="000C00F5" w:rsidRDefault="000C00F5" w:rsidP="00080B4B"/>
        </w:tc>
        <w:tc>
          <w:tcPr>
            <w:tcW w:w="2800" w:type="dxa"/>
            <w:shd w:val="clear" w:color="auto" w:fill="auto"/>
          </w:tcPr>
          <w:p w:rsidR="000C00F5" w:rsidRDefault="000C00F5" w:rsidP="00080B4B">
            <w:r>
              <w:rPr>
                <w:rFonts w:hint="eastAsia"/>
              </w:rPr>
              <w:t>support.specular.view.level</w:t>
            </w:r>
          </w:p>
        </w:tc>
        <w:tc>
          <w:tcPr>
            <w:tcW w:w="1276" w:type="dxa"/>
          </w:tcPr>
          <w:p w:rsidR="000C00F5" w:rsidRDefault="000C00F5" w:rsidP="00080B4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0C00F5" w:rsidRDefault="000C00F5" w:rsidP="00080B4B">
            <w:r>
              <w:rPr>
                <w:rFonts w:hint="eastAsia"/>
              </w:rPr>
              <w:t>TSVL</w:t>
            </w:r>
          </w:p>
        </w:tc>
        <w:tc>
          <w:tcPr>
            <w:tcW w:w="3689" w:type="dxa"/>
            <w:shd w:val="clear" w:color="auto" w:fill="auto"/>
          </w:tcPr>
          <w:p w:rsidR="000C00F5" w:rsidRDefault="000C00F5" w:rsidP="00080B4B">
            <w:r>
              <w:rPr>
                <w:rFonts w:hint="eastAsia"/>
              </w:rPr>
              <w:t>支持视角高光级别</w:t>
            </w:r>
          </w:p>
        </w:tc>
      </w:tr>
      <w:tr w:rsidR="00D33A31" w:rsidTr="00080B4B">
        <w:tc>
          <w:tcPr>
            <w:tcW w:w="1277" w:type="dxa"/>
          </w:tcPr>
          <w:p w:rsidR="00D33A31" w:rsidRDefault="00D33A31" w:rsidP="00080B4B"/>
        </w:tc>
        <w:tc>
          <w:tcPr>
            <w:tcW w:w="2800" w:type="dxa"/>
            <w:shd w:val="clear" w:color="auto" w:fill="auto"/>
          </w:tcPr>
          <w:p w:rsidR="00D33A31" w:rsidRDefault="00D24B8C" w:rsidP="00080B4B">
            <w:r>
              <w:rPr>
                <w:rFonts w:hint="eastAsia"/>
              </w:rPr>
              <w:t>support.light</w:t>
            </w:r>
          </w:p>
        </w:tc>
        <w:tc>
          <w:tcPr>
            <w:tcW w:w="1276" w:type="dxa"/>
          </w:tcPr>
          <w:p w:rsidR="00D33A31" w:rsidRDefault="00D24B8C" w:rsidP="00080B4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D33A31" w:rsidRDefault="00AF5EF5" w:rsidP="00080B4B">
            <w:r>
              <w:rPr>
                <w:rFonts w:hint="eastAsia"/>
              </w:rPr>
              <w:t>TL</w:t>
            </w:r>
          </w:p>
        </w:tc>
        <w:tc>
          <w:tcPr>
            <w:tcW w:w="3689" w:type="dxa"/>
            <w:shd w:val="clear" w:color="auto" w:fill="auto"/>
          </w:tcPr>
          <w:p w:rsidR="00D33A31" w:rsidRDefault="00D33A31" w:rsidP="00080B4B"/>
        </w:tc>
      </w:tr>
      <w:tr w:rsidR="00D33A31" w:rsidTr="00080B4B">
        <w:tc>
          <w:tcPr>
            <w:tcW w:w="1277" w:type="dxa"/>
          </w:tcPr>
          <w:p w:rsidR="00D33A31" w:rsidRDefault="00D33A31" w:rsidP="00080B4B"/>
        </w:tc>
        <w:tc>
          <w:tcPr>
            <w:tcW w:w="2800" w:type="dxa"/>
            <w:shd w:val="clear" w:color="auto" w:fill="auto"/>
          </w:tcPr>
          <w:p w:rsidR="00D33A31" w:rsidRDefault="00D24B8C" w:rsidP="00080B4B">
            <w:r>
              <w:rPr>
                <w:rFonts w:hint="eastAsia"/>
              </w:rPr>
              <w:t>support.reflect</w:t>
            </w:r>
          </w:p>
        </w:tc>
        <w:tc>
          <w:tcPr>
            <w:tcW w:w="1276" w:type="dxa"/>
          </w:tcPr>
          <w:p w:rsidR="00D33A31" w:rsidRDefault="00D24B8C" w:rsidP="00080B4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D33A31" w:rsidRDefault="00AF5EF5" w:rsidP="00080B4B">
            <w:r>
              <w:rPr>
                <w:rFonts w:hint="eastAsia"/>
              </w:rPr>
              <w:t>TRL</w:t>
            </w:r>
          </w:p>
        </w:tc>
        <w:tc>
          <w:tcPr>
            <w:tcW w:w="3689" w:type="dxa"/>
            <w:shd w:val="clear" w:color="auto" w:fill="auto"/>
          </w:tcPr>
          <w:p w:rsidR="00D33A31" w:rsidRDefault="00D33A31" w:rsidP="00080B4B"/>
        </w:tc>
      </w:tr>
      <w:tr w:rsidR="00D33A31" w:rsidTr="00080B4B">
        <w:tc>
          <w:tcPr>
            <w:tcW w:w="1277" w:type="dxa"/>
          </w:tcPr>
          <w:p w:rsidR="00D33A31" w:rsidRDefault="00D33A31" w:rsidP="00080B4B"/>
        </w:tc>
        <w:tc>
          <w:tcPr>
            <w:tcW w:w="2800" w:type="dxa"/>
            <w:shd w:val="clear" w:color="auto" w:fill="auto"/>
          </w:tcPr>
          <w:p w:rsidR="00D33A31" w:rsidRDefault="00D24B8C" w:rsidP="00080B4B">
            <w:r>
              <w:rPr>
                <w:rFonts w:hint="eastAsia"/>
              </w:rPr>
              <w:t>support.refract</w:t>
            </w:r>
          </w:p>
        </w:tc>
        <w:tc>
          <w:tcPr>
            <w:tcW w:w="1276" w:type="dxa"/>
          </w:tcPr>
          <w:p w:rsidR="00D33A31" w:rsidRDefault="00D24B8C" w:rsidP="00080B4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D33A31" w:rsidRDefault="00AF5EF5" w:rsidP="00080B4B">
            <w:r>
              <w:rPr>
                <w:rFonts w:hint="eastAsia"/>
              </w:rPr>
              <w:t>TRF</w:t>
            </w:r>
          </w:p>
        </w:tc>
        <w:tc>
          <w:tcPr>
            <w:tcW w:w="3689" w:type="dxa"/>
            <w:shd w:val="clear" w:color="auto" w:fill="auto"/>
          </w:tcPr>
          <w:p w:rsidR="00D33A31" w:rsidRDefault="00D33A31" w:rsidP="00080B4B"/>
        </w:tc>
      </w:tr>
      <w:tr w:rsidR="00D33A31" w:rsidTr="00080B4B">
        <w:tc>
          <w:tcPr>
            <w:tcW w:w="1277" w:type="dxa"/>
          </w:tcPr>
          <w:p w:rsidR="00D33A31" w:rsidRDefault="00D33A31" w:rsidP="00080B4B"/>
        </w:tc>
        <w:tc>
          <w:tcPr>
            <w:tcW w:w="2800" w:type="dxa"/>
            <w:shd w:val="clear" w:color="auto" w:fill="auto"/>
          </w:tcPr>
          <w:p w:rsidR="00D33A31" w:rsidRDefault="00D24B8C" w:rsidP="00080B4B">
            <w:r>
              <w:rPr>
                <w:rFonts w:hint="eastAsia"/>
              </w:rPr>
              <w:t>support.emissive</w:t>
            </w:r>
          </w:p>
        </w:tc>
        <w:tc>
          <w:tcPr>
            <w:tcW w:w="1276" w:type="dxa"/>
          </w:tcPr>
          <w:p w:rsidR="00D33A31" w:rsidRDefault="00D24B8C" w:rsidP="00080B4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D33A31" w:rsidRDefault="00AF5EF5" w:rsidP="00080B4B">
            <w:r>
              <w:rPr>
                <w:rFonts w:hint="eastAsia"/>
              </w:rPr>
              <w:t>T</w:t>
            </w:r>
            <w:r w:rsidR="00DF7EC6">
              <w:rPr>
                <w:rFonts w:hint="eastAsia"/>
              </w:rPr>
              <w:t>L</w:t>
            </w:r>
            <w:r>
              <w:rPr>
                <w:rFonts w:hint="eastAsia"/>
              </w:rPr>
              <w:t>E</w:t>
            </w:r>
          </w:p>
        </w:tc>
        <w:tc>
          <w:tcPr>
            <w:tcW w:w="3689" w:type="dxa"/>
            <w:shd w:val="clear" w:color="auto" w:fill="auto"/>
          </w:tcPr>
          <w:p w:rsidR="00D33A31" w:rsidRDefault="00D33A31" w:rsidP="00080B4B"/>
        </w:tc>
      </w:tr>
      <w:tr w:rsidR="008733B1" w:rsidTr="00080B4B">
        <w:tc>
          <w:tcPr>
            <w:tcW w:w="1277" w:type="dxa"/>
          </w:tcPr>
          <w:p w:rsidR="008733B1" w:rsidRDefault="008733B1" w:rsidP="00080B4B"/>
        </w:tc>
        <w:tc>
          <w:tcPr>
            <w:tcW w:w="2800" w:type="dxa"/>
            <w:shd w:val="clear" w:color="auto" w:fill="auto"/>
          </w:tcPr>
          <w:p w:rsidR="008733B1" w:rsidRDefault="008733B1" w:rsidP="00080B4B">
            <w:r>
              <w:rPr>
                <w:rFonts w:hint="eastAsia"/>
              </w:rPr>
              <w:t>support.height</w:t>
            </w:r>
          </w:p>
        </w:tc>
        <w:tc>
          <w:tcPr>
            <w:tcW w:w="1276" w:type="dxa"/>
          </w:tcPr>
          <w:p w:rsidR="008733B1" w:rsidRDefault="008733B1" w:rsidP="00080B4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8733B1" w:rsidRDefault="008733B1" w:rsidP="00080B4B">
            <w:r>
              <w:rPr>
                <w:rFonts w:hint="eastAsia"/>
              </w:rPr>
              <w:t>TH</w:t>
            </w:r>
          </w:p>
        </w:tc>
        <w:tc>
          <w:tcPr>
            <w:tcW w:w="3689" w:type="dxa"/>
            <w:shd w:val="clear" w:color="auto" w:fill="auto"/>
          </w:tcPr>
          <w:p w:rsidR="008733B1" w:rsidRDefault="008733B1" w:rsidP="00080B4B"/>
        </w:tc>
      </w:tr>
      <w:tr w:rsidR="00EC497C" w:rsidTr="00080B4B">
        <w:tc>
          <w:tcPr>
            <w:tcW w:w="1277" w:type="dxa"/>
          </w:tcPr>
          <w:p w:rsidR="00EC497C" w:rsidRDefault="00EC497C" w:rsidP="00080B4B"/>
        </w:tc>
        <w:tc>
          <w:tcPr>
            <w:tcW w:w="2800" w:type="dxa"/>
            <w:shd w:val="clear" w:color="auto" w:fill="auto"/>
          </w:tcPr>
          <w:p w:rsidR="00EC497C" w:rsidRDefault="00EC497C" w:rsidP="00EC497C">
            <w:r>
              <w:rPr>
                <w:rFonts w:hint="eastAsia"/>
              </w:rPr>
              <w:t>support.environment</w:t>
            </w:r>
          </w:p>
        </w:tc>
        <w:tc>
          <w:tcPr>
            <w:tcW w:w="1276" w:type="dxa"/>
          </w:tcPr>
          <w:p w:rsidR="00EC497C" w:rsidRDefault="00EC497C" w:rsidP="00080B4B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EC497C" w:rsidRDefault="00EC497C" w:rsidP="00080B4B">
            <w:r>
              <w:rPr>
                <w:rFonts w:hint="eastAsia"/>
              </w:rPr>
              <w:t>TE</w:t>
            </w:r>
          </w:p>
        </w:tc>
        <w:tc>
          <w:tcPr>
            <w:tcW w:w="3689" w:type="dxa"/>
            <w:shd w:val="clear" w:color="auto" w:fill="auto"/>
          </w:tcPr>
          <w:p w:rsidR="00EC497C" w:rsidRDefault="00EC497C" w:rsidP="00080B4B"/>
        </w:tc>
      </w:tr>
    </w:tbl>
    <w:p w:rsidR="00387240" w:rsidRDefault="00387240" w:rsidP="000D4B7A"/>
    <w:p w:rsidR="00387240" w:rsidRDefault="00387240" w:rsidP="000D4B7A"/>
    <w:p w:rsidR="000D4B7A" w:rsidRDefault="000150E6" w:rsidP="00E90B62">
      <w:pPr>
        <w:pStyle w:val="1"/>
      </w:pPr>
      <w:r>
        <w:rPr>
          <w:rFonts w:hint="eastAsia"/>
        </w:rPr>
        <w:t>常量表</w:t>
      </w:r>
    </w:p>
    <w:p w:rsidR="000150E6" w:rsidRDefault="002708A7" w:rsidP="002708A7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底层支持的自动常量列表</w:t>
      </w:r>
    </w:p>
    <w:tbl>
      <w:tblPr>
        <w:tblStyle w:val="a7"/>
        <w:tblW w:w="10173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134"/>
        <w:gridCol w:w="709"/>
        <w:gridCol w:w="2410"/>
      </w:tblGrid>
      <w:tr w:rsidR="00167F02" w:rsidRPr="00812AF6" w:rsidTr="00E94606">
        <w:tc>
          <w:tcPr>
            <w:tcW w:w="251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150E6" w:rsidRPr="00812AF6" w:rsidRDefault="00BC0DDA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分组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150E6" w:rsidRPr="00812AF6" w:rsidRDefault="000150E6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定义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150E6" w:rsidRPr="00812AF6" w:rsidRDefault="000150E6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150E6" w:rsidRPr="00812AF6" w:rsidRDefault="002B617A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范围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150E6" w:rsidRPr="00812AF6" w:rsidRDefault="000150E6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说明</w:t>
            </w:r>
          </w:p>
        </w:tc>
      </w:tr>
      <w:tr w:rsidR="00307B62" w:rsidRPr="00812AF6" w:rsidTr="00E94606">
        <w:tc>
          <w:tcPr>
            <w:tcW w:w="2518" w:type="dxa"/>
            <w:shd w:val="clear" w:color="auto" w:fill="E5DFEC" w:themeFill="accent4" w:themeFillTint="33"/>
          </w:tcPr>
          <w:p w:rsidR="00C30F62" w:rsidRPr="00812AF6" w:rsidRDefault="00A21C41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Renderable</w:t>
            </w:r>
            <w:r w:rsidR="00C30F62">
              <w:rPr>
                <w:rFonts w:hint="eastAsia"/>
                <w:sz w:val="18"/>
              </w:rPr>
              <w:t>Vertex</w:t>
            </w:r>
            <w:r w:rsidR="00C30F62" w:rsidRPr="00812AF6">
              <w:rPr>
                <w:rFonts w:hint="eastAsia"/>
                <w:sz w:val="18"/>
              </w:rPr>
              <w:t>Static</w:t>
            </w:r>
          </w:p>
        </w:tc>
        <w:tc>
          <w:tcPr>
            <w:tcW w:w="3402" w:type="dxa"/>
            <w:shd w:val="clear" w:color="auto" w:fill="E5DFEC" w:themeFill="accent4" w:themeFillTint="33"/>
          </w:tcPr>
          <w:p w:rsidR="00C30F62" w:rsidRPr="00812AF6" w:rsidRDefault="00C8340C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Vertex</w:t>
            </w:r>
            <w:r w:rsidR="00C30F62" w:rsidRPr="00812AF6">
              <w:rPr>
                <w:rFonts w:hint="eastAsia"/>
                <w:sz w:val="18"/>
              </w:rPr>
              <w:t>ViewMatrix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:rsidR="00C30F62" w:rsidRPr="00812AF6" w:rsidRDefault="00C30F62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Matrix4x4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:rsidR="00C30F62" w:rsidRPr="00812AF6" w:rsidRDefault="002D36FE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:rsidR="00C30F62" w:rsidRPr="00812AF6" w:rsidRDefault="00FA123D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视角矩阵</w:t>
            </w:r>
          </w:p>
        </w:tc>
      </w:tr>
      <w:tr w:rsidR="00C8340C" w:rsidRPr="00812AF6" w:rsidTr="00E94606">
        <w:tc>
          <w:tcPr>
            <w:tcW w:w="2518" w:type="dxa"/>
            <w:shd w:val="clear" w:color="auto" w:fill="E5DFEC" w:themeFill="accent4" w:themeFillTint="33"/>
          </w:tcPr>
          <w:p w:rsidR="00C8340C" w:rsidRPr="00812AF6" w:rsidRDefault="00C8340C" w:rsidP="005E688C">
            <w:pPr>
              <w:rPr>
                <w:sz w:val="1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C8340C" w:rsidRPr="00812AF6" w:rsidRDefault="00C8340C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Vertex</w:t>
            </w:r>
            <w:r w:rsidRPr="00812AF6">
              <w:rPr>
                <w:rFonts w:hint="eastAsia"/>
                <w:sz w:val="18"/>
              </w:rPr>
              <w:t>ProjectionMatrix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C8340C" w:rsidRPr="00812AF6" w:rsidRDefault="00C8340C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Matrix4x4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C8340C" w:rsidRPr="00812AF6" w:rsidRDefault="00C8340C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C8340C" w:rsidRPr="00812AF6" w:rsidRDefault="00C8340C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投影矩阵</w:t>
            </w:r>
          </w:p>
        </w:tc>
      </w:tr>
      <w:tr w:rsidR="00167F02" w:rsidRPr="00812AF6" w:rsidTr="007A61D1">
        <w:tc>
          <w:tcPr>
            <w:tcW w:w="2518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C30F62" w:rsidRPr="00812AF6" w:rsidRDefault="00C30F62" w:rsidP="005E688C">
            <w:pPr>
              <w:rPr>
                <w:sz w:val="1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C30F62" w:rsidRPr="00812AF6" w:rsidRDefault="00C8340C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Vertex</w:t>
            </w:r>
            <w:r>
              <w:rPr>
                <w:rFonts w:hint="eastAsia"/>
                <w:sz w:val="18"/>
              </w:rPr>
              <w:t>View</w:t>
            </w:r>
            <w:r w:rsidR="00C30F62" w:rsidRPr="00812AF6">
              <w:rPr>
                <w:rFonts w:hint="eastAsia"/>
                <w:sz w:val="18"/>
              </w:rPr>
              <w:t>ProjectionMatrix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C30F62" w:rsidRPr="00812AF6" w:rsidRDefault="00C30F62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Matrix4x4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C30F62" w:rsidRPr="00812AF6" w:rsidRDefault="002D36FE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C30F62" w:rsidRPr="00812AF6" w:rsidRDefault="00F533F2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视角</w:t>
            </w:r>
            <w:r w:rsidR="00FA123D">
              <w:rPr>
                <w:rFonts w:hint="eastAsia"/>
                <w:sz w:val="18"/>
              </w:rPr>
              <w:t>投影矩阵</w:t>
            </w:r>
          </w:p>
        </w:tc>
      </w:tr>
      <w:tr w:rsidR="0048364A" w:rsidRPr="00812AF6" w:rsidTr="007A61D1">
        <w:tc>
          <w:tcPr>
            <w:tcW w:w="2518" w:type="dxa"/>
            <w:shd w:val="clear" w:color="auto" w:fill="E5DFEC" w:themeFill="accent4" w:themeFillTint="33"/>
          </w:tcPr>
          <w:p w:rsidR="0048364A" w:rsidRPr="00812AF6" w:rsidRDefault="0048364A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E5DFEC" w:themeFill="accent4" w:themeFillTint="33"/>
          </w:tcPr>
          <w:p w:rsidR="0048364A" w:rsidRPr="00812AF6" w:rsidRDefault="0048364A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Vertex</w:t>
            </w:r>
            <w:r w:rsidRPr="00812AF6">
              <w:rPr>
                <w:rFonts w:hint="eastAsia"/>
                <w:sz w:val="18"/>
              </w:rPr>
              <w:t>CameraPosition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:rsidR="0048364A" w:rsidRPr="00812AF6" w:rsidRDefault="0048364A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:rsidR="0048364A" w:rsidRPr="00812AF6" w:rsidRDefault="008F23D6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:rsidR="0048364A" w:rsidRPr="00812AF6" w:rsidRDefault="0048364A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相机位置</w:t>
            </w:r>
          </w:p>
        </w:tc>
      </w:tr>
      <w:tr w:rsidR="00B44BAA" w:rsidRPr="00812AF6" w:rsidTr="007A61D1">
        <w:tc>
          <w:tcPr>
            <w:tcW w:w="2518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B44BAA" w:rsidRPr="00812AF6" w:rsidRDefault="00B44BAA" w:rsidP="005E688C">
            <w:pPr>
              <w:rPr>
                <w:sz w:val="1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B44BAA" w:rsidRPr="00812AF6" w:rsidRDefault="00B44BAA" w:rsidP="00160B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Vertex</w:t>
            </w:r>
            <w:r w:rsidRPr="00812AF6">
              <w:rPr>
                <w:rFonts w:hint="eastAsia"/>
                <w:sz w:val="18"/>
              </w:rPr>
              <w:t>Light</w:t>
            </w:r>
            <w:r w:rsidR="00160B9C">
              <w:rPr>
                <w:rFonts w:hint="eastAsia"/>
                <w:sz w:val="18"/>
              </w:rPr>
              <w:t>Direction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B44BAA" w:rsidRPr="00812AF6" w:rsidRDefault="00B44BAA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B44BAA" w:rsidRPr="00812AF6" w:rsidRDefault="008F23D6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B44BAA" w:rsidRPr="00812AF6" w:rsidRDefault="000A0099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光源</w:t>
            </w:r>
            <w:r w:rsidR="0085487B">
              <w:rPr>
                <w:rFonts w:hint="eastAsia"/>
                <w:sz w:val="18"/>
              </w:rPr>
              <w:t>方向</w:t>
            </w:r>
          </w:p>
        </w:tc>
      </w:tr>
      <w:tr w:rsidR="008011AD" w:rsidRPr="00812AF6" w:rsidTr="00E94606">
        <w:tc>
          <w:tcPr>
            <w:tcW w:w="2518" w:type="dxa"/>
            <w:shd w:val="clear" w:color="auto" w:fill="E5DFEC" w:themeFill="accent4" w:themeFillTint="33"/>
          </w:tcPr>
          <w:p w:rsidR="008011AD" w:rsidRPr="00812AF6" w:rsidRDefault="008011AD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RenderableVertex</w:t>
            </w:r>
            <w:r w:rsidRPr="00812AF6">
              <w:rPr>
                <w:rFonts w:hint="eastAsia"/>
                <w:sz w:val="18"/>
              </w:rPr>
              <w:t>Dynamic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011AD" w:rsidRPr="00812AF6" w:rsidRDefault="008011AD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Vertex</w:t>
            </w:r>
            <w:r w:rsidRPr="00812AF6">
              <w:rPr>
                <w:rFonts w:hint="eastAsia"/>
                <w:sz w:val="18"/>
              </w:rPr>
              <w:t>Instance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011AD" w:rsidRPr="00812AF6" w:rsidRDefault="008011AD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011AD" w:rsidRPr="00812AF6" w:rsidRDefault="008011AD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V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011AD" w:rsidRPr="00812AF6" w:rsidRDefault="008011AD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实例数据</w:t>
            </w:r>
          </w:p>
        </w:tc>
      </w:tr>
      <w:tr w:rsidR="008011AD" w:rsidRPr="00812AF6" w:rsidTr="00E94606">
        <w:tc>
          <w:tcPr>
            <w:tcW w:w="2518" w:type="dxa"/>
            <w:shd w:val="clear" w:color="auto" w:fill="E5DFEC" w:themeFill="accent4" w:themeFillTint="33"/>
          </w:tcPr>
          <w:p w:rsidR="008011AD" w:rsidRPr="00812AF6" w:rsidRDefault="008011AD" w:rsidP="005E688C">
            <w:pPr>
              <w:rPr>
                <w:sz w:val="1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011AD" w:rsidRPr="00812AF6" w:rsidRDefault="008011AD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Vertex</w:t>
            </w:r>
            <w:r w:rsidRPr="00812AF6">
              <w:rPr>
                <w:rFonts w:hint="eastAsia"/>
                <w:sz w:val="18"/>
              </w:rPr>
              <w:t>ModelMatrix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011AD" w:rsidRPr="00812AF6" w:rsidRDefault="008011AD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Matrix4x4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011AD" w:rsidRPr="00812AF6" w:rsidRDefault="008011AD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V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011AD" w:rsidRPr="00812AF6" w:rsidRDefault="008011AD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模型矩阵</w:t>
            </w:r>
          </w:p>
        </w:tc>
      </w:tr>
      <w:tr w:rsidR="008011AD" w:rsidRPr="00812AF6" w:rsidTr="00E94606">
        <w:tc>
          <w:tcPr>
            <w:tcW w:w="2518" w:type="dxa"/>
            <w:shd w:val="clear" w:color="auto" w:fill="E5DFEC" w:themeFill="accent4" w:themeFillTint="33"/>
          </w:tcPr>
          <w:p w:rsidR="008011AD" w:rsidRPr="00812AF6" w:rsidRDefault="008011AD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E5DFEC" w:themeFill="accent4" w:themeFillTint="33"/>
          </w:tcPr>
          <w:p w:rsidR="008011AD" w:rsidRPr="00812AF6" w:rsidRDefault="008011AD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Vertex</w:t>
            </w:r>
            <w:r w:rsidRPr="00812AF6">
              <w:rPr>
                <w:rFonts w:hint="eastAsia"/>
                <w:sz w:val="18"/>
              </w:rPr>
              <w:t>Model</w:t>
            </w:r>
            <w:r>
              <w:rPr>
                <w:rFonts w:hint="eastAsia"/>
                <w:sz w:val="18"/>
              </w:rPr>
              <w:t>ViewProjection</w:t>
            </w:r>
            <w:r w:rsidRPr="00812AF6">
              <w:rPr>
                <w:rFonts w:hint="eastAsia"/>
                <w:sz w:val="18"/>
              </w:rPr>
              <w:t>Matrix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:rsidR="008011AD" w:rsidRPr="00812AF6" w:rsidRDefault="008011AD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Matrix4x4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:rsidR="008011AD" w:rsidRPr="00812AF6" w:rsidRDefault="008011AD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V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:rsidR="008011AD" w:rsidRPr="00812AF6" w:rsidRDefault="008011AD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模型视角投影矩阵</w:t>
            </w:r>
          </w:p>
        </w:tc>
      </w:tr>
      <w:tr w:rsidR="00167F02" w:rsidRPr="00812AF6" w:rsidTr="00E94606">
        <w:tc>
          <w:tcPr>
            <w:tcW w:w="2518" w:type="dxa"/>
            <w:shd w:val="clear" w:color="auto" w:fill="E5DFEC" w:themeFill="accent4" w:themeFillTint="33"/>
          </w:tcPr>
          <w:p w:rsidR="00C30F62" w:rsidRPr="00812AF6" w:rsidRDefault="00C30F62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E5DFEC" w:themeFill="accent4" w:themeFillTint="33"/>
          </w:tcPr>
          <w:p w:rsidR="00C30F62" w:rsidRPr="00812AF6" w:rsidRDefault="006212AA" w:rsidP="00E511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Vertex</w:t>
            </w:r>
            <w:r w:rsidR="00C30F62" w:rsidRPr="00812AF6">
              <w:rPr>
                <w:rFonts w:hint="eastAsia"/>
                <w:sz w:val="18"/>
              </w:rPr>
              <w:t>BoneMatrix[BoneCount]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:rsidR="00C30F62" w:rsidRPr="00812AF6" w:rsidRDefault="00C30F62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Matrix4x3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:rsidR="00C30F62" w:rsidRPr="00812AF6" w:rsidRDefault="00C30F62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V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:rsidR="00C30F62" w:rsidRPr="00812AF6" w:rsidRDefault="001D2875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骨骼变换矩阵</w:t>
            </w:r>
          </w:p>
        </w:tc>
      </w:tr>
      <w:tr w:rsidR="0081285B" w:rsidRPr="00812AF6" w:rsidTr="007A61D1">
        <w:tc>
          <w:tcPr>
            <w:tcW w:w="2518" w:type="dxa"/>
            <w:tcBorders>
              <w:bottom w:val="single" w:sz="4" w:space="0" w:color="auto"/>
            </w:tcBorders>
          </w:tcPr>
          <w:p w:rsidR="0081285B" w:rsidRPr="00812AF6" w:rsidRDefault="0081285B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Renderable</w:t>
            </w:r>
            <w:r w:rsidR="008D2BE2">
              <w:rPr>
                <w:rFonts w:hint="eastAsia"/>
                <w:sz w:val="18"/>
              </w:rPr>
              <w:t>Fragment</w:t>
            </w:r>
            <w:r>
              <w:rPr>
                <w:rFonts w:hint="eastAsia"/>
                <w:sz w:val="18"/>
              </w:rPr>
              <w:t>Static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FragmentCamera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81285B" w:rsidRPr="00812AF6" w:rsidRDefault="0081285B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相机参数</w:t>
            </w:r>
          </w:p>
        </w:tc>
      </w:tr>
      <w:tr w:rsidR="0081285B" w:rsidRPr="00812AF6" w:rsidTr="007A61D1">
        <w:tc>
          <w:tcPr>
            <w:tcW w:w="2518" w:type="dxa"/>
            <w:shd w:val="clear" w:color="auto" w:fill="E5DFEC" w:themeFill="accent4" w:themeFillTint="33"/>
          </w:tcPr>
          <w:p w:rsidR="0081285B" w:rsidRPr="00812AF6" w:rsidRDefault="0081285B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E5DFEC" w:themeFill="accent4" w:themeFillTint="33"/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FragmentCameraPosition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:rsidR="0081285B" w:rsidRPr="00812AF6" w:rsidRDefault="0081285B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相机位置</w:t>
            </w:r>
          </w:p>
        </w:tc>
      </w:tr>
      <w:tr w:rsidR="0081285B" w:rsidRPr="00812AF6" w:rsidTr="005E688C">
        <w:tc>
          <w:tcPr>
            <w:tcW w:w="2518" w:type="dxa"/>
          </w:tcPr>
          <w:p w:rsidR="0081285B" w:rsidRPr="00812AF6" w:rsidRDefault="0081285B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auto"/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FragmentLightModelViewProjectionMatrix</w:t>
            </w:r>
          </w:p>
        </w:tc>
        <w:tc>
          <w:tcPr>
            <w:tcW w:w="1134" w:type="dxa"/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Matrix4x4</w:t>
            </w:r>
          </w:p>
        </w:tc>
        <w:tc>
          <w:tcPr>
            <w:tcW w:w="709" w:type="dxa"/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shd w:val="clear" w:color="auto" w:fill="auto"/>
          </w:tcPr>
          <w:p w:rsidR="0081285B" w:rsidRPr="00812AF6" w:rsidRDefault="0081285B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光源</w:t>
            </w:r>
            <w:r>
              <w:rPr>
                <w:rFonts w:hint="eastAsia"/>
                <w:sz w:val="18"/>
              </w:rPr>
              <w:t>MVP</w:t>
            </w:r>
            <w:r>
              <w:rPr>
                <w:rFonts w:hint="eastAsia"/>
                <w:sz w:val="18"/>
              </w:rPr>
              <w:t>矩阵</w:t>
            </w:r>
          </w:p>
        </w:tc>
      </w:tr>
      <w:tr w:rsidR="0081285B" w:rsidRPr="00812AF6" w:rsidTr="007A61D1">
        <w:tc>
          <w:tcPr>
            <w:tcW w:w="2518" w:type="dxa"/>
            <w:tcBorders>
              <w:bottom w:val="single" w:sz="4" w:space="0" w:color="auto"/>
            </w:tcBorders>
          </w:tcPr>
          <w:p w:rsidR="0081285B" w:rsidRPr="00812AF6" w:rsidRDefault="0081285B" w:rsidP="005E688C">
            <w:pPr>
              <w:rPr>
                <w:sz w:val="1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FragmentLight</w:t>
            </w:r>
            <w:r>
              <w:rPr>
                <w:rFonts w:hint="eastAsia"/>
                <w:sz w:val="18"/>
              </w:rPr>
              <w:t>Position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81285B" w:rsidRPr="00812AF6" w:rsidRDefault="00085F41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光源</w:t>
            </w:r>
            <w:r w:rsidR="001E097F">
              <w:rPr>
                <w:rFonts w:hint="eastAsia"/>
                <w:sz w:val="18"/>
              </w:rPr>
              <w:t>位置</w:t>
            </w:r>
            <w:bookmarkStart w:id="11" w:name="_GoBack"/>
            <w:bookmarkEnd w:id="11"/>
          </w:p>
        </w:tc>
      </w:tr>
      <w:tr w:rsidR="0081285B" w:rsidRPr="00812AF6" w:rsidTr="001274CE">
        <w:tc>
          <w:tcPr>
            <w:tcW w:w="2518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1285B" w:rsidRPr="00812AF6" w:rsidRDefault="0081285B" w:rsidP="005E688C">
            <w:pPr>
              <w:rPr>
                <w:sz w:val="1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FragmentLight</w:t>
            </w:r>
            <w:r>
              <w:rPr>
                <w:rFonts w:hint="eastAsia"/>
                <w:sz w:val="18"/>
              </w:rPr>
              <w:t>Direction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1285B" w:rsidRPr="00812AF6" w:rsidRDefault="001274CE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光源方向</w:t>
            </w:r>
          </w:p>
        </w:tc>
      </w:tr>
      <w:tr w:rsidR="0081285B" w:rsidRPr="00812AF6" w:rsidTr="001274CE">
        <w:tc>
          <w:tcPr>
            <w:tcW w:w="2518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1285B" w:rsidRPr="00812AF6" w:rsidRDefault="0081285B" w:rsidP="005E688C">
            <w:pPr>
              <w:rPr>
                <w:sz w:val="1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FragmentLight</w:t>
            </w:r>
            <w:r>
              <w:rPr>
                <w:rFonts w:hint="eastAsia"/>
                <w:sz w:val="18"/>
              </w:rPr>
              <w:t>Depth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1285B" w:rsidRPr="00812AF6" w:rsidRDefault="0081285B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1285B" w:rsidRPr="00812AF6" w:rsidRDefault="001274CE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光深参数</w:t>
            </w:r>
          </w:p>
        </w:tc>
      </w:tr>
      <w:tr w:rsidR="00F84A03" w:rsidRPr="00812AF6" w:rsidTr="004B7649">
        <w:tc>
          <w:tcPr>
            <w:tcW w:w="2518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RenderableFragment</w:t>
            </w:r>
            <w:r w:rsidRPr="00812AF6">
              <w:rPr>
                <w:rFonts w:hint="eastAsia"/>
                <w:sz w:val="18"/>
              </w:rPr>
              <w:t>Material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FragmentAlpha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透明比率</w:t>
            </w:r>
          </w:p>
        </w:tc>
      </w:tr>
      <w:tr w:rsidR="00F84A03" w:rsidRPr="00812AF6" w:rsidTr="004B7649">
        <w:tc>
          <w:tcPr>
            <w:tcW w:w="2518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FragmentColor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颜色比率</w:t>
            </w:r>
          </w:p>
        </w:tc>
      </w:tr>
      <w:tr w:rsidR="00F84A03" w:rsidRPr="00812AF6" w:rsidTr="004B7649">
        <w:tc>
          <w:tcPr>
            <w:tcW w:w="2518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FragmentAmbientColor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环境光颜色</w:t>
            </w:r>
          </w:p>
        </w:tc>
      </w:tr>
      <w:tr w:rsidR="00F84A03" w:rsidRPr="00812AF6" w:rsidTr="004B7649">
        <w:tc>
          <w:tcPr>
            <w:tcW w:w="2518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FragmentDiffuseColor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散射光颜色</w:t>
            </w:r>
          </w:p>
        </w:tc>
      </w:tr>
      <w:tr w:rsidR="00F84A03" w:rsidRPr="00812AF6" w:rsidTr="004B7649">
        <w:tc>
          <w:tcPr>
            <w:tcW w:w="2518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FragmentDiffuseViewColor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散射光视角颜色</w:t>
            </w:r>
          </w:p>
        </w:tc>
      </w:tr>
      <w:tr w:rsidR="00F84A03" w:rsidRPr="00812AF6" w:rsidTr="004B7649">
        <w:tc>
          <w:tcPr>
            <w:tcW w:w="2518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FragmentSpecularColor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高光颜色</w:t>
            </w:r>
          </w:p>
        </w:tc>
      </w:tr>
      <w:tr w:rsidR="00F84A03" w:rsidRPr="00812AF6" w:rsidTr="004B7649">
        <w:tc>
          <w:tcPr>
            <w:tcW w:w="2518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FragmentSpecularRate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高光比率</w:t>
            </w:r>
          </w:p>
        </w:tc>
      </w:tr>
      <w:tr w:rsidR="00F84A03" w:rsidRPr="00812AF6" w:rsidTr="004B7649">
        <w:tc>
          <w:tcPr>
            <w:tcW w:w="2518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FragmentSpecularViewColor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高光视角颜色</w:t>
            </w:r>
          </w:p>
        </w:tc>
      </w:tr>
      <w:tr w:rsidR="00F84A03" w:rsidRPr="00812AF6" w:rsidTr="004B7649">
        <w:tc>
          <w:tcPr>
            <w:tcW w:w="2518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FragmentSpecularViewRate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高光视角比率</w:t>
            </w:r>
          </w:p>
        </w:tc>
      </w:tr>
      <w:tr w:rsidR="00F84A03" w:rsidRPr="00812AF6" w:rsidTr="004B7649">
        <w:tc>
          <w:tcPr>
            <w:tcW w:w="2518" w:type="dxa"/>
            <w:shd w:val="clear" w:color="auto" w:fill="DBE5F1" w:themeFill="accent1" w:themeFillTint="33"/>
          </w:tcPr>
          <w:p w:rsidR="00F84A03" w:rsidRPr="003648AE" w:rsidRDefault="00F84A03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FragmentReflectColor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反射颜色</w:t>
            </w:r>
          </w:p>
        </w:tc>
      </w:tr>
      <w:tr w:rsidR="00F84A03" w:rsidRPr="00812AF6" w:rsidTr="004B7649">
        <w:tc>
          <w:tcPr>
            <w:tcW w:w="2518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FragmentShadowMaterial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阴影材质</w:t>
            </w:r>
          </w:p>
        </w:tc>
      </w:tr>
      <w:tr w:rsidR="00F84A03" w:rsidRPr="00812AF6" w:rsidTr="004B7649">
        <w:tc>
          <w:tcPr>
            <w:tcW w:w="2518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FragmentShadowMaterialInv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F84A03" w:rsidRPr="00812AF6" w:rsidRDefault="00F84A03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阴影材质反向</w:t>
            </w:r>
            <w:r w:rsidRPr="00812AF6">
              <w:rPr>
                <w:rFonts w:hint="eastAsia"/>
                <w:sz w:val="18"/>
              </w:rPr>
              <w:t>(</w:t>
            </w:r>
            <w:r w:rsidRPr="00812AF6">
              <w:rPr>
                <w:rFonts w:hint="eastAsia"/>
                <w:sz w:val="18"/>
              </w:rPr>
              <w:t>计算使用</w:t>
            </w:r>
            <w:r w:rsidRPr="00812AF6">
              <w:rPr>
                <w:rFonts w:hint="eastAsia"/>
                <w:sz w:val="18"/>
              </w:rPr>
              <w:t>)</w:t>
            </w:r>
          </w:p>
        </w:tc>
      </w:tr>
      <w:tr w:rsidR="00167F02" w:rsidRPr="00812AF6" w:rsidTr="00F94E55">
        <w:tc>
          <w:tcPr>
            <w:tcW w:w="2518" w:type="dxa"/>
          </w:tcPr>
          <w:p w:rsidR="00024DF1" w:rsidRPr="00812AF6" w:rsidRDefault="004B7B8A" w:rsidP="008978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EffectStatic</w:t>
            </w:r>
          </w:p>
        </w:tc>
        <w:tc>
          <w:tcPr>
            <w:tcW w:w="3402" w:type="dxa"/>
            <w:shd w:val="clear" w:color="auto" w:fill="auto"/>
          </w:tcPr>
          <w:p w:rsidR="00024DF1" w:rsidRPr="00812AF6" w:rsidRDefault="00024DF1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CameraPosition</w:t>
            </w:r>
          </w:p>
        </w:tc>
        <w:tc>
          <w:tcPr>
            <w:tcW w:w="1134" w:type="dxa"/>
          </w:tcPr>
          <w:p w:rsidR="00024DF1" w:rsidRPr="00812AF6" w:rsidRDefault="00024DF1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</w:tcPr>
          <w:p w:rsidR="00024DF1" w:rsidRPr="00812AF6" w:rsidRDefault="00DB537C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  <w:r w:rsidR="00024DF1"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shd w:val="clear" w:color="auto" w:fill="auto"/>
          </w:tcPr>
          <w:p w:rsidR="00024DF1" w:rsidRPr="00812AF6" w:rsidRDefault="00024DF1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相机位置</w:t>
            </w:r>
          </w:p>
        </w:tc>
      </w:tr>
      <w:tr w:rsidR="00167F02" w:rsidRPr="00812AF6" w:rsidTr="00F94E55">
        <w:tc>
          <w:tcPr>
            <w:tcW w:w="2518" w:type="dxa"/>
          </w:tcPr>
          <w:p w:rsidR="00024DF1" w:rsidRPr="00812AF6" w:rsidRDefault="00024DF1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auto"/>
          </w:tcPr>
          <w:p w:rsidR="00024DF1" w:rsidRPr="00812AF6" w:rsidRDefault="00024DF1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LightModelViewProjectionMatrix</w:t>
            </w:r>
          </w:p>
        </w:tc>
        <w:tc>
          <w:tcPr>
            <w:tcW w:w="1134" w:type="dxa"/>
          </w:tcPr>
          <w:p w:rsidR="00024DF1" w:rsidRPr="00812AF6" w:rsidRDefault="00024DF1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Matrix4x4</w:t>
            </w:r>
          </w:p>
        </w:tc>
        <w:tc>
          <w:tcPr>
            <w:tcW w:w="709" w:type="dxa"/>
          </w:tcPr>
          <w:p w:rsidR="00024DF1" w:rsidRPr="00812AF6" w:rsidRDefault="00DB537C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  <w:r w:rsidR="00024DF1" w:rsidRPr="00812AF6">
              <w:rPr>
                <w:rFonts w:hint="eastAsia"/>
                <w:sz w:val="18"/>
              </w:rPr>
              <w:t>F</w:t>
            </w:r>
          </w:p>
        </w:tc>
        <w:tc>
          <w:tcPr>
            <w:tcW w:w="2410" w:type="dxa"/>
            <w:shd w:val="clear" w:color="auto" w:fill="auto"/>
          </w:tcPr>
          <w:p w:rsidR="00024DF1" w:rsidRPr="00812AF6" w:rsidRDefault="00024DF1" w:rsidP="005E68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光源</w:t>
            </w:r>
            <w:r>
              <w:rPr>
                <w:rFonts w:hint="eastAsia"/>
                <w:sz w:val="18"/>
              </w:rPr>
              <w:t>MVP</w:t>
            </w:r>
            <w:r>
              <w:rPr>
                <w:rFonts w:hint="eastAsia"/>
                <w:sz w:val="18"/>
              </w:rPr>
              <w:t>矩阵</w:t>
            </w:r>
          </w:p>
        </w:tc>
      </w:tr>
      <w:tr w:rsidR="00167F02" w:rsidRPr="00812AF6" w:rsidTr="00F94E55">
        <w:tc>
          <w:tcPr>
            <w:tcW w:w="2518" w:type="dxa"/>
          </w:tcPr>
          <w:p w:rsidR="00024DF1" w:rsidRPr="00812AF6" w:rsidRDefault="00024DF1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auto"/>
          </w:tcPr>
          <w:p w:rsidR="00024DF1" w:rsidRPr="00812AF6" w:rsidRDefault="00024DF1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LightPosition</w:t>
            </w:r>
          </w:p>
        </w:tc>
        <w:tc>
          <w:tcPr>
            <w:tcW w:w="1134" w:type="dxa"/>
          </w:tcPr>
          <w:p w:rsidR="00024DF1" w:rsidRPr="00812AF6" w:rsidRDefault="00024DF1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</w:tcPr>
          <w:p w:rsidR="00024DF1" w:rsidRPr="00812AF6" w:rsidRDefault="00024DF1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VF</w:t>
            </w:r>
          </w:p>
        </w:tc>
        <w:tc>
          <w:tcPr>
            <w:tcW w:w="2410" w:type="dxa"/>
            <w:shd w:val="clear" w:color="auto" w:fill="auto"/>
          </w:tcPr>
          <w:p w:rsidR="00024DF1" w:rsidRPr="00812AF6" w:rsidRDefault="00024DF1" w:rsidP="005E688C">
            <w:pPr>
              <w:rPr>
                <w:sz w:val="18"/>
              </w:rPr>
            </w:pPr>
          </w:p>
        </w:tc>
      </w:tr>
      <w:tr w:rsidR="00167F02" w:rsidRPr="00812AF6" w:rsidTr="00F94E55">
        <w:tc>
          <w:tcPr>
            <w:tcW w:w="2518" w:type="dxa"/>
          </w:tcPr>
          <w:p w:rsidR="00024DF1" w:rsidRPr="00812AF6" w:rsidRDefault="00024DF1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auto"/>
          </w:tcPr>
          <w:p w:rsidR="00024DF1" w:rsidRPr="00812AF6" w:rsidRDefault="00024DF1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LightDirection</w:t>
            </w:r>
          </w:p>
        </w:tc>
        <w:tc>
          <w:tcPr>
            <w:tcW w:w="1134" w:type="dxa"/>
          </w:tcPr>
          <w:p w:rsidR="00024DF1" w:rsidRPr="00812AF6" w:rsidRDefault="00024DF1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Float4</w:t>
            </w:r>
          </w:p>
        </w:tc>
        <w:tc>
          <w:tcPr>
            <w:tcW w:w="709" w:type="dxa"/>
          </w:tcPr>
          <w:p w:rsidR="00024DF1" w:rsidRPr="00812AF6" w:rsidRDefault="00024DF1" w:rsidP="005E688C">
            <w:pPr>
              <w:rPr>
                <w:sz w:val="18"/>
              </w:rPr>
            </w:pPr>
            <w:r w:rsidRPr="00812AF6">
              <w:rPr>
                <w:rFonts w:hint="eastAsia"/>
                <w:sz w:val="18"/>
              </w:rPr>
              <w:t>VF</w:t>
            </w:r>
          </w:p>
        </w:tc>
        <w:tc>
          <w:tcPr>
            <w:tcW w:w="2410" w:type="dxa"/>
            <w:shd w:val="clear" w:color="auto" w:fill="auto"/>
          </w:tcPr>
          <w:p w:rsidR="00024DF1" w:rsidRPr="00812AF6" w:rsidRDefault="00024DF1" w:rsidP="005E688C">
            <w:pPr>
              <w:rPr>
                <w:sz w:val="18"/>
              </w:rPr>
            </w:pPr>
          </w:p>
        </w:tc>
      </w:tr>
      <w:tr w:rsidR="00024DF1" w:rsidRPr="00812AF6" w:rsidTr="00F94E55">
        <w:tc>
          <w:tcPr>
            <w:tcW w:w="2518" w:type="dxa"/>
          </w:tcPr>
          <w:p w:rsidR="00024DF1" w:rsidRPr="005F6645" w:rsidRDefault="00024DF1" w:rsidP="005E688C">
            <w:pPr>
              <w:rPr>
                <w:sz w:val="18"/>
              </w:rPr>
            </w:pPr>
          </w:p>
        </w:tc>
        <w:tc>
          <w:tcPr>
            <w:tcW w:w="3402" w:type="dxa"/>
            <w:shd w:val="clear" w:color="auto" w:fill="auto"/>
          </w:tcPr>
          <w:p w:rsidR="00024DF1" w:rsidRPr="00812AF6" w:rsidRDefault="00024DF1" w:rsidP="005E688C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024DF1" w:rsidRPr="00812AF6" w:rsidRDefault="00024DF1" w:rsidP="005E688C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024DF1" w:rsidRPr="00812AF6" w:rsidRDefault="00024DF1" w:rsidP="005E688C">
            <w:pPr>
              <w:rPr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024DF1" w:rsidRPr="00812AF6" w:rsidRDefault="00024DF1" w:rsidP="005E688C">
            <w:pPr>
              <w:rPr>
                <w:sz w:val="18"/>
              </w:rPr>
            </w:pPr>
          </w:p>
        </w:tc>
      </w:tr>
    </w:tbl>
    <w:p w:rsidR="000150E6" w:rsidRDefault="000150E6" w:rsidP="000150E6"/>
    <w:p w:rsidR="00DC1418" w:rsidRDefault="00A71188" w:rsidP="00DC1418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2" w:name="_Toc389142119"/>
      <w:r>
        <w:rPr>
          <w:rFonts w:ascii="微软雅黑" w:eastAsia="微软雅黑" w:hAnsi="微软雅黑" w:hint="eastAsia"/>
          <w:color w:val="000000" w:themeColor="text1"/>
          <w:szCs w:val="24"/>
        </w:rPr>
        <w:t>资源类型</w:t>
      </w:r>
      <w:bookmarkEnd w:id="12"/>
    </w:p>
    <w:p w:rsidR="00DC1418" w:rsidRDefault="00DC1418" w:rsidP="00DC1418"/>
    <w:p w:rsidR="0033451F" w:rsidRDefault="0033451F" w:rsidP="00DC1418"/>
    <w:p w:rsidR="0033451F" w:rsidRDefault="0033451F" w:rsidP="00DC1418"/>
    <w:p w:rsidR="0033451F" w:rsidRDefault="0033451F" w:rsidP="00DC1418">
      <w:r>
        <w:rPr>
          <w:rFonts w:hint="eastAsia"/>
        </w:rPr>
        <w:t>资源包格式：</w:t>
      </w:r>
    </w:p>
    <w:p w:rsidR="007E78CA" w:rsidRDefault="0043630E" w:rsidP="00DC141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99B405B" wp14:editId="6400AD9C">
                <wp:extent cx="6236898" cy="2518913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圆角矩形 6"/>
                        <wps:cNvSpPr/>
                        <wps:spPr>
                          <a:xfrm>
                            <a:off x="224018" y="77637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8EB" w:rsidRPr="001A7D53" w:rsidRDefault="008D28EB" w:rsidP="00531F1A">
                              <w:pPr>
                                <w:jc w:val="center"/>
                              </w:pP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  <w:r>
                                <w:rPr>
                                  <w:rFonts w:hint="eastAsia"/>
                                </w:rPr>
                                <w:t>包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(zip)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2536244" y="940229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8EB" w:rsidRPr="001A7D53" w:rsidRDefault="008D28EB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描述文件夹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(Meta)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2536253" y="1751112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8EB" w:rsidRPr="001A7D53" w:rsidRDefault="008D28EB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内容文件夹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(Content)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1311294" y="508915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8EB" w:rsidRPr="001A7D53" w:rsidRDefault="008D28EB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资源编号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(Code)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9"/>
                        <wps:cNvCnPr>
                          <a:stCxn id="6" idx="2"/>
                          <a:endCxn id="28" idx="1"/>
                        </wps:cNvCnPr>
                        <wps:spPr>
                          <a:xfrm rot="16200000" flipH="1">
                            <a:off x="1000657" y="336301"/>
                            <a:ext cx="293256" cy="32801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9"/>
                        <wps:cNvCnPr>
                          <a:stCxn id="28" idx="2"/>
                          <a:endCxn id="26" idx="1"/>
                        </wps:cNvCnPr>
                        <wps:spPr>
                          <a:xfrm rot="16200000" flipH="1">
                            <a:off x="2156752" y="698760"/>
                            <a:ext cx="293292" cy="46569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9"/>
                        <wps:cNvCnPr>
                          <a:stCxn id="28" idx="2"/>
                          <a:endCxn id="27" idx="1"/>
                        </wps:cNvCnPr>
                        <wps:spPr>
                          <a:xfrm rot="16200000" flipH="1">
                            <a:off x="1751316" y="1104197"/>
                            <a:ext cx="1104175" cy="46570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3631445" y="1336976"/>
                            <a:ext cx="2191385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8EB" w:rsidRPr="001A7D53" w:rsidRDefault="008D28EB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描述文件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(Configuration.xml)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连接符 9"/>
                        <wps:cNvCnPr>
                          <a:stCxn id="26" idx="2"/>
                          <a:endCxn id="32" idx="1"/>
                        </wps:cNvCnPr>
                        <wps:spPr>
                          <a:xfrm rot="16200000" flipH="1">
                            <a:off x="3334112" y="1177665"/>
                            <a:ext cx="258725" cy="33594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3683225" y="2130384"/>
                            <a:ext cx="2191385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8EB" w:rsidRPr="001A7D53" w:rsidRDefault="008D28EB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各种资源文件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连接符 9"/>
                        <wps:cNvCnPr>
                          <a:stCxn id="27" idx="2"/>
                          <a:endCxn id="34" idx="1"/>
                        </wps:cNvCnPr>
                        <wps:spPr>
                          <a:xfrm rot="16200000" flipH="1">
                            <a:off x="3368743" y="1953925"/>
                            <a:ext cx="241250" cy="38771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6" editas="canvas" style="width:491.1pt;height:198.35pt;mso-position-horizontal-relative:char;mso-position-vertical-relative:line" coordsize="62363,2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">
                <v:shape id="_x0000_s1027" type="#_x0000_t75" style="position:absolute;width:62363;height:25184;visibility:visible;mso-wrap-style:square">
                  <v:fill o:detectmouseclick="t"/>
                  <v:path o:connecttype="none"/>
                </v:shape>
                <v:roundrect id="圆角矩形 6" o:spid="_x0000_s1028" style="position:absolute;left:2240;top:776;width:15185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cGcMA&#10;AADaAAAADwAAAGRycy9kb3ducmV2LnhtbESPQWvCQBSE7wX/w/KEXopu2kOoMRvRUqEeG0Wvj+xz&#10;E8y+TbOrSfvru4WCx2FmvmHy1WhbcaPeN44VPM8TEMSV0w0bBYf9dvYKwgdkja1jUvBNHlbF5CHH&#10;TLuBP+lWBiMihH2GCuoQukxKX9Vk0c9dRxy9s+sthih7I3WPQ4TbVr4kSSotNhwXauzorabqUl6t&#10;gvfW6MVmt37qjuWP3B9Ss/s6DUo9Tsf1EkSgMdzD/+0PrSCFvyvxB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mcG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8D28EB" w:rsidRPr="001A7D53" w:rsidRDefault="008D28EB" w:rsidP="00531F1A">
                        <w:pPr>
                          <w:jc w:val="center"/>
                        </w:pPr>
                        <w:r w:rsidRPr="001A7D53">
                          <w:rPr>
                            <w:rFonts w:hint="eastAsia"/>
                          </w:rPr>
                          <w:t>资源</w:t>
                        </w:r>
                        <w:r>
                          <w:rPr>
                            <w:rFonts w:hint="eastAsia"/>
                          </w:rPr>
                          <w:t>包</w:t>
                        </w:r>
                        <w:r>
                          <w:rPr>
                            <w:rFonts w:hint="eastAsia"/>
                          </w:rPr>
                          <w:t xml:space="preserve"> (zip)</w:t>
                        </w:r>
                      </w:p>
                    </w:txbxContent>
                  </v:textbox>
                </v:roundrect>
                <v:roundrect id="圆角矩形 26" o:spid="_x0000_s1029" style="position:absolute;left:25362;top:9402;width:15185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rNxsQA&#10;AADbAAAADwAAAGRycy9kb3ducmV2LnhtbESPQWvCQBSE70L/w/IKXqRu9BA0dRUrFfRolPb6yL5u&#10;QrNv0+zWRH+9Kwgeh5n5hlmseluLM7W+cqxgMk5AEBdOV2wUnI7btxkIH5A11o5JwYU8rJYvgwVm&#10;2nV8oHMejIgQ9hkqKENoMil9UZJFP3YNcfR+XGsxRNkaqVvsItzWcpokqbRYcVwosaFNScVv/m8V&#10;fNZGzz/261HzlV/l8ZSa/d93p9TwtV+/gwjUh2f40d5pBdMU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azcb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8D28EB" w:rsidRPr="001A7D53" w:rsidRDefault="008D28EB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描述文件夹</w:t>
                        </w:r>
                        <w:r>
                          <w:rPr>
                            <w:rFonts w:hint="eastAsia"/>
                          </w:rPr>
                          <w:t xml:space="preserve"> (Meta)</w:t>
                        </w:r>
                      </w:p>
                    </w:txbxContent>
                  </v:textbox>
                </v:roundrect>
                <v:roundrect id="圆角矩形 27" o:spid="_x0000_s1030" style="position:absolute;left:25362;top:17511;width:15185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oXcQA&#10;AADbAAAADwAAAGRycy9kb3ducmV2LnhtbESPQWvCQBSE70L/w/IKXqRu9KA2dRUrCvVoFHt9ZF83&#10;odm3aXY1qb/eFQSPw8x8w8yXna3EhRpfOlYwGiYgiHOnSzYKjoft2wyED8gaK8ek4J88LBcvvTmm&#10;2rW8p0sWjIgQ9ikqKEKoUyl9XpBFP3Q1cfR+XGMxRNkYqRtsI9xWcpwkE2mx5LhQYE3rgvLf7GwV&#10;bCqj3z93q0F9yq7ycJyY3d93q1T/tVt9gAjUhWf40f7SCsZ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aF3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8D28EB" w:rsidRPr="001A7D53" w:rsidRDefault="008D28EB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内容文件夹</w:t>
                        </w:r>
                        <w:r>
                          <w:rPr>
                            <w:rFonts w:hint="eastAsia"/>
                          </w:rPr>
                          <w:t xml:space="preserve"> (Content)</w:t>
                        </w:r>
                      </w:p>
                    </w:txbxContent>
                  </v:textbox>
                </v:roundrect>
                <v:roundrect id="圆角矩形 28" o:spid="_x0000_s1031" style="position:absolute;left:13112;top:5089;width:15186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8L8AA&#10;AADbAAAADwAAAGRycy9kb3ducmV2LnhtbERPTYvCMBC9L/gfwgheFk3Xg6zVKLoorEer6HVoxrTY&#10;TGoTbddfbw7CHh/ve77sbCUe1PjSsYKvUQKCOHe6ZKPgeNgOv0H4gKyxckwK/sjDctH7mGOqXct7&#10;emTBiBjCPkUFRQh1KqXPC7LoR64mjtzFNRZDhI2RusE2httKjpNkIi2WHBsKrOmnoPya3a2CTWX0&#10;dL1bfdan7CkPx4nZ3c6tUoN+t5qBCNSFf/Hb/asVjOPY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kn8L8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8D28EB" w:rsidRPr="001A7D53" w:rsidRDefault="008D28EB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资源编号</w:t>
                        </w:r>
                        <w:r>
                          <w:rPr>
                            <w:rFonts w:hint="eastAsia"/>
                          </w:rPr>
                          <w:t xml:space="preserve"> (Code)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直接连接符 9" o:spid="_x0000_s1032" type="#_x0000_t33" style="position:absolute;left:10005;top:3363;width:2933;height:32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tmisIAAADbAAAADwAAAGRycy9kb3ducmV2LnhtbESPwW7CMBBE75X4B2uRegMHDm0JGAQI&#10;CscS4L6KlyQQr0NsSPh7jITU42hm3mgms9aU4k61KywrGPQjEMSp1QVnCg77de8HhPPIGkvLpOBB&#10;DmbTzscEY20b3tE98ZkIEHYxKsi9r2IpXZqTQde3FXHwTrY26IOsM6lrbALclHIYRV/SYMFhIceK&#10;ljmll+RmFJxuf6vm2yyazXH/e9345NxSdlbqs9vOxyA8tf4//G5vtYLhCF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tmisIAAADbAAAADwAAAAAAAAAAAAAA&#10;AAChAgAAZHJzL2Rvd25yZXYueG1sUEsFBgAAAAAEAAQA+QAAAJADAAAAAA==&#10;" strokecolor="#4579b8 [3044]" strokeweight="2.25pt"/>
                <v:shape id="直接连接符 9" o:spid="_x0000_s1033" type="#_x0000_t33" style="position:absolute;left:21567;top:6987;width:2933;height:465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hZysAAAADbAAAADwAAAGRycy9kb3ducmV2LnhtbERPyW7CMBC9V+IfrKnErXFKJYrSGASo&#10;BY4l0PsoHpJAPE5jZ+Hv8aFSj09vT1ejqUVPrassK3iNYhDEudUVFwrOp6+XBQjnkTXWlknBnRys&#10;lpOnFBNtBz5Sn/lChBB2CSoovW8SKV1ekkEX2YY4cBfbGvQBtoXULQ4h3NRyFsdzabDi0FBiQ9uS&#10;8lvWGQWX7vtzeDebYf9z2v3ufXYdqbgqNX0e1x8gPI3+X/znPmgFb2F9+BJ+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IWcrAAAAA2wAAAA8AAAAAAAAAAAAAAAAA&#10;oQIAAGRycy9kb3ducmV2LnhtbFBLBQYAAAAABAAEAPkAAACOAwAAAAA=&#10;" strokecolor="#4579b8 [3044]" strokeweight="2.25pt"/>
                <v:shape id="直接连接符 9" o:spid="_x0000_s1034" type="#_x0000_t33" style="position:absolute;left:17513;top:11041;width:11042;height:465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T8UcIAAADbAAAADwAAAGRycy9kb3ducmV2LnhtbESPT4vCMBTE7wt+h/AEb5qq4ErXKKv4&#10;77hW9/5onm3d5qU20dZvbwRhj8PM/IaZLVpTijvVrrCsYDiIQBCnVhecKTgdN/0pCOeRNZaWScGD&#10;HCzmnY8Zxto2fKB74jMRIOxiVJB7X8VSujQng25gK+LgnW1t0AdZZ1LX2AS4KeUoiibSYMFhIceK&#10;Vjmlf8nNKDjfftbNp1k2u9/j9rrzyaWl7KJUr9t+f4Hw1Pr/8Lu91wrGQ3h9C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T8UcIAAADbAAAADwAAAAAAAAAAAAAA&#10;AAChAgAAZHJzL2Rvd25yZXYueG1sUEsFBgAAAAAEAAQA+QAAAJADAAAAAA==&#10;" strokecolor="#4579b8 [3044]" strokeweight="2.25pt"/>
                <v:roundrect id="圆角矩形 32" o:spid="_x0000_s1035" style="position:absolute;left:36314;top:13369;width:2191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VZ68QA&#10;AADbAAAADwAAAGRycy9kb3ducmV2LnhtbESPzWrDMBCE74W8g9hCbrXcFEpwrISQtNAUeohTmuti&#10;bSwTa2UsxT9vXxUKOQ4z8w2Tb0bbiJ46XztW8JykIIhLp2uuFHyf3p+WIHxA1tg4JgUTedisZw85&#10;ZtoNfKS+CJWIEPYZKjAhtJmUvjRk0SeuJY7exXUWQ5RdJXWHQ4TbRi7S9FVarDkuGGxpZ6i8Fjer&#10;4O2znLbn/e1QGc38M1yX9ZfzSs0fx+0KRKAx3MP/7Q+t4GUB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Wev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8D28EB" w:rsidRPr="001A7D53" w:rsidRDefault="008D28EB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描述文件</w:t>
                        </w:r>
                        <w:r>
                          <w:rPr>
                            <w:rFonts w:hint="eastAsia"/>
                          </w:rPr>
                          <w:t xml:space="preserve"> (Configuration.xml)</w:t>
                        </w:r>
                      </w:p>
                    </w:txbxContent>
                  </v:textbox>
                </v:roundrect>
                <v:shape id="直接连接符 9" o:spid="_x0000_s1036" type="#_x0000_t33" style="position:absolute;left:33341;top:11776;width:2587;height:33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rHvcMAAADbAAAADwAAAGRycy9kb3ducmV2LnhtbESPQWvCQBSE7wX/w/IEb83GBlpJXUMt&#10;Wnusib0/ss8kNvs2ZlcT/71bKPQ4zMw3zDIbTSuu1LvGsoJ5FIMgLq1uuFJwKLaPCxDOI2tsLZOC&#10;GznIVpOHJabaDryna+4rESDsUlRQe9+lUrqyJoMush1x8I62N+iD7CupexwC3LTyKY6fpcGGw0KN&#10;Hb3XVP7kF6PgePnaDC9mPey+i4/zzuenkaqTUrPp+PYKwtPo/8N/7U+tIEng90v4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ax73DAAAA2wAAAA8AAAAAAAAAAAAA&#10;AAAAoQIAAGRycy9kb3ducmV2LnhtbFBLBQYAAAAABAAEAPkAAACRAwAAAAA=&#10;" strokecolor="#4579b8 [3044]" strokeweight="2.25pt"/>
                <v:roundrect id="圆角矩形 34" o:spid="_x0000_s1037" style="position:absolute;left:36832;top:21303;width:2191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BkBMQA&#10;AADbAAAADwAAAGRycy9kb3ducmV2LnhtbESPT2vCQBTE70K/w/IKvZlN/yASXSVoC23Bg1H0+si+&#10;ZoPZtyG7MfHbdwsFj8PM/IZZrkfbiCt1vnas4DlJQRCXTtdcKTgePqZzED4ga2wck4IbeVivHiZL&#10;zLQbeE/XIlQiQthnqMCE0GZS+tKQRZ+4ljh6P66zGKLsKqk7HCLcNvIlTWfSYs1xwWBLG0Plpeit&#10;gvfv8paft/1XZTTzabjM653zSj09jvkCRKAx3MP/7U+t4PUN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wZAT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8D28EB" w:rsidRPr="001A7D53" w:rsidRDefault="008D28EB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各种资源文件</w:t>
                        </w:r>
                      </w:p>
                    </w:txbxContent>
                  </v:textbox>
                </v:roundrect>
                <v:shape id="直接连接符 9" o:spid="_x0000_s1038" type="#_x0000_t33" style="position:absolute;left:33687;top:19539;width:2413;height:38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/6UsMAAADbAAAADwAAAGRycy9kb3ducmV2LnhtbESPS2/CMBCE75X4D9Yi9VYcWrWggIMA&#10;8egRAtxX8eYB8TqNDUn/fV2pUo+jmflGM1/0phYPal1lWcF4FIEgzqyuuFBwPm1fpiCcR9ZYWyYF&#10;3+RgkQye5hhr2/GRHqkvRICwi1FB6X0TS+mykgy6kW2Ig5fb1qAPsi2kbrELcFPL1yj6kAYrDgsl&#10;NrQuKbuld6Mgvx823cSsuv3ltPva+/TaU3FV6nnYL2cgPPX+P/zX/tQK3t7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/+lLDAAAA2wAAAA8AAAAAAAAAAAAA&#10;AAAAoQIAAGRycy9kb3ducmV2LnhtbFBLBQYAAAAABAAEAPkAAACRAwAAAAA=&#10;" strokecolor="#4579b8 [3044]" strokeweight="2.25pt"/>
                <w10:anchorlock/>
              </v:group>
            </w:pict>
          </mc:Fallback>
        </mc:AlternateContent>
      </w:r>
    </w:p>
    <w:p w:rsidR="007E78CA" w:rsidRDefault="007B2689" w:rsidP="007B2689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资源包：采用</w:t>
      </w:r>
      <w:r>
        <w:rPr>
          <w:rFonts w:hint="eastAsia"/>
        </w:rPr>
        <w:t>ZIP</w:t>
      </w:r>
      <w:r>
        <w:rPr>
          <w:rFonts w:hint="eastAsia"/>
        </w:rPr>
        <w:t>方式压缩，为一个独立文件夹。</w:t>
      </w:r>
    </w:p>
    <w:p w:rsidR="0095043B" w:rsidRDefault="006835CF" w:rsidP="007B2689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资源代码：每个资源由一个唯一编号识别，</w:t>
      </w:r>
      <w:r w:rsidR="00484A09">
        <w:rPr>
          <w:rFonts w:hint="eastAsia"/>
        </w:rPr>
        <w:t>资源</w:t>
      </w:r>
      <w:r w:rsidR="00C73029">
        <w:rPr>
          <w:rFonts w:hint="eastAsia"/>
        </w:rPr>
        <w:t>包可以包含多个资源路径。</w:t>
      </w:r>
    </w:p>
    <w:p w:rsidR="00C73029" w:rsidRDefault="00C73029" w:rsidP="007B2689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描述文件夹：放含有当前资源内容的描述信息</w:t>
      </w:r>
      <w:r w:rsidR="006F7EF1">
        <w:rPr>
          <w:rFonts w:hint="eastAsia"/>
        </w:rPr>
        <w:t>。</w:t>
      </w:r>
    </w:p>
    <w:p w:rsidR="006F7EF1" w:rsidRDefault="006F7EF1" w:rsidP="006F7EF1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描述文件：</w:t>
      </w:r>
      <w:r w:rsidR="00037B83">
        <w:rPr>
          <w:rFonts w:hint="eastAsia"/>
        </w:rPr>
        <w:t>configuration.xml</w:t>
      </w:r>
      <w:r w:rsidR="00037B83">
        <w:rPr>
          <w:rFonts w:hint="eastAsia"/>
        </w:rPr>
        <w:t>内部含有关于当前资源的描述信息。</w:t>
      </w:r>
    </w:p>
    <w:p w:rsidR="00037B83" w:rsidRDefault="00037B83" w:rsidP="006F7EF1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图标文件：当前资源的图标。</w:t>
      </w:r>
    </w:p>
    <w:p w:rsidR="001831BC" w:rsidRDefault="001831BC" w:rsidP="001831BC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内容文件夹：放当前资源对应的各种内容。</w:t>
      </w:r>
    </w:p>
    <w:p w:rsidR="007E78CA" w:rsidRDefault="007E78CA" w:rsidP="00DC1418"/>
    <w:p w:rsidR="007B2689" w:rsidRDefault="007B2689" w:rsidP="00DC1418"/>
    <w:p w:rsidR="00DC7BCB" w:rsidRDefault="00DC7BCB" w:rsidP="00DC7BCB"/>
    <w:p w:rsidR="00DC7BCB" w:rsidRDefault="00DC7BCB" w:rsidP="00DC7BCB"/>
    <w:p w:rsidR="00DC7BCB" w:rsidRDefault="00332468" w:rsidP="00DC7BCB">
      <w:pPr>
        <w:pStyle w:val="1"/>
      </w:pPr>
      <w:bookmarkStart w:id="13" w:name="_Toc389142120"/>
      <w:r>
        <w:rPr>
          <w:rFonts w:hint="eastAsia"/>
        </w:rPr>
        <w:t>传输</w:t>
      </w:r>
      <w:r w:rsidR="009F6FA2">
        <w:rPr>
          <w:rFonts w:hint="eastAsia"/>
        </w:rPr>
        <w:t>类型</w:t>
      </w:r>
      <w:r w:rsidR="00DC7BCB">
        <w:rPr>
          <w:rFonts w:hint="eastAsia"/>
        </w:rPr>
        <w:t xml:space="preserve"> [</w:t>
      </w:r>
      <w:r w:rsidR="009C7C23">
        <w:rPr>
          <w:rFonts w:hint="eastAsia"/>
        </w:rPr>
        <w:t>Download</w:t>
      </w:r>
      <w:r w:rsidR="00DC7BCB">
        <w:rPr>
          <w:rFonts w:hint="eastAsia"/>
        </w:rPr>
        <w:t>TaskType]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7BCB" w:rsidTr="008D28EB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7BCB" w:rsidRPr="007473B9" w:rsidRDefault="00DC7BCB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7BCB" w:rsidRPr="007473B9" w:rsidRDefault="00DC7BCB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7BCB" w:rsidRPr="007473B9" w:rsidRDefault="00DC7BCB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7BCB" w:rsidRPr="007473B9" w:rsidRDefault="00DC7BCB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7BCB" w:rsidTr="008D28EB">
        <w:trPr>
          <w:trHeight w:val="340"/>
        </w:trPr>
        <w:tc>
          <w:tcPr>
            <w:tcW w:w="1855" w:type="dxa"/>
          </w:tcPr>
          <w:p w:rsidR="00DC7BCB" w:rsidRPr="007473B9" w:rsidRDefault="005F0997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Resource</w:t>
            </w:r>
          </w:p>
        </w:tc>
        <w:tc>
          <w:tcPr>
            <w:tcW w:w="1549" w:type="dxa"/>
          </w:tcPr>
          <w:p w:rsidR="00DC7BCB" w:rsidRPr="007473B9" w:rsidRDefault="00DC7BCB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资源编号</w:t>
            </w:r>
          </w:p>
        </w:tc>
        <w:tc>
          <w:tcPr>
            <w:tcW w:w="1554" w:type="dxa"/>
          </w:tcPr>
          <w:p w:rsidR="00DC7BCB" w:rsidRPr="007473B9" w:rsidRDefault="00DC7BCB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DC7BCB" w:rsidRPr="007473B9" w:rsidRDefault="00DC7BCB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7BCB" w:rsidTr="008D28EB">
        <w:trPr>
          <w:trHeight w:val="340"/>
        </w:trPr>
        <w:tc>
          <w:tcPr>
            <w:tcW w:w="1855" w:type="dxa"/>
          </w:tcPr>
          <w:p w:rsidR="00DC7BCB" w:rsidRPr="007473B9" w:rsidRDefault="00DC7BCB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TTemplateId</w:t>
            </w:r>
          </w:p>
        </w:tc>
        <w:tc>
          <w:tcPr>
            <w:tcW w:w="1549" w:type="dxa"/>
          </w:tcPr>
          <w:p w:rsidR="00DC7BCB" w:rsidRPr="007473B9" w:rsidRDefault="00DC7BCB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模板编号</w:t>
            </w:r>
          </w:p>
        </w:tc>
        <w:tc>
          <w:tcPr>
            <w:tcW w:w="1554" w:type="dxa"/>
          </w:tcPr>
          <w:p w:rsidR="00DC7BCB" w:rsidRPr="007473B9" w:rsidRDefault="00DC7BCB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DC7BCB" w:rsidRPr="007473B9" w:rsidRDefault="00DC7BCB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7BCB" w:rsidRDefault="00DC7BCB" w:rsidP="00DC7BCB"/>
    <w:p w:rsidR="007B2689" w:rsidRDefault="007B2689" w:rsidP="00DC1418"/>
    <w:p w:rsidR="007B2689" w:rsidRDefault="007B2689" w:rsidP="00DC1418"/>
    <w:p w:rsidR="00DC1418" w:rsidRDefault="00583638" w:rsidP="00DC1418">
      <w:pPr>
        <w:pStyle w:val="1"/>
      </w:pPr>
      <w:bookmarkStart w:id="14" w:name="_Toc389142121"/>
      <w:r>
        <w:rPr>
          <w:rFonts w:hint="eastAsia"/>
        </w:rPr>
        <w:t>下载任务</w:t>
      </w:r>
      <w:r w:rsidR="00DC1418">
        <w:rPr>
          <w:rFonts w:hint="eastAsia"/>
        </w:rPr>
        <w:t xml:space="preserve"> [</w:t>
      </w:r>
      <w:r w:rsidR="00DC7BCB">
        <w:rPr>
          <w:rFonts w:hint="eastAsia"/>
        </w:rPr>
        <w:t>Task</w:t>
      </w:r>
      <w:r w:rsidR="00DC1418">
        <w:rPr>
          <w:rFonts w:hint="eastAsia"/>
        </w:rPr>
        <w:t>Type]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1418" w:rsidTr="008D28EB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1418" w:rsidRPr="007473B9" w:rsidRDefault="00DC1418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1418" w:rsidRPr="007473B9" w:rsidRDefault="00DC1418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1418" w:rsidRPr="007473B9" w:rsidRDefault="00DC1418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1418" w:rsidRPr="007473B9" w:rsidRDefault="00DC1418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1418" w:rsidTr="008D28EB">
        <w:trPr>
          <w:trHeight w:val="340"/>
        </w:trPr>
        <w:tc>
          <w:tcPr>
            <w:tcW w:w="1855" w:type="dxa"/>
          </w:tcPr>
          <w:p w:rsidR="00DC1418" w:rsidRPr="007473B9" w:rsidRDefault="00863A8B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Icon</w:t>
            </w:r>
          </w:p>
        </w:tc>
        <w:tc>
          <w:tcPr>
            <w:tcW w:w="1549" w:type="dxa"/>
          </w:tcPr>
          <w:p w:rsidR="00DC1418" w:rsidRPr="007473B9" w:rsidRDefault="00863A8B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图标区域</w:t>
            </w:r>
          </w:p>
        </w:tc>
        <w:tc>
          <w:tcPr>
            <w:tcW w:w="1554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C720A" w:rsidTr="008D28EB">
        <w:trPr>
          <w:trHeight w:val="340"/>
        </w:trPr>
        <w:tc>
          <w:tcPr>
            <w:tcW w:w="1855" w:type="dxa"/>
          </w:tcPr>
          <w:p w:rsidR="009C720A" w:rsidRPr="007473B9" w:rsidRDefault="009C720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549" w:type="dxa"/>
          </w:tcPr>
          <w:p w:rsidR="009C720A" w:rsidRPr="007473B9" w:rsidRDefault="009C720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554" w:type="dxa"/>
          </w:tcPr>
          <w:p w:rsidR="009C720A" w:rsidRPr="007473B9" w:rsidRDefault="009C720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9C720A" w:rsidRPr="007473B9" w:rsidRDefault="009C720A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C720A" w:rsidTr="008D28EB">
        <w:trPr>
          <w:trHeight w:val="340"/>
        </w:trPr>
        <w:tc>
          <w:tcPr>
            <w:tcW w:w="1855" w:type="dxa"/>
          </w:tcPr>
          <w:p w:rsidR="009C720A" w:rsidRPr="007473B9" w:rsidRDefault="009C720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549" w:type="dxa"/>
          </w:tcPr>
          <w:p w:rsidR="009C720A" w:rsidRPr="007473B9" w:rsidRDefault="009C720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554" w:type="dxa"/>
          </w:tcPr>
          <w:p w:rsidR="009C720A" w:rsidRPr="007473B9" w:rsidRDefault="009C720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9C720A" w:rsidRPr="007473B9" w:rsidRDefault="009C720A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C720A" w:rsidTr="008D28EB">
        <w:trPr>
          <w:trHeight w:val="340"/>
        </w:trPr>
        <w:tc>
          <w:tcPr>
            <w:tcW w:w="1855" w:type="dxa"/>
          </w:tcPr>
          <w:p w:rsidR="009C720A" w:rsidRPr="007473B9" w:rsidRDefault="009C720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549" w:type="dxa"/>
          </w:tcPr>
          <w:p w:rsidR="009C720A" w:rsidRPr="007473B9" w:rsidRDefault="009C720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554" w:type="dxa"/>
          </w:tcPr>
          <w:p w:rsidR="009C720A" w:rsidRPr="007473B9" w:rsidRDefault="009C720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9C720A" w:rsidRPr="007473B9" w:rsidRDefault="009C720A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C720A" w:rsidTr="008D28EB">
        <w:trPr>
          <w:trHeight w:val="340"/>
        </w:trPr>
        <w:tc>
          <w:tcPr>
            <w:tcW w:w="1855" w:type="dxa"/>
          </w:tcPr>
          <w:p w:rsidR="009C720A" w:rsidRPr="007473B9" w:rsidRDefault="009C720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549" w:type="dxa"/>
          </w:tcPr>
          <w:p w:rsidR="009C720A" w:rsidRPr="007473B9" w:rsidRDefault="009C720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554" w:type="dxa"/>
          </w:tcPr>
          <w:p w:rsidR="009C720A" w:rsidRPr="007473B9" w:rsidRDefault="009C720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9C720A" w:rsidRPr="007473B9" w:rsidRDefault="009C720A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1418" w:rsidTr="008D28EB">
        <w:trPr>
          <w:trHeight w:val="340"/>
        </w:trPr>
        <w:tc>
          <w:tcPr>
            <w:tcW w:w="1855" w:type="dxa"/>
          </w:tcPr>
          <w:p w:rsidR="00DC1418" w:rsidRPr="007473B9" w:rsidRDefault="00AC1F07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549" w:type="dxa"/>
          </w:tcPr>
          <w:p w:rsidR="00DC1418" w:rsidRPr="007473B9" w:rsidRDefault="00AC1F07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554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1418" w:rsidRDefault="00DC1418" w:rsidP="00DC1418"/>
    <w:p w:rsidR="00DC1418" w:rsidRDefault="00DC1418" w:rsidP="00DC1418">
      <w:pPr>
        <w:pStyle w:val="1"/>
      </w:pPr>
      <w:bookmarkStart w:id="15" w:name="_Toc389142122"/>
      <w:r>
        <w:rPr>
          <w:rFonts w:hint="eastAsia"/>
        </w:rPr>
        <w:t>16位坐标 [Int16Point2]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1418" w:rsidTr="008D28EB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1418" w:rsidRPr="007473B9" w:rsidRDefault="00DC1418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1418" w:rsidRPr="007473B9" w:rsidRDefault="00DC1418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1418" w:rsidRPr="007473B9" w:rsidRDefault="00DC1418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1418" w:rsidRPr="007473B9" w:rsidRDefault="00DC1418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1418" w:rsidTr="008D28EB">
        <w:trPr>
          <w:trHeight w:val="340"/>
        </w:trPr>
        <w:tc>
          <w:tcPr>
            <w:tcW w:w="1855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1549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横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1418" w:rsidTr="008D28EB">
        <w:trPr>
          <w:trHeight w:val="340"/>
        </w:trPr>
        <w:tc>
          <w:tcPr>
            <w:tcW w:w="1855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1549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纵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1418" w:rsidRDefault="00DC1418" w:rsidP="00DC1418"/>
    <w:p w:rsidR="00DC1418" w:rsidRDefault="00DC1418" w:rsidP="00DC1418">
      <w:pPr>
        <w:pStyle w:val="1"/>
      </w:pPr>
      <w:bookmarkStart w:id="16" w:name="_Toc389142123"/>
      <w:r>
        <w:rPr>
          <w:rFonts w:hint="eastAsia"/>
        </w:rPr>
        <w:t>16位尺寸 [Int16Size2]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1418" w:rsidTr="008D28EB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1418" w:rsidRPr="007473B9" w:rsidRDefault="00DC1418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1418" w:rsidRPr="007473B9" w:rsidRDefault="00DC1418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1418" w:rsidRPr="007473B9" w:rsidRDefault="00DC1418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1418" w:rsidRPr="007473B9" w:rsidRDefault="00DC1418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1418" w:rsidTr="008D28EB">
        <w:trPr>
          <w:trHeight w:val="340"/>
        </w:trPr>
        <w:tc>
          <w:tcPr>
            <w:tcW w:w="1855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width</w:t>
            </w:r>
          </w:p>
        </w:tc>
        <w:tc>
          <w:tcPr>
            <w:tcW w:w="1549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宽度</w:t>
            </w:r>
          </w:p>
        </w:tc>
        <w:tc>
          <w:tcPr>
            <w:tcW w:w="1554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1418" w:rsidTr="008D28EB">
        <w:trPr>
          <w:trHeight w:val="340"/>
        </w:trPr>
        <w:tc>
          <w:tcPr>
            <w:tcW w:w="1855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height</w:t>
            </w:r>
          </w:p>
        </w:tc>
        <w:tc>
          <w:tcPr>
            <w:tcW w:w="1549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高度</w:t>
            </w:r>
          </w:p>
        </w:tc>
        <w:tc>
          <w:tcPr>
            <w:tcW w:w="1554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DC1418" w:rsidRPr="007473B9" w:rsidRDefault="00DC1418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1418" w:rsidRDefault="00DC1418" w:rsidP="00DC1418"/>
    <w:p w:rsidR="006F6430" w:rsidRDefault="006F6430" w:rsidP="006F6430"/>
    <w:p w:rsidR="00DC1418" w:rsidRDefault="00DC1418" w:rsidP="006F6430"/>
    <w:p w:rsidR="006F6430" w:rsidRDefault="006F6430" w:rsidP="006F6430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7" w:name="_Toc389142124"/>
      <w:r>
        <w:rPr>
          <w:rFonts w:ascii="微软雅黑" w:eastAsia="微软雅黑" w:hAnsi="微软雅黑" w:hint="eastAsia"/>
          <w:color w:val="000000" w:themeColor="text1"/>
          <w:szCs w:val="24"/>
        </w:rPr>
        <w:t>类型</w:t>
      </w:r>
      <w:r w:rsidR="00DF145D">
        <w:rPr>
          <w:rFonts w:ascii="微软雅黑" w:eastAsia="微软雅黑" w:hAnsi="微软雅黑" w:hint="eastAsia"/>
          <w:color w:val="000000" w:themeColor="text1"/>
          <w:szCs w:val="24"/>
        </w:rPr>
        <w:t>定义</w:t>
      </w:r>
      <w:bookmarkEnd w:id="17"/>
    </w:p>
    <w:p w:rsidR="001C4102" w:rsidRDefault="001C4102" w:rsidP="001C4102"/>
    <w:p w:rsidR="001C4102" w:rsidRDefault="00A15B8A" w:rsidP="001C4102">
      <w:pPr>
        <w:pStyle w:val="1"/>
      </w:pPr>
      <w:bookmarkStart w:id="18" w:name="_Toc389142125"/>
      <w:r>
        <w:rPr>
          <w:rFonts w:hint="eastAsia"/>
        </w:rPr>
        <w:t>基础类型</w:t>
      </w:r>
      <w:r w:rsidR="00794FB6">
        <w:rPr>
          <w:rFonts w:hint="eastAsia"/>
        </w:rPr>
        <w:t xml:space="preserve"> [Type]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1C4102" w:rsidTr="008D28EB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1C4102" w:rsidRPr="007473B9" w:rsidRDefault="001C4102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1C4102" w:rsidRPr="007473B9" w:rsidRDefault="001C4102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1C4102" w:rsidRPr="007473B9" w:rsidRDefault="001C4102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1C4102" w:rsidRPr="007473B9" w:rsidRDefault="001C4102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1C4102" w:rsidTr="008D28EB">
        <w:trPr>
          <w:trHeight w:val="340"/>
        </w:trPr>
        <w:tc>
          <w:tcPr>
            <w:tcW w:w="1855" w:type="dxa"/>
          </w:tcPr>
          <w:p w:rsidR="001C4102" w:rsidRPr="007473B9" w:rsidRDefault="002D44D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TResourceId</w:t>
            </w:r>
          </w:p>
        </w:tc>
        <w:tc>
          <w:tcPr>
            <w:tcW w:w="1549" w:type="dxa"/>
          </w:tcPr>
          <w:p w:rsidR="001C4102" w:rsidRPr="007473B9" w:rsidRDefault="002D44D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资源编号</w:t>
            </w:r>
          </w:p>
        </w:tc>
        <w:tc>
          <w:tcPr>
            <w:tcW w:w="1554" w:type="dxa"/>
          </w:tcPr>
          <w:p w:rsidR="001C4102" w:rsidRPr="007473B9" w:rsidRDefault="002D44D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1C4102" w:rsidRPr="007473B9" w:rsidRDefault="001C4102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C4102" w:rsidTr="008D28EB">
        <w:trPr>
          <w:trHeight w:val="340"/>
        </w:trPr>
        <w:tc>
          <w:tcPr>
            <w:tcW w:w="1855" w:type="dxa"/>
          </w:tcPr>
          <w:p w:rsidR="001C4102" w:rsidRPr="007473B9" w:rsidRDefault="002D44D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TTemplateId</w:t>
            </w:r>
          </w:p>
        </w:tc>
        <w:tc>
          <w:tcPr>
            <w:tcW w:w="1549" w:type="dxa"/>
          </w:tcPr>
          <w:p w:rsidR="001C4102" w:rsidRPr="007473B9" w:rsidRDefault="002D44D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模板编号</w:t>
            </w:r>
          </w:p>
        </w:tc>
        <w:tc>
          <w:tcPr>
            <w:tcW w:w="1554" w:type="dxa"/>
          </w:tcPr>
          <w:p w:rsidR="001C4102" w:rsidRPr="007473B9" w:rsidRDefault="002D44D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1C4102" w:rsidRPr="007473B9" w:rsidRDefault="001C4102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6F6430" w:rsidRDefault="006F6430" w:rsidP="006F6430"/>
    <w:p w:rsidR="006F6430" w:rsidRDefault="00991942" w:rsidP="00991942">
      <w:pPr>
        <w:pStyle w:val="1"/>
      </w:pPr>
      <w:bookmarkStart w:id="19" w:name="_Toc389142126"/>
      <w:r>
        <w:rPr>
          <w:rFonts w:hint="eastAsia"/>
        </w:rPr>
        <w:t>16位</w:t>
      </w:r>
      <w:r w:rsidR="00105B84">
        <w:rPr>
          <w:rFonts w:hint="eastAsia"/>
        </w:rPr>
        <w:t>坐标</w:t>
      </w:r>
      <w:r w:rsidR="006F6430">
        <w:rPr>
          <w:rFonts w:hint="eastAsia"/>
        </w:rPr>
        <w:t xml:space="preserve"> [</w:t>
      </w:r>
      <w:r>
        <w:rPr>
          <w:rFonts w:hint="eastAsia"/>
        </w:rPr>
        <w:t>Int</w:t>
      </w:r>
      <w:r w:rsidR="00450793">
        <w:rPr>
          <w:rFonts w:hint="eastAsia"/>
        </w:rPr>
        <w:t>16Point2</w:t>
      </w:r>
      <w:r w:rsidR="006F6430">
        <w:rPr>
          <w:rFonts w:hint="eastAsia"/>
        </w:rPr>
        <w:t>]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6F6430" w:rsidTr="008D28EB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6F6430" w:rsidRPr="007473B9" w:rsidRDefault="006F6430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6F6430" w:rsidRPr="007473B9" w:rsidRDefault="006F6430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6F6430" w:rsidRPr="007473B9" w:rsidRDefault="006F6430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6F6430" w:rsidRPr="007473B9" w:rsidRDefault="006F6430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6F6430" w:rsidTr="008D28EB">
        <w:trPr>
          <w:trHeight w:val="340"/>
        </w:trPr>
        <w:tc>
          <w:tcPr>
            <w:tcW w:w="1855" w:type="dxa"/>
          </w:tcPr>
          <w:p w:rsidR="006F6430" w:rsidRPr="007473B9" w:rsidRDefault="006F6430" w:rsidP="0045079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1549" w:type="dxa"/>
          </w:tcPr>
          <w:p w:rsidR="006F6430" w:rsidRPr="007473B9" w:rsidRDefault="006F6430" w:rsidP="00450793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横</w:t>
            </w:r>
            <w:r w:rsidR="00450793"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6F6430" w:rsidRPr="007473B9" w:rsidRDefault="00281FD6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="006F6430"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6F6430" w:rsidRPr="007473B9" w:rsidRDefault="006F6430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6430" w:rsidTr="008D28EB">
        <w:trPr>
          <w:trHeight w:val="340"/>
        </w:trPr>
        <w:tc>
          <w:tcPr>
            <w:tcW w:w="1855" w:type="dxa"/>
          </w:tcPr>
          <w:p w:rsidR="006F6430" w:rsidRPr="007473B9" w:rsidRDefault="00450793" w:rsidP="0045079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1549" w:type="dxa"/>
          </w:tcPr>
          <w:p w:rsidR="006F6430" w:rsidRPr="007473B9" w:rsidRDefault="006F6430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纵</w:t>
            </w:r>
            <w:r w:rsidR="00450793"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6F6430" w:rsidRPr="007473B9" w:rsidRDefault="00281FD6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="006F6430"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6F6430" w:rsidRPr="007473B9" w:rsidRDefault="006F6430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3A2BA7" w:rsidRDefault="003A2BA7" w:rsidP="003A2BA7"/>
    <w:p w:rsidR="003A2BA7" w:rsidRDefault="003A2BA7" w:rsidP="003A2BA7">
      <w:pPr>
        <w:pStyle w:val="1"/>
      </w:pPr>
      <w:bookmarkStart w:id="20" w:name="_Toc389142127"/>
      <w:r>
        <w:rPr>
          <w:rFonts w:hint="eastAsia"/>
        </w:rPr>
        <w:t>16位尺寸 [Int16Size</w:t>
      </w:r>
      <w:r w:rsidR="00450793">
        <w:rPr>
          <w:rFonts w:hint="eastAsia"/>
        </w:rPr>
        <w:t>2</w:t>
      </w:r>
      <w:r>
        <w:rPr>
          <w:rFonts w:hint="eastAsia"/>
        </w:rPr>
        <w:t>]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3A2BA7" w:rsidTr="008D28EB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3A2BA7" w:rsidRPr="007473B9" w:rsidRDefault="003A2BA7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3A2BA7" w:rsidRPr="007473B9" w:rsidRDefault="003A2BA7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3A2BA7" w:rsidRPr="007473B9" w:rsidRDefault="003A2BA7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3A2BA7" w:rsidRPr="007473B9" w:rsidRDefault="003A2BA7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3A2BA7" w:rsidTr="008D28EB">
        <w:trPr>
          <w:trHeight w:val="340"/>
        </w:trPr>
        <w:tc>
          <w:tcPr>
            <w:tcW w:w="1855" w:type="dxa"/>
          </w:tcPr>
          <w:p w:rsidR="003A2BA7" w:rsidRPr="007473B9" w:rsidRDefault="002A0D9F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width</w:t>
            </w:r>
          </w:p>
        </w:tc>
        <w:tc>
          <w:tcPr>
            <w:tcW w:w="1549" w:type="dxa"/>
          </w:tcPr>
          <w:p w:rsidR="003A2BA7" w:rsidRPr="007473B9" w:rsidRDefault="006003EF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宽度</w:t>
            </w:r>
          </w:p>
        </w:tc>
        <w:tc>
          <w:tcPr>
            <w:tcW w:w="1554" w:type="dxa"/>
          </w:tcPr>
          <w:p w:rsidR="003A2BA7" w:rsidRPr="007473B9" w:rsidRDefault="002A0D9F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3A2BA7" w:rsidRPr="007473B9" w:rsidRDefault="003A2BA7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BA7" w:rsidTr="008D28EB">
        <w:trPr>
          <w:trHeight w:val="340"/>
        </w:trPr>
        <w:tc>
          <w:tcPr>
            <w:tcW w:w="1855" w:type="dxa"/>
          </w:tcPr>
          <w:p w:rsidR="003A2BA7" w:rsidRPr="007473B9" w:rsidRDefault="002A0D9F" w:rsidP="002A0D9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height</w:t>
            </w:r>
          </w:p>
        </w:tc>
        <w:tc>
          <w:tcPr>
            <w:tcW w:w="1549" w:type="dxa"/>
          </w:tcPr>
          <w:p w:rsidR="003A2BA7" w:rsidRPr="007473B9" w:rsidRDefault="006003EF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高度</w:t>
            </w:r>
          </w:p>
        </w:tc>
        <w:tc>
          <w:tcPr>
            <w:tcW w:w="1554" w:type="dxa"/>
          </w:tcPr>
          <w:p w:rsidR="003A2BA7" w:rsidRPr="007473B9" w:rsidRDefault="002A0D9F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3A2BA7" w:rsidRPr="007473B9" w:rsidRDefault="003A2BA7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0492" w:rsidRDefault="00DC0492" w:rsidP="00DC0492"/>
    <w:p w:rsidR="00DC0492" w:rsidRDefault="00FC7F53" w:rsidP="0056708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1" w:name="_Toc389142128"/>
      <w:r>
        <w:rPr>
          <w:rFonts w:ascii="微软雅黑" w:eastAsia="微软雅黑" w:hAnsi="微软雅黑" w:hint="eastAsia"/>
          <w:color w:val="000000" w:themeColor="text1"/>
          <w:szCs w:val="24"/>
        </w:rPr>
        <w:t>地图结构</w:t>
      </w:r>
      <w:bookmarkEnd w:id="21"/>
    </w:p>
    <w:p w:rsidR="006E7572" w:rsidRDefault="006E7572" w:rsidP="006E7572"/>
    <w:p w:rsidR="00481FCA" w:rsidRDefault="008502F8" w:rsidP="00991942">
      <w:pPr>
        <w:pStyle w:val="1"/>
      </w:pPr>
      <w:bookmarkStart w:id="22" w:name="_Toc389142129"/>
      <w:r>
        <w:rPr>
          <w:rFonts w:hint="eastAsia"/>
        </w:rPr>
        <w:t>地图瓦片 [MapTile]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481FCA" w:rsidTr="008D28EB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481FCA" w:rsidRPr="007473B9" w:rsidRDefault="00481FCA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481FCA" w:rsidRPr="007473B9" w:rsidRDefault="00481FCA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481FCA" w:rsidRPr="007473B9" w:rsidRDefault="00481FCA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481FCA" w:rsidRPr="007473B9" w:rsidRDefault="00481FCA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BE39AD" w:rsidTr="008D28EB">
        <w:trPr>
          <w:trHeight w:val="340"/>
        </w:trPr>
        <w:tc>
          <w:tcPr>
            <w:tcW w:w="1855" w:type="dxa"/>
          </w:tcPr>
          <w:p w:rsidR="00BE39AD" w:rsidRPr="007473B9" w:rsidRDefault="001B4692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index</w:t>
            </w:r>
          </w:p>
        </w:tc>
        <w:tc>
          <w:tcPr>
            <w:tcW w:w="1549" w:type="dxa"/>
          </w:tcPr>
          <w:p w:rsidR="00BE39AD" w:rsidRPr="007473B9" w:rsidRDefault="001B4692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索引位置</w:t>
            </w:r>
          </w:p>
        </w:tc>
        <w:tc>
          <w:tcPr>
            <w:tcW w:w="1554" w:type="dxa"/>
          </w:tcPr>
          <w:p w:rsidR="00BE39AD" w:rsidRPr="007473B9" w:rsidRDefault="00755AA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 w:rsidR="00160E4E">
              <w:rPr>
                <w:rFonts w:asciiTheme="minorEastAsia" w:hAnsiTheme="minorEastAsia" w:hint="eastAsia"/>
                <w:sz w:val="18"/>
                <w:szCs w:val="18"/>
              </w:rPr>
              <w:t>Int16Point2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4506" w:type="dxa"/>
          </w:tcPr>
          <w:p w:rsidR="00BE39AD" w:rsidRPr="007473B9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1FCA" w:rsidTr="008D28EB">
        <w:trPr>
          <w:trHeight w:val="340"/>
        </w:trPr>
        <w:tc>
          <w:tcPr>
            <w:tcW w:w="1855" w:type="dxa"/>
          </w:tcPr>
          <w:p w:rsidR="00481FCA" w:rsidRPr="007473B9" w:rsidRDefault="00481FC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resource_id</w:t>
            </w:r>
          </w:p>
        </w:tc>
        <w:tc>
          <w:tcPr>
            <w:tcW w:w="1549" w:type="dxa"/>
          </w:tcPr>
          <w:p w:rsidR="00481FCA" w:rsidRPr="007473B9" w:rsidRDefault="00481FC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资源编号</w:t>
            </w:r>
          </w:p>
        </w:tc>
        <w:tc>
          <w:tcPr>
            <w:tcW w:w="1554" w:type="dxa"/>
          </w:tcPr>
          <w:p w:rsidR="00481FCA" w:rsidRPr="007473B9" w:rsidRDefault="00181E1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TResourceId</w:t>
            </w:r>
          </w:p>
        </w:tc>
        <w:tc>
          <w:tcPr>
            <w:tcW w:w="4506" w:type="dxa"/>
          </w:tcPr>
          <w:p w:rsidR="00481FCA" w:rsidRPr="007473B9" w:rsidRDefault="00481FCA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BE39AD" w:rsidRDefault="00BE39AD" w:rsidP="00BE39AD"/>
    <w:p w:rsidR="00BE39AD" w:rsidRDefault="00BE39AD" w:rsidP="00991942">
      <w:pPr>
        <w:pStyle w:val="1"/>
      </w:pPr>
      <w:bookmarkStart w:id="23" w:name="_Toc389142130"/>
      <w:r>
        <w:rPr>
          <w:rFonts w:hint="eastAsia"/>
        </w:rPr>
        <w:t xml:space="preserve">2.2 </w:t>
      </w:r>
      <w:r w:rsidR="004F0100">
        <w:rPr>
          <w:rFonts w:hint="eastAsia"/>
        </w:rPr>
        <w:t>地图</w:t>
      </w:r>
      <w:r>
        <w:rPr>
          <w:rFonts w:hint="eastAsia"/>
        </w:rPr>
        <w:t>层</w:t>
      </w:r>
      <w:r w:rsidR="004F0100">
        <w:rPr>
          <w:rFonts w:hint="eastAsia"/>
        </w:rPr>
        <w:t xml:space="preserve"> [MapLayer]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BE39AD" w:rsidTr="008D28EB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BE39AD" w:rsidRPr="00FF1A24" w:rsidRDefault="00BE39AD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BE39AD" w:rsidRPr="00FF1A24" w:rsidRDefault="00BE39AD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BE39AD" w:rsidRPr="00FF1A24" w:rsidRDefault="00BE39AD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BE39AD" w:rsidRPr="00FF1A24" w:rsidRDefault="00BE39AD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BE39AD" w:rsidTr="008D28EB">
        <w:trPr>
          <w:trHeight w:val="340"/>
        </w:trPr>
        <w:tc>
          <w:tcPr>
            <w:tcW w:w="1855" w:type="dxa"/>
          </w:tcPr>
          <w:p w:rsidR="00BE39AD" w:rsidRPr="00FF1A24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type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_cd</w:t>
            </w:r>
          </w:p>
        </w:tc>
        <w:tc>
          <w:tcPr>
            <w:tcW w:w="1549" w:type="dxa"/>
          </w:tcPr>
          <w:p w:rsidR="00BE39AD" w:rsidRPr="00FF1A24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卷动方向</w:t>
            </w:r>
          </w:p>
        </w:tc>
        <w:tc>
          <w:tcPr>
            <w:tcW w:w="1554" w:type="dxa"/>
          </w:tcPr>
          <w:p w:rsidR="00BE39AD" w:rsidRPr="00FF1A24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nt8</w:t>
            </w:r>
          </w:p>
        </w:tc>
        <w:tc>
          <w:tcPr>
            <w:tcW w:w="4506" w:type="dxa"/>
          </w:tcPr>
          <w:p w:rsidR="00BE39AD" w:rsidRPr="00FF1A24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Background/Scroll/Sprite/Frame</w:t>
            </w:r>
          </w:p>
        </w:tc>
      </w:tr>
      <w:tr w:rsidR="00BE39AD" w:rsidTr="008D28EB">
        <w:trPr>
          <w:trHeight w:val="340"/>
        </w:trPr>
        <w:tc>
          <w:tcPr>
            <w:tcW w:w="1855" w:type="dxa"/>
          </w:tcPr>
          <w:p w:rsidR="00BE39AD" w:rsidRPr="00FF1A24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wrap_cd</w:t>
            </w:r>
          </w:p>
        </w:tc>
        <w:tc>
          <w:tcPr>
            <w:tcW w:w="1549" w:type="dxa"/>
          </w:tcPr>
          <w:p w:rsidR="00BE39AD" w:rsidRPr="00FF1A24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回卷方式</w:t>
            </w:r>
          </w:p>
        </w:tc>
        <w:tc>
          <w:tcPr>
            <w:tcW w:w="1554" w:type="dxa"/>
          </w:tcPr>
          <w:p w:rsidR="00BE39AD" w:rsidRPr="00FF1A24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nt8</w:t>
            </w:r>
          </w:p>
        </w:tc>
        <w:tc>
          <w:tcPr>
            <w:tcW w:w="4506" w:type="dxa"/>
          </w:tcPr>
          <w:p w:rsidR="00BE39AD" w:rsidRPr="00FF1A24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Clamp/Repeat/Wrap</w:t>
            </w:r>
          </w:p>
        </w:tc>
      </w:tr>
      <w:tr w:rsidR="00BE39AD" w:rsidTr="008D28EB">
        <w:trPr>
          <w:trHeight w:val="340"/>
        </w:trPr>
        <w:tc>
          <w:tcPr>
            <w:tcW w:w="1855" w:type="dxa"/>
          </w:tcPr>
          <w:p w:rsidR="00BE39AD" w:rsidRPr="00FF1A24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scroll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_cd</w:t>
            </w:r>
          </w:p>
        </w:tc>
        <w:tc>
          <w:tcPr>
            <w:tcW w:w="1549" w:type="dxa"/>
          </w:tcPr>
          <w:p w:rsidR="00BE39AD" w:rsidRPr="00FF1A24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卷动方式</w:t>
            </w:r>
          </w:p>
        </w:tc>
        <w:tc>
          <w:tcPr>
            <w:tcW w:w="1554" w:type="dxa"/>
          </w:tcPr>
          <w:p w:rsidR="00BE39AD" w:rsidRPr="00FF1A24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nt8</w:t>
            </w:r>
          </w:p>
        </w:tc>
        <w:tc>
          <w:tcPr>
            <w:tcW w:w="4506" w:type="dxa"/>
          </w:tcPr>
          <w:p w:rsidR="00BE39AD" w:rsidRPr="00FF1A24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None/Left/Top/Right/Bottom</w:t>
            </w:r>
          </w:p>
        </w:tc>
      </w:tr>
      <w:tr w:rsidR="00BE39AD" w:rsidTr="008D28EB">
        <w:trPr>
          <w:trHeight w:val="340"/>
        </w:trPr>
        <w:tc>
          <w:tcPr>
            <w:tcW w:w="1855" w:type="dxa"/>
          </w:tcPr>
          <w:p w:rsidR="00BE39AD" w:rsidRPr="00FF1A24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scroll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_speed</w:t>
            </w:r>
          </w:p>
        </w:tc>
        <w:tc>
          <w:tcPr>
            <w:tcW w:w="1549" w:type="dxa"/>
          </w:tcPr>
          <w:p w:rsidR="00BE39AD" w:rsidRPr="00FF1A24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卷动速度</w:t>
            </w:r>
          </w:p>
        </w:tc>
        <w:tc>
          <w:tcPr>
            <w:tcW w:w="1554" w:type="dxa"/>
          </w:tcPr>
          <w:p w:rsidR="00BE39AD" w:rsidRPr="00FF1A24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Float</w:t>
            </w:r>
          </w:p>
        </w:tc>
        <w:tc>
          <w:tcPr>
            <w:tcW w:w="4506" w:type="dxa"/>
          </w:tcPr>
          <w:p w:rsidR="00BE39AD" w:rsidRPr="00FF1A24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0A16" w:rsidTr="008D28EB">
        <w:trPr>
          <w:trHeight w:val="340"/>
        </w:trPr>
        <w:tc>
          <w:tcPr>
            <w:tcW w:w="1855" w:type="dxa"/>
          </w:tcPr>
          <w:p w:rsidR="00460A16" w:rsidRPr="00FF1A24" w:rsidRDefault="00460A16" w:rsidP="00460A16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cell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_count</w:t>
            </w:r>
          </w:p>
        </w:tc>
        <w:tc>
          <w:tcPr>
            <w:tcW w:w="1549" w:type="dxa"/>
          </w:tcPr>
          <w:p w:rsidR="00460A16" w:rsidRPr="00FF1A24" w:rsidRDefault="00460A16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格子数量</w:t>
            </w:r>
          </w:p>
        </w:tc>
        <w:tc>
          <w:tcPr>
            <w:tcW w:w="1554" w:type="dxa"/>
          </w:tcPr>
          <w:p w:rsidR="00460A16" w:rsidRPr="00FF1A24" w:rsidRDefault="002629A6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[Int16Size2]</w:t>
            </w:r>
          </w:p>
        </w:tc>
        <w:tc>
          <w:tcPr>
            <w:tcW w:w="4506" w:type="dxa"/>
          </w:tcPr>
          <w:p w:rsidR="00460A16" w:rsidRPr="00FF1A24" w:rsidRDefault="00460A16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815BD" w:rsidTr="008D28EB">
        <w:trPr>
          <w:trHeight w:val="340"/>
        </w:trPr>
        <w:tc>
          <w:tcPr>
            <w:tcW w:w="1855" w:type="dxa"/>
          </w:tcPr>
          <w:p w:rsidR="009815BD" w:rsidRPr="00FF1A24" w:rsidRDefault="009815B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cell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_size</w:t>
            </w:r>
          </w:p>
        </w:tc>
        <w:tc>
          <w:tcPr>
            <w:tcW w:w="1549" w:type="dxa"/>
          </w:tcPr>
          <w:p w:rsidR="009815BD" w:rsidRPr="00FF1A24" w:rsidRDefault="009815B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格子大小</w:t>
            </w:r>
          </w:p>
        </w:tc>
        <w:tc>
          <w:tcPr>
            <w:tcW w:w="1554" w:type="dxa"/>
          </w:tcPr>
          <w:p w:rsidR="009815BD" w:rsidRPr="00FF1A24" w:rsidRDefault="00A40576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[Int16Size2]</w:t>
            </w:r>
          </w:p>
        </w:tc>
        <w:tc>
          <w:tcPr>
            <w:tcW w:w="4506" w:type="dxa"/>
          </w:tcPr>
          <w:p w:rsidR="009815BD" w:rsidRPr="00FF1A24" w:rsidRDefault="009815BD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1172D" w:rsidTr="008D28EB">
        <w:trPr>
          <w:trHeight w:val="340"/>
        </w:trPr>
        <w:tc>
          <w:tcPr>
            <w:tcW w:w="1855" w:type="dxa"/>
          </w:tcPr>
          <w:p w:rsidR="00E1172D" w:rsidRPr="00FF1A24" w:rsidRDefault="00E1172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tile_count</w:t>
            </w:r>
          </w:p>
        </w:tc>
        <w:tc>
          <w:tcPr>
            <w:tcW w:w="1549" w:type="dxa"/>
          </w:tcPr>
          <w:p w:rsidR="00E1172D" w:rsidRPr="007473B9" w:rsidRDefault="00E1172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格子数量</w:t>
            </w:r>
          </w:p>
        </w:tc>
        <w:tc>
          <w:tcPr>
            <w:tcW w:w="1554" w:type="dxa"/>
          </w:tcPr>
          <w:p w:rsidR="00E1172D" w:rsidRPr="007473B9" w:rsidRDefault="00E1172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nt32</w:t>
            </w:r>
          </w:p>
        </w:tc>
        <w:tc>
          <w:tcPr>
            <w:tcW w:w="4506" w:type="dxa"/>
          </w:tcPr>
          <w:p w:rsidR="00E1172D" w:rsidRPr="007473B9" w:rsidRDefault="00E1172D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E39AD" w:rsidTr="008D28EB">
        <w:trPr>
          <w:trHeight w:val="340"/>
        </w:trPr>
        <w:tc>
          <w:tcPr>
            <w:tcW w:w="1855" w:type="dxa"/>
          </w:tcPr>
          <w:p w:rsidR="00BE39AD" w:rsidRPr="00FF1A24" w:rsidRDefault="00E1172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[tile]</w:t>
            </w:r>
          </w:p>
        </w:tc>
        <w:tc>
          <w:tcPr>
            <w:tcW w:w="1549" w:type="dxa"/>
          </w:tcPr>
          <w:p w:rsidR="00BE39AD" w:rsidRPr="00FF1A24" w:rsidRDefault="00E1172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格子集合</w:t>
            </w:r>
          </w:p>
        </w:tc>
        <w:tc>
          <w:tcPr>
            <w:tcW w:w="1554" w:type="dxa"/>
          </w:tcPr>
          <w:p w:rsidR="00BE39AD" w:rsidRPr="00FF1A24" w:rsidRDefault="00A15120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[MapTile]</w:t>
            </w:r>
          </w:p>
        </w:tc>
        <w:tc>
          <w:tcPr>
            <w:tcW w:w="4506" w:type="dxa"/>
          </w:tcPr>
          <w:p w:rsidR="00BE39AD" w:rsidRPr="00FF1A24" w:rsidRDefault="00BE39AD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409E8" w:rsidRDefault="001409E8" w:rsidP="001409E8"/>
    <w:p w:rsidR="001409E8" w:rsidRPr="00EE145F" w:rsidRDefault="001409E8" w:rsidP="00991942">
      <w:pPr>
        <w:pStyle w:val="1"/>
      </w:pPr>
      <w:bookmarkStart w:id="24" w:name="_Toc389142131"/>
      <w:r>
        <w:rPr>
          <w:rFonts w:hint="eastAsia"/>
        </w:rPr>
        <w:t>地图</w:t>
      </w:r>
      <w:r w:rsidR="008264FE">
        <w:rPr>
          <w:rFonts w:hint="eastAsia"/>
        </w:rPr>
        <w:t xml:space="preserve"> [Map]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1409E8" w:rsidRPr="00F73BB9" w:rsidTr="008D28EB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1409E8" w:rsidRPr="00DB570F" w:rsidRDefault="001409E8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1409E8" w:rsidRPr="00DB570F" w:rsidRDefault="001409E8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1409E8" w:rsidRPr="00DB570F" w:rsidRDefault="001409E8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1409E8" w:rsidRPr="00DB570F" w:rsidRDefault="001409E8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1409E8" w:rsidRPr="00F73BB9" w:rsidTr="008D28EB">
        <w:trPr>
          <w:trHeight w:val="340"/>
        </w:trPr>
        <w:tc>
          <w:tcPr>
            <w:tcW w:w="1855" w:type="dxa"/>
          </w:tcPr>
          <w:p w:rsidR="001409E8" w:rsidRPr="00F73BB9" w:rsidRDefault="003C536B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templateId</w:t>
            </w:r>
          </w:p>
        </w:tc>
        <w:tc>
          <w:tcPr>
            <w:tcW w:w="1549" w:type="dxa"/>
          </w:tcPr>
          <w:p w:rsidR="001409E8" w:rsidRPr="00F73BB9" w:rsidRDefault="00074420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模板</w:t>
            </w:r>
            <w:r w:rsidR="001409E8" w:rsidRPr="00F73BB9">
              <w:rPr>
                <w:rFonts w:ascii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554" w:type="dxa"/>
          </w:tcPr>
          <w:p w:rsidR="001409E8" w:rsidRPr="00F73BB9" w:rsidRDefault="007F406C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TTemplateId</w:t>
            </w:r>
          </w:p>
        </w:tc>
        <w:tc>
          <w:tcPr>
            <w:tcW w:w="4506" w:type="dxa"/>
          </w:tcPr>
          <w:p w:rsidR="001409E8" w:rsidRPr="00F73BB9" w:rsidRDefault="001409E8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409E8" w:rsidRPr="00F73BB9" w:rsidTr="008D28EB">
        <w:trPr>
          <w:trHeight w:val="340"/>
        </w:trPr>
        <w:tc>
          <w:tcPr>
            <w:tcW w:w="1855" w:type="dxa"/>
          </w:tcPr>
          <w:p w:rsidR="001409E8" w:rsidRPr="00F73BB9" w:rsidRDefault="001409E8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/>
                <w:sz w:val="18"/>
                <w:szCs w:val="18"/>
              </w:rPr>
              <w:t>label</w:t>
            </w:r>
          </w:p>
        </w:tc>
        <w:tc>
          <w:tcPr>
            <w:tcW w:w="1549" w:type="dxa"/>
          </w:tcPr>
          <w:p w:rsidR="001409E8" w:rsidRPr="00F73BB9" w:rsidRDefault="001409E8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标签</w:t>
            </w:r>
          </w:p>
        </w:tc>
        <w:tc>
          <w:tcPr>
            <w:tcW w:w="1554" w:type="dxa"/>
          </w:tcPr>
          <w:p w:rsidR="001409E8" w:rsidRPr="00F73BB9" w:rsidRDefault="001409E8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506" w:type="dxa"/>
          </w:tcPr>
          <w:p w:rsidR="001409E8" w:rsidRPr="00F73BB9" w:rsidRDefault="001409E8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963FE" w:rsidRPr="00F73BB9" w:rsidTr="008D28EB">
        <w:trPr>
          <w:trHeight w:val="340"/>
        </w:trPr>
        <w:tc>
          <w:tcPr>
            <w:tcW w:w="1855" w:type="dxa"/>
          </w:tcPr>
          <w:p w:rsidR="00F963FE" w:rsidRPr="00F73BB9" w:rsidRDefault="00F963FE" w:rsidP="00F963FE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size</w:t>
            </w:r>
          </w:p>
        </w:tc>
        <w:tc>
          <w:tcPr>
            <w:tcW w:w="1549" w:type="dxa"/>
          </w:tcPr>
          <w:p w:rsidR="00F963FE" w:rsidRPr="00F73BB9" w:rsidRDefault="00F963FE" w:rsidP="003474F5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  <w:r w:rsidR="003474F5">
              <w:rPr>
                <w:rFonts w:asciiTheme="minorEastAsia" w:hAnsiTheme="minorEastAsia" w:hint="eastAsia"/>
                <w:sz w:val="18"/>
                <w:szCs w:val="18"/>
              </w:rPr>
              <w:t>尺寸</w:t>
            </w:r>
          </w:p>
        </w:tc>
        <w:tc>
          <w:tcPr>
            <w:tcW w:w="1554" w:type="dxa"/>
          </w:tcPr>
          <w:p w:rsidR="00F963FE" w:rsidRPr="00F73BB9" w:rsidRDefault="00F31387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[IntSize2]</w:t>
            </w:r>
          </w:p>
        </w:tc>
        <w:tc>
          <w:tcPr>
            <w:tcW w:w="4506" w:type="dxa"/>
          </w:tcPr>
          <w:p w:rsidR="00F963FE" w:rsidRPr="00F73BB9" w:rsidRDefault="00F963FE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B795B" w:rsidRPr="00F73BB9" w:rsidTr="008D28EB">
        <w:trPr>
          <w:trHeight w:val="340"/>
        </w:trPr>
        <w:tc>
          <w:tcPr>
            <w:tcW w:w="1855" w:type="dxa"/>
          </w:tcPr>
          <w:p w:rsidR="005B795B" w:rsidRPr="00F73BB9" w:rsidRDefault="005B795B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 w:rsidR="00C62412">
              <w:rPr>
                <w:rFonts w:asciiTheme="minorEastAsia" w:hAnsiTheme="minorEastAsia" w:hint="eastAsia"/>
                <w:sz w:val="18"/>
                <w:szCs w:val="18"/>
              </w:rPr>
              <w:t>irth_location</w:t>
            </w:r>
          </w:p>
        </w:tc>
        <w:tc>
          <w:tcPr>
            <w:tcW w:w="1549" w:type="dxa"/>
          </w:tcPr>
          <w:p w:rsidR="005B795B" w:rsidRPr="00F73BB9" w:rsidRDefault="005B795B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尺寸</w:t>
            </w:r>
          </w:p>
        </w:tc>
        <w:tc>
          <w:tcPr>
            <w:tcW w:w="1554" w:type="dxa"/>
          </w:tcPr>
          <w:p w:rsidR="005B795B" w:rsidRPr="00F73BB9" w:rsidRDefault="00F31387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[IntPoint2]</w:t>
            </w:r>
          </w:p>
        </w:tc>
        <w:tc>
          <w:tcPr>
            <w:tcW w:w="4506" w:type="dxa"/>
          </w:tcPr>
          <w:p w:rsidR="005B795B" w:rsidRPr="00F73BB9" w:rsidRDefault="005B795B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014A" w:rsidRPr="00F73BB9" w:rsidTr="008D28EB">
        <w:trPr>
          <w:trHeight w:val="340"/>
        </w:trPr>
        <w:tc>
          <w:tcPr>
            <w:tcW w:w="1855" w:type="dxa"/>
          </w:tcPr>
          <w:p w:rsidR="00CE014A" w:rsidRPr="00FF1A24" w:rsidRDefault="00CE014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 w:rsidRPr="00FF1A24">
              <w:rPr>
                <w:rFonts w:asciiTheme="minorEastAsia" w:hAnsiTheme="minorEastAsia"/>
                <w:sz w:val="18"/>
                <w:szCs w:val="18"/>
              </w:rPr>
              <w:t>ayer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_count</w:t>
            </w:r>
          </w:p>
        </w:tc>
        <w:tc>
          <w:tcPr>
            <w:tcW w:w="1549" w:type="dxa"/>
          </w:tcPr>
          <w:p w:rsidR="00CE014A" w:rsidRPr="00FF1A24" w:rsidRDefault="0033716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  <w:r w:rsidR="00CE014A" w:rsidRPr="00FF1A24">
              <w:rPr>
                <w:rFonts w:asciiTheme="minorEastAsia" w:hAnsiTheme="minorEastAsia" w:hint="eastAsia"/>
                <w:sz w:val="18"/>
                <w:szCs w:val="18"/>
              </w:rPr>
              <w:t>层数</w:t>
            </w:r>
          </w:p>
        </w:tc>
        <w:tc>
          <w:tcPr>
            <w:tcW w:w="1554" w:type="dxa"/>
          </w:tcPr>
          <w:p w:rsidR="00CE014A" w:rsidRPr="00FF1A24" w:rsidRDefault="00CE014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CE014A" w:rsidRPr="00FF1A24" w:rsidRDefault="00CE014A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014A" w:rsidRPr="00F73BB9" w:rsidTr="008D28EB">
        <w:trPr>
          <w:trHeight w:val="340"/>
        </w:trPr>
        <w:tc>
          <w:tcPr>
            <w:tcW w:w="1855" w:type="dxa"/>
          </w:tcPr>
          <w:p w:rsidR="00CE014A" w:rsidRPr="00F73BB9" w:rsidRDefault="00CE014A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[</w:t>
            </w:r>
            <w:r w:rsidR="00F36D58">
              <w:rPr>
                <w:rFonts w:asciiTheme="minorEastAsia" w:hAnsiTheme="minorEastAsia" w:hint="eastAsia"/>
                <w:sz w:val="18"/>
                <w:szCs w:val="18"/>
              </w:rPr>
              <w:t>layer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1549" w:type="dxa"/>
          </w:tcPr>
          <w:p w:rsidR="00CE014A" w:rsidRPr="00F73BB9" w:rsidRDefault="0033716D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地图层</w:t>
            </w:r>
          </w:p>
        </w:tc>
        <w:tc>
          <w:tcPr>
            <w:tcW w:w="1554" w:type="dxa"/>
          </w:tcPr>
          <w:p w:rsidR="00CE014A" w:rsidRPr="00F73BB9" w:rsidRDefault="00122083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[MapLayer]</w:t>
            </w:r>
          </w:p>
        </w:tc>
        <w:tc>
          <w:tcPr>
            <w:tcW w:w="4506" w:type="dxa"/>
          </w:tcPr>
          <w:p w:rsidR="00CE014A" w:rsidRPr="00F73BB9" w:rsidRDefault="00CE014A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409E8" w:rsidRPr="00EE145F" w:rsidRDefault="001409E8" w:rsidP="001409E8"/>
    <w:p w:rsidR="00EE145F" w:rsidRPr="00EE145F" w:rsidRDefault="008F7F40" w:rsidP="00991942">
      <w:pPr>
        <w:pStyle w:val="1"/>
      </w:pPr>
      <w:bookmarkStart w:id="25" w:name="_Toc389142132"/>
      <w:r>
        <w:rPr>
          <w:rFonts w:hint="eastAsia"/>
        </w:rPr>
        <w:lastRenderedPageBreak/>
        <w:t>地图控制台 [MapConsole]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7F4FF5" w:rsidTr="00EE7095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7F4FF5" w:rsidRPr="00DB570F" w:rsidRDefault="007F4FF5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7F4FF5" w:rsidRPr="00DB570F" w:rsidRDefault="007F4FF5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7F4FF5" w:rsidRPr="00DB570F" w:rsidRDefault="007F4FF5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7F4FF5" w:rsidRPr="00DB570F" w:rsidRDefault="007F4FF5" w:rsidP="008D28E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7F4FF5" w:rsidTr="00EE7095">
        <w:trPr>
          <w:trHeight w:val="340"/>
        </w:trPr>
        <w:tc>
          <w:tcPr>
            <w:tcW w:w="1855" w:type="dxa"/>
          </w:tcPr>
          <w:p w:rsidR="007F4FF5" w:rsidRPr="00DB570F" w:rsidRDefault="007F4FF5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DB570F">
              <w:rPr>
                <w:rFonts w:asciiTheme="minorEastAsia" w:hAnsiTheme="minorEastAsia"/>
                <w:sz w:val="18"/>
                <w:szCs w:val="18"/>
              </w:rPr>
              <w:t>map</w:t>
            </w:r>
            <w:r w:rsidRPr="00DB570F">
              <w:rPr>
                <w:rFonts w:asciiTheme="minorEastAsia" w:hAnsiTheme="minorEastAsia" w:hint="eastAsia"/>
                <w:sz w:val="18"/>
                <w:szCs w:val="18"/>
              </w:rPr>
              <w:t>_count</w:t>
            </w:r>
          </w:p>
        </w:tc>
        <w:tc>
          <w:tcPr>
            <w:tcW w:w="1549" w:type="dxa"/>
          </w:tcPr>
          <w:p w:rsidR="007F4FF5" w:rsidRPr="00DB570F" w:rsidRDefault="007F4FF5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sz w:val="18"/>
                <w:szCs w:val="18"/>
              </w:rPr>
              <w:t>地图数量</w:t>
            </w:r>
          </w:p>
        </w:tc>
        <w:tc>
          <w:tcPr>
            <w:tcW w:w="1554" w:type="dxa"/>
          </w:tcPr>
          <w:p w:rsidR="007F4FF5" w:rsidRPr="00DB570F" w:rsidRDefault="007F4FF5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 w:rsidRPr="00DB570F">
              <w:rPr>
                <w:rFonts w:asciiTheme="minorEastAsia" w:hAnsiTheme="minorEastAsia"/>
                <w:sz w:val="18"/>
                <w:szCs w:val="18"/>
              </w:rPr>
              <w:t>I</w:t>
            </w:r>
            <w:r w:rsidR="00F83D72" w:rsidRPr="00DB570F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7F4FF5" w:rsidRPr="00DB570F" w:rsidRDefault="007F4FF5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F4FF5" w:rsidTr="00EE7095">
        <w:trPr>
          <w:trHeight w:val="340"/>
        </w:trPr>
        <w:tc>
          <w:tcPr>
            <w:tcW w:w="1855" w:type="dxa"/>
          </w:tcPr>
          <w:p w:rsidR="007F4FF5" w:rsidRPr="00DB570F" w:rsidRDefault="007B5F04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[map]</w:t>
            </w:r>
          </w:p>
        </w:tc>
        <w:tc>
          <w:tcPr>
            <w:tcW w:w="1549" w:type="dxa"/>
          </w:tcPr>
          <w:p w:rsidR="007F4FF5" w:rsidRPr="00DB570F" w:rsidRDefault="004E1552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</w:p>
        </w:tc>
        <w:tc>
          <w:tcPr>
            <w:tcW w:w="1554" w:type="dxa"/>
          </w:tcPr>
          <w:p w:rsidR="007F4FF5" w:rsidRPr="00DB570F" w:rsidRDefault="004E1552" w:rsidP="008D28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[Map]</w:t>
            </w:r>
          </w:p>
        </w:tc>
        <w:tc>
          <w:tcPr>
            <w:tcW w:w="4506" w:type="dxa"/>
          </w:tcPr>
          <w:p w:rsidR="007F4FF5" w:rsidRPr="00DB570F" w:rsidRDefault="007F4FF5" w:rsidP="008D28E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EE145F" w:rsidRPr="00EE145F" w:rsidRDefault="00EE145F" w:rsidP="001409E8"/>
    <w:sectPr w:rsidR="00EE145F" w:rsidRPr="00EE145F" w:rsidSect="006570F9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76B" w:rsidRDefault="00C2076B" w:rsidP="008A3F28">
      <w:r>
        <w:separator/>
      </w:r>
    </w:p>
  </w:endnote>
  <w:endnote w:type="continuationSeparator" w:id="0">
    <w:p w:rsidR="00C2076B" w:rsidRDefault="00C2076B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8EB" w:rsidRPr="00C118F0" w:rsidRDefault="00C2076B" w:rsidP="00A735D7">
    <w:pPr>
      <w:pStyle w:val="a6"/>
      <w:jc w:val="center"/>
      <w:rPr>
        <w:rFonts w:ascii="微软雅黑" w:eastAsia="微软雅黑" w:hAnsi="微软雅黑"/>
        <w:color w:val="000000" w:themeColor="text1"/>
        <w:sz w:val="24"/>
        <w:szCs w:val="24"/>
      </w:rPr>
    </w:pPr>
    <w:sdt>
      <w:sdtPr>
        <w:rPr>
          <w:rFonts w:ascii="微软雅黑" w:eastAsia="微软雅黑" w:hAnsi="微软雅黑"/>
          <w:color w:val="244061" w:themeColor="accent1" w:themeShade="80"/>
          <w:sz w:val="24"/>
          <w:szCs w:val="24"/>
        </w:rPr>
        <w:alias w:val="作者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D28EB">
          <w:rPr>
            <w:rFonts w:ascii="微软雅黑" w:eastAsia="微软雅黑" w:hAnsi="微软雅黑" w:hint="eastAsia"/>
            <w:color w:val="244061" w:themeColor="accent1" w:themeShade="80"/>
            <w:sz w:val="24"/>
            <w:szCs w:val="24"/>
          </w:rPr>
          <w:t>毛 春 杨</w:t>
        </w:r>
      </w:sdtContent>
    </w:sdt>
  </w:p>
  <w:p w:rsidR="008D28EB" w:rsidRDefault="008D28E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E429EB" wp14:editId="712905D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文本框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D28EB" w:rsidRPr="00C118F0" w:rsidRDefault="008D28EB">
                          <w:pPr>
                            <w:pStyle w:val="a6"/>
                            <w:jc w:val="right"/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E097F" w:rsidRPr="001E097F">
                            <w:rPr>
                              <w:rFonts w:asciiTheme="majorHAnsi" w:eastAsiaTheme="majorEastAsia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zh-CN"/>
                            </w:rPr>
                            <w:t>5</w:t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6" o:spid="_x0000_s1039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" filled="f" stroked="f" strokeweight=".5pt">
              <v:textbox style="mso-fit-shape-to-text:t">
                <w:txbxContent>
                  <w:p w:rsidR="008D28EB" w:rsidRPr="00C118F0" w:rsidRDefault="008D28EB">
                    <w:pPr>
                      <w:pStyle w:val="a6"/>
                      <w:jc w:val="right"/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</w:pP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E097F" w:rsidRPr="001E097F">
                      <w:rPr>
                        <w:rFonts w:asciiTheme="majorHAnsi" w:eastAsiaTheme="majorEastAsia" w:hAnsiTheme="majorHAnsi"/>
                        <w:noProof/>
                        <w:color w:val="000000" w:themeColor="text1"/>
                        <w:sz w:val="40"/>
                        <w:szCs w:val="40"/>
                        <w:lang w:val="zh-CN"/>
                      </w:rPr>
                      <w:t>5</w:t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4DD30C42" wp14:editId="348A2E7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矩形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58" o:spid="_x0000_s1026" style="position:absolute;left:0;text-align:left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76B" w:rsidRDefault="00C2076B" w:rsidP="008A3F28">
      <w:r>
        <w:separator/>
      </w:r>
    </w:p>
  </w:footnote>
  <w:footnote w:type="continuationSeparator" w:id="0">
    <w:p w:rsidR="00C2076B" w:rsidRDefault="00C2076B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8EB" w:rsidRPr="00CC0664" w:rsidRDefault="008D28EB" w:rsidP="009E5E5A">
    <w:pPr>
      <w:pStyle w:val="a5"/>
      <w:jc w:val="left"/>
      <w:rPr>
        <w:sz w:val="28"/>
        <w:szCs w:val="28"/>
      </w:rPr>
    </w:pPr>
    <w:r>
      <w:rPr>
        <w:rFonts w:hint="eastAsia"/>
        <w:noProof/>
      </w:rPr>
      <w:drawing>
        <wp:inline distT="0" distB="0" distL="0" distR="0" wp14:anchorId="0DD28252" wp14:editId="5FDE2FFF">
          <wp:extent cx="862642" cy="436746"/>
          <wp:effectExtent l="0" t="0" r="0" b="190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2642" cy="436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 w:rsidRPr="00CC0664">
      <w:rPr>
        <w:rFonts w:ascii="微软雅黑" w:eastAsia="微软雅黑" w:hAnsi="微软雅黑" w:hint="eastAsia"/>
        <w:sz w:val="28"/>
        <w:szCs w:val="28"/>
      </w:rPr>
      <w:t>详细设计文档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1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3D6E6D"/>
    <w:multiLevelType w:val="hybridMultilevel"/>
    <w:tmpl w:val="E9E0B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0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5"/>
  </w:num>
  <w:num w:numId="4">
    <w:abstractNumId w:val="10"/>
  </w:num>
  <w:num w:numId="5">
    <w:abstractNumId w:val="23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7"/>
  </w:num>
  <w:num w:numId="11">
    <w:abstractNumId w:val="8"/>
  </w:num>
  <w:num w:numId="12">
    <w:abstractNumId w:val="21"/>
  </w:num>
  <w:num w:numId="13">
    <w:abstractNumId w:val="4"/>
  </w:num>
  <w:num w:numId="14">
    <w:abstractNumId w:val="9"/>
  </w:num>
  <w:num w:numId="15">
    <w:abstractNumId w:val="18"/>
  </w:num>
  <w:num w:numId="16">
    <w:abstractNumId w:val="7"/>
  </w:num>
  <w:num w:numId="17">
    <w:abstractNumId w:val="15"/>
  </w:num>
  <w:num w:numId="18">
    <w:abstractNumId w:val="16"/>
  </w:num>
  <w:num w:numId="19">
    <w:abstractNumId w:val="22"/>
  </w:num>
  <w:num w:numId="20">
    <w:abstractNumId w:val="11"/>
  </w:num>
  <w:num w:numId="21">
    <w:abstractNumId w:val="14"/>
  </w:num>
  <w:num w:numId="22">
    <w:abstractNumId w:val="1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04AD8"/>
    <w:rsid w:val="000106E1"/>
    <w:rsid w:val="000116D5"/>
    <w:rsid w:val="00012E53"/>
    <w:rsid w:val="00014643"/>
    <w:rsid w:val="00014FDF"/>
    <w:rsid w:val="000150E6"/>
    <w:rsid w:val="00016208"/>
    <w:rsid w:val="00017025"/>
    <w:rsid w:val="000173A8"/>
    <w:rsid w:val="00023101"/>
    <w:rsid w:val="000239E1"/>
    <w:rsid w:val="00024DF1"/>
    <w:rsid w:val="000271CB"/>
    <w:rsid w:val="0003766F"/>
    <w:rsid w:val="00037B83"/>
    <w:rsid w:val="00042E53"/>
    <w:rsid w:val="00044284"/>
    <w:rsid w:val="000444D8"/>
    <w:rsid w:val="000536C1"/>
    <w:rsid w:val="000568DB"/>
    <w:rsid w:val="000571C1"/>
    <w:rsid w:val="000638D8"/>
    <w:rsid w:val="00064A59"/>
    <w:rsid w:val="00064D42"/>
    <w:rsid w:val="00074420"/>
    <w:rsid w:val="000771AD"/>
    <w:rsid w:val="00080904"/>
    <w:rsid w:val="00080EBA"/>
    <w:rsid w:val="00083F64"/>
    <w:rsid w:val="00085F41"/>
    <w:rsid w:val="00092E86"/>
    <w:rsid w:val="00096E6F"/>
    <w:rsid w:val="000A0099"/>
    <w:rsid w:val="000A1716"/>
    <w:rsid w:val="000A1C23"/>
    <w:rsid w:val="000A3158"/>
    <w:rsid w:val="000A77AA"/>
    <w:rsid w:val="000B329B"/>
    <w:rsid w:val="000B339C"/>
    <w:rsid w:val="000B346D"/>
    <w:rsid w:val="000C00F5"/>
    <w:rsid w:val="000D0124"/>
    <w:rsid w:val="000D4B7A"/>
    <w:rsid w:val="000D577F"/>
    <w:rsid w:val="000D7B1E"/>
    <w:rsid w:val="000E3729"/>
    <w:rsid w:val="000E7C66"/>
    <w:rsid w:val="000F1A38"/>
    <w:rsid w:val="000F4ACD"/>
    <w:rsid w:val="000F706E"/>
    <w:rsid w:val="00100A8B"/>
    <w:rsid w:val="00104EA4"/>
    <w:rsid w:val="0010572F"/>
    <w:rsid w:val="00105B84"/>
    <w:rsid w:val="00110D8A"/>
    <w:rsid w:val="00113EC1"/>
    <w:rsid w:val="00121173"/>
    <w:rsid w:val="00122083"/>
    <w:rsid w:val="001274CE"/>
    <w:rsid w:val="001320B3"/>
    <w:rsid w:val="0013289A"/>
    <w:rsid w:val="00133439"/>
    <w:rsid w:val="001372BB"/>
    <w:rsid w:val="001409E8"/>
    <w:rsid w:val="001439EC"/>
    <w:rsid w:val="001445FD"/>
    <w:rsid w:val="00144714"/>
    <w:rsid w:val="00160B9C"/>
    <w:rsid w:val="00160E4E"/>
    <w:rsid w:val="001624C8"/>
    <w:rsid w:val="0016479D"/>
    <w:rsid w:val="00166FFD"/>
    <w:rsid w:val="00167F02"/>
    <w:rsid w:val="00180EA6"/>
    <w:rsid w:val="00181939"/>
    <w:rsid w:val="00181E1D"/>
    <w:rsid w:val="001831BC"/>
    <w:rsid w:val="001833CC"/>
    <w:rsid w:val="0019104E"/>
    <w:rsid w:val="00191138"/>
    <w:rsid w:val="0019258F"/>
    <w:rsid w:val="00192F82"/>
    <w:rsid w:val="001938F1"/>
    <w:rsid w:val="00194F1B"/>
    <w:rsid w:val="001A0645"/>
    <w:rsid w:val="001A56E4"/>
    <w:rsid w:val="001A7D53"/>
    <w:rsid w:val="001B1F66"/>
    <w:rsid w:val="001B4692"/>
    <w:rsid w:val="001B5522"/>
    <w:rsid w:val="001B5558"/>
    <w:rsid w:val="001B5B56"/>
    <w:rsid w:val="001B6BCE"/>
    <w:rsid w:val="001C0AE6"/>
    <w:rsid w:val="001C4102"/>
    <w:rsid w:val="001C4A1C"/>
    <w:rsid w:val="001D2875"/>
    <w:rsid w:val="001D45A4"/>
    <w:rsid w:val="001E097F"/>
    <w:rsid w:val="001E1311"/>
    <w:rsid w:val="001E429B"/>
    <w:rsid w:val="001E4399"/>
    <w:rsid w:val="001E5504"/>
    <w:rsid w:val="001F6B3A"/>
    <w:rsid w:val="00200359"/>
    <w:rsid w:val="002003DD"/>
    <w:rsid w:val="00201629"/>
    <w:rsid w:val="002018F1"/>
    <w:rsid w:val="0020287B"/>
    <w:rsid w:val="0020759E"/>
    <w:rsid w:val="00215654"/>
    <w:rsid w:val="002168B0"/>
    <w:rsid w:val="00216D26"/>
    <w:rsid w:val="002177B8"/>
    <w:rsid w:val="00217D07"/>
    <w:rsid w:val="00217E8F"/>
    <w:rsid w:val="00220696"/>
    <w:rsid w:val="00221E90"/>
    <w:rsid w:val="00224351"/>
    <w:rsid w:val="00225395"/>
    <w:rsid w:val="0022576E"/>
    <w:rsid w:val="00231DAF"/>
    <w:rsid w:val="002351A7"/>
    <w:rsid w:val="00240148"/>
    <w:rsid w:val="0024538E"/>
    <w:rsid w:val="00246E29"/>
    <w:rsid w:val="00251695"/>
    <w:rsid w:val="0025230F"/>
    <w:rsid w:val="0025401B"/>
    <w:rsid w:val="002572A5"/>
    <w:rsid w:val="00257607"/>
    <w:rsid w:val="00257E2F"/>
    <w:rsid w:val="00261AC2"/>
    <w:rsid w:val="002629A6"/>
    <w:rsid w:val="0026452B"/>
    <w:rsid w:val="002652E7"/>
    <w:rsid w:val="002662F8"/>
    <w:rsid w:val="002708A7"/>
    <w:rsid w:val="00271020"/>
    <w:rsid w:val="0027587B"/>
    <w:rsid w:val="0028005C"/>
    <w:rsid w:val="00281FD6"/>
    <w:rsid w:val="002835EA"/>
    <w:rsid w:val="0028587E"/>
    <w:rsid w:val="00292636"/>
    <w:rsid w:val="00292846"/>
    <w:rsid w:val="0029437E"/>
    <w:rsid w:val="0029713F"/>
    <w:rsid w:val="002A0D9F"/>
    <w:rsid w:val="002A14E0"/>
    <w:rsid w:val="002A7371"/>
    <w:rsid w:val="002B0BCD"/>
    <w:rsid w:val="002B14AF"/>
    <w:rsid w:val="002B1D93"/>
    <w:rsid w:val="002B2C94"/>
    <w:rsid w:val="002B48A6"/>
    <w:rsid w:val="002B4BB8"/>
    <w:rsid w:val="002B617A"/>
    <w:rsid w:val="002C29D1"/>
    <w:rsid w:val="002C447F"/>
    <w:rsid w:val="002D36FE"/>
    <w:rsid w:val="002D44DA"/>
    <w:rsid w:val="002E4138"/>
    <w:rsid w:val="002E577C"/>
    <w:rsid w:val="002E6781"/>
    <w:rsid w:val="002F171E"/>
    <w:rsid w:val="002F3067"/>
    <w:rsid w:val="002F368D"/>
    <w:rsid w:val="002F7E89"/>
    <w:rsid w:val="00302FA7"/>
    <w:rsid w:val="003031F8"/>
    <w:rsid w:val="00305A8D"/>
    <w:rsid w:val="003076B9"/>
    <w:rsid w:val="00307B62"/>
    <w:rsid w:val="003102D7"/>
    <w:rsid w:val="00314A76"/>
    <w:rsid w:val="0031721F"/>
    <w:rsid w:val="0032397E"/>
    <w:rsid w:val="00323B7B"/>
    <w:rsid w:val="00323D50"/>
    <w:rsid w:val="0033030B"/>
    <w:rsid w:val="00332468"/>
    <w:rsid w:val="0033451F"/>
    <w:rsid w:val="003349A0"/>
    <w:rsid w:val="00335040"/>
    <w:rsid w:val="00335435"/>
    <w:rsid w:val="0033546A"/>
    <w:rsid w:val="0033716D"/>
    <w:rsid w:val="003428CC"/>
    <w:rsid w:val="00343C05"/>
    <w:rsid w:val="00345D88"/>
    <w:rsid w:val="0034664F"/>
    <w:rsid w:val="003472FA"/>
    <w:rsid w:val="003474F5"/>
    <w:rsid w:val="003550BE"/>
    <w:rsid w:val="00356781"/>
    <w:rsid w:val="003648AE"/>
    <w:rsid w:val="00367546"/>
    <w:rsid w:val="003754BD"/>
    <w:rsid w:val="003764F0"/>
    <w:rsid w:val="00376B16"/>
    <w:rsid w:val="00380C81"/>
    <w:rsid w:val="00382BB9"/>
    <w:rsid w:val="00383F78"/>
    <w:rsid w:val="0038441B"/>
    <w:rsid w:val="00386877"/>
    <w:rsid w:val="00387240"/>
    <w:rsid w:val="003905C3"/>
    <w:rsid w:val="0039588E"/>
    <w:rsid w:val="003970B4"/>
    <w:rsid w:val="003A2BA7"/>
    <w:rsid w:val="003A4C5F"/>
    <w:rsid w:val="003A6672"/>
    <w:rsid w:val="003A787E"/>
    <w:rsid w:val="003B18F4"/>
    <w:rsid w:val="003B2972"/>
    <w:rsid w:val="003B4D45"/>
    <w:rsid w:val="003B72F4"/>
    <w:rsid w:val="003B7578"/>
    <w:rsid w:val="003C4B48"/>
    <w:rsid w:val="003C4B65"/>
    <w:rsid w:val="003C536B"/>
    <w:rsid w:val="003D0926"/>
    <w:rsid w:val="003D26F2"/>
    <w:rsid w:val="003D2D01"/>
    <w:rsid w:val="003D6E39"/>
    <w:rsid w:val="003E2FB0"/>
    <w:rsid w:val="003F009A"/>
    <w:rsid w:val="003F181B"/>
    <w:rsid w:val="003F278C"/>
    <w:rsid w:val="003F4D41"/>
    <w:rsid w:val="003F4E51"/>
    <w:rsid w:val="003F7AE3"/>
    <w:rsid w:val="00402460"/>
    <w:rsid w:val="004050A4"/>
    <w:rsid w:val="00415EF1"/>
    <w:rsid w:val="00427551"/>
    <w:rsid w:val="00432295"/>
    <w:rsid w:val="00433887"/>
    <w:rsid w:val="00434901"/>
    <w:rsid w:val="0043630E"/>
    <w:rsid w:val="00437B7D"/>
    <w:rsid w:val="00442174"/>
    <w:rsid w:val="00450793"/>
    <w:rsid w:val="00452832"/>
    <w:rsid w:val="004566DB"/>
    <w:rsid w:val="00460A16"/>
    <w:rsid w:val="0046466D"/>
    <w:rsid w:val="0046559D"/>
    <w:rsid w:val="00466DD1"/>
    <w:rsid w:val="00474B66"/>
    <w:rsid w:val="00474CC4"/>
    <w:rsid w:val="00474DB6"/>
    <w:rsid w:val="00481FCA"/>
    <w:rsid w:val="0048364A"/>
    <w:rsid w:val="0048385A"/>
    <w:rsid w:val="00484A09"/>
    <w:rsid w:val="00495269"/>
    <w:rsid w:val="0049647A"/>
    <w:rsid w:val="00497137"/>
    <w:rsid w:val="00497CC3"/>
    <w:rsid w:val="004A1303"/>
    <w:rsid w:val="004A2018"/>
    <w:rsid w:val="004A50B3"/>
    <w:rsid w:val="004A74B6"/>
    <w:rsid w:val="004B2087"/>
    <w:rsid w:val="004B3CC4"/>
    <w:rsid w:val="004B4E3A"/>
    <w:rsid w:val="004B56C5"/>
    <w:rsid w:val="004B7649"/>
    <w:rsid w:val="004B79EC"/>
    <w:rsid w:val="004B7B8A"/>
    <w:rsid w:val="004C04A1"/>
    <w:rsid w:val="004C3190"/>
    <w:rsid w:val="004C67C9"/>
    <w:rsid w:val="004D23FF"/>
    <w:rsid w:val="004D5D37"/>
    <w:rsid w:val="004D5D74"/>
    <w:rsid w:val="004D7318"/>
    <w:rsid w:val="004D7952"/>
    <w:rsid w:val="004D7ECB"/>
    <w:rsid w:val="004E1552"/>
    <w:rsid w:val="004E1DA4"/>
    <w:rsid w:val="004E3ED0"/>
    <w:rsid w:val="004F0100"/>
    <w:rsid w:val="004F4E8D"/>
    <w:rsid w:val="004F53D8"/>
    <w:rsid w:val="004F59FF"/>
    <w:rsid w:val="004F6606"/>
    <w:rsid w:val="00512DE7"/>
    <w:rsid w:val="00513262"/>
    <w:rsid w:val="00513D72"/>
    <w:rsid w:val="0051791A"/>
    <w:rsid w:val="00524679"/>
    <w:rsid w:val="00525CF0"/>
    <w:rsid w:val="00531F1A"/>
    <w:rsid w:val="00533020"/>
    <w:rsid w:val="00533D5E"/>
    <w:rsid w:val="00535476"/>
    <w:rsid w:val="0054181B"/>
    <w:rsid w:val="005422B9"/>
    <w:rsid w:val="0054490E"/>
    <w:rsid w:val="00544C7E"/>
    <w:rsid w:val="0054603B"/>
    <w:rsid w:val="0054753B"/>
    <w:rsid w:val="00547ED2"/>
    <w:rsid w:val="00551863"/>
    <w:rsid w:val="005522D6"/>
    <w:rsid w:val="00553557"/>
    <w:rsid w:val="005564CC"/>
    <w:rsid w:val="005579E3"/>
    <w:rsid w:val="0056168C"/>
    <w:rsid w:val="0056457C"/>
    <w:rsid w:val="00564B5D"/>
    <w:rsid w:val="00565836"/>
    <w:rsid w:val="00565E9C"/>
    <w:rsid w:val="00567082"/>
    <w:rsid w:val="00567CAB"/>
    <w:rsid w:val="005802E8"/>
    <w:rsid w:val="00582B43"/>
    <w:rsid w:val="00583638"/>
    <w:rsid w:val="005854B8"/>
    <w:rsid w:val="00585ACF"/>
    <w:rsid w:val="005872D9"/>
    <w:rsid w:val="00597EEB"/>
    <w:rsid w:val="005A048D"/>
    <w:rsid w:val="005A3AE9"/>
    <w:rsid w:val="005A737E"/>
    <w:rsid w:val="005B1E95"/>
    <w:rsid w:val="005B2255"/>
    <w:rsid w:val="005B6254"/>
    <w:rsid w:val="005B72B6"/>
    <w:rsid w:val="005B795B"/>
    <w:rsid w:val="005C142E"/>
    <w:rsid w:val="005C1F85"/>
    <w:rsid w:val="005C32BD"/>
    <w:rsid w:val="005C4613"/>
    <w:rsid w:val="005D2C36"/>
    <w:rsid w:val="005D466C"/>
    <w:rsid w:val="005D5DF0"/>
    <w:rsid w:val="005E114C"/>
    <w:rsid w:val="005E52C2"/>
    <w:rsid w:val="005F0997"/>
    <w:rsid w:val="005F1950"/>
    <w:rsid w:val="005F6645"/>
    <w:rsid w:val="006003EF"/>
    <w:rsid w:val="00600C35"/>
    <w:rsid w:val="0060138E"/>
    <w:rsid w:val="00602BF5"/>
    <w:rsid w:val="006043B1"/>
    <w:rsid w:val="00605109"/>
    <w:rsid w:val="00606AB2"/>
    <w:rsid w:val="00606D56"/>
    <w:rsid w:val="006102A3"/>
    <w:rsid w:val="006156C8"/>
    <w:rsid w:val="00616F75"/>
    <w:rsid w:val="006212AA"/>
    <w:rsid w:val="00622C97"/>
    <w:rsid w:val="00630F13"/>
    <w:rsid w:val="006318D6"/>
    <w:rsid w:val="006335BB"/>
    <w:rsid w:val="00634F37"/>
    <w:rsid w:val="00640F67"/>
    <w:rsid w:val="00644FC6"/>
    <w:rsid w:val="00650DEB"/>
    <w:rsid w:val="00651E7D"/>
    <w:rsid w:val="0065220A"/>
    <w:rsid w:val="00652CDB"/>
    <w:rsid w:val="006555F3"/>
    <w:rsid w:val="006570F9"/>
    <w:rsid w:val="006668FA"/>
    <w:rsid w:val="00670B2C"/>
    <w:rsid w:val="00674B5E"/>
    <w:rsid w:val="006812E6"/>
    <w:rsid w:val="00681569"/>
    <w:rsid w:val="006835CF"/>
    <w:rsid w:val="0068445B"/>
    <w:rsid w:val="00685153"/>
    <w:rsid w:val="00685D30"/>
    <w:rsid w:val="006876B8"/>
    <w:rsid w:val="00692BE4"/>
    <w:rsid w:val="00693C79"/>
    <w:rsid w:val="0069464D"/>
    <w:rsid w:val="00696894"/>
    <w:rsid w:val="00696F3F"/>
    <w:rsid w:val="006A12DD"/>
    <w:rsid w:val="006A3EAD"/>
    <w:rsid w:val="006A64B1"/>
    <w:rsid w:val="006A7057"/>
    <w:rsid w:val="006A7649"/>
    <w:rsid w:val="006B3A76"/>
    <w:rsid w:val="006B3B47"/>
    <w:rsid w:val="006B6E47"/>
    <w:rsid w:val="006B7ADA"/>
    <w:rsid w:val="006C10E5"/>
    <w:rsid w:val="006C363C"/>
    <w:rsid w:val="006C49E3"/>
    <w:rsid w:val="006C5A7C"/>
    <w:rsid w:val="006C75D9"/>
    <w:rsid w:val="006D2655"/>
    <w:rsid w:val="006D4E78"/>
    <w:rsid w:val="006E21E3"/>
    <w:rsid w:val="006E41D1"/>
    <w:rsid w:val="006E4A63"/>
    <w:rsid w:val="006E7572"/>
    <w:rsid w:val="006F1E1B"/>
    <w:rsid w:val="006F2BA0"/>
    <w:rsid w:val="006F4A98"/>
    <w:rsid w:val="006F5A47"/>
    <w:rsid w:val="006F6055"/>
    <w:rsid w:val="006F6430"/>
    <w:rsid w:val="006F7EF1"/>
    <w:rsid w:val="0070098A"/>
    <w:rsid w:val="00701F38"/>
    <w:rsid w:val="007025EA"/>
    <w:rsid w:val="007038F3"/>
    <w:rsid w:val="00704B6F"/>
    <w:rsid w:val="00713128"/>
    <w:rsid w:val="00717D34"/>
    <w:rsid w:val="00720AEF"/>
    <w:rsid w:val="007217D8"/>
    <w:rsid w:val="00721C6B"/>
    <w:rsid w:val="0072708F"/>
    <w:rsid w:val="00731E3D"/>
    <w:rsid w:val="00731EA0"/>
    <w:rsid w:val="007347F9"/>
    <w:rsid w:val="007362FD"/>
    <w:rsid w:val="007473B9"/>
    <w:rsid w:val="00752993"/>
    <w:rsid w:val="00755AAD"/>
    <w:rsid w:val="00763DA0"/>
    <w:rsid w:val="00765F00"/>
    <w:rsid w:val="007661A0"/>
    <w:rsid w:val="00772349"/>
    <w:rsid w:val="00774F39"/>
    <w:rsid w:val="007925FF"/>
    <w:rsid w:val="007933CE"/>
    <w:rsid w:val="00794FB6"/>
    <w:rsid w:val="007A27C2"/>
    <w:rsid w:val="007A61D1"/>
    <w:rsid w:val="007B2585"/>
    <w:rsid w:val="007B2689"/>
    <w:rsid w:val="007B5F04"/>
    <w:rsid w:val="007C03A1"/>
    <w:rsid w:val="007C0B9D"/>
    <w:rsid w:val="007C1FB5"/>
    <w:rsid w:val="007C4337"/>
    <w:rsid w:val="007C7780"/>
    <w:rsid w:val="007D1DE5"/>
    <w:rsid w:val="007D1ED7"/>
    <w:rsid w:val="007D5705"/>
    <w:rsid w:val="007E1C45"/>
    <w:rsid w:val="007E2E02"/>
    <w:rsid w:val="007E5B72"/>
    <w:rsid w:val="007E78CA"/>
    <w:rsid w:val="007F2B85"/>
    <w:rsid w:val="007F3FB4"/>
    <w:rsid w:val="007F406C"/>
    <w:rsid w:val="007F4B15"/>
    <w:rsid w:val="007F4FF5"/>
    <w:rsid w:val="007F7524"/>
    <w:rsid w:val="007F75C7"/>
    <w:rsid w:val="008011AD"/>
    <w:rsid w:val="00805709"/>
    <w:rsid w:val="0081285B"/>
    <w:rsid w:val="00812AF6"/>
    <w:rsid w:val="00813AA0"/>
    <w:rsid w:val="008140D3"/>
    <w:rsid w:val="00815B04"/>
    <w:rsid w:val="008165C3"/>
    <w:rsid w:val="00816DC9"/>
    <w:rsid w:val="00820793"/>
    <w:rsid w:val="00821B4D"/>
    <w:rsid w:val="00823AC8"/>
    <w:rsid w:val="008264FE"/>
    <w:rsid w:val="008267E4"/>
    <w:rsid w:val="00831B08"/>
    <w:rsid w:val="008362EE"/>
    <w:rsid w:val="0083656A"/>
    <w:rsid w:val="00841391"/>
    <w:rsid w:val="00842D3C"/>
    <w:rsid w:val="00844483"/>
    <w:rsid w:val="00845BE5"/>
    <w:rsid w:val="008502F8"/>
    <w:rsid w:val="00850822"/>
    <w:rsid w:val="00853FEF"/>
    <w:rsid w:val="0085487B"/>
    <w:rsid w:val="00856134"/>
    <w:rsid w:val="00857727"/>
    <w:rsid w:val="00862ECD"/>
    <w:rsid w:val="00863A8B"/>
    <w:rsid w:val="00865FA7"/>
    <w:rsid w:val="00866E64"/>
    <w:rsid w:val="008675F7"/>
    <w:rsid w:val="0086762B"/>
    <w:rsid w:val="008706AE"/>
    <w:rsid w:val="0087092F"/>
    <w:rsid w:val="00870F76"/>
    <w:rsid w:val="008712A7"/>
    <w:rsid w:val="008733B1"/>
    <w:rsid w:val="00876306"/>
    <w:rsid w:val="00877FBC"/>
    <w:rsid w:val="0089129A"/>
    <w:rsid w:val="00895CE2"/>
    <w:rsid w:val="00897459"/>
    <w:rsid w:val="008978B0"/>
    <w:rsid w:val="008A03DD"/>
    <w:rsid w:val="008A14CE"/>
    <w:rsid w:val="008A2FDC"/>
    <w:rsid w:val="008A3F28"/>
    <w:rsid w:val="008A40CC"/>
    <w:rsid w:val="008A7654"/>
    <w:rsid w:val="008B121D"/>
    <w:rsid w:val="008B27A9"/>
    <w:rsid w:val="008B4DAC"/>
    <w:rsid w:val="008B705E"/>
    <w:rsid w:val="008C54F9"/>
    <w:rsid w:val="008C5E6E"/>
    <w:rsid w:val="008C644C"/>
    <w:rsid w:val="008D28EB"/>
    <w:rsid w:val="008D2BE2"/>
    <w:rsid w:val="008D33E5"/>
    <w:rsid w:val="008D469A"/>
    <w:rsid w:val="008D4BF6"/>
    <w:rsid w:val="008D54C0"/>
    <w:rsid w:val="008E02BB"/>
    <w:rsid w:val="008E5AA3"/>
    <w:rsid w:val="008F23D6"/>
    <w:rsid w:val="008F3EA7"/>
    <w:rsid w:val="008F5F03"/>
    <w:rsid w:val="008F6A66"/>
    <w:rsid w:val="008F75BF"/>
    <w:rsid w:val="008F7F40"/>
    <w:rsid w:val="009066FB"/>
    <w:rsid w:val="00906870"/>
    <w:rsid w:val="00913198"/>
    <w:rsid w:val="00914471"/>
    <w:rsid w:val="0092365A"/>
    <w:rsid w:val="009249CF"/>
    <w:rsid w:val="00926973"/>
    <w:rsid w:val="0093409C"/>
    <w:rsid w:val="00934FD9"/>
    <w:rsid w:val="00936261"/>
    <w:rsid w:val="0094164A"/>
    <w:rsid w:val="00943775"/>
    <w:rsid w:val="0095043B"/>
    <w:rsid w:val="00961068"/>
    <w:rsid w:val="009610F4"/>
    <w:rsid w:val="00970648"/>
    <w:rsid w:val="009736DB"/>
    <w:rsid w:val="00977AA7"/>
    <w:rsid w:val="009805F6"/>
    <w:rsid w:val="009815BD"/>
    <w:rsid w:val="009844FA"/>
    <w:rsid w:val="00985BE3"/>
    <w:rsid w:val="00991942"/>
    <w:rsid w:val="009A469F"/>
    <w:rsid w:val="009A4D11"/>
    <w:rsid w:val="009A5491"/>
    <w:rsid w:val="009A7570"/>
    <w:rsid w:val="009B0A3E"/>
    <w:rsid w:val="009B0A96"/>
    <w:rsid w:val="009B43E3"/>
    <w:rsid w:val="009B5FA0"/>
    <w:rsid w:val="009B7739"/>
    <w:rsid w:val="009C192B"/>
    <w:rsid w:val="009C342F"/>
    <w:rsid w:val="009C46E2"/>
    <w:rsid w:val="009C720A"/>
    <w:rsid w:val="009C7B39"/>
    <w:rsid w:val="009C7C23"/>
    <w:rsid w:val="009D56BF"/>
    <w:rsid w:val="009E3A4F"/>
    <w:rsid w:val="009E41A6"/>
    <w:rsid w:val="009E432D"/>
    <w:rsid w:val="009E5E5A"/>
    <w:rsid w:val="009E5E92"/>
    <w:rsid w:val="009E7039"/>
    <w:rsid w:val="009F5B00"/>
    <w:rsid w:val="009F5D76"/>
    <w:rsid w:val="009F6FA2"/>
    <w:rsid w:val="00A005E8"/>
    <w:rsid w:val="00A02281"/>
    <w:rsid w:val="00A11193"/>
    <w:rsid w:val="00A13456"/>
    <w:rsid w:val="00A13A29"/>
    <w:rsid w:val="00A13C62"/>
    <w:rsid w:val="00A1406F"/>
    <w:rsid w:val="00A149DD"/>
    <w:rsid w:val="00A15120"/>
    <w:rsid w:val="00A15B8A"/>
    <w:rsid w:val="00A16CE4"/>
    <w:rsid w:val="00A20CB6"/>
    <w:rsid w:val="00A21C41"/>
    <w:rsid w:val="00A31099"/>
    <w:rsid w:val="00A365F6"/>
    <w:rsid w:val="00A4018E"/>
    <w:rsid w:val="00A40576"/>
    <w:rsid w:val="00A40FA2"/>
    <w:rsid w:val="00A452D2"/>
    <w:rsid w:val="00A461B1"/>
    <w:rsid w:val="00A5422B"/>
    <w:rsid w:val="00A5628C"/>
    <w:rsid w:val="00A56458"/>
    <w:rsid w:val="00A579F5"/>
    <w:rsid w:val="00A65AF6"/>
    <w:rsid w:val="00A71188"/>
    <w:rsid w:val="00A735D7"/>
    <w:rsid w:val="00A90469"/>
    <w:rsid w:val="00A934B1"/>
    <w:rsid w:val="00AA0101"/>
    <w:rsid w:val="00AC0415"/>
    <w:rsid w:val="00AC1017"/>
    <w:rsid w:val="00AC1F07"/>
    <w:rsid w:val="00AC25EC"/>
    <w:rsid w:val="00AC327C"/>
    <w:rsid w:val="00AC42DD"/>
    <w:rsid w:val="00AC42E0"/>
    <w:rsid w:val="00AC44D9"/>
    <w:rsid w:val="00AD05E9"/>
    <w:rsid w:val="00AD263C"/>
    <w:rsid w:val="00AD427C"/>
    <w:rsid w:val="00AD460B"/>
    <w:rsid w:val="00AD6028"/>
    <w:rsid w:val="00AE3943"/>
    <w:rsid w:val="00AF18C3"/>
    <w:rsid w:val="00AF4FAE"/>
    <w:rsid w:val="00AF5C8F"/>
    <w:rsid w:val="00AF5EF5"/>
    <w:rsid w:val="00B0420E"/>
    <w:rsid w:val="00B05872"/>
    <w:rsid w:val="00B06BC2"/>
    <w:rsid w:val="00B14665"/>
    <w:rsid w:val="00B173DC"/>
    <w:rsid w:val="00B232B0"/>
    <w:rsid w:val="00B32122"/>
    <w:rsid w:val="00B3736F"/>
    <w:rsid w:val="00B402FC"/>
    <w:rsid w:val="00B443A9"/>
    <w:rsid w:val="00B446CD"/>
    <w:rsid w:val="00B44BAA"/>
    <w:rsid w:val="00B476C1"/>
    <w:rsid w:val="00B47CCB"/>
    <w:rsid w:val="00B47D4F"/>
    <w:rsid w:val="00B51CF8"/>
    <w:rsid w:val="00B5219F"/>
    <w:rsid w:val="00B52711"/>
    <w:rsid w:val="00B5400A"/>
    <w:rsid w:val="00B56873"/>
    <w:rsid w:val="00B64C90"/>
    <w:rsid w:val="00B73D72"/>
    <w:rsid w:val="00B77299"/>
    <w:rsid w:val="00B847CC"/>
    <w:rsid w:val="00B93823"/>
    <w:rsid w:val="00B9422D"/>
    <w:rsid w:val="00BA06D7"/>
    <w:rsid w:val="00BA2639"/>
    <w:rsid w:val="00BA3855"/>
    <w:rsid w:val="00BA72A6"/>
    <w:rsid w:val="00BB156B"/>
    <w:rsid w:val="00BB3AB0"/>
    <w:rsid w:val="00BB721C"/>
    <w:rsid w:val="00BB78BF"/>
    <w:rsid w:val="00BC0347"/>
    <w:rsid w:val="00BC0DDA"/>
    <w:rsid w:val="00BC1D5C"/>
    <w:rsid w:val="00BC52C2"/>
    <w:rsid w:val="00BC671B"/>
    <w:rsid w:val="00BD6D02"/>
    <w:rsid w:val="00BD7D22"/>
    <w:rsid w:val="00BE39AD"/>
    <w:rsid w:val="00BE6687"/>
    <w:rsid w:val="00BF1E5C"/>
    <w:rsid w:val="00BF3B3D"/>
    <w:rsid w:val="00BF53CF"/>
    <w:rsid w:val="00BF5C2A"/>
    <w:rsid w:val="00C005EB"/>
    <w:rsid w:val="00C01B6E"/>
    <w:rsid w:val="00C035F2"/>
    <w:rsid w:val="00C118F0"/>
    <w:rsid w:val="00C14799"/>
    <w:rsid w:val="00C14845"/>
    <w:rsid w:val="00C2076B"/>
    <w:rsid w:val="00C26B3A"/>
    <w:rsid w:val="00C30F62"/>
    <w:rsid w:val="00C3161D"/>
    <w:rsid w:val="00C32E08"/>
    <w:rsid w:val="00C34798"/>
    <w:rsid w:val="00C4083C"/>
    <w:rsid w:val="00C44530"/>
    <w:rsid w:val="00C4628F"/>
    <w:rsid w:val="00C46FF9"/>
    <w:rsid w:val="00C53F21"/>
    <w:rsid w:val="00C577D8"/>
    <w:rsid w:val="00C60688"/>
    <w:rsid w:val="00C60D85"/>
    <w:rsid w:val="00C62317"/>
    <w:rsid w:val="00C62412"/>
    <w:rsid w:val="00C650EC"/>
    <w:rsid w:val="00C7094B"/>
    <w:rsid w:val="00C73029"/>
    <w:rsid w:val="00C75877"/>
    <w:rsid w:val="00C777D7"/>
    <w:rsid w:val="00C80C01"/>
    <w:rsid w:val="00C8340C"/>
    <w:rsid w:val="00C83A21"/>
    <w:rsid w:val="00C85ED0"/>
    <w:rsid w:val="00C865F4"/>
    <w:rsid w:val="00C91E2D"/>
    <w:rsid w:val="00CA23D0"/>
    <w:rsid w:val="00CA4624"/>
    <w:rsid w:val="00CA7106"/>
    <w:rsid w:val="00CA73E8"/>
    <w:rsid w:val="00CB043B"/>
    <w:rsid w:val="00CB12A2"/>
    <w:rsid w:val="00CB419A"/>
    <w:rsid w:val="00CB4C5A"/>
    <w:rsid w:val="00CB51C5"/>
    <w:rsid w:val="00CC0664"/>
    <w:rsid w:val="00CC0B00"/>
    <w:rsid w:val="00CC1C57"/>
    <w:rsid w:val="00CC27C9"/>
    <w:rsid w:val="00CD0861"/>
    <w:rsid w:val="00CD4FA0"/>
    <w:rsid w:val="00CD5251"/>
    <w:rsid w:val="00CE014A"/>
    <w:rsid w:val="00CE03BA"/>
    <w:rsid w:val="00CE230F"/>
    <w:rsid w:val="00CE2F3F"/>
    <w:rsid w:val="00CF1CF9"/>
    <w:rsid w:val="00D00570"/>
    <w:rsid w:val="00D02688"/>
    <w:rsid w:val="00D04245"/>
    <w:rsid w:val="00D0528E"/>
    <w:rsid w:val="00D06455"/>
    <w:rsid w:val="00D071BC"/>
    <w:rsid w:val="00D108AC"/>
    <w:rsid w:val="00D14197"/>
    <w:rsid w:val="00D14D76"/>
    <w:rsid w:val="00D16790"/>
    <w:rsid w:val="00D24B8C"/>
    <w:rsid w:val="00D256A2"/>
    <w:rsid w:val="00D332C1"/>
    <w:rsid w:val="00D33A31"/>
    <w:rsid w:val="00D3414B"/>
    <w:rsid w:val="00D35E09"/>
    <w:rsid w:val="00D37738"/>
    <w:rsid w:val="00D43A4E"/>
    <w:rsid w:val="00D45A70"/>
    <w:rsid w:val="00D45C2F"/>
    <w:rsid w:val="00D477AF"/>
    <w:rsid w:val="00D50D36"/>
    <w:rsid w:val="00D51AFC"/>
    <w:rsid w:val="00D521B9"/>
    <w:rsid w:val="00D52560"/>
    <w:rsid w:val="00D535A7"/>
    <w:rsid w:val="00D53781"/>
    <w:rsid w:val="00D56BD0"/>
    <w:rsid w:val="00D6042E"/>
    <w:rsid w:val="00D62F8C"/>
    <w:rsid w:val="00D63370"/>
    <w:rsid w:val="00D63AD6"/>
    <w:rsid w:val="00D63F05"/>
    <w:rsid w:val="00D67DFC"/>
    <w:rsid w:val="00D7084E"/>
    <w:rsid w:val="00D72623"/>
    <w:rsid w:val="00D73FF3"/>
    <w:rsid w:val="00D76D09"/>
    <w:rsid w:val="00D82F86"/>
    <w:rsid w:val="00D87520"/>
    <w:rsid w:val="00D959B4"/>
    <w:rsid w:val="00D96F56"/>
    <w:rsid w:val="00DA109E"/>
    <w:rsid w:val="00DA1986"/>
    <w:rsid w:val="00DA2570"/>
    <w:rsid w:val="00DA460D"/>
    <w:rsid w:val="00DA750C"/>
    <w:rsid w:val="00DB2896"/>
    <w:rsid w:val="00DB439F"/>
    <w:rsid w:val="00DB537C"/>
    <w:rsid w:val="00DB570F"/>
    <w:rsid w:val="00DC0492"/>
    <w:rsid w:val="00DC090B"/>
    <w:rsid w:val="00DC1418"/>
    <w:rsid w:val="00DC1708"/>
    <w:rsid w:val="00DC4F88"/>
    <w:rsid w:val="00DC4F89"/>
    <w:rsid w:val="00DC716E"/>
    <w:rsid w:val="00DC7BCB"/>
    <w:rsid w:val="00DD2104"/>
    <w:rsid w:val="00DE0263"/>
    <w:rsid w:val="00DE0CD6"/>
    <w:rsid w:val="00DE47D3"/>
    <w:rsid w:val="00DF145D"/>
    <w:rsid w:val="00DF7EC6"/>
    <w:rsid w:val="00E00CDD"/>
    <w:rsid w:val="00E03B81"/>
    <w:rsid w:val="00E04C5E"/>
    <w:rsid w:val="00E04ED5"/>
    <w:rsid w:val="00E06711"/>
    <w:rsid w:val="00E06A8B"/>
    <w:rsid w:val="00E107F1"/>
    <w:rsid w:val="00E1172D"/>
    <w:rsid w:val="00E17DAF"/>
    <w:rsid w:val="00E2363C"/>
    <w:rsid w:val="00E27FD0"/>
    <w:rsid w:val="00E30B0B"/>
    <w:rsid w:val="00E3288B"/>
    <w:rsid w:val="00E34511"/>
    <w:rsid w:val="00E35E6C"/>
    <w:rsid w:val="00E4202E"/>
    <w:rsid w:val="00E44C75"/>
    <w:rsid w:val="00E45843"/>
    <w:rsid w:val="00E46219"/>
    <w:rsid w:val="00E465F1"/>
    <w:rsid w:val="00E51162"/>
    <w:rsid w:val="00E528CA"/>
    <w:rsid w:val="00E5355C"/>
    <w:rsid w:val="00E57A94"/>
    <w:rsid w:val="00E613FF"/>
    <w:rsid w:val="00E618F1"/>
    <w:rsid w:val="00E63A29"/>
    <w:rsid w:val="00E70FB5"/>
    <w:rsid w:val="00E710A8"/>
    <w:rsid w:val="00E7351B"/>
    <w:rsid w:val="00E73871"/>
    <w:rsid w:val="00E76184"/>
    <w:rsid w:val="00E82693"/>
    <w:rsid w:val="00E84A6A"/>
    <w:rsid w:val="00E85A43"/>
    <w:rsid w:val="00E873F6"/>
    <w:rsid w:val="00E90B62"/>
    <w:rsid w:val="00E94606"/>
    <w:rsid w:val="00E97217"/>
    <w:rsid w:val="00EA6C6F"/>
    <w:rsid w:val="00EB44AB"/>
    <w:rsid w:val="00EB7379"/>
    <w:rsid w:val="00EC0CB0"/>
    <w:rsid w:val="00EC2219"/>
    <w:rsid w:val="00EC3B7F"/>
    <w:rsid w:val="00EC4232"/>
    <w:rsid w:val="00EC478C"/>
    <w:rsid w:val="00EC497C"/>
    <w:rsid w:val="00ED0D61"/>
    <w:rsid w:val="00ED1148"/>
    <w:rsid w:val="00ED2895"/>
    <w:rsid w:val="00EE145F"/>
    <w:rsid w:val="00EE4144"/>
    <w:rsid w:val="00EE7095"/>
    <w:rsid w:val="00EF0BC4"/>
    <w:rsid w:val="00EF18A6"/>
    <w:rsid w:val="00EF496C"/>
    <w:rsid w:val="00EF65E7"/>
    <w:rsid w:val="00EF735A"/>
    <w:rsid w:val="00F022CD"/>
    <w:rsid w:val="00F0406E"/>
    <w:rsid w:val="00F07082"/>
    <w:rsid w:val="00F178B2"/>
    <w:rsid w:val="00F17DCA"/>
    <w:rsid w:val="00F20897"/>
    <w:rsid w:val="00F263EB"/>
    <w:rsid w:val="00F3071D"/>
    <w:rsid w:val="00F30D1D"/>
    <w:rsid w:val="00F3124B"/>
    <w:rsid w:val="00F31387"/>
    <w:rsid w:val="00F35A26"/>
    <w:rsid w:val="00F36D58"/>
    <w:rsid w:val="00F41A4E"/>
    <w:rsid w:val="00F43322"/>
    <w:rsid w:val="00F502E1"/>
    <w:rsid w:val="00F511C7"/>
    <w:rsid w:val="00F533F2"/>
    <w:rsid w:val="00F5624F"/>
    <w:rsid w:val="00F56C66"/>
    <w:rsid w:val="00F5719B"/>
    <w:rsid w:val="00F61665"/>
    <w:rsid w:val="00F672E0"/>
    <w:rsid w:val="00F73BB9"/>
    <w:rsid w:val="00F741D6"/>
    <w:rsid w:val="00F81E9A"/>
    <w:rsid w:val="00F83D72"/>
    <w:rsid w:val="00F846B9"/>
    <w:rsid w:val="00F84A03"/>
    <w:rsid w:val="00F9324F"/>
    <w:rsid w:val="00F943DF"/>
    <w:rsid w:val="00F9478E"/>
    <w:rsid w:val="00F94E55"/>
    <w:rsid w:val="00F95ADF"/>
    <w:rsid w:val="00F9619E"/>
    <w:rsid w:val="00F963FE"/>
    <w:rsid w:val="00F96923"/>
    <w:rsid w:val="00FA123D"/>
    <w:rsid w:val="00FB0C90"/>
    <w:rsid w:val="00FB6E61"/>
    <w:rsid w:val="00FC31A8"/>
    <w:rsid w:val="00FC5FA8"/>
    <w:rsid w:val="00FC7F53"/>
    <w:rsid w:val="00FD4654"/>
    <w:rsid w:val="00FE2D28"/>
    <w:rsid w:val="00FE4EA5"/>
    <w:rsid w:val="00FE61B6"/>
    <w:rsid w:val="00FF1A24"/>
    <w:rsid w:val="00FF2F43"/>
    <w:rsid w:val="00FF3947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10</Pages>
  <Words>932</Words>
  <Characters>5315</Characters>
  <Application>Microsoft Office Word</Application>
  <DocSecurity>0</DocSecurity>
  <Lines>44</Lines>
  <Paragraphs>12</Paragraphs>
  <ScaleCrop>false</ScaleCrop>
  <Company>SkyUN.Org</Company>
  <LinksUpToDate>false</LinksUpToDate>
  <CharactersWithSpaces>6235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[传输管理器]</dc:title>
  <dc:subject>G3D-网络-界面</dc:subject>
  <dc:creator>毛 春 杨</dc:creator>
  <cp:keywords/>
  <dc:description/>
  <cp:lastModifiedBy>毛春杨</cp:lastModifiedBy>
  <cp:revision>728</cp:revision>
  <dcterms:created xsi:type="dcterms:W3CDTF">2011-07-26T09:48:00Z</dcterms:created>
  <dcterms:modified xsi:type="dcterms:W3CDTF">2014-05-29T10:22:00Z</dcterms:modified>
</cp:coreProperties>
</file>