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DF41" w14:textId="117327F9" w:rsidR="00FF30EE" w:rsidRPr="002420B5" w:rsidRDefault="00FF30EE" w:rsidP="00FF30E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Hlk33019534"/>
      <w:r w:rsidRPr="002420B5">
        <w:rPr>
          <w:rFonts w:ascii="Times New Roman" w:hAnsi="Times New Roman" w:cs="Times New Roman"/>
          <w:b/>
          <w:sz w:val="24"/>
        </w:rPr>
        <w:t xml:space="preserve">How to Interpret </w:t>
      </w:r>
      <w:r w:rsidR="000C606F">
        <w:rPr>
          <w:rFonts w:ascii="Times New Roman" w:hAnsi="Times New Roman" w:cs="Times New Roman"/>
          <w:b/>
          <w:sz w:val="24"/>
        </w:rPr>
        <w:t>Stats</w:t>
      </w:r>
      <w:r w:rsidRPr="002420B5">
        <w:rPr>
          <w:rFonts w:ascii="Times New Roman" w:hAnsi="Times New Roman" w:cs="Times New Roman"/>
          <w:b/>
          <w:sz w:val="24"/>
        </w:rPr>
        <w:t xml:space="preserve"> Output</w:t>
      </w:r>
      <w:bookmarkEnd w:id="0"/>
    </w:p>
    <w:p w14:paraId="4E6193C5" w14:textId="484B8349" w:rsidR="00990EA8" w:rsidRDefault="00FF30EE" w:rsidP="00990EA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Let’s illustrate how to interpret crosstabs and regressions using </w:t>
      </w:r>
      <w:r w:rsidR="00990EA8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 dataset of Texas school districts</w:t>
      </w:r>
      <w:r w:rsidR="00990EA8">
        <w:rPr>
          <w:rFonts w:ascii="Times New Roman" w:hAnsi="Times New Roman" w:cs="Times New Roman"/>
          <w:bCs/>
          <w:sz w:val="24"/>
        </w:rPr>
        <w:t xml:space="preserve"> (I downloaded the data from </w:t>
      </w:r>
      <w:hyperlink r:id="rId8" w:history="1">
        <w:r w:rsidR="00990EA8" w:rsidRPr="00B2540C">
          <w:rPr>
            <w:rStyle w:val="Hyperlink"/>
            <w:rFonts w:ascii="Times New Roman" w:hAnsi="Times New Roman" w:cs="Times New Roman"/>
            <w:bCs/>
            <w:sz w:val="24"/>
          </w:rPr>
          <w:t>https://rptsvr1.tea.texas.gov/perfreport/snapshot/2018/index.html</w:t>
        </w:r>
      </w:hyperlink>
      <w:r w:rsidR="00990EA8">
        <w:rPr>
          <w:rFonts w:ascii="Times New Roman" w:hAnsi="Times New Roman" w:cs="Times New Roman"/>
          <w:bCs/>
          <w:sz w:val="24"/>
        </w:rPr>
        <w:t>). The following variables are analyzed:</w:t>
      </w:r>
    </w:p>
    <w:p w14:paraId="106EC56F" w14:textId="77777777" w:rsidR="00990EA8" w:rsidRDefault="00990EA8" w:rsidP="00990E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C27FE8">
        <w:rPr>
          <w:rFonts w:ascii="Courier New" w:hAnsi="Courier New" w:cs="Courier New"/>
          <w:bCs/>
          <w:sz w:val="24"/>
        </w:rPr>
        <w:t>charter</w:t>
      </w:r>
      <w:r>
        <w:rPr>
          <w:rFonts w:ascii="Courier New" w:hAnsi="Courier New" w:cs="Courier New"/>
          <w:bCs/>
          <w:sz w:val="24"/>
        </w:rPr>
        <w:t>:</w:t>
      </w:r>
      <w:r w:rsidRPr="00C27FE8">
        <w:rPr>
          <w:rFonts w:ascii="Times New Roman" w:hAnsi="Times New Roman" w:cs="Times New Roman"/>
          <w:bCs/>
          <w:sz w:val="24"/>
        </w:rPr>
        <w:t xml:space="preserve"> a dummy variable where 0s indicate traditional school districts and 1s indicate charter school districts</w:t>
      </w:r>
    </w:p>
    <w:p w14:paraId="0498F723" w14:textId="77777777" w:rsidR="00990EA8" w:rsidRDefault="00990EA8" w:rsidP="00990E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C27FE8">
        <w:rPr>
          <w:rFonts w:ascii="Courier New" w:hAnsi="Courier New" w:cs="Courier New"/>
          <w:bCs/>
          <w:sz w:val="24"/>
        </w:rPr>
        <w:t>passrate</w:t>
      </w:r>
      <w:proofErr w:type="spellEnd"/>
      <w:r>
        <w:rPr>
          <w:rFonts w:ascii="Courier New" w:hAnsi="Courier New" w:cs="Courier New"/>
          <w:bCs/>
          <w:sz w:val="24"/>
        </w:rPr>
        <w:t>:</w:t>
      </w:r>
      <w:r w:rsidRPr="00C27FE8">
        <w:rPr>
          <w:rFonts w:ascii="Times New Roman" w:hAnsi="Times New Roman" w:cs="Times New Roman"/>
          <w:bCs/>
          <w:sz w:val="24"/>
        </w:rPr>
        <w:t xml:space="preserve"> the percentage of students in the district who meet grade level standards in all subjects on the state’s standardized exams (STAAR)</w:t>
      </w:r>
    </w:p>
    <w:p w14:paraId="7B4DBBF3" w14:textId="77777777" w:rsidR="00990EA8" w:rsidRDefault="00990EA8" w:rsidP="00990E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C27FE8">
        <w:rPr>
          <w:rFonts w:ascii="Courier New" w:hAnsi="Courier New" w:cs="Courier New"/>
          <w:bCs/>
          <w:sz w:val="24"/>
        </w:rPr>
        <w:t>tsal</w:t>
      </w:r>
      <w:proofErr w:type="spellEnd"/>
      <w:r>
        <w:rPr>
          <w:rFonts w:ascii="Courier New" w:hAnsi="Courier New" w:cs="Courier New"/>
          <w:bCs/>
          <w:sz w:val="24"/>
        </w:rPr>
        <w:t>:</w:t>
      </w:r>
      <w:r w:rsidRPr="00C27FE8">
        <w:rPr>
          <w:rFonts w:ascii="Times New Roman" w:hAnsi="Times New Roman" w:cs="Times New Roman"/>
          <w:bCs/>
          <w:sz w:val="24"/>
        </w:rPr>
        <w:t xml:space="preserve"> the average teacher salary in dollars</w:t>
      </w:r>
    </w:p>
    <w:p w14:paraId="0880C065" w14:textId="27D5DEF6" w:rsidR="00990EA8" w:rsidRPr="00990EA8" w:rsidRDefault="00990EA8" w:rsidP="00C92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C27FE8">
        <w:rPr>
          <w:rFonts w:ascii="Courier New" w:hAnsi="Courier New" w:cs="Courier New"/>
          <w:bCs/>
          <w:sz w:val="24"/>
        </w:rPr>
        <w:t>tturn</w:t>
      </w:r>
      <w:proofErr w:type="spellEnd"/>
      <w:r w:rsidRPr="00C27FE8">
        <w:rPr>
          <w:rFonts w:ascii="Courier New" w:hAnsi="Courier New" w:cs="Courier New"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the percentage of teachers who turned over from last year (did not return to teach this year)</w:t>
      </w:r>
    </w:p>
    <w:p w14:paraId="5BF8A20C" w14:textId="77777777" w:rsidR="00990EA8" w:rsidRDefault="00990EA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0D6FD66" w14:textId="0E011E6B" w:rsidR="00FF30EE" w:rsidRPr="00C273CA" w:rsidRDefault="00FF30EE" w:rsidP="00C92B3A">
      <w:pPr>
        <w:rPr>
          <w:rFonts w:ascii="Times New Roman" w:hAnsi="Times New Roman" w:cs="Times New Roman"/>
          <w:b/>
          <w:sz w:val="28"/>
          <w:szCs w:val="24"/>
        </w:rPr>
      </w:pPr>
      <w:r w:rsidRPr="00C273CA">
        <w:rPr>
          <w:rFonts w:ascii="Times New Roman" w:hAnsi="Times New Roman" w:cs="Times New Roman"/>
          <w:b/>
          <w:sz w:val="28"/>
          <w:szCs w:val="24"/>
        </w:rPr>
        <w:lastRenderedPageBreak/>
        <w:t>Crosstabs</w:t>
      </w:r>
    </w:p>
    <w:p w14:paraId="2C04B869" w14:textId="16F4A903" w:rsidR="00FF30EE" w:rsidRDefault="00FF30EE" w:rsidP="00C92B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Whenever I’m looking at crosstabs, I focus on the percentages</w:t>
      </w:r>
      <w:r w:rsidR="00AD0DEB">
        <w:rPr>
          <w:rFonts w:ascii="Times New Roman" w:hAnsi="Times New Roman" w:cs="Times New Roman"/>
          <w:bCs/>
          <w:sz w:val="24"/>
        </w:rPr>
        <w:t>/proportions</w:t>
      </w:r>
      <w:r>
        <w:rPr>
          <w:rFonts w:ascii="Times New Roman" w:hAnsi="Times New Roman" w:cs="Times New Roman"/>
          <w:bCs/>
          <w:sz w:val="24"/>
        </w:rPr>
        <w:t xml:space="preserve"> (the 2nd </w:t>
      </w:r>
      <w:r w:rsidR="003C6C52">
        <w:rPr>
          <w:rFonts w:ascii="Times New Roman" w:hAnsi="Times New Roman" w:cs="Times New Roman"/>
          <w:bCs/>
          <w:sz w:val="24"/>
        </w:rPr>
        <w:t xml:space="preserve">number listed in each cell, right below the number of observations) and </w:t>
      </w:r>
      <w:r w:rsidR="00693C46">
        <w:rPr>
          <w:rFonts w:ascii="Times New Roman" w:hAnsi="Times New Roman" w:cs="Times New Roman"/>
          <w:bCs/>
          <w:sz w:val="24"/>
        </w:rPr>
        <w:t xml:space="preserve">first </w:t>
      </w:r>
      <w:r w:rsidR="003C6C52">
        <w:rPr>
          <w:rFonts w:ascii="Times New Roman" w:hAnsi="Times New Roman" w:cs="Times New Roman"/>
          <w:bCs/>
          <w:sz w:val="24"/>
        </w:rPr>
        <w:t>figure out whether the columns or the rows add up to 100% (which I can easily find in the “total” row/column</w:t>
      </w:r>
      <w:r w:rsidR="00693C46">
        <w:rPr>
          <w:rFonts w:ascii="Times New Roman" w:hAnsi="Times New Roman" w:cs="Times New Roman"/>
          <w:bCs/>
          <w:sz w:val="24"/>
        </w:rPr>
        <w:t>).</w:t>
      </w:r>
    </w:p>
    <w:p w14:paraId="4458734C" w14:textId="2B039AC7" w:rsidR="003C6C52" w:rsidRPr="008F223E" w:rsidRDefault="003C6C52" w:rsidP="003C6C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If columns add to 100%, I will focus on one row at a time and figure out what type of </w:t>
      </w:r>
      <w:r w:rsidR="008F223E">
        <w:rPr>
          <w:rFonts w:ascii="Times New Roman" w:hAnsi="Times New Roman" w:cs="Times New Roman"/>
          <w:bCs/>
          <w:sz w:val="24"/>
        </w:rPr>
        <w:t>characteristic</w:t>
      </w:r>
      <w:r>
        <w:rPr>
          <w:rFonts w:ascii="Times New Roman" w:hAnsi="Times New Roman" w:cs="Times New Roman"/>
          <w:bCs/>
          <w:sz w:val="24"/>
        </w:rPr>
        <w:t xml:space="preserve"> that </w:t>
      </w:r>
      <w:r w:rsidR="008F223E">
        <w:rPr>
          <w:rFonts w:ascii="Times New Roman" w:hAnsi="Times New Roman" w:cs="Times New Roman"/>
          <w:bCs/>
          <w:sz w:val="24"/>
        </w:rPr>
        <w:t>row</w:t>
      </w:r>
      <w:r>
        <w:rPr>
          <w:rFonts w:ascii="Times New Roman" w:hAnsi="Times New Roman" w:cs="Times New Roman"/>
          <w:bCs/>
          <w:sz w:val="24"/>
        </w:rPr>
        <w:t xml:space="preserve"> represents; we’ll call this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>characteristic X</w:t>
      </w:r>
      <w:r>
        <w:rPr>
          <w:rFonts w:ascii="Times New Roman" w:hAnsi="Times New Roman" w:cs="Times New Roman"/>
          <w:bCs/>
          <w:sz w:val="24"/>
        </w:rPr>
        <w:t xml:space="preserve">. Then, I interpret each </w:t>
      </w:r>
      <w:r w:rsidRPr="008F223E">
        <w:rPr>
          <w:rFonts w:ascii="Times New Roman" w:hAnsi="Times New Roman" w:cs="Times New Roman"/>
          <w:bCs/>
          <w:sz w:val="24"/>
        </w:rPr>
        <w:t>percentage (</w:t>
      </w:r>
      <w:r w:rsidRPr="008F223E">
        <w:rPr>
          <w:rFonts w:ascii="Times New Roman" w:hAnsi="Times New Roman" w:cs="Times New Roman"/>
          <w:bCs/>
          <w:sz w:val="24"/>
          <w:u w:val="single"/>
        </w:rPr>
        <w:t>P</w:t>
      </w:r>
      <w:r w:rsidRPr="008F223E">
        <w:rPr>
          <w:rFonts w:ascii="Times New Roman" w:hAnsi="Times New Roman" w:cs="Times New Roman"/>
          <w:bCs/>
          <w:sz w:val="24"/>
        </w:rPr>
        <w:t xml:space="preserve">) in that </w:t>
      </w:r>
      <w:r w:rsidR="008F223E" w:rsidRPr="008F223E">
        <w:rPr>
          <w:rFonts w:ascii="Times New Roman" w:hAnsi="Times New Roman" w:cs="Times New Roman"/>
          <w:bCs/>
          <w:sz w:val="24"/>
        </w:rPr>
        <w:t>row</w:t>
      </w:r>
      <w:r w:rsidRPr="008F223E">
        <w:rPr>
          <w:rFonts w:ascii="Times New Roman" w:hAnsi="Times New Roman" w:cs="Times New Roman"/>
          <w:bCs/>
          <w:sz w:val="24"/>
        </w:rPr>
        <w:t xml:space="preserve"> as “</w:t>
      </w:r>
      <w:r w:rsidRPr="008F223E">
        <w:rPr>
          <w:rFonts w:ascii="Times New Roman" w:hAnsi="Times New Roman" w:cs="Times New Roman"/>
          <w:bCs/>
          <w:iCs/>
          <w:sz w:val="24"/>
          <w:u w:val="single"/>
        </w:rPr>
        <w:t>P</w:t>
      </w:r>
      <w:r w:rsidRPr="008F223E">
        <w:rPr>
          <w:rFonts w:ascii="Times New Roman" w:hAnsi="Times New Roman" w:cs="Times New Roman"/>
          <w:bCs/>
          <w:sz w:val="24"/>
        </w:rPr>
        <w:t xml:space="preserve">% of </w:t>
      </w:r>
      <w:r w:rsidRPr="008F223E">
        <w:rPr>
          <w:rFonts w:ascii="Times New Roman" w:hAnsi="Times New Roman" w:cs="Times New Roman"/>
          <w:bCs/>
          <w:sz w:val="24"/>
          <w:u w:val="single"/>
        </w:rPr>
        <w:t>group A</w:t>
      </w:r>
      <w:r w:rsidRPr="008F223E">
        <w:rPr>
          <w:rFonts w:ascii="Times New Roman" w:hAnsi="Times New Roman" w:cs="Times New Roman"/>
          <w:bCs/>
          <w:sz w:val="24"/>
        </w:rPr>
        <w:t xml:space="preserve"> </w:t>
      </w:r>
      <w:r w:rsidR="008F223E" w:rsidRPr="008F223E">
        <w:rPr>
          <w:rFonts w:ascii="Times New Roman" w:hAnsi="Times New Roman" w:cs="Times New Roman"/>
          <w:bCs/>
          <w:sz w:val="24"/>
        </w:rPr>
        <w:t>have</w:t>
      </w:r>
      <w:r w:rsidRPr="008F223E">
        <w:rPr>
          <w:rFonts w:ascii="Times New Roman" w:hAnsi="Times New Roman" w:cs="Times New Roman"/>
          <w:bCs/>
          <w:sz w:val="24"/>
        </w:rPr>
        <w:t xml:space="preserve">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 xml:space="preserve">characteristic </w:t>
      </w:r>
      <w:r w:rsidRPr="008F223E">
        <w:rPr>
          <w:rFonts w:ascii="Times New Roman" w:hAnsi="Times New Roman" w:cs="Times New Roman"/>
          <w:bCs/>
          <w:sz w:val="24"/>
          <w:u w:val="single"/>
        </w:rPr>
        <w:t>X</w:t>
      </w:r>
      <w:r w:rsidRPr="008F223E">
        <w:rPr>
          <w:rFonts w:ascii="Times New Roman" w:hAnsi="Times New Roman" w:cs="Times New Roman"/>
          <w:bCs/>
          <w:sz w:val="24"/>
        </w:rPr>
        <w:t xml:space="preserve">,” substituting in </w:t>
      </w:r>
      <w:r w:rsidR="008F223E" w:rsidRPr="008F223E">
        <w:rPr>
          <w:rFonts w:ascii="Times New Roman" w:hAnsi="Times New Roman" w:cs="Times New Roman"/>
          <w:bCs/>
          <w:sz w:val="24"/>
        </w:rPr>
        <w:t>the column identifier</w:t>
      </w:r>
      <w:r w:rsidRPr="008F223E">
        <w:rPr>
          <w:rFonts w:ascii="Times New Roman" w:hAnsi="Times New Roman" w:cs="Times New Roman"/>
          <w:bCs/>
          <w:sz w:val="24"/>
        </w:rPr>
        <w:t xml:space="preserve"> for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>group A</w:t>
      </w:r>
      <w:r w:rsidRPr="008F223E">
        <w:rPr>
          <w:rFonts w:ascii="Times New Roman" w:hAnsi="Times New Roman" w:cs="Times New Roman"/>
          <w:bCs/>
          <w:sz w:val="24"/>
        </w:rPr>
        <w:t>.</w:t>
      </w:r>
    </w:p>
    <w:p w14:paraId="1F482AA4" w14:textId="41DFC049" w:rsidR="003C6C52" w:rsidRDefault="003C6C52" w:rsidP="003C6C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</w:rPr>
      </w:pPr>
      <w:r w:rsidRPr="008F223E">
        <w:rPr>
          <w:rFonts w:ascii="Times New Roman" w:hAnsi="Times New Roman" w:cs="Times New Roman"/>
          <w:bCs/>
          <w:sz w:val="24"/>
        </w:rPr>
        <w:t xml:space="preserve">If the rows add up to 100%, I do the exact opposite. </w:t>
      </w:r>
      <w:r w:rsidR="008F223E" w:rsidRPr="008F223E">
        <w:rPr>
          <w:rFonts w:ascii="Times New Roman" w:hAnsi="Times New Roman" w:cs="Times New Roman"/>
          <w:bCs/>
          <w:sz w:val="24"/>
        </w:rPr>
        <w:t>I f</w:t>
      </w:r>
      <w:r w:rsidRPr="008F223E">
        <w:rPr>
          <w:rFonts w:ascii="Times New Roman" w:hAnsi="Times New Roman" w:cs="Times New Roman"/>
          <w:bCs/>
          <w:sz w:val="24"/>
        </w:rPr>
        <w:t xml:space="preserve">ocus on one </w:t>
      </w:r>
      <w:r w:rsidR="008F223E" w:rsidRPr="008F223E">
        <w:rPr>
          <w:rFonts w:ascii="Times New Roman" w:hAnsi="Times New Roman" w:cs="Times New Roman"/>
          <w:bCs/>
          <w:sz w:val="24"/>
        </w:rPr>
        <w:t>column</w:t>
      </w:r>
      <w:r w:rsidRPr="008F223E">
        <w:rPr>
          <w:rFonts w:ascii="Times New Roman" w:hAnsi="Times New Roman" w:cs="Times New Roman"/>
          <w:bCs/>
          <w:sz w:val="24"/>
        </w:rPr>
        <w:t xml:space="preserve"> at a time, and call the </w:t>
      </w:r>
      <w:r w:rsidR="008F223E" w:rsidRPr="008F223E">
        <w:rPr>
          <w:rFonts w:ascii="Times New Roman" w:hAnsi="Times New Roman" w:cs="Times New Roman"/>
          <w:bCs/>
          <w:sz w:val="24"/>
        </w:rPr>
        <w:t>characteristics</w:t>
      </w:r>
      <w:r w:rsidRPr="008F223E">
        <w:rPr>
          <w:rFonts w:ascii="Times New Roman" w:hAnsi="Times New Roman" w:cs="Times New Roman"/>
          <w:bCs/>
          <w:sz w:val="24"/>
        </w:rPr>
        <w:t xml:space="preserve"> </w:t>
      </w:r>
      <w:r w:rsidR="008F223E" w:rsidRPr="008F223E">
        <w:rPr>
          <w:rFonts w:ascii="Times New Roman" w:hAnsi="Times New Roman" w:cs="Times New Roman"/>
          <w:bCs/>
          <w:sz w:val="24"/>
        </w:rPr>
        <w:t>represented</w:t>
      </w:r>
      <w:r w:rsidRPr="008F223E">
        <w:rPr>
          <w:rFonts w:ascii="Times New Roman" w:hAnsi="Times New Roman" w:cs="Times New Roman"/>
          <w:bCs/>
          <w:sz w:val="24"/>
        </w:rPr>
        <w:t xml:space="preserve"> by that </w:t>
      </w:r>
      <w:r w:rsidR="008F223E" w:rsidRPr="00C273CA">
        <w:rPr>
          <w:rFonts w:ascii="Times New Roman" w:hAnsi="Times New Roman" w:cs="Times New Roman"/>
          <w:bCs/>
          <w:i/>
          <w:iCs/>
          <w:sz w:val="24"/>
        </w:rPr>
        <w:t>column</w:t>
      </w:r>
      <w:r w:rsidRPr="008F223E">
        <w:rPr>
          <w:rFonts w:ascii="Times New Roman" w:hAnsi="Times New Roman" w:cs="Times New Roman"/>
          <w:bCs/>
          <w:sz w:val="24"/>
        </w:rPr>
        <w:t xml:space="preserve">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>characteristic X</w:t>
      </w:r>
      <w:r w:rsidRPr="008F223E">
        <w:rPr>
          <w:rFonts w:ascii="Times New Roman" w:hAnsi="Times New Roman" w:cs="Times New Roman"/>
          <w:bCs/>
          <w:sz w:val="24"/>
        </w:rPr>
        <w:t xml:space="preserve">. Then, I </w:t>
      </w:r>
      <w:r w:rsidR="00C273CA">
        <w:rPr>
          <w:rFonts w:ascii="Times New Roman" w:hAnsi="Times New Roman" w:cs="Times New Roman"/>
          <w:bCs/>
          <w:sz w:val="24"/>
        </w:rPr>
        <w:t xml:space="preserve">still </w:t>
      </w:r>
      <w:r w:rsidRPr="008F223E">
        <w:rPr>
          <w:rFonts w:ascii="Times New Roman" w:hAnsi="Times New Roman" w:cs="Times New Roman"/>
          <w:bCs/>
          <w:sz w:val="24"/>
        </w:rPr>
        <w:t>interpret each percentage (</w:t>
      </w:r>
      <w:r w:rsidRPr="008F223E">
        <w:rPr>
          <w:rFonts w:ascii="Times New Roman" w:hAnsi="Times New Roman" w:cs="Times New Roman"/>
          <w:bCs/>
          <w:sz w:val="24"/>
          <w:u w:val="single"/>
        </w:rPr>
        <w:t>P</w:t>
      </w:r>
      <w:r w:rsidRPr="008F223E">
        <w:rPr>
          <w:rFonts w:ascii="Times New Roman" w:hAnsi="Times New Roman" w:cs="Times New Roman"/>
          <w:bCs/>
          <w:sz w:val="24"/>
        </w:rPr>
        <w:t>) in that row as “</w:t>
      </w:r>
      <w:r w:rsidRPr="008F223E">
        <w:rPr>
          <w:rFonts w:ascii="Times New Roman" w:hAnsi="Times New Roman" w:cs="Times New Roman"/>
          <w:bCs/>
          <w:iCs/>
          <w:sz w:val="24"/>
          <w:u w:val="single"/>
        </w:rPr>
        <w:t>P</w:t>
      </w:r>
      <w:r w:rsidRPr="008F223E">
        <w:rPr>
          <w:rFonts w:ascii="Times New Roman" w:hAnsi="Times New Roman" w:cs="Times New Roman"/>
          <w:bCs/>
          <w:sz w:val="24"/>
        </w:rPr>
        <w:t xml:space="preserve">% of </w:t>
      </w:r>
      <w:r w:rsidRPr="008F223E">
        <w:rPr>
          <w:rFonts w:ascii="Times New Roman" w:hAnsi="Times New Roman" w:cs="Times New Roman"/>
          <w:bCs/>
          <w:sz w:val="24"/>
          <w:u w:val="single"/>
        </w:rPr>
        <w:t>group A</w:t>
      </w:r>
      <w:r w:rsidRPr="008F223E">
        <w:rPr>
          <w:rFonts w:ascii="Times New Roman" w:hAnsi="Times New Roman" w:cs="Times New Roman"/>
          <w:bCs/>
          <w:sz w:val="24"/>
        </w:rPr>
        <w:t xml:space="preserve"> </w:t>
      </w:r>
      <w:r w:rsidR="008F223E" w:rsidRPr="008F223E">
        <w:rPr>
          <w:rFonts w:ascii="Times New Roman" w:hAnsi="Times New Roman" w:cs="Times New Roman"/>
          <w:bCs/>
          <w:sz w:val="24"/>
        </w:rPr>
        <w:t>have</w:t>
      </w:r>
      <w:r w:rsidRPr="008F223E">
        <w:rPr>
          <w:rFonts w:ascii="Times New Roman" w:hAnsi="Times New Roman" w:cs="Times New Roman"/>
          <w:bCs/>
          <w:sz w:val="24"/>
        </w:rPr>
        <w:t xml:space="preserve">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 xml:space="preserve">characteristic </w:t>
      </w:r>
      <w:r w:rsidRPr="008F223E">
        <w:rPr>
          <w:rFonts w:ascii="Times New Roman" w:hAnsi="Times New Roman" w:cs="Times New Roman"/>
          <w:bCs/>
          <w:sz w:val="24"/>
          <w:u w:val="single"/>
        </w:rPr>
        <w:t>X</w:t>
      </w:r>
      <w:r w:rsidRPr="008F223E">
        <w:rPr>
          <w:rFonts w:ascii="Times New Roman" w:hAnsi="Times New Roman" w:cs="Times New Roman"/>
          <w:bCs/>
          <w:sz w:val="24"/>
        </w:rPr>
        <w:t xml:space="preserve">,” substituting in whatever the </w:t>
      </w:r>
      <w:r w:rsidR="008F223E" w:rsidRPr="00C273CA">
        <w:rPr>
          <w:rFonts w:ascii="Times New Roman" w:hAnsi="Times New Roman" w:cs="Times New Roman"/>
          <w:bCs/>
          <w:i/>
          <w:iCs/>
          <w:sz w:val="24"/>
        </w:rPr>
        <w:t>row</w:t>
      </w:r>
      <w:r w:rsidRPr="008F223E">
        <w:rPr>
          <w:rFonts w:ascii="Times New Roman" w:hAnsi="Times New Roman" w:cs="Times New Roman"/>
          <w:bCs/>
          <w:sz w:val="24"/>
        </w:rPr>
        <w:t xml:space="preserve"> indicates for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>group A</w:t>
      </w:r>
      <w:r w:rsidRPr="008F223E">
        <w:rPr>
          <w:rFonts w:ascii="Times New Roman" w:hAnsi="Times New Roman" w:cs="Times New Roman"/>
          <w:bCs/>
          <w:sz w:val="24"/>
        </w:rPr>
        <w:t>.</w:t>
      </w:r>
    </w:p>
    <w:p w14:paraId="37ED2455" w14:textId="5CE0B228" w:rsidR="00693C46" w:rsidRPr="00693C46" w:rsidRDefault="00D143BA" w:rsidP="00693C4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Now an example</w:t>
      </w:r>
      <w:r w:rsidR="00F96D19">
        <w:rPr>
          <w:rFonts w:ascii="Times New Roman" w:hAnsi="Times New Roman" w:cs="Times New Roman"/>
          <w:bCs/>
          <w:sz w:val="24"/>
        </w:rPr>
        <w:t xml:space="preserve"> from </w:t>
      </w:r>
      <w:r w:rsidR="00F96D19" w:rsidRPr="00F96D19">
        <w:rPr>
          <w:rFonts w:ascii="Times New Roman" w:hAnsi="Times New Roman" w:cs="Times New Roman"/>
          <w:b/>
          <w:sz w:val="24"/>
        </w:rPr>
        <w:t>Stata</w:t>
      </w:r>
      <w:r w:rsidR="00693C46">
        <w:rPr>
          <w:rFonts w:ascii="Times New Roman" w:hAnsi="Times New Roman" w:cs="Times New Roman"/>
          <w:bCs/>
          <w:sz w:val="24"/>
        </w:rPr>
        <w:t>:</w:t>
      </w:r>
    </w:p>
    <w:p w14:paraId="1DB3B200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. tab grade charter, col</w:t>
      </w:r>
    </w:p>
    <w:p w14:paraId="11C07635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F837851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+-------------------+</w:t>
      </w:r>
    </w:p>
    <w:p w14:paraId="11AB8396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 Key               |</w:t>
      </w:r>
    </w:p>
    <w:p w14:paraId="7BE3C1E4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|-------------------|</w:t>
      </w:r>
    </w:p>
    <w:p w14:paraId="6B925511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     frequency     |</w:t>
      </w:r>
    </w:p>
    <w:p w14:paraId="67D65626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 column percentage |</w:t>
      </w:r>
    </w:p>
    <w:p w14:paraId="24B3DC14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+-------------------+</w:t>
      </w:r>
    </w:p>
    <w:p w14:paraId="230EB0CD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05A17188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   charter</w:t>
      </w:r>
    </w:p>
    <w:p w14:paraId="1D8D25B5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grade |         0          1 |     Total</w:t>
      </w:r>
    </w:p>
    <w:p w14:paraId="4AEC462D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654D19BE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A |       121         32 |       153 </w:t>
      </w:r>
    </w:p>
    <w:p w14:paraId="59E16F5B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16.29      36.78 |     18.43 </w:t>
      </w:r>
    </w:p>
    <w:p w14:paraId="3879CE06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33E19F76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B |       334         22 |       356 </w:t>
      </w:r>
    </w:p>
    <w:p w14:paraId="71AF3F31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44.95      25.29 |     42.89 </w:t>
      </w:r>
    </w:p>
    <w:p w14:paraId="6B182605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18778B53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C |       232         15 |       247 </w:t>
      </w:r>
    </w:p>
    <w:p w14:paraId="3D28AC38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31.22      17.24 |     29.76 </w:t>
      </w:r>
    </w:p>
    <w:p w14:paraId="5C63BB9B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79210C49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D |        46         11 |        57 </w:t>
      </w:r>
    </w:p>
    <w:p w14:paraId="03E14AB4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 6.19      12.64 |      6.87 </w:t>
      </w:r>
    </w:p>
    <w:p w14:paraId="74FB8A5E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70F83414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F |        10          7 |        17 </w:t>
      </w:r>
    </w:p>
    <w:p w14:paraId="7CF2CDE3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 1.35       8.05 |      2.05 </w:t>
      </w:r>
    </w:p>
    <w:p w14:paraId="09D16997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41CC7D87" w14:textId="77777777" w:rsidR="00FF30EE" w:rsidRPr="00FF30EE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Total |       743         87 |       830 </w:t>
      </w:r>
    </w:p>
    <w:p w14:paraId="1BE1DEB5" w14:textId="43C5BB7D" w:rsidR="00374A03" w:rsidRDefault="00FF30EE" w:rsidP="00FF30EE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100.00     100.00 |    100.00 </w:t>
      </w:r>
    </w:p>
    <w:p w14:paraId="40351231" w14:textId="77777777" w:rsidR="00990EA8" w:rsidRDefault="00990EA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6685D6E" w14:textId="6C6D8285" w:rsidR="003C6C52" w:rsidRDefault="003C6C52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Since the columns sum to 100%, I’ll focus on one of the </w:t>
      </w:r>
      <w:r w:rsidR="008F223E">
        <w:rPr>
          <w:rFonts w:ascii="Times New Roman" w:hAnsi="Times New Roman" w:cs="Times New Roman"/>
          <w:bCs/>
          <w:sz w:val="24"/>
        </w:rPr>
        <w:t>rows</w:t>
      </w:r>
      <w:r>
        <w:rPr>
          <w:rFonts w:ascii="Times New Roman" w:hAnsi="Times New Roman" w:cs="Times New Roman"/>
          <w:bCs/>
          <w:sz w:val="24"/>
        </w:rPr>
        <w:t>:</w:t>
      </w:r>
    </w:p>
    <w:p w14:paraId="7A3B3D89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. tab grade charter, col</w:t>
      </w:r>
    </w:p>
    <w:p w14:paraId="4DB49ED7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53E7181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+-------------------+</w:t>
      </w:r>
    </w:p>
    <w:p w14:paraId="67951BB5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 Key               |</w:t>
      </w:r>
    </w:p>
    <w:p w14:paraId="5E54D148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|-------------------|</w:t>
      </w:r>
    </w:p>
    <w:p w14:paraId="76EDB1E3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     frequency     |</w:t>
      </w:r>
    </w:p>
    <w:p w14:paraId="17CE3F8A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| column percentage |</w:t>
      </w:r>
    </w:p>
    <w:p w14:paraId="5E683E2A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>+-------------------+</w:t>
      </w:r>
    </w:p>
    <w:p w14:paraId="6025B177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11604C3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    charter</w:t>
      </w:r>
    </w:p>
    <w:p w14:paraId="64C18135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</w:t>
      </w:r>
      <w:r w:rsidRPr="008F223E">
        <w:rPr>
          <w:rFonts w:ascii="Courier New" w:hAnsi="Courier New" w:cs="Courier New"/>
          <w:bCs/>
          <w:sz w:val="20"/>
          <w:szCs w:val="18"/>
        </w:rPr>
        <w:t>grade |         0          1 |     Total</w:t>
      </w:r>
    </w:p>
    <w:p w14:paraId="6E86BC52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41F38F79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  <w:highlight w:val="yellow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</w:t>
      </w:r>
      <w:r w:rsidRPr="008F223E">
        <w:rPr>
          <w:rFonts w:ascii="Courier New" w:hAnsi="Courier New" w:cs="Courier New"/>
          <w:bCs/>
          <w:sz w:val="20"/>
          <w:szCs w:val="18"/>
          <w:highlight w:val="yellow"/>
        </w:rPr>
        <w:t xml:space="preserve">A |       121         32 |       153 </w:t>
      </w:r>
    </w:p>
    <w:p w14:paraId="37D3EE33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  <w:highlight w:val="yellow"/>
        </w:rPr>
        <w:t xml:space="preserve">           |     16.29      36.78 |     18.43</w:t>
      </w:r>
      <w:r w:rsidRPr="008F223E">
        <w:rPr>
          <w:rFonts w:ascii="Courier New" w:hAnsi="Courier New" w:cs="Courier New"/>
          <w:bCs/>
          <w:sz w:val="20"/>
          <w:szCs w:val="18"/>
        </w:rPr>
        <w:t xml:space="preserve"> </w:t>
      </w:r>
    </w:p>
    <w:p w14:paraId="5865DAD1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568857EB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B |       334         22 |       356 </w:t>
      </w:r>
    </w:p>
    <w:p w14:paraId="47A1C3F6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  |     44.95      25.29 |     42.89 </w:t>
      </w:r>
    </w:p>
    <w:p w14:paraId="23E79C4B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0763C09E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C |       232         15 |       247 </w:t>
      </w:r>
    </w:p>
    <w:p w14:paraId="18E118EF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  |     31.22      17.24 |     29.76 </w:t>
      </w:r>
    </w:p>
    <w:p w14:paraId="0E8650C2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51D4E456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D |        46         11 |        57 </w:t>
      </w:r>
    </w:p>
    <w:p w14:paraId="6F48AA7B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  |      6.19      12.64 |      6.87 </w:t>
      </w:r>
    </w:p>
    <w:p w14:paraId="51C11875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77D4305E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F |        10          7 |        17 </w:t>
      </w:r>
    </w:p>
    <w:p w14:paraId="22508D9F" w14:textId="77777777" w:rsidR="003C6C52" w:rsidRPr="008F223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 xml:space="preserve">           |      1.35       8.05 |      2.05 </w:t>
      </w:r>
    </w:p>
    <w:p w14:paraId="0755CFD4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F223E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02129AF0" w14:textId="77777777" w:rsidR="003C6C52" w:rsidRPr="00FF30EE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Total |       743         87 |       830 </w:t>
      </w:r>
    </w:p>
    <w:p w14:paraId="1ECE8F07" w14:textId="77777777" w:rsidR="003C6C52" w:rsidRDefault="003C6C52" w:rsidP="003C6C52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FF30EE">
        <w:rPr>
          <w:rFonts w:ascii="Courier New" w:hAnsi="Courier New" w:cs="Courier New"/>
          <w:bCs/>
          <w:sz w:val="20"/>
          <w:szCs w:val="18"/>
        </w:rPr>
        <w:t xml:space="preserve">           |    100.00     100.00 |    100.00 </w:t>
      </w:r>
    </w:p>
    <w:p w14:paraId="05D9DB2B" w14:textId="20D3EB42" w:rsidR="003C6C52" w:rsidRDefault="003C6C52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This </w:t>
      </w:r>
      <w:r w:rsidR="008F223E">
        <w:rPr>
          <w:rFonts w:ascii="Times New Roman" w:hAnsi="Times New Roman" w:cs="Times New Roman"/>
          <w:bCs/>
          <w:sz w:val="24"/>
        </w:rPr>
        <w:t>row</w:t>
      </w:r>
      <w:r>
        <w:rPr>
          <w:rFonts w:ascii="Times New Roman" w:hAnsi="Times New Roman" w:cs="Times New Roman"/>
          <w:bCs/>
          <w:sz w:val="24"/>
        </w:rPr>
        <w:t xml:space="preserve"> is labeled as having </w:t>
      </w:r>
      <w:r w:rsidR="008F223E">
        <w:rPr>
          <w:rFonts w:ascii="Times New Roman" w:hAnsi="Times New Roman" w:cs="Times New Roman"/>
          <w:bCs/>
          <w:sz w:val="24"/>
        </w:rPr>
        <w:t xml:space="preserve">districts that were given an A rating (by the Texas Education Agency), so 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an A rating</w:t>
      </w:r>
      <w:r w:rsidR="008F223E">
        <w:rPr>
          <w:rFonts w:ascii="Times New Roman" w:hAnsi="Times New Roman" w:cs="Times New Roman"/>
          <w:bCs/>
          <w:sz w:val="24"/>
        </w:rPr>
        <w:t xml:space="preserve"> is our </w:t>
      </w:r>
      <w:r w:rsidR="008F223E" w:rsidRPr="008F223E">
        <w:rPr>
          <w:rFonts w:ascii="Times New Roman" w:hAnsi="Times New Roman" w:cs="Times New Roman"/>
          <w:bCs/>
          <w:sz w:val="24"/>
          <w:u w:val="single"/>
        </w:rPr>
        <w:t>characteristic X</w:t>
      </w:r>
      <w:r w:rsidR="008F223E">
        <w:rPr>
          <w:rFonts w:ascii="Times New Roman" w:hAnsi="Times New Roman" w:cs="Times New Roman"/>
          <w:bCs/>
          <w:sz w:val="24"/>
        </w:rPr>
        <w:t xml:space="preserve">. The first column indicates 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16.29</w:t>
      </w:r>
      <w:r w:rsidR="008F223E">
        <w:rPr>
          <w:rFonts w:ascii="Times New Roman" w:hAnsi="Times New Roman" w:cs="Times New Roman"/>
          <w:bCs/>
          <w:sz w:val="24"/>
        </w:rPr>
        <w:t>%, and it shows observations</w:t>
      </w:r>
      <w:r>
        <w:rPr>
          <w:rFonts w:ascii="Times New Roman" w:hAnsi="Times New Roman" w:cs="Times New Roman"/>
          <w:bCs/>
          <w:sz w:val="24"/>
        </w:rPr>
        <w:t xml:space="preserve"> where </w:t>
      </w:r>
      <w:r w:rsidRPr="00FF30EE">
        <w:rPr>
          <w:rFonts w:ascii="Courier New" w:hAnsi="Courier New" w:cs="Courier New"/>
          <w:bCs/>
          <w:sz w:val="20"/>
          <w:szCs w:val="18"/>
        </w:rPr>
        <w:t>charter</w:t>
      </w:r>
      <w:r>
        <w:rPr>
          <w:rFonts w:ascii="Times New Roman" w:hAnsi="Times New Roman" w:cs="Times New Roman"/>
          <w:bCs/>
          <w:sz w:val="24"/>
        </w:rPr>
        <w:t xml:space="preserve"> =0</w:t>
      </w:r>
      <w:r w:rsidR="008F223E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8F223E"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/>
          <w:bCs/>
          <w:sz w:val="24"/>
        </w:rPr>
        <w:t xml:space="preserve">o </w:t>
      </w:r>
      <w:r w:rsidRPr="008F223E">
        <w:rPr>
          <w:rFonts w:ascii="Times New Roman" w:hAnsi="Times New Roman" w:cs="Times New Roman"/>
          <w:bCs/>
          <w:sz w:val="24"/>
        </w:rPr>
        <w:t>Group A</w:t>
      </w:r>
      <w:r>
        <w:rPr>
          <w:rFonts w:ascii="Times New Roman" w:hAnsi="Times New Roman" w:cs="Times New Roman"/>
          <w:bCs/>
          <w:sz w:val="24"/>
        </w:rPr>
        <w:t xml:space="preserve"> is </w:t>
      </w:r>
      <w:r w:rsidRPr="008F223E">
        <w:rPr>
          <w:rFonts w:ascii="Times New Roman" w:hAnsi="Times New Roman" w:cs="Times New Roman"/>
          <w:b/>
          <w:sz w:val="24"/>
          <w:u w:val="single"/>
        </w:rPr>
        <w:t>traditional school districts</w:t>
      </w:r>
      <w:r>
        <w:rPr>
          <w:rFonts w:ascii="Times New Roman" w:hAnsi="Times New Roman" w:cs="Times New Roman"/>
          <w:bCs/>
          <w:sz w:val="24"/>
        </w:rPr>
        <w:t xml:space="preserve"> (non-charters). </w:t>
      </w:r>
      <w:r w:rsidR="008F223E">
        <w:rPr>
          <w:rFonts w:ascii="Times New Roman" w:hAnsi="Times New Roman" w:cs="Times New Roman"/>
          <w:bCs/>
          <w:sz w:val="24"/>
        </w:rPr>
        <w:t>Thus, I say “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16.29</w:t>
      </w:r>
      <w:r w:rsidR="008F223E">
        <w:rPr>
          <w:rFonts w:ascii="Times New Roman" w:hAnsi="Times New Roman" w:cs="Times New Roman"/>
          <w:bCs/>
          <w:sz w:val="24"/>
        </w:rPr>
        <w:t xml:space="preserve">% of </w:t>
      </w:r>
      <w:r w:rsidR="008F223E" w:rsidRPr="008F223E">
        <w:rPr>
          <w:rFonts w:ascii="Times New Roman" w:hAnsi="Times New Roman" w:cs="Times New Roman"/>
          <w:b/>
          <w:bCs/>
          <w:sz w:val="24"/>
          <w:u w:val="single"/>
        </w:rPr>
        <w:t>traditional school districts</w:t>
      </w:r>
      <w:r w:rsidR="008F223E">
        <w:rPr>
          <w:rFonts w:ascii="Times New Roman" w:hAnsi="Times New Roman" w:cs="Times New Roman"/>
          <w:bCs/>
          <w:sz w:val="24"/>
        </w:rPr>
        <w:t xml:space="preserve"> have 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an A rating</w:t>
      </w:r>
      <w:r w:rsidR="008F223E">
        <w:rPr>
          <w:rFonts w:ascii="Times New Roman" w:hAnsi="Times New Roman" w:cs="Times New Roman"/>
          <w:bCs/>
          <w:sz w:val="24"/>
        </w:rPr>
        <w:t>” (remember, the formula is “</w:t>
      </w:r>
      <w:r w:rsidR="008F223E" w:rsidRPr="008F223E">
        <w:rPr>
          <w:rFonts w:ascii="Times New Roman" w:hAnsi="Times New Roman" w:cs="Times New Roman"/>
          <w:iCs/>
          <w:sz w:val="24"/>
          <w:u w:val="single"/>
        </w:rPr>
        <w:t>P</w:t>
      </w:r>
      <w:r w:rsidR="008F223E" w:rsidRPr="008F223E">
        <w:rPr>
          <w:rFonts w:ascii="Times New Roman" w:hAnsi="Times New Roman" w:cs="Times New Roman"/>
          <w:sz w:val="24"/>
        </w:rPr>
        <w:t xml:space="preserve">% of </w:t>
      </w:r>
      <w:r w:rsidR="008F223E" w:rsidRPr="008F223E">
        <w:rPr>
          <w:rFonts w:ascii="Times New Roman" w:hAnsi="Times New Roman" w:cs="Times New Roman"/>
          <w:sz w:val="24"/>
          <w:u w:val="single"/>
        </w:rPr>
        <w:t>group A</w:t>
      </w:r>
      <w:r w:rsidR="008F223E" w:rsidRPr="008F223E">
        <w:rPr>
          <w:rFonts w:ascii="Times New Roman" w:hAnsi="Times New Roman" w:cs="Times New Roman"/>
          <w:sz w:val="24"/>
        </w:rPr>
        <w:t xml:space="preserve"> have </w:t>
      </w:r>
      <w:r w:rsidR="008F223E" w:rsidRPr="008F223E">
        <w:rPr>
          <w:rFonts w:ascii="Times New Roman" w:hAnsi="Times New Roman" w:cs="Times New Roman"/>
          <w:sz w:val="24"/>
          <w:u w:val="single"/>
        </w:rPr>
        <w:t>characteristic X</w:t>
      </w:r>
      <w:r w:rsidR="008F223E" w:rsidRPr="008F223E">
        <w:rPr>
          <w:rFonts w:ascii="Times New Roman" w:hAnsi="Times New Roman" w:cs="Times New Roman"/>
          <w:sz w:val="24"/>
        </w:rPr>
        <w:t xml:space="preserve">”). </w:t>
      </w:r>
      <w:r w:rsidR="008F223E">
        <w:rPr>
          <w:rFonts w:ascii="Times New Roman" w:hAnsi="Times New Roman" w:cs="Times New Roman"/>
          <w:bCs/>
          <w:sz w:val="24"/>
        </w:rPr>
        <w:t>By comparison, moving over to the 2</w:t>
      </w:r>
      <w:r w:rsidR="008F223E" w:rsidRPr="008F223E">
        <w:rPr>
          <w:rFonts w:ascii="Times New Roman" w:hAnsi="Times New Roman" w:cs="Times New Roman"/>
          <w:bCs/>
          <w:sz w:val="24"/>
          <w:vertAlign w:val="superscript"/>
        </w:rPr>
        <w:t>nd</w:t>
      </w:r>
      <w:r w:rsidR="008F223E">
        <w:rPr>
          <w:rFonts w:ascii="Times New Roman" w:hAnsi="Times New Roman" w:cs="Times New Roman"/>
          <w:bCs/>
          <w:sz w:val="24"/>
        </w:rPr>
        <w:t xml:space="preserve"> column (charter school districts), I see that “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36.78</w:t>
      </w:r>
      <w:r w:rsidR="008F223E">
        <w:rPr>
          <w:rFonts w:ascii="Times New Roman" w:hAnsi="Times New Roman" w:cs="Times New Roman"/>
          <w:bCs/>
          <w:sz w:val="24"/>
        </w:rPr>
        <w:t xml:space="preserve">% of 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charter school districts</w:t>
      </w:r>
      <w:r w:rsidR="008F223E">
        <w:rPr>
          <w:rFonts w:ascii="Times New Roman" w:hAnsi="Times New Roman" w:cs="Times New Roman"/>
          <w:bCs/>
          <w:sz w:val="24"/>
        </w:rPr>
        <w:t xml:space="preserve"> have </w:t>
      </w:r>
      <w:r w:rsidR="008F223E" w:rsidRPr="00693C46">
        <w:rPr>
          <w:rFonts w:ascii="Times New Roman" w:hAnsi="Times New Roman" w:cs="Times New Roman"/>
          <w:b/>
          <w:sz w:val="24"/>
          <w:u w:val="single"/>
        </w:rPr>
        <w:t xml:space="preserve">an </w:t>
      </w:r>
      <w:r w:rsidR="008F223E" w:rsidRPr="008F223E">
        <w:rPr>
          <w:rFonts w:ascii="Times New Roman" w:hAnsi="Times New Roman" w:cs="Times New Roman"/>
          <w:b/>
          <w:sz w:val="24"/>
          <w:u w:val="single"/>
        </w:rPr>
        <w:t>A rating</w:t>
      </w:r>
      <w:r w:rsidR="008F223E">
        <w:rPr>
          <w:rFonts w:ascii="Times New Roman" w:hAnsi="Times New Roman" w:cs="Times New Roman"/>
          <w:bCs/>
          <w:sz w:val="24"/>
        </w:rPr>
        <w:t>.” Therefore, charter school</w:t>
      </w:r>
      <w:r w:rsidR="00693C46">
        <w:rPr>
          <w:rFonts w:ascii="Times New Roman" w:hAnsi="Times New Roman" w:cs="Times New Roman"/>
          <w:bCs/>
          <w:sz w:val="24"/>
        </w:rPr>
        <w:t xml:space="preserve"> district</w:t>
      </w:r>
      <w:r w:rsidR="008F223E">
        <w:rPr>
          <w:rFonts w:ascii="Times New Roman" w:hAnsi="Times New Roman" w:cs="Times New Roman"/>
          <w:bCs/>
          <w:sz w:val="24"/>
        </w:rPr>
        <w:t>s are more likely than traditional school</w:t>
      </w:r>
      <w:r w:rsidR="00693C46">
        <w:rPr>
          <w:rFonts w:ascii="Times New Roman" w:hAnsi="Times New Roman" w:cs="Times New Roman"/>
          <w:bCs/>
          <w:sz w:val="24"/>
        </w:rPr>
        <w:t xml:space="preserve"> districts to get the top grade.</w:t>
      </w:r>
    </w:p>
    <w:p w14:paraId="7CF50A3B" w14:textId="26FC7D7B" w:rsidR="00693C46" w:rsidRDefault="00693C46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 we move down to the bottom row in the table, we can see that “</w:t>
      </w:r>
      <w:r w:rsidRPr="00693C46">
        <w:rPr>
          <w:rFonts w:ascii="Times New Roman" w:hAnsi="Times New Roman" w:cs="Times New Roman"/>
          <w:bCs/>
          <w:sz w:val="24"/>
          <w:u w:val="single"/>
        </w:rPr>
        <w:t>1.35</w:t>
      </w:r>
      <w:r>
        <w:rPr>
          <w:rFonts w:ascii="Times New Roman" w:hAnsi="Times New Roman" w:cs="Times New Roman"/>
          <w:bCs/>
          <w:sz w:val="24"/>
        </w:rPr>
        <w:t xml:space="preserve">% of </w:t>
      </w:r>
      <w:r w:rsidRPr="00693C46">
        <w:rPr>
          <w:rFonts w:ascii="Times New Roman" w:hAnsi="Times New Roman" w:cs="Times New Roman"/>
          <w:bCs/>
          <w:sz w:val="24"/>
          <w:u w:val="single"/>
        </w:rPr>
        <w:t>traditional school districts</w:t>
      </w:r>
      <w:r>
        <w:rPr>
          <w:rFonts w:ascii="Times New Roman" w:hAnsi="Times New Roman" w:cs="Times New Roman"/>
          <w:bCs/>
          <w:sz w:val="24"/>
        </w:rPr>
        <w:t xml:space="preserve"> have </w:t>
      </w:r>
      <w:r w:rsidRPr="00693C46">
        <w:rPr>
          <w:rFonts w:ascii="Times New Roman" w:hAnsi="Times New Roman" w:cs="Times New Roman"/>
          <w:bCs/>
          <w:sz w:val="24"/>
          <w:u w:val="single"/>
        </w:rPr>
        <w:t>an F rating</w:t>
      </w:r>
      <w:r>
        <w:rPr>
          <w:rFonts w:ascii="Times New Roman" w:hAnsi="Times New Roman" w:cs="Times New Roman"/>
          <w:bCs/>
          <w:sz w:val="24"/>
        </w:rPr>
        <w:t>” while “</w:t>
      </w:r>
      <w:r w:rsidRPr="00693C46">
        <w:rPr>
          <w:rFonts w:ascii="Times New Roman" w:hAnsi="Times New Roman" w:cs="Times New Roman"/>
          <w:bCs/>
          <w:sz w:val="24"/>
          <w:u w:val="single"/>
        </w:rPr>
        <w:t>8.05</w:t>
      </w:r>
      <w:r>
        <w:rPr>
          <w:rFonts w:ascii="Times New Roman" w:hAnsi="Times New Roman" w:cs="Times New Roman"/>
          <w:bCs/>
          <w:sz w:val="24"/>
        </w:rPr>
        <w:t xml:space="preserve">% of </w:t>
      </w:r>
      <w:r w:rsidRPr="00693C46">
        <w:rPr>
          <w:rFonts w:ascii="Times New Roman" w:hAnsi="Times New Roman" w:cs="Times New Roman"/>
          <w:bCs/>
          <w:sz w:val="24"/>
          <w:u w:val="single"/>
        </w:rPr>
        <w:t>charter school districts</w:t>
      </w:r>
      <w:r>
        <w:rPr>
          <w:rFonts w:ascii="Times New Roman" w:hAnsi="Times New Roman" w:cs="Times New Roman"/>
          <w:bCs/>
          <w:sz w:val="24"/>
        </w:rPr>
        <w:t xml:space="preserve"> have </w:t>
      </w:r>
      <w:r w:rsidRPr="00693C46">
        <w:rPr>
          <w:rFonts w:ascii="Times New Roman" w:hAnsi="Times New Roman" w:cs="Times New Roman"/>
          <w:bCs/>
          <w:sz w:val="24"/>
          <w:u w:val="single"/>
        </w:rPr>
        <w:t>an F rating</w:t>
      </w:r>
      <w:r>
        <w:rPr>
          <w:rFonts w:ascii="Times New Roman" w:hAnsi="Times New Roman" w:cs="Times New Roman"/>
          <w:bCs/>
          <w:sz w:val="24"/>
        </w:rPr>
        <w:t xml:space="preserve">.” </w:t>
      </w:r>
      <w:proofErr w:type="gramStart"/>
      <w:r>
        <w:rPr>
          <w:rFonts w:ascii="Times New Roman" w:hAnsi="Times New Roman" w:cs="Times New Roman"/>
          <w:bCs/>
          <w:sz w:val="24"/>
        </w:rPr>
        <w:t>So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charter school districts are also overrepresented among the worst schools.</w:t>
      </w:r>
    </w:p>
    <w:p w14:paraId="3CA667D7" w14:textId="77777777" w:rsidR="00693C46" w:rsidRDefault="00693C4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9EB0CA9" w14:textId="16A25B56" w:rsidR="00D127C4" w:rsidRDefault="00D127C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The output in </w:t>
      </w:r>
      <w:r w:rsidRPr="004F3D91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 xml:space="preserve"> looks rather similar, except </w:t>
      </w:r>
      <w:r w:rsidR="006F2B3E">
        <w:rPr>
          <w:rFonts w:ascii="Times New Roman" w:hAnsi="Times New Roman" w:cs="Times New Roman"/>
          <w:bCs/>
          <w:sz w:val="24"/>
        </w:rPr>
        <w:t>it shows proportions rather than percentages</w:t>
      </w:r>
      <w:r>
        <w:rPr>
          <w:rFonts w:ascii="Times New Roman" w:hAnsi="Times New Roman" w:cs="Times New Roman"/>
          <w:bCs/>
          <w:sz w:val="24"/>
        </w:rPr>
        <w:t>:</w:t>
      </w:r>
    </w:p>
    <w:p w14:paraId="614A2BF9" w14:textId="77777777" w:rsidR="004F3D91" w:rsidRDefault="004F3D91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4F3D91">
        <w:rPr>
          <w:rFonts w:ascii="Courier New" w:hAnsi="Courier New" w:cs="Courier New"/>
          <w:bCs/>
          <w:sz w:val="20"/>
          <w:szCs w:val="18"/>
        </w:rPr>
        <w:t xml:space="preserve">&gt; </w:t>
      </w:r>
      <w:proofErr w:type="spellStart"/>
      <w:proofErr w:type="gramStart"/>
      <w:r w:rsidRPr="004F3D91">
        <w:rPr>
          <w:rFonts w:ascii="Courier New" w:hAnsi="Courier New" w:cs="Courier New"/>
          <w:bCs/>
          <w:sz w:val="20"/>
          <w:szCs w:val="18"/>
        </w:rPr>
        <w:t>CrossTable</w:t>
      </w:r>
      <w:proofErr w:type="spellEnd"/>
      <w:r w:rsidRPr="004F3D91">
        <w:rPr>
          <w:rFonts w:ascii="Courier New" w:hAnsi="Courier New" w:cs="Courier New"/>
          <w:bCs/>
          <w:sz w:val="20"/>
          <w:szCs w:val="18"/>
        </w:rPr>
        <w:t>(</w:t>
      </w:r>
      <w:proofErr w:type="spellStart"/>
      <w:proofErr w:type="gramEnd"/>
      <w:r w:rsidRPr="004F3D91">
        <w:rPr>
          <w:rFonts w:ascii="Courier New" w:hAnsi="Courier New" w:cs="Courier New"/>
          <w:bCs/>
          <w:sz w:val="20"/>
          <w:szCs w:val="18"/>
        </w:rPr>
        <w:t>data$grade</w:t>
      </w:r>
      <w:proofErr w:type="spellEnd"/>
      <w:r w:rsidRPr="004F3D91">
        <w:rPr>
          <w:rFonts w:ascii="Courier New" w:hAnsi="Courier New" w:cs="Courier New"/>
          <w:bCs/>
          <w:sz w:val="20"/>
          <w:szCs w:val="18"/>
        </w:rPr>
        <w:t xml:space="preserve">, </w:t>
      </w:r>
      <w:proofErr w:type="spellStart"/>
      <w:r w:rsidRPr="004F3D91">
        <w:rPr>
          <w:rFonts w:ascii="Courier New" w:hAnsi="Courier New" w:cs="Courier New"/>
          <w:bCs/>
          <w:sz w:val="20"/>
          <w:szCs w:val="18"/>
        </w:rPr>
        <w:t>data$charter</w:t>
      </w:r>
      <w:proofErr w:type="spellEnd"/>
      <w:r w:rsidRPr="004F3D91">
        <w:rPr>
          <w:rFonts w:ascii="Courier New" w:hAnsi="Courier New" w:cs="Courier New"/>
          <w:bCs/>
          <w:sz w:val="20"/>
          <w:szCs w:val="18"/>
        </w:rPr>
        <w:t xml:space="preserve">, </w:t>
      </w:r>
      <w:proofErr w:type="spellStart"/>
      <w:r w:rsidRPr="004F3D91">
        <w:rPr>
          <w:rFonts w:ascii="Courier New" w:hAnsi="Courier New" w:cs="Courier New"/>
          <w:bCs/>
          <w:sz w:val="20"/>
          <w:szCs w:val="18"/>
        </w:rPr>
        <w:t>prop.r</w:t>
      </w:r>
      <w:proofErr w:type="spellEnd"/>
      <w:r w:rsidRPr="004F3D91">
        <w:rPr>
          <w:rFonts w:ascii="Courier New" w:hAnsi="Courier New" w:cs="Courier New"/>
          <w:bCs/>
          <w:sz w:val="20"/>
          <w:szCs w:val="18"/>
        </w:rPr>
        <w:t xml:space="preserve">=FALSE, </w:t>
      </w:r>
      <w:proofErr w:type="spellStart"/>
      <w:r w:rsidRPr="004F3D91">
        <w:rPr>
          <w:rFonts w:ascii="Courier New" w:hAnsi="Courier New" w:cs="Courier New"/>
          <w:bCs/>
          <w:sz w:val="20"/>
          <w:szCs w:val="18"/>
        </w:rPr>
        <w:t>prop.c</w:t>
      </w:r>
      <w:proofErr w:type="spellEnd"/>
      <w:r w:rsidRPr="004F3D91">
        <w:rPr>
          <w:rFonts w:ascii="Courier New" w:hAnsi="Courier New" w:cs="Courier New"/>
          <w:bCs/>
          <w:sz w:val="20"/>
          <w:szCs w:val="18"/>
        </w:rPr>
        <w:t xml:space="preserve">=TRUE, prop.t=FALSE, </w:t>
      </w:r>
      <w:proofErr w:type="spellStart"/>
      <w:r w:rsidRPr="004F3D91">
        <w:rPr>
          <w:rFonts w:ascii="Courier New" w:hAnsi="Courier New" w:cs="Courier New"/>
          <w:bCs/>
          <w:sz w:val="20"/>
          <w:szCs w:val="18"/>
        </w:rPr>
        <w:t>prop.chisq</w:t>
      </w:r>
      <w:proofErr w:type="spellEnd"/>
      <w:r w:rsidRPr="004F3D91">
        <w:rPr>
          <w:rFonts w:ascii="Courier New" w:hAnsi="Courier New" w:cs="Courier New"/>
          <w:bCs/>
          <w:sz w:val="20"/>
          <w:szCs w:val="18"/>
        </w:rPr>
        <w:t>=FALSE)</w:t>
      </w:r>
    </w:p>
    <w:p w14:paraId="2CE3881B" w14:textId="77777777" w:rsidR="004F3D91" w:rsidRDefault="004F3D91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060D880" w14:textId="77777777" w:rsidR="004F3D91" w:rsidRDefault="004F3D91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74F71C0D" w14:textId="2FE93346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Cell Contents</w:t>
      </w:r>
    </w:p>
    <w:p w14:paraId="46FC260B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|-------------------------|</w:t>
      </w:r>
    </w:p>
    <w:p w14:paraId="524C4FA2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|                       N |</w:t>
      </w:r>
    </w:p>
    <w:p w14:paraId="5497D94F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|           N / Col Total |</w:t>
      </w:r>
    </w:p>
    <w:p w14:paraId="60789546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|-------------------------|</w:t>
      </w:r>
    </w:p>
    <w:p w14:paraId="0D0375A6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58C52543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</w:t>
      </w:r>
    </w:p>
    <w:p w14:paraId="1E3371E1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Total Observations in Table:  830 </w:t>
      </w:r>
    </w:p>
    <w:p w14:paraId="36A485DA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60AFD01D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</w:t>
      </w:r>
    </w:p>
    <w:p w14:paraId="53CFD328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  | </w:t>
      </w:r>
      <w:proofErr w:type="spellStart"/>
      <w:r w:rsidRPr="00D127C4">
        <w:rPr>
          <w:rFonts w:ascii="Courier New" w:hAnsi="Courier New" w:cs="Courier New"/>
          <w:bCs/>
          <w:sz w:val="20"/>
          <w:szCs w:val="18"/>
        </w:rPr>
        <w:t>data$charter</w:t>
      </w:r>
      <w:proofErr w:type="spellEnd"/>
      <w:r w:rsidRPr="00D127C4">
        <w:rPr>
          <w:rFonts w:ascii="Courier New" w:hAnsi="Courier New" w:cs="Courier New"/>
          <w:bCs/>
          <w:sz w:val="20"/>
          <w:szCs w:val="18"/>
        </w:rPr>
        <w:t xml:space="preserve"> </w:t>
      </w:r>
    </w:p>
    <w:p w14:paraId="66E49193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</w:t>
      </w:r>
      <w:proofErr w:type="spellStart"/>
      <w:r w:rsidRPr="00D127C4">
        <w:rPr>
          <w:rFonts w:ascii="Courier New" w:hAnsi="Courier New" w:cs="Courier New"/>
          <w:bCs/>
          <w:sz w:val="20"/>
          <w:szCs w:val="18"/>
        </w:rPr>
        <w:t>data$grade</w:t>
      </w:r>
      <w:proofErr w:type="spellEnd"/>
      <w:r w:rsidRPr="00D127C4">
        <w:rPr>
          <w:rFonts w:ascii="Courier New" w:hAnsi="Courier New" w:cs="Courier New"/>
          <w:bCs/>
          <w:sz w:val="20"/>
          <w:szCs w:val="18"/>
        </w:rPr>
        <w:t xml:space="preserve"> |         0 |         1 | Row Total | </w:t>
      </w:r>
    </w:p>
    <w:p w14:paraId="69B1B1C1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</w:p>
    <w:p w14:paraId="60FD34E5" w14:textId="77777777" w:rsidR="00D127C4" w:rsidRPr="006F2B3E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  <w:highlight w:val="yellow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</w:t>
      </w:r>
      <w:r w:rsidRPr="006F2B3E">
        <w:rPr>
          <w:rFonts w:ascii="Courier New" w:hAnsi="Courier New" w:cs="Courier New"/>
          <w:bCs/>
          <w:sz w:val="20"/>
          <w:szCs w:val="18"/>
          <w:highlight w:val="yellow"/>
        </w:rPr>
        <w:t xml:space="preserve">A |       121 |        32 |       153 | </w:t>
      </w:r>
    </w:p>
    <w:p w14:paraId="6CE311BA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F2B3E">
        <w:rPr>
          <w:rFonts w:ascii="Courier New" w:hAnsi="Courier New" w:cs="Courier New"/>
          <w:bCs/>
          <w:sz w:val="20"/>
          <w:szCs w:val="18"/>
          <w:highlight w:val="yellow"/>
        </w:rPr>
        <w:t xml:space="preserve">             |     0.163 |     0.368 |           |</w:t>
      </w:r>
      <w:r w:rsidRPr="00D127C4">
        <w:rPr>
          <w:rFonts w:ascii="Courier New" w:hAnsi="Courier New" w:cs="Courier New"/>
          <w:bCs/>
          <w:sz w:val="20"/>
          <w:szCs w:val="18"/>
        </w:rPr>
        <w:t xml:space="preserve"> </w:t>
      </w:r>
    </w:p>
    <w:p w14:paraId="5E2BF2EC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</w:p>
    <w:p w14:paraId="5713265E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B |       334 |        22 |       356 | </w:t>
      </w:r>
    </w:p>
    <w:p w14:paraId="14B3CDCD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  |     0.450 |     0.253 |           | </w:t>
      </w:r>
    </w:p>
    <w:p w14:paraId="50EAE94B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</w:p>
    <w:p w14:paraId="5F04C872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C |       232 |        15 |       247 | </w:t>
      </w:r>
    </w:p>
    <w:p w14:paraId="558AB453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  |     0.312 |     0.172 |           | </w:t>
      </w:r>
    </w:p>
    <w:p w14:paraId="4534B81B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</w:p>
    <w:p w14:paraId="1287C97D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D |        46 |        11 |        57 | </w:t>
      </w:r>
    </w:p>
    <w:p w14:paraId="7E49868A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  |     0.062 |     0.126 |           | </w:t>
      </w:r>
    </w:p>
    <w:p w14:paraId="65BB5CEF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</w:p>
    <w:p w14:paraId="5FE91FF4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F |        10 |         7 |        17 | </w:t>
      </w:r>
    </w:p>
    <w:p w14:paraId="0D7BB966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  |     0.013 |     0.080 |           | </w:t>
      </w:r>
    </w:p>
    <w:p w14:paraId="5E8424CB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</w:p>
    <w:p w14:paraId="0E845611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Column Total |       743 |        87 |       830 | </w:t>
      </w:r>
    </w:p>
    <w:p w14:paraId="05E6873F" w14:textId="77777777" w:rsidR="00D127C4" w:rsidRPr="00D127C4" w:rsidRDefault="00D127C4" w:rsidP="00D127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D127C4">
        <w:rPr>
          <w:rFonts w:ascii="Courier New" w:hAnsi="Courier New" w:cs="Courier New"/>
          <w:bCs/>
          <w:sz w:val="20"/>
          <w:szCs w:val="18"/>
        </w:rPr>
        <w:t xml:space="preserve">             |     0.895 |     0.105 |           | </w:t>
      </w:r>
    </w:p>
    <w:p w14:paraId="5CEFF021" w14:textId="77DF30C8" w:rsidR="00F96D19" w:rsidRDefault="00D127C4" w:rsidP="00D127C4">
      <w:pPr>
        <w:spacing w:after="0"/>
        <w:rPr>
          <w:rFonts w:ascii="Times New Roman" w:hAnsi="Times New Roman" w:cs="Times New Roman"/>
          <w:bCs/>
          <w:sz w:val="24"/>
        </w:rPr>
      </w:pPr>
      <w:r w:rsidRPr="00D127C4">
        <w:rPr>
          <w:rFonts w:ascii="Courier New" w:hAnsi="Courier New" w:cs="Courier New"/>
          <w:bCs/>
          <w:sz w:val="20"/>
          <w:szCs w:val="18"/>
        </w:rPr>
        <w:t>-------------|-----------|-----------|-----------|</w:t>
      </w:r>
      <w:r w:rsidR="00F96D19">
        <w:rPr>
          <w:rFonts w:ascii="Times New Roman" w:hAnsi="Times New Roman" w:cs="Times New Roman"/>
          <w:bCs/>
          <w:sz w:val="24"/>
        </w:rPr>
        <w:br w:type="page"/>
      </w:r>
    </w:p>
    <w:p w14:paraId="3F668E75" w14:textId="30F4B566" w:rsidR="00693C46" w:rsidRDefault="00693C46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With crosstabs, you can always switch the columns and rows while still showing the same info</w:t>
      </w:r>
      <w:r w:rsidR="009C1C5F">
        <w:rPr>
          <w:rFonts w:ascii="Times New Roman" w:hAnsi="Times New Roman" w:cs="Times New Roman"/>
          <w:bCs/>
          <w:sz w:val="24"/>
        </w:rPr>
        <w:t xml:space="preserve">. In </w:t>
      </w:r>
      <w:r w:rsidR="009C1C5F" w:rsidRPr="009C1C5F">
        <w:rPr>
          <w:rFonts w:ascii="Times New Roman" w:hAnsi="Times New Roman" w:cs="Times New Roman"/>
          <w:b/>
          <w:sz w:val="24"/>
        </w:rPr>
        <w:t>Stata</w:t>
      </w:r>
      <w:r>
        <w:rPr>
          <w:rFonts w:ascii="Times New Roman" w:hAnsi="Times New Roman" w:cs="Times New Roman"/>
          <w:bCs/>
          <w:sz w:val="24"/>
        </w:rPr>
        <w:t>:</w:t>
      </w:r>
    </w:p>
    <w:p w14:paraId="44218DEE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. tab charter grade, row</w:t>
      </w:r>
    </w:p>
    <w:p w14:paraId="564EC97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792AFB2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+----------------+</w:t>
      </w:r>
    </w:p>
    <w:p w14:paraId="416B099E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Key            |</w:t>
      </w:r>
    </w:p>
    <w:p w14:paraId="425CD6F4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|----------------|</w:t>
      </w:r>
    </w:p>
    <w:p w14:paraId="7EAF1F56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  frequency    |</w:t>
      </w:r>
    </w:p>
    <w:p w14:paraId="1F521823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row percentage |</w:t>
      </w:r>
    </w:p>
    <w:p w14:paraId="2B74ADCA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+----------------+</w:t>
      </w:r>
    </w:p>
    <w:p w14:paraId="363BE544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32D73519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                    grade</w:t>
      </w:r>
    </w:p>
    <w:p w14:paraId="051CE04B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charter |         A          B          C          D          F |     Total</w:t>
      </w:r>
    </w:p>
    <w:p w14:paraId="3FD5596A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-----------+-------------------------------------------------------+----------</w:t>
      </w:r>
    </w:p>
    <w:p w14:paraId="76D40BE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0 |       121        334        232         46         10 |       743 </w:t>
      </w:r>
    </w:p>
    <w:p w14:paraId="3FD87E72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16.29      44.95      31.22       6.19       1.35 |    100.00 </w:t>
      </w:r>
    </w:p>
    <w:p w14:paraId="6F77AECF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-----------+-------------------------------------------------------+----------</w:t>
      </w:r>
    </w:p>
    <w:p w14:paraId="5D7A1B68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1 |        32         22         15         11          7 |        87 </w:t>
      </w:r>
    </w:p>
    <w:p w14:paraId="307A475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36.78      25.29      17.24      12.64       8.05 |    100.00 </w:t>
      </w:r>
    </w:p>
    <w:p w14:paraId="5E0E9C6E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-----------+-------------------------------------------------------+----------</w:t>
      </w:r>
    </w:p>
    <w:p w14:paraId="71941607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Total |       153        356        247         57         17 |       830 </w:t>
      </w:r>
    </w:p>
    <w:p w14:paraId="5D339446" w14:textId="6F94FE4F" w:rsid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18.43      42.89      29.76       6.87       2.05 |    100.00 </w:t>
      </w:r>
      <w:r w:rsidRPr="00FF30EE">
        <w:rPr>
          <w:rFonts w:ascii="Courier New" w:hAnsi="Courier New" w:cs="Courier New"/>
          <w:bCs/>
          <w:sz w:val="20"/>
          <w:szCs w:val="18"/>
        </w:rPr>
        <w:t xml:space="preserve">           </w:t>
      </w:r>
    </w:p>
    <w:p w14:paraId="514C3C06" w14:textId="7EB93B43" w:rsidR="00693C46" w:rsidRDefault="00693C46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This table gives us the same percentages as before, but the orientation has switched. Rows total to 100%, so we begin by focusing on one column</w:t>
      </w:r>
    </w:p>
    <w:p w14:paraId="071DC191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. tab charter grade, row</w:t>
      </w:r>
    </w:p>
    <w:p w14:paraId="1B978C94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FF8C663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+----------------+</w:t>
      </w:r>
    </w:p>
    <w:p w14:paraId="25DF756B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Key            |</w:t>
      </w:r>
    </w:p>
    <w:p w14:paraId="08A85F38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|----------------|</w:t>
      </w:r>
    </w:p>
    <w:p w14:paraId="3E59968D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  frequency    |</w:t>
      </w:r>
    </w:p>
    <w:p w14:paraId="0DF16356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row percentage |</w:t>
      </w:r>
    </w:p>
    <w:p w14:paraId="007C91FE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+----------------+</w:t>
      </w:r>
    </w:p>
    <w:p w14:paraId="45F97625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0E363E1D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                    grade</w:t>
      </w:r>
    </w:p>
    <w:p w14:paraId="51F9A737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charter |         </w:t>
      </w:r>
      <w:r w:rsidRPr="00693C46">
        <w:rPr>
          <w:rFonts w:ascii="Courier New" w:hAnsi="Courier New" w:cs="Courier New"/>
          <w:bCs/>
          <w:sz w:val="20"/>
          <w:szCs w:val="18"/>
          <w:highlight w:val="yellow"/>
        </w:rPr>
        <w:t>A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 B          C          D          F |     Total</w:t>
      </w:r>
    </w:p>
    <w:p w14:paraId="7190CA29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-----------+-------------------------------------------------------+----------</w:t>
      </w:r>
    </w:p>
    <w:p w14:paraId="5AA87749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0 |       </w:t>
      </w:r>
      <w:r w:rsidRPr="00693C46">
        <w:rPr>
          <w:rFonts w:ascii="Courier New" w:hAnsi="Courier New" w:cs="Courier New"/>
          <w:bCs/>
          <w:sz w:val="20"/>
          <w:szCs w:val="18"/>
          <w:highlight w:val="yellow"/>
        </w:rPr>
        <w:t>121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334        232         46         10 |       743 </w:t>
      </w:r>
    </w:p>
    <w:p w14:paraId="0BF5170C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693C46">
        <w:rPr>
          <w:rFonts w:ascii="Courier New" w:hAnsi="Courier New" w:cs="Courier New"/>
          <w:bCs/>
          <w:sz w:val="20"/>
          <w:szCs w:val="18"/>
          <w:highlight w:val="yellow"/>
        </w:rPr>
        <w:t>16.29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44.95      31.22       6.19       1.35 |    100.00 </w:t>
      </w:r>
    </w:p>
    <w:p w14:paraId="5481CD92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-----------+-------------------------------------------------------+----------</w:t>
      </w:r>
    </w:p>
    <w:p w14:paraId="12B84C4F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1 |        </w:t>
      </w:r>
      <w:r w:rsidRPr="00693C46">
        <w:rPr>
          <w:rFonts w:ascii="Courier New" w:hAnsi="Courier New" w:cs="Courier New"/>
          <w:bCs/>
          <w:sz w:val="20"/>
          <w:szCs w:val="18"/>
          <w:highlight w:val="yellow"/>
        </w:rPr>
        <w:t>32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22         15         11          7 |        87 </w:t>
      </w:r>
    </w:p>
    <w:p w14:paraId="4354264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693C46">
        <w:rPr>
          <w:rFonts w:ascii="Courier New" w:hAnsi="Courier New" w:cs="Courier New"/>
          <w:bCs/>
          <w:sz w:val="20"/>
          <w:szCs w:val="18"/>
          <w:highlight w:val="yellow"/>
        </w:rPr>
        <w:t>36.78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25.29      17.24      12.64       8.05 |    100.00 </w:t>
      </w:r>
    </w:p>
    <w:p w14:paraId="0E4C3DE5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-----------+-------------------------------------------------------+----------</w:t>
      </w:r>
    </w:p>
    <w:p w14:paraId="1DEF2919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Total |       153        356        247         57         17 |       830 </w:t>
      </w:r>
    </w:p>
    <w:p w14:paraId="7B0872AE" w14:textId="77777777" w:rsid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18.43      42.89      29.76       6.87       2.05 |    100.00 </w:t>
      </w:r>
      <w:r w:rsidRPr="00FF30EE">
        <w:rPr>
          <w:rFonts w:ascii="Courier New" w:hAnsi="Courier New" w:cs="Courier New"/>
          <w:bCs/>
          <w:sz w:val="20"/>
          <w:szCs w:val="18"/>
        </w:rPr>
        <w:t xml:space="preserve">           </w:t>
      </w:r>
    </w:p>
    <w:p w14:paraId="574F034C" w14:textId="20FE01E3" w:rsidR="00693C46" w:rsidRPr="00693C46" w:rsidRDefault="00693C46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Focusing on the first column, we again see </w:t>
      </w:r>
      <w:r w:rsidRPr="00693C46">
        <w:rPr>
          <w:rFonts w:ascii="Times New Roman" w:hAnsi="Times New Roman" w:cs="Times New Roman"/>
          <w:bCs/>
          <w:sz w:val="24"/>
        </w:rPr>
        <w:t>that “</w:t>
      </w:r>
      <w:r w:rsidRPr="00693C46">
        <w:rPr>
          <w:rFonts w:ascii="Times New Roman" w:hAnsi="Times New Roman" w:cs="Times New Roman"/>
          <w:bCs/>
          <w:sz w:val="24"/>
          <w:u w:val="single"/>
        </w:rPr>
        <w:t>16.29</w:t>
      </w:r>
      <w:r w:rsidRPr="00693C46">
        <w:rPr>
          <w:rFonts w:ascii="Times New Roman" w:hAnsi="Times New Roman" w:cs="Times New Roman"/>
          <w:bCs/>
          <w:sz w:val="24"/>
        </w:rPr>
        <w:t xml:space="preserve">% of </w:t>
      </w:r>
      <w:r w:rsidRPr="00693C46">
        <w:rPr>
          <w:rFonts w:ascii="Times New Roman" w:hAnsi="Times New Roman" w:cs="Times New Roman"/>
          <w:bCs/>
          <w:sz w:val="24"/>
          <w:u w:val="single"/>
        </w:rPr>
        <w:t>traditional school districts</w:t>
      </w:r>
      <w:r w:rsidRPr="00693C46">
        <w:rPr>
          <w:rFonts w:ascii="Times New Roman" w:hAnsi="Times New Roman" w:cs="Times New Roman"/>
          <w:bCs/>
          <w:sz w:val="24"/>
        </w:rPr>
        <w:t xml:space="preserve"> have </w:t>
      </w:r>
      <w:r w:rsidRPr="00693C46">
        <w:rPr>
          <w:rFonts w:ascii="Times New Roman" w:hAnsi="Times New Roman" w:cs="Times New Roman"/>
          <w:bCs/>
          <w:sz w:val="24"/>
          <w:u w:val="single"/>
        </w:rPr>
        <w:t>an A rating</w:t>
      </w:r>
      <w:r w:rsidRPr="00693C46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bCs/>
          <w:sz w:val="24"/>
        </w:rPr>
        <w:t>while</w:t>
      </w:r>
      <w:r w:rsidRPr="00693C46">
        <w:rPr>
          <w:rFonts w:ascii="Times New Roman" w:hAnsi="Times New Roman" w:cs="Times New Roman"/>
          <w:bCs/>
          <w:sz w:val="24"/>
        </w:rPr>
        <w:t xml:space="preserve"> “</w:t>
      </w:r>
      <w:r w:rsidRPr="00693C46">
        <w:rPr>
          <w:rFonts w:ascii="Times New Roman" w:hAnsi="Times New Roman" w:cs="Times New Roman"/>
          <w:bCs/>
          <w:sz w:val="24"/>
          <w:u w:val="single"/>
        </w:rPr>
        <w:t>36.78</w:t>
      </w:r>
      <w:r w:rsidRPr="00693C46">
        <w:rPr>
          <w:rFonts w:ascii="Times New Roman" w:hAnsi="Times New Roman" w:cs="Times New Roman"/>
          <w:bCs/>
          <w:sz w:val="24"/>
        </w:rPr>
        <w:t xml:space="preserve">% of </w:t>
      </w:r>
      <w:r w:rsidRPr="00693C46">
        <w:rPr>
          <w:rFonts w:ascii="Times New Roman" w:hAnsi="Times New Roman" w:cs="Times New Roman"/>
          <w:bCs/>
          <w:sz w:val="24"/>
          <w:u w:val="single"/>
        </w:rPr>
        <w:t>charter school districts</w:t>
      </w:r>
      <w:r w:rsidRPr="00693C46">
        <w:rPr>
          <w:rFonts w:ascii="Times New Roman" w:hAnsi="Times New Roman" w:cs="Times New Roman"/>
          <w:bCs/>
          <w:sz w:val="24"/>
        </w:rPr>
        <w:t xml:space="preserve"> have </w:t>
      </w:r>
      <w:r w:rsidRPr="00693C46">
        <w:rPr>
          <w:rFonts w:ascii="Times New Roman" w:hAnsi="Times New Roman" w:cs="Times New Roman"/>
          <w:bCs/>
          <w:sz w:val="24"/>
          <w:u w:val="single"/>
        </w:rPr>
        <w:t>an A rating</w:t>
      </w:r>
      <w:r w:rsidRPr="00693C46">
        <w:rPr>
          <w:rFonts w:ascii="Times New Roman" w:hAnsi="Times New Roman" w:cs="Times New Roman"/>
          <w:bCs/>
          <w:sz w:val="24"/>
        </w:rPr>
        <w:t>.”</w:t>
      </w:r>
    </w:p>
    <w:p w14:paraId="18092D05" w14:textId="77777777" w:rsidR="00693C46" w:rsidRDefault="00693C4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1AA12D8A" w14:textId="77777777" w:rsidR="009C1C5F" w:rsidRDefault="009C1C5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Again, </w:t>
      </w:r>
      <w:r w:rsidRPr="004F3D91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 xml:space="preserve"> looks very similar for crosstabs:</w:t>
      </w:r>
    </w:p>
    <w:p w14:paraId="166F3136" w14:textId="77777777" w:rsidR="00913523" w:rsidRDefault="00913523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13523">
        <w:rPr>
          <w:rFonts w:ascii="Courier New" w:hAnsi="Courier New" w:cs="Courier New"/>
          <w:bCs/>
          <w:sz w:val="18"/>
          <w:szCs w:val="16"/>
        </w:rPr>
        <w:t xml:space="preserve">&gt; </w:t>
      </w:r>
      <w:proofErr w:type="spellStart"/>
      <w:proofErr w:type="gramStart"/>
      <w:r w:rsidRPr="00913523">
        <w:rPr>
          <w:rFonts w:ascii="Courier New" w:hAnsi="Courier New" w:cs="Courier New"/>
          <w:bCs/>
          <w:sz w:val="18"/>
          <w:szCs w:val="16"/>
        </w:rPr>
        <w:t>CrossTable</w:t>
      </w:r>
      <w:proofErr w:type="spellEnd"/>
      <w:r w:rsidRPr="00913523">
        <w:rPr>
          <w:rFonts w:ascii="Courier New" w:hAnsi="Courier New" w:cs="Courier New"/>
          <w:bCs/>
          <w:sz w:val="18"/>
          <w:szCs w:val="16"/>
        </w:rPr>
        <w:t>(</w:t>
      </w:r>
      <w:proofErr w:type="spellStart"/>
      <w:proofErr w:type="gramEnd"/>
      <w:r w:rsidRPr="00913523">
        <w:rPr>
          <w:rFonts w:ascii="Courier New" w:hAnsi="Courier New" w:cs="Courier New"/>
          <w:bCs/>
          <w:sz w:val="18"/>
          <w:szCs w:val="16"/>
        </w:rPr>
        <w:t>data$charter</w:t>
      </w:r>
      <w:proofErr w:type="spellEnd"/>
      <w:r w:rsidRPr="00913523">
        <w:rPr>
          <w:rFonts w:ascii="Courier New" w:hAnsi="Courier New" w:cs="Courier New"/>
          <w:bCs/>
          <w:sz w:val="18"/>
          <w:szCs w:val="16"/>
        </w:rPr>
        <w:t xml:space="preserve">, </w:t>
      </w:r>
      <w:proofErr w:type="spellStart"/>
      <w:r w:rsidRPr="00913523">
        <w:rPr>
          <w:rFonts w:ascii="Courier New" w:hAnsi="Courier New" w:cs="Courier New"/>
          <w:bCs/>
          <w:sz w:val="18"/>
          <w:szCs w:val="16"/>
        </w:rPr>
        <w:t>data$grade</w:t>
      </w:r>
      <w:proofErr w:type="spellEnd"/>
      <w:r w:rsidRPr="00913523">
        <w:rPr>
          <w:rFonts w:ascii="Courier New" w:hAnsi="Courier New" w:cs="Courier New"/>
          <w:bCs/>
          <w:sz w:val="18"/>
          <w:szCs w:val="16"/>
        </w:rPr>
        <w:t xml:space="preserve">, </w:t>
      </w:r>
      <w:proofErr w:type="spellStart"/>
      <w:r w:rsidRPr="00913523">
        <w:rPr>
          <w:rFonts w:ascii="Courier New" w:hAnsi="Courier New" w:cs="Courier New"/>
          <w:bCs/>
          <w:sz w:val="18"/>
          <w:szCs w:val="16"/>
        </w:rPr>
        <w:t>prop.r</w:t>
      </w:r>
      <w:proofErr w:type="spellEnd"/>
      <w:r w:rsidRPr="00913523">
        <w:rPr>
          <w:rFonts w:ascii="Courier New" w:hAnsi="Courier New" w:cs="Courier New"/>
          <w:bCs/>
          <w:sz w:val="18"/>
          <w:szCs w:val="16"/>
        </w:rPr>
        <w:t xml:space="preserve">=TRUE, </w:t>
      </w:r>
      <w:proofErr w:type="spellStart"/>
      <w:r w:rsidRPr="00913523">
        <w:rPr>
          <w:rFonts w:ascii="Courier New" w:hAnsi="Courier New" w:cs="Courier New"/>
          <w:bCs/>
          <w:sz w:val="18"/>
          <w:szCs w:val="16"/>
        </w:rPr>
        <w:t>prop.c</w:t>
      </w:r>
      <w:proofErr w:type="spellEnd"/>
      <w:r w:rsidRPr="00913523">
        <w:rPr>
          <w:rFonts w:ascii="Courier New" w:hAnsi="Courier New" w:cs="Courier New"/>
          <w:bCs/>
          <w:sz w:val="18"/>
          <w:szCs w:val="16"/>
        </w:rPr>
        <w:t xml:space="preserve">=FALSE, prop.t=FALSE, </w:t>
      </w:r>
      <w:proofErr w:type="spellStart"/>
      <w:r w:rsidRPr="00913523">
        <w:rPr>
          <w:rFonts w:ascii="Courier New" w:hAnsi="Courier New" w:cs="Courier New"/>
          <w:bCs/>
          <w:sz w:val="18"/>
          <w:szCs w:val="16"/>
        </w:rPr>
        <w:t>prop.chisq</w:t>
      </w:r>
      <w:proofErr w:type="spellEnd"/>
      <w:r w:rsidRPr="00913523">
        <w:rPr>
          <w:rFonts w:ascii="Courier New" w:hAnsi="Courier New" w:cs="Courier New"/>
          <w:bCs/>
          <w:sz w:val="18"/>
          <w:szCs w:val="16"/>
        </w:rPr>
        <w:t>=FALSE)</w:t>
      </w:r>
    </w:p>
    <w:p w14:paraId="4F793181" w14:textId="77777777" w:rsidR="00913523" w:rsidRDefault="00913523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</w:p>
    <w:p w14:paraId="2D3460B7" w14:textId="77777777" w:rsidR="00913523" w:rsidRDefault="00913523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</w:p>
    <w:p w14:paraId="78A8F267" w14:textId="776D0A63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  Cell Contents</w:t>
      </w:r>
    </w:p>
    <w:p w14:paraId="04684FF5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|-------------------------|</w:t>
      </w:r>
    </w:p>
    <w:p w14:paraId="30D02B45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|                       N |</w:t>
      </w:r>
    </w:p>
    <w:p w14:paraId="3D18B18F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|           N / Row Total |</w:t>
      </w:r>
    </w:p>
    <w:p w14:paraId="77609D54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|-------------------------|</w:t>
      </w:r>
    </w:p>
    <w:p w14:paraId="50808C50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</w:p>
    <w:p w14:paraId="6E93A902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</w:t>
      </w:r>
    </w:p>
    <w:p w14:paraId="31C7AAA9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Total Observations in Table:  830 </w:t>
      </w:r>
    </w:p>
    <w:p w14:paraId="53EAF5D4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</w:p>
    <w:p w14:paraId="77E59716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</w:t>
      </w:r>
    </w:p>
    <w:p w14:paraId="3DE2155D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            | </w:t>
      </w:r>
      <w:proofErr w:type="spellStart"/>
      <w:r w:rsidRPr="009432C2">
        <w:rPr>
          <w:rFonts w:ascii="Courier New" w:hAnsi="Courier New" w:cs="Courier New"/>
          <w:bCs/>
          <w:sz w:val="18"/>
          <w:szCs w:val="16"/>
        </w:rPr>
        <w:t>data$grade</w:t>
      </w:r>
      <w:proofErr w:type="spellEnd"/>
      <w:r w:rsidRPr="009432C2">
        <w:rPr>
          <w:rFonts w:ascii="Courier New" w:hAnsi="Courier New" w:cs="Courier New"/>
          <w:bCs/>
          <w:sz w:val="18"/>
          <w:szCs w:val="16"/>
        </w:rPr>
        <w:t xml:space="preserve"> </w:t>
      </w:r>
    </w:p>
    <w:p w14:paraId="255A59B1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proofErr w:type="spellStart"/>
      <w:r w:rsidRPr="009432C2">
        <w:rPr>
          <w:rFonts w:ascii="Courier New" w:hAnsi="Courier New" w:cs="Courier New"/>
          <w:bCs/>
          <w:sz w:val="18"/>
          <w:szCs w:val="16"/>
        </w:rPr>
        <w:t>data$charter</w:t>
      </w:r>
      <w:proofErr w:type="spellEnd"/>
      <w:r w:rsidRPr="009432C2">
        <w:rPr>
          <w:rFonts w:ascii="Courier New" w:hAnsi="Courier New" w:cs="Courier New"/>
          <w:bCs/>
          <w:sz w:val="18"/>
          <w:szCs w:val="16"/>
        </w:rPr>
        <w:t xml:space="preserve"> |         </w:t>
      </w:r>
      <w:r w:rsidRPr="009432C2">
        <w:rPr>
          <w:rFonts w:ascii="Courier New" w:hAnsi="Courier New" w:cs="Courier New"/>
          <w:bCs/>
          <w:sz w:val="18"/>
          <w:szCs w:val="16"/>
          <w:highlight w:val="yellow"/>
        </w:rPr>
        <w:t>A</w:t>
      </w:r>
      <w:r w:rsidRPr="009432C2">
        <w:rPr>
          <w:rFonts w:ascii="Courier New" w:hAnsi="Courier New" w:cs="Courier New"/>
          <w:bCs/>
          <w:sz w:val="18"/>
          <w:szCs w:val="16"/>
        </w:rPr>
        <w:t xml:space="preserve"> |         B |         C |         D |         F | Row Total | </w:t>
      </w:r>
    </w:p>
    <w:p w14:paraId="162FAB07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-------------|-----------|-----------|-----------|-----------|-----------|-----------|</w:t>
      </w:r>
    </w:p>
    <w:p w14:paraId="3DC0E936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          0 |       </w:t>
      </w:r>
      <w:r w:rsidRPr="009432C2">
        <w:rPr>
          <w:rFonts w:ascii="Courier New" w:hAnsi="Courier New" w:cs="Courier New"/>
          <w:bCs/>
          <w:sz w:val="18"/>
          <w:szCs w:val="16"/>
          <w:highlight w:val="yellow"/>
        </w:rPr>
        <w:t>121</w:t>
      </w:r>
      <w:r w:rsidRPr="009432C2">
        <w:rPr>
          <w:rFonts w:ascii="Courier New" w:hAnsi="Courier New" w:cs="Courier New"/>
          <w:bCs/>
          <w:sz w:val="18"/>
          <w:szCs w:val="16"/>
        </w:rPr>
        <w:t xml:space="preserve"> |       334 |       232 |        46 |        10 |       743 | </w:t>
      </w:r>
    </w:p>
    <w:p w14:paraId="2CBF82E7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            |     </w:t>
      </w:r>
      <w:r w:rsidRPr="009432C2">
        <w:rPr>
          <w:rFonts w:ascii="Courier New" w:hAnsi="Courier New" w:cs="Courier New"/>
          <w:bCs/>
          <w:sz w:val="18"/>
          <w:szCs w:val="16"/>
          <w:highlight w:val="yellow"/>
        </w:rPr>
        <w:t>0.163</w:t>
      </w:r>
      <w:r w:rsidRPr="009432C2">
        <w:rPr>
          <w:rFonts w:ascii="Courier New" w:hAnsi="Courier New" w:cs="Courier New"/>
          <w:bCs/>
          <w:sz w:val="18"/>
          <w:szCs w:val="16"/>
        </w:rPr>
        <w:t xml:space="preserve"> |     0.450 |     0.312 |     0.062 |     0.013 |     0.895 | </w:t>
      </w:r>
    </w:p>
    <w:p w14:paraId="4A0D99EE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-------------|-----------|-----------|-----------|-----------|-----------|-----------|</w:t>
      </w:r>
    </w:p>
    <w:p w14:paraId="06D71A47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          1 |        </w:t>
      </w:r>
      <w:r w:rsidRPr="009432C2">
        <w:rPr>
          <w:rFonts w:ascii="Courier New" w:hAnsi="Courier New" w:cs="Courier New"/>
          <w:bCs/>
          <w:sz w:val="18"/>
          <w:szCs w:val="16"/>
          <w:highlight w:val="yellow"/>
        </w:rPr>
        <w:t>32</w:t>
      </w:r>
      <w:r w:rsidRPr="009432C2">
        <w:rPr>
          <w:rFonts w:ascii="Courier New" w:hAnsi="Courier New" w:cs="Courier New"/>
          <w:bCs/>
          <w:sz w:val="18"/>
          <w:szCs w:val="16"/>
        </w:rPr>
        <w:t xml:space="preserve"> |        22 |        15 |        11 |         7 |        87 | </w:t>
      </w:r>
    </w:p>
    <w:p w14:paraId="0517CEF8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             |     </w:t>
      </w:r>
      <w:r w:rsidRPr="009432C2">
        <w:rPr>
          <w:rFonts w:ascii="Courier New" w:hAnsi="Courier New" w:cs="Courier New"/>
          <w:bCs/>
          <w:sz w:val="18"/>
          <w:szCs w:val="16"/>
          <w:highlight w:val="yellow"/>
        </w:rPr>
        <w:t>0.368</w:t>
      </w:r>
      <w:r w:rsidRPr="009432C2">
        <w:rPr>
          <w:rFonts w:ascii="Courier New" w:hAnsi="Courier New" w:cs="Courier New"/>
          <w:bCs/>
          <w:sz w:val="18"/>
          <w:szCs w:val="16"/>
        </w:rPr>
        <w:t xml:space="preserve"> |     0.253 |     0.172 |     0.126 |     0.080 |     0.105 | </w:t>
      </w:r>
    </w:p>
    <w:p w14:paraId="7D6BA3E8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>-------------|-----------|-----------|-----------|-----------|-----------|-----------|</w:t>
      </w:r>
    </w:p>
    <w:p w14:paraId="257BF4BE" w14:textId="77777777" w:rsidR="009432C2" w:rsidRPr="009432C2" w:rsidRDefault="009432C2" w:rsidP="009432C2">
      <w:pPr>
        <w:spacing w:after="0"/>
        <w:rPr>
          <w:rFonts w:ascii="Courier New" w:hAnsi="Courier New" w:cs="Courier New"/>
          <w:bCs/>
          <w:sz w:val="18"/>
          <w:szCs w:val="16"/>
        </w:rPr>
      </w:pPr>
      <w:r w:rsidRPr="009432C2">
        <w:rPr>
          <w:rFonts w:ascii="Courier New" w:hAnsi="Courier New" w:cs="Courier New"/>
          <w:bCs/>
          <w:sz w:val="18"/>
          <w:szCs w:val="16"/>
        </w:rPr>
        <w:t xml:space="preserve">Column Total |       153 |       356 |       247 |        57 |        17 |       830 | </w:t>
      </w:r>
    </w:p>
    <w:p w14:paraId="429BE361" w14:textId="1F68E16F" w:rsidR="009C1C5F" w:rsidRDefault="009432C2" w:rsidP="009432C2">
      <w:pPr>
        <w:spacing w:after="0"/>
        <w:rPr>
          <w:rFonts w:ascii="Times New Roman" w:hAnsi="Times New Roman" w:cs="Times New Roman"/>
          <w:bCs/>
          <w:sz w:val="24"/>
        </w:rPr>
      </w:pPr>
      <w:r w:rsidRPr="009432C2">
        <w:rPr>
          <w:rFonts w:ascii="Courier New" w:hAnsi="Courier New" w:cs="Courier New"/>
          <w:bCs/>
          <w:sz w:val="18"/>
          <w:szCs w:val="16"/>
        </w:rPr>
        <w:t>-------------|-----------|-----------|-----------|-----------|-----------|-----------|</w:t>
      </w:r>
      <w:r w:rsidR="009C1C5F">
        <w:rPr>
          <w:rFonts w:ascii="Times New Roman" w:hAnsi="Times New Roman" w:cs="Times New Roman"/>
          <w:bCs/>
          <w:sz w:val="24"/>
        </w:rPr>
        <w:br w:type="page"/>
      </w:r>
    </w:p>
    <w:p w14:paraId="21BFE021" w14:textId="57847A51" w:rsidR="00693C46" w:rsidRDefault="00693C46" w:rsidP="00374A0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Now, let’s see what happens if the percentages are calculated by rows instead of columns in the original crosstab</w:t>
      </w:r>
      <w:r w:rsidR="009432C2">
        <w:rPr>
          <w:rFonts w:ascii="Times New Roman" w:hAnsi="Times New Roman" w:cs="Times New Roman"/>
          <w:bCs/>
          <w:sz w:val="24"/>
        </w:rPr>
        <w:t xml:space="preserve">. This time, I’ll just show </w:t>
      </w:r>
      <w:r w:rsidR="009432C2" w:rsidRPr="009432C2">
        <w:rPr>
          <w:rFonts w:ascii="Times New Roman" w:hAnsi="Times New Roman" w:cs="Times New Roman"/>
          <w:b/>
          <w:sz w:val="24"/>
        </w:rPr>
        <w:t>Stata</w:t>
      </w:r>
      <w:r>
        <w:rPr>
          <w:rFonts w:ascii="Times New Roman" w:hAnsi="Times New Roman" w:cs="Times New Roman"/>
          <w:bCs/>
          <w:sz w:val="24"/>
        </w:rPr>
        <w:t>:</w:t>
      </w:r>
    </w:p>
    <w:p w14:paraId="59BBA2EF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. tab grade charter, row</w:t>
      </w:r>
    </w:p>
    <w:p w14:paraId="0E66A2DD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282AB5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+----------------+</w:t>
      </w:r>
    </w:p>
    <w:p w14:paraId="39F2EA4A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Key            |</w:t>
      </w:r>
    </w:p>
    <w:p w14:paraId="3712E4A3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|----------------|</w:t>
      </w:r>
    </w:p>
    <w:p w14:paraId="6ADA0D31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  frequency    |</w:t>
      </w:r>
    </w:p>
    <w:p w14:paraId="4A38F1AF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| row percentage |</w:t>
      </w:r>
    </w:p>
    <w:p w14:paraId="059C9B2C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+----------------+</w:t>
      </w:r>
    </w:p>
    <w:p w14:paraId="63F99D3B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7A11CDC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   charter</w:t>
      </w:r>
    </w:p>
    <w:p w14:paraId="180F3F7B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grade |    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0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 1 |     Total</w:t>
      </w:r>
    </w:p>
    <w:p w14:paraId="1C03078F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3B45C36E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A |  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121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32 |       153 </w:t>
      </w:r>
    </w:p>
    <w:p w14:paraId="7E671B9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79.08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20.92 |    100.00 </w:t>
      </w:r>
    </w:p>
    <w:p w14:paraId="549963E3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1B99EFFB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B |  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334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22 |       356 </w:t>
      </w:r>
    </w:p>
    <w:p w14:paraId="7B9834F7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93.82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6.18 |    100.00 </w:t>
      </w:r>
    </w:p>
    <w:p w14:paraId="1934DE32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1C3CDE63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C |  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232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15 |       247 </w:t>
      </w:r>
    </w:p>
    <w:p w14:paraId="662C349C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93.93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6.07 |    100.00 </w:t>
      </w:r>
    </w:p>
    <w:p w14:paraId="48EB2ACD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00D5C40E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D |   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46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11 |        57 </w:t>
      </w:r>
    </w:p>
    <w:p w14:paraId="23CF0ECD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80.70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19.30 |    100.00 </w:t>
      </w:r>
    </w:p>
    <w:p w14:paraId="59778D6A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5A78F0AA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F |   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10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    7 |        17 </w:t>
      </w:r>
    </w:p>
    <w:p w14:paraId="6CB5811F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</w:t>
      </w:r>
      <w:r w:rsidRPr="00C273CA">
        <w:rPr>
          <w:rFonts w:ascii="Courier New" w:hAnsi="Courier New" w:cs="Courier New"/>
          <w:bCs/>
          <w:sz w:val="20"/>
          <w:szCs w:val="18"/>
          <w:highlight w:val="yellow"/>
        </w:rPr>
        <w:t>58.82</w:t>
      </w:r>
      <w:r w:rsidRPr="00693C46">
        <w:rPr>
          <w:rFonts w:ascii="Courier New" w:hAnsi="Courier New" w:cs="Courier New"/>
          <w:bCs/>
          <w:sz w:val="20"/>
          <w:szCs w:val="18"/>
        </w:rPr>
        <w:t xml:space="preserve">      41.18 |    100.00 </w:t>
      </w:r>
    </w:p>
    <w:p w14:paraId="0A277A86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>-----------+----------------------+----------</w:t>
      </w:r>
    </w:p>
    <w:p w14:paraId="27942EB0" w14:textId="77777777" w:rsidR="00693C46" w:rsidRPr="00693C46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Total |       743         87 |       830 </w:t>
      </w:r>
    </w:p>
    <w:p w14:paraId="41B3AA2B" w14:textId="13A1F453" w:rsidR="00693C46" w:rsidRPr="00374A03" w:rsidRDefault="00693C46" w:rsidP="00693C46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93C46">
        <w:rPr>
          <w:rFonts w:ascii="Courier New" w:hAnsi="Courier New" w:cs="Courier New"/>
          <w:bCs/>
          <w:sz w:val="20"/>
          <w:szCs w:val="18"/>
        </w:rPr>
        <w:t xml:space="preserve">           |     89.52      10.48 |    100.00</w:t>
      </w:r>
    </w:p>
    <w:p w14:paraId="4276394D" w14:textId="0BEBFCF5" w:rsidR="00C273CA" w:rsidRDefault="00C273CA" w:rsidP="00C273C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Since the rows total to 100%, we focus on one column to start. Now, our interpretation is flipped from before. This column is labeled as having districts that are traditional districts (</w:t>
      </w:r>
      <w:r w:rsidRPr="00693C46">
        <w:rPr>
          <w:rFonts w:ascii="Courier New" w:hAnsi="Courier New" w:cs="Courier New"/>
          <w:bCs/>
          <w:sz w:val="20"/>
          <w:szCs w:val="18"/>
        </w:rPr>
        <w:t>charter</w:t>
      </w:r>
      <w:r>
        <w:rPr>
          <w:rFonts w:ascii="Times New Roman" w:hAnsi="Times New Roman" w:cs="Times New Roman"/>
          <w:bCs/>
          <w:sz w:val="24"/>
        </w:rPr>
        <w:t xml:space="preserve"> =0), so </w:t>
      </w:r>
      <w:r>
        <w:rPr>
          <w:rFonts w:ascii="Times New Roman" w:hAnsi="Times New Roman" w:cs="Times New Roman"/>
          <w:b/>
          <w:sz w:val="24"/>
          <w:u w:val="single"/>
        </w:rPr>
        <w:t>being a traditional district</w:t>
      </w:r>
      <w:r>
        <w:rPr>
          <w:rFonts w:ascii="Times New Roman" w:hAnsi="Times New Roman" w:cs="Times New Roman"/>
          <w:bCs/>
          <w:sz w:val="24"/>
        </w:rPr>
        <w:t xml:space="preserve"> is our </w:t>
      </w:r>
      <w:r w:rsidRPr="008F223E">
        <w:rPr>
          <w:rFonts w:ascii="Times New Roman" w:hAnsi="Times New Roman" w:cs="Times New Roman"/>
          <w:bCs/>
          <w:sz w:val="24"/>
          <w:u w:val="single"/>
        </w:rPr>
        <w:t>characteristic X</w:t>
      </w:r>
      <w:r>
        <w:rPr>
          <w:rFonts w:ascii="Times New Roman" w:hAnsi="Times New Roman" w:cs="Times New Roman"/>
          <w:bCs/>
          <w:sz w:val="24"/>
        </w:rPr>
        <w:t xml:space="preserve">. The first row indicates </w:t>
      </w:r>
      <w:r>
        <w:rPr>
          <w:rFonts w:ascii="Times New Roman" w:hAnsi="Times New Roman" w:cs="Times New Roman"/>
          <w:b/>
          <w:sz w:val="24"/>
          <w:u w:val="single"/>
        </w:rPr>
        <w:t>79.08</w:t>
      </w:r>
      <w:r>
        <w:rPr>
          <w:rFonts w:ascii="Times New Roman" w:hAnsi="Times New Roman" w:cs="Times New Roman"/>
          <w:bCs/>
          <w:sz w:val="24"/>
        </w:rPr>
        <w:t xml:space="preserve">%, and it shows observations that are A-rated, so </w:t>
      </w:r>
      <w:r w:rsidRPr="008F223E">
        <w:rPr>
          <w:rFonts w:ascii="Times New Roman" w:hAnsi="Times New Roman" w:cs="Times New Roman"/>
          <w:bCs/>
          <w:sz w:val="24"/>
        </w:rPr>
        <w:t>Group A</w:t>
      </w:r>
      <w:r>
        <w:rPr>
          <w:rFonts w:ascii="Times New Roman" w:hAnsi="Times New Roman" w:cs="Times New Roman"/>
          <w:bCs/>
          <w:sz w:val="24"/>
        </w:rPr>
        <w:t xml:space="preserve"> is </w:t>
      </w:r>
      <w:r>
        <w:rPr>
          <w:rFonts w:ascii="Times New Roman" w:hAnsi="Times New Roman" w:cs="Times New Roman"/>
          <w:b/>
          <w:sz w:val="24"/>
          <w:u w:val="single"/>
        </w:rPr>
        <w:t>A-rated districts</w:t>
      </w:r>
      <w:r>
        <w:rPr>
          <w:rFonts w:ascii="Times New Roman" w:hAnsi="Times New Roman" w:cs="Times New Roman"/>
          <w:bCs/>
          <w:sz w:val="24"/>
        </w:rPr>
        <w:t>. Thus, I say “</w:t>
      </w:r>
      <w:r>
        <w:rPr>
          <w:rFonts w:ascii="Times New Roman" w:hAnsi="Times New Roman" w:cs="Times New Roman"/>
          <w:b/>
          <w:sz w:val="24"/>
          <w:u w:val="single"/>
        </w:rPr>
        <w:t>79.08</w:t>
      </w:r>
      <w:r>
        <w:rPr>
          <w:rFonts w:ascii="Times New Roman" w:hAnsi="Times New Roman" w:cs="Times New Roman"/>
          <w:bCs/>
          <w:sz w:val="24"/>
        </w:rPr>
        <w:t xml:space="preserve">% of </w:t>
      </w:r>
      <w:r>
        <w:rPr>
          <w:rFonts w:ascii="Times New Roman" w:hAnsi="Times New Roman" w:cs="Times New Roman"/>
          <w:b/>
          <w:bCs/>
          <w:sz w:val="24"/>
          <w:u w:val="single"/>
        </w:rPr>
        <w:t>A-rated districts</w:t>
      </w:r>
      <w:r>
        <w:rPr>
          <w:rFonts w:ascii="Times New Roman" w:hAnsi="Times New Roman" w:cs="Times New Roman"/>
          <w:bCs/>
          <w:sz w:val="24"/>
        </w:rPr>
        <w:t xml:space="preserve"> are </w:t>
      </w:r>
      <w:r>
        <w:rPr>
          <w:rFonts w:ascii="Times New Roman" w:hAnsi="Times New Roman" w:cs="Times New Roman"/>
          <w:b/>
          <w:sz w:val="24"/>
          <w:u w:val="single"/>
        </w:rPr>
        <w:t>traditional districts</w:t>
      </w:r>
      <w:r>
        <w:rPr>
          <w:rFonts w:ascii="Times New Roman" w:hAnsi="Times New Roman" w:cs="Times New Roman"/>
          <w:bCs/>
          <w:sz w:val="24"/>
        </w:rPr>
        <w:t>” (I changed the grammar a bit but still followed the basic formula is “</w:t>
      </w:r>
      <w:r w:rsidRPr="008F223E">
        <w:rPr>
          <w:rFonts w:ascii="Times New Roman" w:hAnsi="Times New Roman" w:cs="Times New Roman"/>
          <w:iCs/>
          <w:sz w:val="24"/>
          <w:u w:val="single"/>
        </w:rPr>
        <w:t>P</w:t>
      </w:r>
      <w:r w:rsidRPr="008F223E">
        <w:rPr>
          <w:rFonts w:ascii="Times New Roman" w:hAnsi="Times New Roman" w:cs="Times New Roman"/>
          <w:sz w:val="24"/>
        </w:rPr>
        <w:t xml:space="preserve">% of </w:t>
      </w:r>
      <w:r w:rsidRPr="008F223E">
        <w:rPr>
          <w:rFonts w:ascii="Times New Roman" w:hAnsi="Times New Roman" w:cs="Times New Roman"/>
          <w:sz w:val="24"/>
          <w:u w:val="single"/>
        </w:rPr>
        <w:t>group A</w:t>
      </w:r>
      <w:r w:rsidRPr="008F223E">
        <w:rPr>
          <w:rFonts w:ascii="Times New Roman" w:hAnsi="Times New Roman" w:cs="Times New Roman"/>
          <w:sz w:val="24"/>
        </w:rPr>
        <w:t xml:space="preserve"> have </w:t>
      </w:r>
      <w:r w:rsidRPr="008F223E">
        <w:rPr>
          <w:rFonts w:ascii="Times New Roman" w:hAnsi="Times New Roman" w:cs="Times New Roman"/>
          <w:sz w:val="24"/>
          <w:u w:val="single"/>
        </w:rPr>
        <w:t>characteristic X</w:t>
      </w:r>
      <w:r w:rsidRPr="008F223E">
        <w:rPr>
          <w:rFonts w:ascii="Times New Roman" w:hAnsi="Times New Roman" w:cs="Times New Roman"/>
          <w:sz w:val="24"/>
        </w:rPr>
        <w:t xml:space="preserve">”). </w:t>
      </w:r>
      <w:r>
        <w:rPr>
          <w:rFonts w:ascii="Times New Roman" w:hAnsi="Times New Roman" w:cs="Times New Roman"/>
          <w:bCs/>
          <w:sz w:val="24"/>
        </w:rPr>
        <w:t>Moving down to the 2</w:t>
      </w:r>
      <w:r w:rsidRPr="008F223E">
        <w:rPr>
          <w:rFonts w:ascii="Times New Roman" w:hAnsi="Times New Roman" w:cs="Times New Roman"/>
          <w:bCs/>
          <w:sz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</w:rPr>
        <w:t xml:space="preserve"> row (B-rated districts), I see that “</w:t>
      </w:r>
      <w:r>
        <w:rPr>
          <w:rFonts w:ascii="Times New Roman" w:hAnsi="Times New Roman" w:cs="Times New Roman"/>
          <w:b/>
          <w:sz w:val="24"/>
          <w:u w:val="single"/>
        </w:rPr>
        <w:t>93.82</w:t>
      </w:r>
      <w:r>
        <w:rPr>
          <w:rFonts w:ascii="Times New Roman" w:hAnsi="Times New Roman" w:cs="Times New Roman"/>
          <w:bCs/>
          <w:sz w:val="24"/>
        </w:rPr>
        <w:t xml:space="preserve">% of </w:t>
      </w:r>
      <w:r>
        <w:rPr>
          <w:rFonts w:ascii="Times New Roman" w:hAnsi="Times New Roman" w:cs="Times New Roman"/>
          <w:b/>
          <w:sz w:val="24"/>
          <w:u w:val="single"/>
        </w:rPr>
        <w:t>B-rated districts</w:t>
      </w:r>
      <w:r>
        <w:rPr>
          <w:rFonts w:ascii="Times New Roman" w:hAnsi="Times New Roman" w:cs="Times New Roman"/>
          <w:bCs/>
          <w:sz w:val="24"/>
        </w:rPr>
        <w:t xml:space="preserve"> are </w:t>
      </w:r>
      <w:r>
        <w:rPr>
          <w:rFonts w:ascii="Times New Roman" w:hAnsi="Times New Roman" w:cs="Times New Roman"/>
          <w:b/>
          <w:sz w:val="24"/>
          <w:u w:val="single"/>
        </w:rPr>
        <w:t>traditional districts</w:t>
      </w:r>
      <w:r>
        <w:rPr>
          <w:rFonts w:ascii="Times New Roman" w:hAnsi="Times New Roman" w:cs="Times New Roman"/>
          <w:bCs/>
          <w:sz w:val="24"/>
        </w:rPr>
        <w:t>.” Therefore, B-rated districts are more likely to be traditional districts than A-rated districts. Conversely, A-rated districts are more likely to be charter districts than B-rated districts. We could, of course, continue down the rows considering other ratings that districts get.</w:t>
      </w:r>
    </w:p>
    <w:p w14:paraId="6F3D962C" w14:textId="77777777" w:rsidR="00A14D18" w:rsidRDefault="00A14D1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6CC64EA" w14:textId="5B0523DC" w:rsidR="00C273CA" w:rsidRPr="00C273CA" w:rsidRDefault="00C273CA" w:rsidP="00C273C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Regression</w:t>
      </w:r>
    </w:p>
    <w:p w14:paraId="11D78B90" w14:textId="77777777" w:rsidR="004C1273" w:rsidRDefault="00C273C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Now, let’s look at some regressions</w:t>
      </w:r>
      <w:r w:rsidR="004C1273">
        <w:rPr>
          <w:rFonts w:ascii="Times New Roman" w:hAnsi="Times New Roman" w:cs="Times New Roman"/>
          <w:bCs/>
          <w:sz w:val="24"/>
        </w:rPr>
        <w:t>. We want to set up a model where we predict teacher turnover based on salaries. Before learning our results, we can write our regression equation as:</w:t>
      </w:r>
    </w:p>
    <w:p w14:paraId="1511D75A" w14:textId="1D228A46" w:rsidR="004C1273" w:rsidRDefault="004C1273" w:rsidP="004C1273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tturn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</w:rPr>
            <m:t>×tsal+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</m:oMath>
      </m:oMathPara>
    </w:p>
    <w:p w14:paraId="1F84B193" w14:textId="33A4E2DD" w:rsidR="00C273CA" w:rsidRDefault="00BC1B2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</w:t>
      </w:r>
      <w:r w:rsidR="004C1273">
        <w:rPr>
          <w:rFonts w:ascii="Times New Roman" w:hAnsi="Times New Roman" w:cs="Times New Roman"/>
          <w:bCs/>
          <w:sz w:val="24"/>
        </w:rPr>
        <w:t xml:space="preserve"> </w:t>
      </w:r>
      <w:r w:rsidR="004C1273" w:rsidRPr="004C1273">
        <w:rPr>
          <w:rFonts w:ascii="Times New Roman" w:hAnsi="Times New Roman" w:cs="Times New Roman"/>
          <w:b/>
          <w:sz w:val="24"/>
        </w:rPr>
        <w:t>Stata</w:t>
      </w:r>
      <w:r w:rsidR="00C273CA">
        <w:rPr>
          <w:rFonts w:ascii="Times New Roman" w:hAnsi="Times New Roman" w:cs="Times New Roman"/>
          <w:bCs/>
          <w:sz w:val="24"/>
        </w:rPr>
        <w:t>:</w:t>
      </w:r>
    </w:p>
    <w:p w14:paraId="7930F806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. reg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tsal</w:t>
      </w:r>
      <w:proofErr w:type="spellEnd"/>
    </w:p>
    <w:p w14:paraId="66A7EA39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52D18A36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Source |       SS           df       MS      Number of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obs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  =     1,192</w:t>
      </w:r>
    </w:p>
    <w:p w14:paraId="4BB01CF9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-------------+----------------------------------  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F(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>1, 1190)      =     80.74</w:t>
      </w:r>
    </w:p>
    <w:p w14:paraId="3E5450C0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Model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|  9456.63937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 xml:space="preserve">         1  9456.63937   Prob &gt; F        =    0.0000</w:t>
      </w:r>
    </w:p>
    <w:p w14:paraId="43AABCDA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Residual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|  139371.613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 xml:space="preserve">     1,190  117.119003   R-squared       =    0.0635</w:t>
      </w:r>
    </w:p>
    <w:p w14:paraId="081BCEA4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-------------+----------------------------------   Adj R-squared   =    0.0628</w:t>
      </w:r>
    </w:p>
    <w:p w14:paraId="2DD31C15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Total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|  148828.253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 xml:space="preserve">     1,191   124.96075   Root MSE        =    10.822</w:t>
      </w:r>
    </w:p>
    <w:p w14:paraId="16E91571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06E8524B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------------------------------------------------------------------------------</w:t>
      </w:r>
    </w:p>
    <w:p w14:paraId="19A9AA3E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|      Coef.   Std. Err.      t    P&gt;|t| 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 xml:space="preserve">   [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>95% Conf. Interval]</w:t>
      </w:r>
    </w:p>
    <w:p w14:paraId="1CF4B955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-------------+----------------------------------------------------------------</w:t>
      </w:r>
    </w:p>
    <w:p w14:paraId="7376BD2E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 </w:t>
      </w:r>
      <w:proofErr w:type="spellStart"/>
      <w:r w:rsidRPr="001D5E62">
        <w:rPr>
          <w:rFonts w:ascii="Courier New" w:hAnsi="Courier New" w:cs="Courier New"/>
          <w:bCs/>
          <w:sz w:val="20"/>
          <w:szCs w:val="18"/>
          <w:highlight w:val="yellow"/>
        </w:rPr>
        <w:t>tsal</w:t>
      </w:r>
      <w:proofErr w:type="spellEnd"/>
      <w:r w:rsidRPr="001D5E62">
        <w:rPr>
          <w:rFonts w:ascii="Courier New" w:hAnsi="Courier New" w:cs="Courier New"/>
          <w:bCs/>
          <w:sz w:val="20"/>
          <w:szCs w:val="18"/>
          <w:highlight w:val="yellow"/>
        </w:rPr>
        <w:t xml:space="preserve"> |   -.</w:t>
      </w:r>
      <w:r w:rsidRPr="00F8798D">
        <w:rPr>
          <w:rFonts w:ascii="Courier New" w:hAnsi="Courier New" w:cs="Courier New"/>
          <w:bCs/>
          <w:sz w:val="20"/>
          <w:szCs w:val="18"/>
          <w:highlight w:val="yellow"/>
        </w:rPr>
        <w:t>000536</w:t>
      </w:r>
      <w:r w:rsidRPr="00C273CA">
        <w:rPr>
          <w:rFonts w:ascii="Courier New" w:hAnsi="Courier New" w:cs="Courier New"/>
          <w:bCs/>
          <w:sz w:val="20"/>
          <w:szCs w:val="18"/>
        </w:rPr>
        <w:t xml:space="preserve">   .0000597    -8.99   0.000     -.000653    -.000419</w:t>
      </w:r>
    </w:p>
    <w:p w14:paraId="2D447C9B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</w:t>
      </w:r>
      <w:r w:rsidRPr="001D5E62">
        <w:rPr>
          <w:rFonts w:ascii="Courier New" w:hAnsi="Courier New" w:cs="Courier New"/>
          <w:bCs/>
          <w:sz w:val="20"/>
          <w:szCs w:val="18"/>
          <w:highlight w:val="yellow"/>
        </w:rPr>
        <w:t>_cons |   46</w:t>
      </w:r>
      <w:r w:rsidRPr="00F8798D">
        <w:rPr>
          <w:rFonts w:ascii="Courier New" w:hAnsi="Courier New" w:cs="Courier New"/>
          <w:bCs/>
          <w:sz w:val="20"/>
          <w:szCs w:val="18"/>
          <w:highlight w:val="yellow"/>
        </w:rPr>
        <w:t>.89468</w:t>
      </w:r>
      <w:r w:rsidRPr="00C273CA">
        <w:rPr>
          <w:rFonts w:ascii="Courier New" w:hAnsi="Courier New" w:cs="Courier New"/>
          <w:bCs/>
          <w:sz w:val="20"/>
          <w:szCs w:val="18"/>
        </w:rPr>
        <w:t xml:space="preserve">   2.859738    16.40   0.000     41.28399    52.50538</w:t>
      </w:r>
    </w:p>
    <w:p w14:paraId="6F7A2EDB" w14:textId="676C88C2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------------------------------------------------------------------------------</w:t>
      </w:r>
    </w:p>
    <w:p w14:paraId="08A97D7B" w14:textId="30E91479" w:rsidR="00F8798D" w:rsidRDefault="00F8798D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What we care about for now is the two coefficients, which appear in the column labeled “Coef.” Using the coefficients, we can write out the regression equation as:</w:t>
      </w:r>
    </w:p>
    <w:p w14:paraId="78C32DCF" w14:textId="4A8EA1ED" w:rsidR="00F8798D" w:rsidRDefault="00DA2E31" w:rsidP="00F8798D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tturn</m:t>
              </m:r>
            </m:e>
          </m:acc>
          <m:r>
            <w:rPr>
              <w:rFonts w:ascii="Cambria Math" w:hAnsi="Cambria Math" w:cs="Times New Roman"/>
              <w:sz w:val="24"/>
            </w:rPr>
            <m:t>=-0.0005×</m:t>
          </m:r>
          <m:r>
            <w:rPr>
              <w:rFonts w:ascii="Cambria Math" w:hAnsi="Cambria Math" w:cs="Times New Roman"/>
              <w:sz w:val="24"/>
            </w:rPr>
            <m:t>tsal</m:t>
          </m:r>
          <m:r>
            <w:rPr>
              <w:rFonts w:ascii="Cambria Math" w:hAnsi="Cambria Math" w:cs="Times New Roman"/>
              <w:sz w:val="24"/>
            </w:rPr>
            <m:t>+46.9</m:t>
          </m:r>
        </m:oMath>
      </m:oMathPara>
    </w:p>
    <w:p w14:paraId="351450CD" w14:textId="4C2E0724" w:rsidR="00F8798D" w:rsidRDefault="00F8798D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dependent variable (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>
        <w:rPr>
          <w:rFonts w:ascii="Times New Roman" w:hAnsi="Times New Roman" w:cs="Times New Roman"/>
          <w:bCs/>
          <w:sz w:val="24"/>
        </w:rPr>
        <w:t>) is always listed just to the left of “Coef.” in the Stata output. Notice that in the equation we multiply the independent variable (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>
        <w:rPr>
          <w:rFonts w:ascii="Times New Roman" w:hAnsi="Times New Roman" w:cs="Times New Roman"/>
          <w:bCs/>
          <w:sz w:val="24"/>
        </w:rPr>
        <w:t>) by its coefficient, and the constant (</w:t>
      </w:r>
      <w:r w:rsidRPr="00C273CA">
        <w:rPr>
          <w:rFonts w:ascii="Courier New" w:hAnsi="Courier New" w:cs="Courier New"/>
          <w:bCs/>
          <w:sz w:val="20"/>
          <w:szCs w:val="18"/>
        </w:rPr>
        <w:t>_cons</w:t>
      </w:r>
      <w:r>
        <w:rPr>
          <w:rFonts w:ascii="Times New Roman" w:hAnsi="Times New Roman" w:cs="Times New Roman"/>
          <w:bCs/>
          <w:sz w:val="24"/>
        </w:rPr>
        <w:t>) is not multiplied by anything.</w:t>
      </w:r>
    </w:p>
    <w:p w14:paraId="0CE1908D" w14:textId="77777777" w:rsidR="00250367" w:rsidRDefault="0025036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C8D8343" w14:textId="69D0DE00" w:rsidR="002945D3" w:rsidRDefault="002945D3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In </w:t>
      </w:r>
      <w:r w:rsidRPr="002945D3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>, the output will look like this:</w:t>
      </w:r>
    </w:p>
    <w:p w14:paraId="4A6F9BFA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 xml:space="preserve">&gt; </w:t>
      </w:r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summary(</w:t>
      </w:r>
      <w:proofErr w:type="spellStart"/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>lm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>(</w:t>
      </w:r>
      <w:proofErr w:type="spellStart"/>
      <w:r w:rsidRPr="00CA1224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 xml:space="preserve"> ~ </w:t>
      </w:r>
      <w:proofErr w:type="spellStart"/>
      <w:r w:rsidRPr="00CA122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>, data=data))</w:t>
      </w:r>
    </w:p>
    <w:p w14:paraId="36BFA594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713FFDD9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Call:</w:t>
      </w:r>
    </w:p>
    <w:p w14:paraId="3EFA5AEE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lm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>(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formula = </w:t>
      </w:r>
      <w:proofErr w:type="spellStart"/>
      <w:r w:rsidRPr="00CA1224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 xml:space="preserve"> ~ </w:t>
      </w:r>
      <w:proofErr w:type="spellStart"/>
      <w:r w:rsidRPr="00CA122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>, data = data)</w:t>
      </w:r>
    </w:p>
    <w:p w14:paraId="257F21EC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9451CD3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Residuals:</w:t>
      </w:r>
    </w:p>
    <w:p w14:paraId="0B6F8613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 xml:space="preserve">    Min      1</w:t>
      </w:r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Q  Median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      3Q     Max </w:t>
      </w:r>
    </w:p>
    <w:p w14:paraId="50773BF3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-25.</w:t>
      </w:r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233  -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6.591  -1.718   4.669  88.484 </w:t>
      </w:r>
    </w:p>
    <w:p w14:paraId="0943CA33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08B0AFBE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Coefficients:</w:t>
      </w:r>
    </w:p>
    <w:p w14:paraId="7D52BBC0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 xml:space="preserve">               </w:t>
      </w:r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Estimate  Std.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 Error t value Pr(&gt;|t|)    </w:t>
      </w:r>
    </w:p>
    <w:p w14:paraId="69F9A9A3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250367">
        <w:rPr>
          <w:rFonts w:ascii="Courier New" w:hAnsi="Courier New" w:cs="Courier New"/>
          <w:bCs/>
          <w:sz w:val="20"/>
          <w:szCs w:val="18"/>
          <w:highlight w:val="yellow"/>
        </w:rPr>
        <w:t xml:space="preserve">(Intercept) </w:t>
      </w:r>
      <w:proofErr w:type="gramStart"/>
      <w:r w:rsidRPr="00250367">
        <w:rPr>
          <w:rFonts w:ascii="Courier New" w:hAnsi="Courier New" w:cs="Courier New"/>
          <w:bCs/>
          <w:sz w:val="20"/>
          <w:szCs w:val="18"/>
          <w:highlight w:val="yellow"/>
        </w:rPr>
        <w:t>46.89468505</w:t>
      </w:r>
      <w:r w:rsidRPr="00CA1224">
        <w:rPr>
          <w:rFonts w:ascii="Courier New" w:hAnsi="Courier New" w:cs="Courier New"/>
          <w:bCs/>
          <w:sz w:val="20"/>
          <w:szCs w:val="18"/>
        </w:rPr>
        <w:t xml:space="preserve">  2.85973817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  16.398   &lt;2e-16 ***</w:t>
      </w:r>
    </w:p>
    <w:p w14:paraId="29EDB9D8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250367">
        <w:rPr>
          <w:rFonts w:ascii="Courier New" w:hAnsi="Courier New" w:cs="Courier New"/>
          <w:bCs/>
          <w:sz w:val="20"/>
          <w:szCs w:val="18"/>
          <w:highlight w:val="yellow"/>
        </w:rPr>
        <w:t>tsal</w:t>
      </w:r>
      <w:proofErr w:type="spellEnd"/>
      <w:r w:rsidRPr="00250367">
        <w:rPr>
          <w:rFonts w:ascii="Courier New" w:hAnsi="Courier New" w:cs="Courier New"/>
          <w:bCs/>
          <w:sz w:val="20"/>
          <w:szCs w:val="18"/>
          <w:highlight w:val="yellow"/>
        </w:rPr>
        <w:t xml:space="preserve">        -0.</w:t>
      </w:r>
      <w:proofErr w:type="gramStart"/>
      <w:r w:rsidRPr="00250367">
        <w:rPr>
          <w:rFonts w:ascii="Courier New" w:hAnsi="Courier New" w:cs="Courier New"/>
          <w:bCs/>
          <w:sz w:val="20"/>
          <w:szCs w:val="18"/>
          <w:highlight w:val="yellow"/>
        </w:rPr>
        <w:t>00053600</w:t>
      </w:r>
      <w:r w:rsidRPr="00CA1224">
        <w:rPr>
          <w:rFonts w:ascii="Courier New" w:hAnsi="Courier New" w:cs="Courier New"/>
          <w:bCs/>
          <w:sz w:val="20"/>
          <w:szCs w:val="18"/>
        </w:rPr>
        <w:t xml:space="preserve">  0.00005965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  -8.986   &lt;2e-16 ***</w:t>
      </w:r>
    </w:p>
    <w:p w14:paraId="1FFF4EF7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---</w:t>
      </w:r>
    </w:p>
    <w:p w14:paraId="208515C0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CA1224">
        <w:rPr>
          <w:rFonts w:ascii="Courier New" w:hAnsi="Courier New" w:cs="Courier New"/>
          <w:bCs/>
          <w:sz w:val="20"/>
          <w:szCs w:val="18"/>
        </w:rPr>
        <w:t>Signif</w:t>
      </w:r>
      <w:proofErr w:type="spellEnd"/>
      <w:r w:rsidRPr="00CA1224">
        <w:rPr>
          <w:rFonts w:ascii="Courier New" w:hAnsi="Courier New" w:cs="Courier New"/>
          <w:bCs/>
          <w:sz w:val="20"/>
          <w:szCs w:val="18"/>
        </w:rPr>
        <w:t xml:space="preserve">. codes:  0 ‘***’ 0.001 ‘**’ 0.01 ‘*’ 0.05 ‘.’ 0.1 </w:t>
      </w:r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‘ ’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 xml:space="preserve"> 1</w:t>
      </w:r>
    </w:p>
    <w:p w14:paraId="2CA02D2F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7F23407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Residual standard error: 10.82 on 1190 degrees of freedom</w:t>
      </w:r>
    </w:p>
    <w:p w14:paraId="41C29CC0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 xml:space="preserve">  (8 observations deleted due to missingness)</w:t>
      </w:r>
    </w:p>
    <w:p w14:paraId="62045208" w14:textId="77777777" w:rsidR="00CA1224" w:rsidRPr="00CA1224" w:rsidRDefault="00CA1224" w:rsidP="00CA122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A1224">
        <w:rPr>
          <w:rFonts w:ascii="Courier New" w:hAnsi="Courier New" w:cs="Courier New"/>
          <w:bCs/>
          <w:sz w:val="20"/>
          <w:szCs w:val="18"/>
        </w:rPr>
        <w:t>Multiple R-squared:  0.06354,</w:t>
      </w:r>
      <w:r w:rsidRPr="00CA1224">
        <w:rPr>
          <w:rFonts w:ascii="Courier New" w:hAnsi="Courier New" w:cs="Courier New"/>
          <w:bCs/>
          <w:sz w:val="20"/>
          <w:szCs w:val="18"/>
        </w:rPr>
        <w:tab/>
        <w:t xml:space="preserve">Adjusted R-squared:  0.06275 </w:t>
      </w:r>
    </w:p>
    <w:p w14:paraId="618263D1" w14:textId="5ACBE667" w:rsidR="002945D3" w:rsidRPr="002945D3" w:rsidRDefault="00CA1224" w:rsidP="00CA1224">
      <w:pPr>
        <w:rPr>
          <w:rFonts w:ascii="Courier New" w:hAnsi="Courier New" w:cs="Courier New"/>
          <w:bCs/>
          <w:sz w:val="24"/>
        </w:rPr>
      </w:pPr>
      <w:r w:rsidRPr="00CA1224">
        <w:rPr>
          <w:rFonts w:ascii="Courier New" w:hAnsi="Courier New" w:cs="Courier New"/>
          <w:bCs/>
          <w:sz w:val="20"/>
          <w:szCs w:val="18"/>
        </w:rPr>
        <w:t xml:space="preserve">F-statistic: 80.74 on 1 and 1190 </w:t>
      </w:r>
      <w:proofErr w:type="gramStart"/>
      <w:r w:rsidRPr="00CA1224">
        <w:rPr>
          <w:rFonts w:ascii="Courier New" w:hAnsi="Courier New" w:cs="Courier New"/>
          <w:bCs/>
          <w:sz w:val="20"/>
          <w:szCs w:val="18"/>
        </w:rPr>
        <w:t>DF,  p</w:t>
      </w:r>
      <w:proofErr w:type="gramEnd"/>
      <w:r w:rsidRPr="00CA1224">
        <w:rPr>
          <w:rFonts w:ascii="Courier New" w:hAnsi="Courier New" w:cs="Courier New"/>
          <w:bCs/>
          <w:sz w:val="20"/>
          <w:szCs w:val="18"/>
        </w:rPr>
        <w:t>-value: &lt; 2.2e-16</w:t>
      </w:r>
    </w:p>
    <w:p w14:paraId="2482A2D7" w14:textId="27FCBF00" w:rsidR="005233AE" w:rsidRDefault="00250367" w:rsidP="005233A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Note that another name for the </w:t>
      </w:r>
      <w:r w:rsidRPr="004158B1">
        <w:rPr>
          <w:rFonts w:ascii="Times New Roman" w:hAnsi="Times New Roman" w:cs="Times New Roman"/>
          <w:bCs/>
          <w:i/>
          <w:iCs/>
          <w:sz w:val="24"/>
        </w:rPr>
        <w:t>constant</w:t>
      </w:r>
      <w:r>
        <w:rPr>
          <w:rFonts w:ascii="Times New Roman" w:hAnsi="Times New Roman" w:cs="Times New Roman"/>
          <w:bCs/>
          <w:sz w:val="24"/>
        </w:rPr>
        <w:t xml:space="preserve"> is the </w:t>
      </w:r>
      <w:r w:rsidRPr="004158B1">
        <w:rPr>
          <w:rFonts w:ascii="Times New Roman" w:hAnsi="Times New Roman" w:cs="Times New Roman"/>
          <w:bCs/>
          <w:i/>
          <w:iCs/>
          <w:sz w:val="24"/>
        </w:rPr>
        <w:t>intercept</w:t>
      </w:r>
      <w:r w:rsidR="004158B1">
        <w:rPr>
          <w:rFonts w:ascii="Times New Roman" w:hAnsi="Times New Roman" w:cs="Times New Roman"/>
          <w:bCs/>
          <w:sz w:val="24"/>
        </w:rPr>
        <w:t>, and this R output relies on the latter term. R also lists the intercept first.</w:t>
      </w:r>
      <w:r w:rsidR="0077292D">
        <w:rPr>
          <w:rFonts w:ascii="Times New Roman" w:hAnsi="Times New Roman" w:cs="Times New Roman"/>
          <w:bCs/>
          <w:sz w:val="24"/>
        </w:rPr>
        <w:t xml:space="preserve"> Because </w:t>
      </w:r>
      <w:r w:rsidR="005233AE">
        <w:rPr>
          <w:rFonts w:ascii="Times New Roman" w:hAnsi="Times New Roman" w:cs="Times New Roman"/>
          <w:bCs/>
          <w:sz w:val="24"/>
        </w:rPr>
        <w:t>the order in which</w:t>
      </w:r>
      <w:r w:rsidR="0077292D">
        <w:rPr>
          <w:rFonts w:ascii="Times New Roman" w:hAnsi="Times New Roman" w:cs="Times New Roman"/>
          <w:bCs/>
          <w:sz w:val="24"/>
        </w:rPr>
        <w:t xml:space="preserve"> we list items we are adding does not matter</w:t>
      </w:r>
      <w:r w:rsidR="005233AE">
        <w:rPr>
          <w:rFonts w:ascii="Times New Roman" w:hAnsi="Times New Roman" w:cs="Times New Roman"/>
          <w:bCs/>
          <w:sz w:val="24"/>
        </w:rPr>
        <w:t xml:space="preserve"> (e.g., 2+3 is equivalent to 3+2)</w:t>
      </w:r>
      <w:r w:rsidR="0077292D">
        <w:rPr>
          <w:rFonts w:ascii="Times New Roman" w:hAnsi="Times New Roman" w:cs="Times New Roman"/>
          <w:bCs/>
          <w:sz w:val="24"/>
        </w:rPr>
        <w:t xml:space="preserve">, </w:t>
      </w:r>
      <w:r w:rsidR="0066512B">
        <w:rPr>
          <w:rFonts w:ascii="Times New Roman" w:hAnsi="Times New Roman" w:cs="Times New Roman"/>
          <w:bCs/>
          <w:sz w:val="24"/>
        </w:rPr>
        <w:t>either of the following are a valid way to write the estimated regression equation</w:t>
      </w:r>
      <w:r w:rsidR="005233AE">
        <w:rPr>
          <w:rFonts w:ascii="Times New Roman" w:hAnsi="Times New Roman" w:cs="Times New Roman"/>
          <w:bCs/>
          <w:sz w:val="24"/>
        </w:rPr>
        <w:t>:</w:t>
      </w:r>
    </w:p>
    <w:p w14:paraId="168BEDC8" w14:textId="77777777" w:rsidR="0066512B" w:rsidRDefault="0066512B" w:rsidP="0066512B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tturn</m:t>
              </m:r>
            </m:e>
          </m:acc>
          <m:r>
            <w:rPr>
              <w:rFonts w:ascii="Cambria Math" w:hAnsi="Cambria Math" w:cs="Times New Roman"/>
              <w:sz w:val="24"/>
            </w:rPr>
            <m:t>=-0.0005×tsal+46.9</m:t>
          </m:r>
        </m:oMath>
      </m:oMathPara>
    </w:p>
    <w:p w14:paraId="42ADE86C" w14:textId="5BBB7D10" w:rsidR="005233AE" w:rsidRDefault="005233AE" w:rsidP="005233AE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tturn</m:t>
              </m:r>
            </m:e>
          </m:acc>
          <m:r>
            <w:rPr>
              <w:rFonts w:ascii="Cambria Math" w:hAnsi="Cambria Math" w:cs="Times New Roman"/>
              <w:sz w:val="24"/>
            </w:rPr>
            <m:t>=46.9-0.0005×tsal</m:t>
          </m:r>
        </m:oMath>
      </m:oMathPara>
    </w:p>
    <w:p w14:paraId="6966B6E0" w14:textId="77777777" w:rsidR="005233AE" w:rsidRPr="004158B1" w:rsidRDefault="005233AE" w:rsidP="00F8798D">
      <w:pPr>
        <w:rPr>
          <w:rFonts w:ascii="Times New Roman" w:hAnsi="Times New Roman" w:cs="Times New Roman"/>
          <w:bCs/>
          <w:sz w:val="24"/>
        </w:rPr>
      </w:pPr>
    </w:p>
    <w:p w14:paraId="1CD4BD2F" w14:textId="74449830" w:rsidR="00F8798D" w:rsidRDefault="00F8798D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Using the </w:t>
      </w:r>
      <w:proofErr w:type="gramStart"/>
      <w:r>
        <w:rPr>
          <w:rFonts w:ascii="Times New Roman" w:hAnsi="Times New Roman" w:cs="Times New Roman"/>
          <w:bCs/>
          <w:sz w:val="24"/>
        </w:rPr>
        <w:t>equation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we just created, we can calculate the predicted value of teacher turnover when teacher salaries are $50,000:</w:t>
      </w:r>
    </w:p>
    <w:p w14:paraId="3A6E62C3" w14:textId="62D161E8" w:rsidR="00F8798D" w:rsidRPr="00F8798D" w:rsidRDefault="00DA2E31" w:rsidP="00F8798D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tturn</m:t>
              </m:r>
            </m:e>
          </m:acc>
          <m:r>
            <w:rPr>
              <w:rFonts w:ascii="Cambria Math" w:hAnsi="Cambria Math" w:cs="Times New Roman"/>
              <w:sz w:val="24"/>
            </w:rPr>
            <m:t>=-0.0005×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50,000</m:t>
              </m:r>
            </m:e>
          </m:d>
          <m:r>
            <w:rPr>
              <w:rFonts w:ascii="Cambria Math" w:hAnsi="Cambria Math" w:cs="Times New Roman"/>
              <w:sz w:val="24"/>
            </w:rPr>
            <m:t>+46.9</m:t>
          </m:r>
          <m:r>
            <w:rPr>
              <w:rFonts w:ascii="Cambria Math" w:eastAsiaTheme="minorEastAsia" w:hAnsi="Cambria Math" w:cs="Times New Roman"/>
              <w:sz w:val="24"/>
            </w:rPr>
            <m:t>=-25+46.9=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9</m:t>
          </m:r>
        </m:oMath>
      </m:oMathPara>
    </w:p>
    <w:p w14:paraId="15A5E5FD" w14:textId="6FCB454A" w:rsidR="00F8798D" w:rsidRDefault="00F1761D" w:rsidP="00F8798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Thus,</w:t>
      </w:r>
      <w:r w:rsidR="00F8798D">
        <w:rPr>
          <w:rFonts w:ascii="Times New Roman" w:eastAsiaTheme="minorEastAsia" w:hAnsi="Times New Roman" w:cs="Times New Roman"/>
          <w:bCs/>
          <w:sz w:val="24"/>
        </w:rPr>
        <w:t xml:space="preserve"> we project turnover to be 21.9% </w:t>
      </w:r>
      <w:r>
        <w:rPr>
          <w:rFonts w:ascii="Times New Roman" w:eastAsiaTheme="minorEastAsia" w:hAnsi="Times New Roman" w:cs="Times New Roman"/>
          <w:bCs/>
          <w:sz w:val="24"/>
        </w:rPr>
        <w:t>if the average teacher salary is</w:t>
      </w:r>
      <w:r w:rsidR="00F8798D">
        <w:rPr>
          <w:rFonts w:ascii="Times New Roman" w:eastAsiaTheme="minorEastAsia" w:hAnsi="Times New Roman" w:cs="Times New Roman"/>
          <w:bCs/>
          <w:sz w:val="24"/>
        </w:rPr>
        <w:t xml:space="preserve"> $50,000.</w:t>
      </w:r>
    </w:p>
    <w:p w14:paraId="71741761" w14:textId="3666B1EF" w:rsidR="00F1761D" w:rsidRDefault="00F1761D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Now, if we want to interpret the slope coefficient </w:t>
      </w:r>
      <w:r w:rsidRPr="00F1761D">
        <w:rPr>
          <w:rFonts w:ascii="Times New Roman" w:eastAsiaTheme="minorEastAsia" w:hAnsi="Times New Roman" w:cs="Times New Roman"/>
          <w:i/>
          <w:iCs/>
          <w:sz w:val="24"/>
        </w:rPr>
        <w:t>b</w:t>
      </w:r>
      <w:r>
        <w:rPr>
          <w:rFonts w:ascii="Times New Roman" w:eastAsiaTheme="minorEastAsia" w:hAnsi="Times New Roman" w:cs="Times New Roman"/>
          <w:bCs/>
          <w:sz w:val="24"/>
        </w:rPr>
        <w:t xml:space="preserve"> (-0.0005), we use the formula: “</w:t>
      </w:r>
      <w:r>
        <w:rPr>
          <w:rFonts w:ascii="Times New Roman" w:hAnsi="Times New Roman" w:cs="Times New Roman"/>
          <w:bCs/>
          <w:sz w:val="24"/>
        </w:rPr>
        <w:t>A</w:t>
      </w:r>
      <w:r w:rsidRPr="007D1798">
        <w:rPr>
          <w:rFonts w:ascii="Times New Roman" w:hAnsi="Times New Roman" w:cs="Times New Roman"/>
          <w:bCs/>
          <w:sz w:val="24"/>
        </w:rPr>
        <w:t xml:space="preserve"> one-unit increase in the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DE23DB">
        <w:rPr>
          <w:rFonts w:ascii="Times New Roman" w:hAnsi="Times New Roman" w:cs="Times New Roman"/>
          <w:b/>
          <w:sz w:val="24"/>
          <w:u w:val="single"/>
        </w:rPr>
        <w:t>independent variable</w:t>
      </w:r>
      <w:r w:rsidRPr="007D1798">
        <w:rPr>
          <w:rFonts w:ascii="Times New Roman" w:hAnsi="Times New Roman" w:cs="Times New Roman"/>
          <w:bCs/>
          <w:sz w:val="24"/>
        </w:rPr>
        <w:t xml:space="preserve"> predicts </w:t>
      </w:r>
      <w:r w:rsidR="00DE23DB">
        <w:rPr>
          <w:rFonts w:ascii="Times New Roman" w:hAnsi="Times New Roman" w:cs="Times New Roman"/>
          <w:bCs/>
          <w:sz w:val="24"/>
        </w:rPr>
        <w:t xml:space="preserve">a </w:t>
      </w:r>
      <w:r w:rsidR="00DE23DB" w:rsidRPr="00F1761D">
        <w:rPr>
          <w:rFonts w:ascii="Times New Roman" w:hAnsi="Times New Roman" w:cs="Times New Roman"/>
          <w:b/>
          <w:i/>
          <w:iCs/>
          <w:sz w:val="24"/>
          <w:u w:val="single"/>
        </w:rPr>
        <w:t>b</w:t>
      </w:r>
      <w:r w:rsidR="00DE23DB">
        <w:rPr>
          <w:rFonts w:ascii="Times New Roman" w:hAnsi="Times New Roman" w:cs="Times New Roman"/>
          <w:bCs/>
          <w:i/>
          <w:iCs/>
          <w:sz w:val="24"/>
        </w:rPr>
        <w:t>-</w:t>
      </w:r>
      <w:r w:rsidR="00DE23DB" w:rsidRPr="007D1798">
        <w:rPr>
          <w:rFonts w:ascii="Times New Roman" w:hAnsi="Times New Roman" w:cs="Times New Roman"/>
          <w:bCs/>
          <w:sz w:val="24"/>
        </w:rPr>
        <w:t>unit</w:t>
      </w:r>
      <w:r w:rsidR="00DE23DB">
        <w:rPr>
          <w:rFonts w:ascii="Times New Roman" w:hAnsi="Times New Roman" w:cs="Times New Roman"/>
          <w:bCs/>
          <w:sz w:val="24"/>
        </w:rPr>
        <w:t xml:space="preserve"> change in</w:t>
      </w:r>
      <w:r w:rsidR="00DE23DB" w:rsidRPr="007D1798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the </w:t>
      </w:r>
      <w:r w:rsidRPr="00DE23DB">
        <w:rPr>
          <w:rFonts w:ascii="Times New Roman" w:hAnsi="Times New Roman" w:cs="Times New Roman"/>
          <w:b/>
          <w:sz w:val="24"/>
          <w:u w:val="single"/>
        </w:rPr>
        <w:t>dependent variable</w:t>
      </w:r>
      <w:r>
        <w:rPr>
          <w:rFonts w:ascii="Times New Roman" w:hAnsi="Times New Roman" w:cs="Times New Roman"/>
          <w:bCs/>
          <w:sz w:val="24"/>
        </w:rPr>
        <w:t xml:space="preserve"> (change will be an increase if </w:t>
      </w:r>
      <w:r w:rsidRPr="00F1761D">
        <w:rPr>
          <w:rFonts w:ascii="Times New Roman" w:hAnsi="Times New Roman" w:cs="Times New Roman"/>
          <w:b/>
          <w:i/>
          <w:iCs/>
          <w:sz w:val="24"/>
          <w:u w:val="single"/>
        </w:rPr>
        <w:t>b</w:t>
      </w:r>
      <w:r>
        <w:rPr>
          <w:rFonts w:ascii="Times New Roman" w:hAnsi="Times New Roman" w:cs="Times New Roman"/>
          <w:bCs/>
          <w:sz w:val="24"/>
        </w:rPr>
        <w:t xml:space="preserve"> is positive, or a decrease if </w:t>
      </w:r>
      <w:r w:rsidRPr="00F1761D">
        <w:rPr>
          <w:rFonts w:ascii="Times New Roman" w:hAnsi="Times New Roman" w:cs="Times New Roman"/>
          <w:b/>
          <w:i/>
          <w:iCs/>
          <w:sz w:val="24"/>
          <w:u w:val="single"/>
        </w:rPr>
        <w:t>b</w:t>
      </w:r>
      <w:r>
        <w:rPr>
          <w:rFonts w:ascii="Times New Roman" w:hAnsi="Times New Roman" w:cs="Times New Roman"/>
          <w:bCs/>
          <w:sz w:val="24"/>
        </w:rPr>
        <w:t xml:space="preserve"> is negative).”</w:t>
      </w:r>
    </w:p>
    <w:p w14:paraId="74C76809" w14:textId="156F953C" w:rsidR="00F1761D" w:rsidRPr="00F8798D" w:rsidRDefault="00F1761D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So, a one-dollar increase in </w:t>
      </w:r>
      <w:r w:rsidRPr="00DE23DB">
        <w:rPr>
          <w:rFonts w:ascii="Times New Roman" w:hAnsi="Times New Roman" w:cs="Times New Roman"/>
          <w:b/>
          <w:sz w:val="24"/>
          <w:u w:val="single"/>
        </w:rPr>
        <w:t>average teacher salaries</w:t>
      </w:r>
      <w:r>
        <w:rPr>
          <w:rFonts w:ascii="Times New Roman" w:hAnsi="Times New Roman" w:cs="Times New Roman"/>
          <w:bCs/>
          <w:sz w:val="24"/>
        </w:rPr>
        <w:t xml:space="preserve"> predicts a </w:t>
      </w:r>
      <w:r w:rsidRPr="00DE23DB">
        <w:rPr>
          <w:rFonts w:ascii="Times New Roman" w:hAnsi="Times New Roman" w:cs="Times New Roman"/>
          <w:b/>
          <w:sz w:val="24"/>
          <w:u w:val="single"/>
        </w:rPr>
        <w:t>0.0005 percentage-point decrease</w:t>
      </w:r>
      <w:r>
        <w:rPr>
          <w:rFonts w:ascii="Times New Roman" w:hAnsi="Times New Roman" w:cs="Times New Roman"/>
          <w:bCs/>
          <w:sz w:val="24"/>
        </w:rPr>
        <w:t xml:space="preserve"> in the </w:t>
      </w:r>
      <w:r w:rsidRPr="00DE23DB">
        <w:rPr>
          <w:rFonts w:ascii="Times New Roman" w:hAnsi="Times New Roman" w:cs="Times New Roman"/>
          <w:b/>
          <w:sz w:val="24"/>
          <w:u w:val="single"/>
        </w:rPr>
        <w:t>teacher turnover rate</w:t>
      </w:r>
      <w:r>
        <w:rPr>
          <w:rFonts w:ascii="Times New Roman" w:hAnsi="Times New Roman" w:cs="Times New Roman"/>
          <w:bCs/>
          <w:sz w:val="24"/>
        </w:rPr>
        <w:t>. Note that the projected change is tiny because changing salaries by $1 is a tiny change.</w:t>
      </w:r>
      <w:r w:rsidR="00E65168">
        <w:rPr>
          <w:rFonts w:ascii="Times New Roman" w:hAnsi="Times New Roman" w:cs="Times New Roman"/>
          <w:bCs/>
          <w:sz w:val="24"/>
        </w:rPr>
        <w:t xml:space="preserve"> A mo</w:t>
      </w:r>
      <w:r w:rsidR="002A2072">
        <w:rPr>
          <w:rFonts w:ascii="Times New Roman" w:hAnsi="Times New Roman" w:cs="Times New Roman"/>
          <w:bCs/>
          <w:sz w:val="24"/>
        </w:rPr>
        <w:t xml:space="preserve">re meaningful interpretation might be that a $1000 increase in salary is </w:t>
      </w:r>
      <w:proofErr w:type="gramStart"/>
      <w:r w:rsidR="002A2072">
        <w:rPr>
          <w:rFonts w:ascii="Times New Roman" w:hAnsi="Times New Roman" w:cs="Times New Roman"/>
          <w:bCs/>
          <w:sz w:val="24"/>
        </w:rPr>
        <w:t>associate</w:t>
      </w:r>
      <w:proofErr w:type="gramEnd"/>
      <w:r w:rsidR="002A2072">
        <w:rPr>
          <w:rFonts w:ascii="Times New Roman" w:hAnsi="Times New Roman" w:cs="Times New Roman"/>
          <w:bCs/>
          <w:sz w:val="24"/>
        </w:rPr>
        <w:t xml:space="preserve"> with a </w:t>
      </w:r>
      <w:r w:rsidR="004736C7">
        <w:rPr>
          <w:rFonts w:ascii="Times New Roman" w:hAnsi="Times New Roman" w:cs="Times New Roman"/>
          <w:bCs/>
          <w:sz w:val="24"/>
        </w:rPr>
        <w:t>0.5 percentage-point decrease in teacher turnover.</w:t>
      </w:r>
    </w:p>
    <w:p w14:paraId="528663B0" w14:textId="77777777" w:rsidR="000A3920" w:rsidRDefault="000A392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B3172F5" w14:textId="2638223E" w:rsidR="00F1761D" w:rsidRDefault="00A14D18" w:rsidP="00F8798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L</w:t>
      </w:r>
      <w:r w:rsidR="00F1761D">
        <w:rPr>
          <w:rFonts w:ascii="Times New Roman" w:hAnsi="Times New Roman" w:cs="Times New Roman"/>
          <w:bCs/>
          <w:sz w:val="24"/>
        </w:rPr>
        <w:t>et’s practice with a couple more regressions:</w:t>
      </w:r>
    </w:p>
    <w:p w14:paraId="3FE8BA62" w14:textId="77777777" w:rsidR="000A3920" w:rsidRDefault="000A3920" w:rsidP="000A3920">
      <w:pPr>
        <w:rPr>
          <w:rFonts w:ascii="Times New Roman" w:hAnsi="Times New Roman" w:cs="Times New Roman"/>
          <w:bCs/>
          <w:sz w:val="24"/>
        </w:rPr>
      </w:pPr>
      <w:r w:rsidRPr="000A3920">
        <w:rPr>
          <w:rFonts w:ascii="Times New Roman" w:hAnsi="Times New Roman" w:cs="Times New Roman"/>
          <w:b/>
          <w:sz w:val="24"/>
        </w:rPr>
        <w:t>Stata</w:t>
      </w:r>
      <w:r>
        <w:rPr>
          <w:rFonts w:ascii="Times New Roman" w:hAnsi="Times New Roman" w:cs="Times New Roman"/>
          <w:bCs/>
          <w:sz w:val="24"/>
        </w:rPr>
        <w:t>:</w:t>
      </w:r>
    </w:p>
    <w:p w14:paraId="5E4317EB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. reg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tsal</w:t>
      </w:r>
      <w:proofErr w:type="spellEnd"/>
    </w:p>
    <w:p w14:paraId="4EF975CD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532914BC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Source |       SS          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df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      MS      Number of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obs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  =     1,184</w:t>
      </w:r>
    </w:p>
    <w:p w14:paraId="6A0D5346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-------------+----------------------------------  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F(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>1, 1182)      =     74.36</w:t>
      </w:r>
    </w:p>
    <w:p w14:paraId="1C40A29D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Model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|  10494.2938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 xml:space="preserve">         1  10494.2938   Prob &gt; F        =    0.0000</w:t>
      </w:r>
    </w:p>
    <w:p w14:paraId="76AB1003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Residual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|  166819.855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 xml:space="preserve">     1,182  141.133549   R-squared       =    0.0592</w:t>
      </w:r>
    </w:p>
    <w:p w14:paraId="1B923F06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-------------+----------------------------------   Adj R-squared   =    0.0584</w:t>
      </w:r>
    </w:p>
    <w:p w14:paraId="54888D70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Total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>|  177314.149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 xml:space="preserve">     1,183  149.885164   Root MSE        =     11.88</w:t>
      </w:r>
    </w:p>
    <w:p w14:paraId="15A6EDBD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3FFB1C4A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------------------------------------------------------------------------------</w:t>
      </w:r>
    </w:p>
    <w:p w14:paraId="1F79184E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|      Coef.   Std. Err.      t    P&gt;|t|  </w:t>
      </w:r>
      <w:proofErr w:type="gramStart"/>
      <w:r w:rsidRPr="00C273CA">
        <w:rPr>
          <w:rFonts w:ascii="Courier New" w:hAnsi="Courier New" w:cs="Courier New"/>
          <w:bCs/>
          <w:sz w:val="20"/>
          <w:szCs w:val="18"/>
        </w:rPr>
        <w:t xml:space="preserve">   [</w:t>
      </w:r>
      <w:proofErr w:type="gramEnd"/>
      <w:r w:rsidRPr="00C273CA">
        <w:rPr>
          <w:rFonts w:ascii="Courier New" w:hAnsi="Courier New" w:cs="Courier New"/>
          <w:bCs/>
          <w:sz w:val="20"/>
          <w:szCs w:val="18"/>
        </w:rPr>
        <w:t>95% Conf. Interval]</w:t>
      </w:r>
    </w:p>
    <w:p w14:paraId="03A61E83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-------------+----------------------------------------------------------------</w:t>
      </w:r>
    </w:p>
    <w:p w14:paraId="16ED4795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 </w:t>
      </w:r>
      <w:proofErr w:type="spellStart"/>
      <w:r w:rsidRPr="00C273CA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C273CA">
        <w:rPr>
          <w:rFonts w:ascii="Courier New" w:hAnsi="Courier New" w:cs="Courier New"/>
          <w:bCs/>
          <w:sz w:val="20"/>
          <w:szCs w:val="18"/>
        </w:rPr>
        <w:t xml:space="preserve"> |   .0005821   .0000675     8.62   0.000     .0004496    .0007145</w:t>
      </w:r>
    </w:p>
    <w:p w14:paraId="27DFD741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 xml:space="preserve">       _cons |   16.61448     3.2339     5.14   0.000     10.26965     22.9593</w:t>
      </w:r>
    </w:p>
    <w:p w14:paraId="51518DF6" w14:textId="77777777" w:rsidR="000A3920" w:rsidRPr="00C273CA" w:rsidRDefault="000A3920" w:rsidP="000A3920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------------------------------------------------------------------------------</w:t>
      </w:r>
    </w:p>
    <w:p w14:paraId="1D5A60F9" w14:textId="31C2449A" w:rsidR="000A3920" w:rsidRDefault="000A3920" w:rsidP="000A392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>:</w:t>
      </w:r>
    </w:p>
    <w:p w14:paraId="5AEE0714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 xml:space="preserve">&gt; 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summary(</w:t>
      </w:r>
      <w:proofErr w:type="spellStart"/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>lm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>(</w:t>
      </w:r>
      <w:proofErr w:type="spellStart"/>
      <w:r w:rsidRPr="00117F94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 xml:space="preserve"> ~ </w:t>
      </w:r>
      <w:proofErr w:type="spellStart"/>
      <w:r w:rsidRPr="00117F9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>, data=data))</w:t>
      </w:r>
    </w:p>
    <w:p w14:paraId="789262C1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2E373CF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Call:</w:t>
      </w:r>
    </w:p>
    <w:p w14:paraId="0ADEA30B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lm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>(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 xml:space="preserve">formula = </w:t>
      </w:r>
      <w:proofErr w:type="spellStart"/>
      <w:r w:rsidRPr="00117F94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 xml:space="preserve"> ~ </w:t>
      </w:r>
      <w:proofErr w:type="spellStart"/>
      <w:r w:rsidRPr="00117F9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>, data = data)</w:t>
      </w:r>
    </w:p>
    <w:p w14:paraId="1A21A47B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7AFC11A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Residuals:</w:t>
      </w:r>
    </w:p>
    <w:p w14:paraId="4C8FC1AF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 xml:space="preserve">    Min      1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Q  Median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 xml:space="preserve">      3Q     Max </w:t>
      </w:r>
    </w:p>
    <w:p w14:paraId="42063C1A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-35.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122  -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 xml:space="preserve">7.961  -0.722   7.171  43.412 </w:t>
      </w:r>
    </w:p>
    <w:p w14:paraId="043C9002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26D590C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Coefficients:</w:t>
      </w:r>
    </w:p>
    <w:p w14:paraId="57FDDD4D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 xml:space="preserve">              Estimate Std. Error t value    Pr(&gt;|t|)    </w:t>
      </w:r>
    </w:p>
    <w:p w14:paraId="411FB8CD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 xml:space="preserve">(Intercept) 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16.6144751  3.2339000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 xml:space="preserve">   5.138 0.000000325 ***</w:t>
      </w:r>
    </w:p>
    <w:p w14:paraId="7901648A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117F9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 xml:space="preserve">         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0.0005820  0.0000675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 xml:space="preserve">   8.623     &lt; 2e-16 ***</w:t>
      </w:r>
    </w:p>
    <w:p w14:paraId="457AFAB1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---</w:t>
      </w:r>
    </w:p>
    <w:p w14:paraId="19F03C2F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117F94">
        <w:rPr>
          <w:rFonts w:ascii="Courier New" w:hAnsi="Courier New" w:cs="Courier New"/>
          <w:bCs/>
          <w:sz w:val="20"/>
          <w:szCs w:val="18"/>
        </w:rPr>
        <w:t>Signif</w:t>
      </w:r>
      <w:proofErr w:type="spellEnd"/>
      <w:r w:rsidRPr="00117F94">
        <w:rPr>
          <w:rFonts w:ascii="Courier New" w:hAnsi="Courier New" w:cs="Courier New"/>
          <w:bCs/>
          <w:sz w:val="20"/>
          <w:szCs w:val="18"/>
        </w:rPr>
        <w:t xml:space="preserve">. codes:  0 ‘***’ 0.001 ‘**’ 0.01 ‘*’ 0.05 ‘.’ 0.1 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‘ ’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 xml:space="preserve"> 1</w:t>
      </w:r>
    </w:p>
    <w:p w14:paraId="30418F6C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5E27EC7D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Residual standard error: 11.88 on 1182 degrees of freedom</w:t>
      </w:r>
    </w:p>
    <w:p w14:paraId="3CA85179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 xml:space="preserve">  (16 observations deleted due to missingness)</w:t>
      </w:r>
    </w:p>
    <w:p w14:paraId="204A7589" w14:textId="77777777" w:rsidR="00117F94" w:rsidRPr="00117F94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>Multiple R-squared:  0.05918,</w:t>
      </w:r>
      <w:r w:rsidRPr="00117F94">
        <w:rPr>
          <w:rFonts w:ascii="Courier New" w:hAnsi="Courier New" w:cs="Courier New"/>
          <w:bCs/>
          <w:sz w:val="20"/>
          <w:szCs w:val="18"/>
        </w:rPr>
        <w:tab/>
        <w:t xml:space="preserve">Adjusted R-squared:  0.05839 </w:t>
      </w:r>
    </w:p>
    <w:p w14:paraId="07D01A0F" w14:textId="62DD26BB" w:rsidR="000A3920" w:rsidRPr="00C273CA" w:rsidRDefault="00117F94" w:rsidP="00117F9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117F94">
        <w:rPr>
          <w:rFonts w:ascii="Courier New" w:hAnsi="Courier New" w:cs="Courier New"/>
          <w:bCs/>
          <w:sz w:val="20"/>
          <w:szCs w:val="18"/>
        </w:rPr>
        <w:t xml:space="preserve">F-statistic: 74.36 on 1 and 1182 </w:t>
      </w:r>
      <w:proofErr w:type="gramStart"/>
      <w:r w:rsidRPr="00117F94">
        <w:rPr>
          <w:rFonts w:ascii="Courier New" w:hAnsi="Courier New" w:cs="Courier New"/>
          <w:bCs/>
          <w:sz w:val="20"/>
          <w:szCs w:val="18"/>
        </w:rPr>
        <w:t>DF,  p</w:t>
      </w:r>
      <w:proofErr w:type="gramEnd"/>
      <w:r w:rsidRPr="00117F94">
        <w:rPr>
          <w:rFonts w:ascii="Courier New" w:hAnsi="Courier New" w:cs="Courier New"/>
          <w:bCs/>
          <w:sz w:val="20"/>
          <w:szCs w:val="18"/>
        </w:rPr>
        <w:t>-value: &lt; 2.2e-16</w:t>
      </w:r>
    </w:p>
    <w:p w14:paraId="0695FBC2" w14:textId="77777777" w:rsidR="00C273CA" w:rsidRPr="00C273CA" w:rsidRDefault="00C273CA" w:rsidP="00C273CA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DA8DEE2" w14:textId="202E2C64" w:rsidR="00F1761D" w:rsidRDefault="00DA2E31" w:rsidP="00F1761D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passrate</m:t>
              </m:r>
            </m:e>
          </m:acc>
          <m:r>
            <w:rPr>
              <w:rFonts w:ascii="Cambria Math" w:hAnsi="Cambria Math" w:cs="Times New Roman"/>
              <w:sz w:val="24"/>
            </w:rPr>
            <m:t>=0.0006×</m:t>
          </m:r>
          <m:r>
            <w:rPr>
              <w:rFonts w:ascii="Cambria Math" w:hAnsi="Cambria Math" w:cs="Times New Roman"/>
              <w:sz w:val="24"/>
            </w:rPr>
            <m:t>tsal</m:t>
          </m:r>
          <m:r>
            <w:rPr>
              <w:rFonts w:ascii="Cambria Math" w:hAnsi="Cambria Math" w:cs="Times New Roman"/>
              <w:sz w:val="24"/>
            </w:rPr>
            <m:t>+16.6</m:t>
          </m:r>
        </m:oMath>
      </m:oMathPara>
    </w:p>
    <w:p w14:paraId="006B4843" w14:textId="1A8B4FE4" w:rsidR="00F1761D" w:rsidRDefault="00F1761D" w:rsidP="00F176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predicted student pass rate when teacher salaries are $50,000 is:</w:t>
      </w:r>
    </w:p>
    <w:p w14:paraId="2EBFF1CE" w14:textId="41D94E03" w:rsidR="00F1761D" w:rsidRPr="00F8798D" w:rsidRDefault="00DA2E31" w:rsidP="00F1761D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passrate</m:t>
              </m:r>
            </m:e>
          </m:acc>
          <m:r>
            <w:rPr>
              <w:rFonts w:ascii="Cambria Math" w:hAnsi="Cambria Math" w:cs="Times New Roman"/>
              <w:sz w:val="24"/>
            </w:rPr>
            <m:t>=0.0006×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50,000</m:t>
              </m:r>
            </m:e>
          </m:d>
          <m:r>
            <w:rPr>
              <w:rFonts w:ascii="Cambria Math" w:hAnsi="Cambria Math" w:cs="Times New Roman"/>
              <w:sz w:val="24"/>
            </w:rPr>
            <m:t>+16.6</m:t>
          </m:r>
          <m:r>
            <w:rPr>
              <w:rFonts w:ascii="Cambria Math" w:eastAsiaTheme="minorEastAsia" w:hAnsi="Cambria Math" w:cs="Times New Roman"/>
              <w:sz w:val="24"/>
            </w:rPr>
            <m:t>=25+</m:t>
          </m:r>
          <m:r>
            <w:rPr>
              <w:rFonts w:ascii="Cambria Math" w:hAnsi="Cambria Math" w:cs="Times New Roman"/>
              <w:sz w:val="24"/>
            </w:rPr>
            <m:t>16.6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46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6</m:t>
          </m:r>
        </m:oMath>
      </m:oMathPara>
    </w:p>
    <w:p w14:paraId="14AC3FE9" w14:textId="5E5472F1" w:rsidR="00F1761D" w:rsidRDefault="00F1761D" w:rsidP="00F17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We project the student </w:t>
      </w:r>
      <w:r w:rsidR="00DE23DB">
        <w:rPr>
          <w:rFonts w:ascii="Times New Roman" w:eastAsiaTheme="minorEastAsia" w:hAnsi="Times New Roman" w:cs="Times New Roman"/>
          <w:bCs/>
          <w:sz w:val="24"/>
        </w:rPr>
        <w:t xml:space="preserve">pass rate </w:t>
      </w:r>
      <w:r>
        <w:rPr>
          <w:rFonts w:ascii="Times New Roman" w:eastAsiaTheme="minorEastAsia" w:hAnsi="Times New Roman" w:cs="Times New Roman"/>
          <w:bCs/>
          <w:sz w:val="24"/>
        </w:rPr>
        <w:t>to be 46.6% if the average teacher salary is $50,000.</w:t>
      </w:r>
    </w:p>
    <w:p w14:paraId="6EF57B8E" w14:textId="6F5428F0" w:rsidR="00DE23DB" w:rsidRPr="00117F94" w:rsidRDefault="00F176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Finally, we would say that </w:t>
      </w:r>
      <w:r>
        <w:rPr>
          <w:rFonts w:ascii="Times New Roman" w:hAnsi="Times New Roman" w:cs="Times New Roman"/>
          <w:bCs/>
          <w:sz w:val="24"/>
        </w:rPr>
        <w:t xml:space="preserve">a one-dollar increase in </w:t>
      </w:r>
      <w:r w:rsidRPr="00DE23DB">
        <w:rPr>
          <w:rFonts w:ascii="Times New Roman" w:hAnsi="Times New Roman" w:cs="Times New Roman"/>
          <w:bCs/>
          <w:sz w:val="24"/>
          <w:u w:val="single"/>
        </w:rPr>
        <w:t>average teacher salaries</w:t>
      </w:r>
      <w:r>
        <w:rPr>
          <w:rFonts w:ascii="Times New Roman" w:hAnsi="Times New Roman" w:cs="Times New Roman"/>
          <w:bCs/>
          <w:sz w:val="24"/>
        </w:rPr>
        <w:t xml:space="preserve"> predicts a </w:t>
      </w:r>
      <w:r w:rsidRPr="00DE23DB">
        <w:rPr>
          <w:rFonts w:ascii="Times New Roman" w:hAnsi="Times New Roman" w:cs="Times New Roman"/>
          <w:bCs/>
          <w:sz w:val="24"/>
          <w:u w:val="single"/>
        </w:rPr>
        <w:t>0.000</w:t>
      </w:r>
      <w:r w:rsidR="00DE23DB" w:rsidRPr="00DE23DB">
        <w:rPr>
          <w:rFonts w:ascii="Times New Roman" w:hAnsi="Times New Roman" w:cs="Times New Roman"/>
          <w:bCs/>
          <w:sz w:val="24"/>
          <w:u w:val="single"/>
        </w:rPr>
        <w:t>6</w:t>
      </w:r>
      <w:r w:rsidRPr="00DE23DB">
        <w:rPr>
          <w:rFonts w:ascii="Times New Roman" w:hAnsi="Times New Roman" w:cs="Times New Roman"/>
          <w:bCs/>
          <w:sz w:val="24"/>
          <w:u w:val="single"/>
        </w:rPr>
        <w:t xml:space="preserve"> percentage-point </w:t>
      </w:r>
      <w:r w:rsidR="00DE23DB" w:rsidRPr="00DE23DB">
        <w:rPr>
          <w:rFonts w:ascii="Times New Roman" w:hAnsi="Times New Roman" w:cs="Times New Roman"/>
          <w:bCs/>
          <w:i/>
          <w:iCs/>
          <w:sz w:val="24"/>
          <w:u w:val="single"/>
        </w:rPr>
        <w:t>increase</w:t>
      </w:r>
      <w:r>
        <w:rPr>
          <w:rFonts w:ascii="Times New Roman" w:hAnsi="Times New Roman" w:cs="Times New Roman"/>
          <w:bCs/>
          <w:sz w:val="24"/>
        </w:rPr>
        <w:t xml:space="preserve"> in the </w:t>
      </w:r>
      <w:r w:rsidR="00DE23DB" w:rsidRPr="00DE23DB">
        <w:rPr>
          <w:rFonts w:ascii="Times New Roman" w:hAnsi="Times New Roman" w:cs="Times New Roman"/>
          <w:bCs/>
          <w:sz w:val="24"/>
          <w:u w:val="single"/>
        </w:rPr>
        <w:t>student pass rate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="00DE23DB">
        <w:rPr>
          <w:rFonts w:ascii="Times New Roman" w:hAnsi="Times New Roman" w:cs="Times New Roman"/>
          <w:bCs/>
          <w:sz w:val="24"/>
        </w:rPr>
        <w:t>Again,</w:t>
      </w:r>
      <w:r>
        <w:rPr>
          <w:rFonts w:ascii="Times New Roman" w:hAnsi="Times New Roman" w:cs="Times New Roman"/>
          <w:bCs/>
          <w:sz w:val="24"/>
        </w:rPr>
        <w:t xml:space="preserve"> the projected change is tiny because changing salaries by $1 is a tiny change.</w:t>
      </w:r>
      <w:r w:rsidR="00DE23DB">
        <w:rPr>
          <w:rFonts w:ascii="Courier New" w:hAnsi="Courier New" w:cs="Courier New"/>
          <w:bCs/>
          <w:sz w:val="20"/>
          <w:szCs w:val="18"/>
        </w:rPr>
        <w:br w:type="page"/>
      </w:r>
    </w:p>
    <w:p w14:paraId="2C0A97E3" w14:textId="25841677" w:rsidR="008903C4" w:rsidRDefault="008903C4" w:rsidP="008903C4">
      <w:pPr>
        <w:rPr>
          <w:rFonts w:ascii="Times New Roman" w:hAnsi="Times New Roman" w:cs="Times New Roman"/>
          <w:bCs/>
          <w:sz w:val="24"/>
        </w:rPr>
      </w:pPr>
      <w:r w:rsidRPr="008903C4">
        <w:rPr>
          <w:rFonts w:ascii="Times New Roman" w:hAnsi="Times New Roman" w:cs="Times New Roman"/>
          <w:bCs/>
          <w:sz w:val="24"/>
        </w:rPr>
        <w:lastRenderedPageBreak/>
        <w:t>If we have multiple independent variables, we can add subscripts</w:t>
      </w:r>
      <w:r w:rsidR="008253B8">
        <w:rPr>
          <w:rFonts w:ascii="Times New Roman" w:hAnsi="Times New Roman" w:cs="Times New Roman"/>
          <w:bCs/>
          <w:sz w:val="24"/>
        </w:rPr>
        <w:t xml:space="preserve"> </w:t>
      </w:r>
      <w:r w:rsidRPr="008903C4">
        <w:rPr>
          <w:rFonts w:ascii="Times New Roman" w:hAnsi="Times New Roman" w:cs="Times New Roman"/>
          <w:bCs/>
          <w:sz w:val="24"/>
        </w:rPr>
        <w:t xml:space="preserve">to our </w:t>
      </w:r>
      <w:r w:rsidR="008253B8">
        <w:rPr>
          <w:rFonts w:ascii="Times New Roman" w:hAnsi="Times New Roman" w:cs="Times New Roman"/>
          <w:bCs/>
          <w:sz w:val="24"/>
        </w:rPr>
        <w:t>coefficients</w:t>
      </w:r>
      <w:r w:rsidR="006C00A3">
        <w:rPr>
          <w:rFonts w:ascii="Times New Roman" w:hAnsi="Times New Roman" w:cs="Times New Roman"/>
          <w:bCs/>
          <w:sz w:val="24"/>
        </w:rPr>
        <w:t xml:space="preserve"> (e.g., </w:t>
      </w:r>
      <w:r w:rsidR="006C00A3" w:rsidRPr="006C00A3">
        <w:rPr>
          <w:rFonts w:ascii="Times New Roman" w:hAnsi="Times New Roman" w:cs="Times New Roman"/>
          <w:bCs/>
          <w:i/>
          <w:iCs/>
          <w:sz w:val="24"/>
        </w:rPr>
        <w:t>b</w:t>
      </w:r>
      <w:r w:rsidR="006C00A3">
        <w:rPr>
          <w:rFonts w:ascii="Times New Roman" w:hAnsi="Times New Roman" w:cs="Times New Roman"/>
          <w:bCs/>
          <w:sz w:val="24"/>
          <w:vertAlign w:val="subscript"/>
        </w:rPr>
        <w:t>1</w:t>
      </w:r>
      <w:r w:rsidR="006C00A3">
        <w:rPr>
          <w:rFonts w:ascii="Times New Roman" w:hAnsi="Times New Roman" w:cs="Times New Roman"/>
          <w:bCs/>
          <w:sz w:val="24"/>
        </w:rPr>
        <w:t>)</w:t>
      </w:r>
      <w:r w:rsidR="008253B8">
        <w:rPr>
          <w:rFonts w:ascii="Times New Roman" w:hAnsi="Times New Roman" w:cs="Times New Roman"/>
          <w:bCs/>
          <w:sz w:val="24"/>
        </w:rPr>
        <w:t xml:space="preserve"> when writing out an initial regression equation:</w:t>
      </w:r>
    </w:p>
    <w:p w14:paraId="07CC0DA3" w14:textId="6C1F31C5" w:rsidR="008253B8" w:rsidRDefault="008253B8" w:rsidP="008253B8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passrate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×tsal+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×</m:t>
          </m:r>
          <m:r>
            <w:rPr>
              <w:rFonts w:ascii="Cambria Math" w:hAnsi="Cambria Math" w:cs="Times New Roman"/>
              <w:sz w:val="24"/>
            </w:rPr>
            <m:t>tturn</m:t>
          </m:r>
        </m:oMath>
      </m:oMathPara>
    </w:p>
    <w:p w14:paraId="27F02C1A" w14:textId="17EE4CF2" w:rsidR="008903C4" w:rsidRDefault="008903C4" w:rsidP="008903C4">
      <w:pPr>
        <w:rPr>
          <w:rFonts w:ascii="Times New Roman" w:hAnsi="Times New Roman" w:cs="Times New Roman"/>
          <w:bCs/>
          <w:sz w:val="24"/>
        </w:rPr>
      </w:pPr>
      <w:r w:rsidRPr="000A3920">
        <w:rPr>
          <w:rFonts w:ascii="Times New Roman" w:hAnsi="Times New Roman" w:cs="Times New Roman"/>
          <w:b/>
          <w:sz w:val="24"/>
        </w:rPr>
        <w:t>Stata</w:t>
      </w:r>
      <w:r>
        <w:rPr>
          <w:rFonts w:ascii="Times New Roman" w:hAnsi="Times New Roman" w:cs="Times New Roman"/>
          <w:bCs/>
          <w:sz w:val="24"/>
        </w:rPr>
        <w:t>:</w:t>
      </w:r>
    </w:p>
    <w:p w14:paraId="3550252C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. reg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</w:p>
    <w:p w14:paraId="5EAEC9F2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72863542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  Source |       SS          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df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      MS      Number of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obs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  =     1,181</w:t>
      </w:r>
    </w:p>
    <w:p w14:paraId="21B617D8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-------------+----------------------------------   </w:t>
      </w:r>
      <w:proofErr w:type="gramStart"/>
      <w:r w:rsidRPr="006D0EDC">
        <w:rPr>
          <w:rFonts w:ascii="Courier New" w:hAnsi="Courier New" w:cs="Courier New"/>
          <w:bCs/>
          <w:sz w:val="20"/>
          <w:szCs w:val="18"/>
        </w:rPr>
        <w:t>F(</w:t>
      </w:r>
      <w:proofErr w:type="gramEnd"/>
      <w:r w:rsidRPr="006D0EDC">
        <w:rPr>
          <w:rFonts w:ascii="Courier New" w:hAnsi="Courier New" w:cs="Courier New"/>
          <w:bCs/>
          <w:sz w:val="20"/>
          <w:szCs w:val="18"/>
        </w:rPr>
        <w:t>2, 1178)      =    140.95</w:t>
      </w:r>
    </w:p>
    <w:p w14:paraId="61BD7E7A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   Model </w:t>
      </w:r>
      <w:proofErr w:type="gramStart"/>
      <w:r w:rsidRPr="006D0EDC">
        <w:rPr>
          <w:rFonts w:ascii="Courier New" w:hAnsi="Courier New" w:cs="Courier New"/>
          <w:bCs/>
          <w:sz w:val="20"/>
          <w:szCs w:val="18"/>
        </w:rPr>
        <w:t>|  34067.0699</w:t>
      </w:r>
      <w:proofErr w:type="gramEnd"/>
      <w:r w:rsidRPr="006D0EDC">
        <w:rPr>
          <w:rFonts w:ascii="Courier New" w:hAnsi="Courier New" w:cs="Courier New"/>
          <w:bCs/>
          <w:sz w:val="20"/>
          <w:szCs w:val="18"/>
        </w:rPr>
        <w:t xml:space="preserve">         2   17033.535   Prob &gt; F        =    0.0000</w:t>
      </w:r>
    </w:p>
    <w:p w14:paraId="3DA9F353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Residual </w:t>
      </w:r>
      <w:proofErr w:type="gramStart"/>
      <w:r w:rsidRPr="006D0EDC">
        <w:rPr>
          <w:rFonts w:ascii="Courier New" w:hAnsi="Courier New" w:cs="Courier New"/>
          <w:bCs/>
          <w:sz w:val="20"/>
          <w:szCs w:val="18"/>
        </w:rPr>
        <w:t>|  142357.802</w:t>
      </w:r>
      <w:proofErr w:type="gramEnd"/>
      <w:r w:rsidRPr="006D0EDC">
        <w:rPr>
          <w:rFonts w:ascii="Courier New" w:hAnsi="Courier New" w:cs="Courier New"/>
          <w:bCs/>
          <w:sz w:val="20"/>
          <w:szCs w:val="18"/>
        </w:rPr>
        <w:t xml:space="preserve">     1,178  120.847031   R-squared       =    0.1931</w:t>
      </w:r>
    </w:p>
    <w:p w14:paraId="3BE88B4C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>-------------+----------------------------------   Adj R-squared   =    0.1917</w:t>
      </w:r>
    </w:p>
    <w:p w14:paraId="6334BBC6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   Total </w:t>
      </w:r>
      <w:proofErr w:type="gramStart"/>
      <w:r w:rsidRPr="006D0EDC">
        <w:rPr>
          <w:rFonts w:ascii="Courier New" w:hAnsi="Courier New" w:cs="Courier New"/>
          <w:bCs/>
          <w:sz w:val="20"/>
          <w:szCs w:val="18"/>
        </w:rPr>
        <w:t>|  176424.872</w:t>
      </w:r>
      <w:proofErr w:type="gramEnd"/>
      <w:r w:rsidRPr="006D0EDC">
        <w:rPr>
          <w:rFonts w:ascii="Courier New" w:hAnsi="Courier New" w:cs="Courier New"/>
          <w:bCs/>
          <w:sz w:val="20"/>
          <w:szCs w:val="18"/>
        </w:rPr>
        <w:t xml:space="preserve">     1,180  149.512604   Root MSE        =    10.993</w:t>
      </w:r>
    </w:p>
    <w:p w14:paraId="79147A9C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1B0B127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>------------------------------------------------------------------------------</w:t>
      </w:r>
    </w:p>
    <w:p w14:paraId="1288F006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|      Coef.   Std. Err.      t    P&gt;|t|  </w:t>
      </w:r>
      <w:proofErr w:type="gramStart"/>
      <w:r w:rsidRPr="006D0EDC">
        <w:rPr>
          <w:rFonts w:ascii="Courier New" w:hAnsi="Courier New" w:cs="Courier New"/>
          <w:bCs/>
          <w:sz w:val="20"/>
          <w:szCs w:val="18"/>
        </w:rPr>
        <w:t xml:space="preserve">   [</w:t>
      </w:r>
      <w:proofErr w:type="gramEnd"/>
      <w:r w:rsidRPr="006D0EDC">
        <w:rPr>
          <w:rFonts w:ascii="Courier New" w:hAnsi="Courier New" w:cs="Courier New"/>
          <w:bCs/>
          <w:sz w:val="20"/>
          <w:szCs w:val="18"/>
        </w:rPr>
        <w:t>95% Conf. Interval]</w:t>
      </w:r>
    </w:p>
    <w:p w14:paraId="2A6CDB44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>-------------+----------------------------------------------------------------</w:t>
      </w:r>
    </w:p>
    <w:p w14:paraId="2D248550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   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|   .0003554   .0000645     5.51   0.000     .0002289    .0004818</w:t>
      </w:r>
    </w:p>
    <w:p w14:paraId="6D1B1E15" w14:textId="77777777" w:rsidR="006D0EDC" w:rsidRP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   </w:t>
      </w:r>
      <w:proofErr w:type="spellStart"/>
      <w:r w:rsidRPr="006D0EDC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6D0EDC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gramStart"/>
      <w:r w:rsidRPr="006D0EDC">
        <w:rPr>
          <w:rFonts w:ascii="Courier New" w:hAnsi="Courier New" w:cs="Courier New"/>
          <w:bCs/>
          <w:sz w:val="20"/>
          <w:szCs w:val="18"/>
        </w:rPr>
        <w:t>|  -</w:t>
      </w:r>
      <w:proofErr w:type="gramEnd"/>
      <w:r w:rsidRPr="006D0EDC">
        <w:rPr>
          <w:rFonts w:ascii="Courier New" w:hAnsi="Courier New" w:cs="Courier New"/>
          <w:bCs/>
          <w:sz w:val="20"/>
          <w:szCs w:val="18"/>
        </w:rPr>
        <w:t>.4210002   .0300135   -14.03   0.000    -.4798862   -.3621143</w:t>
      </w:r>
    </w:p>
    <w:p w14:paraId="0BF9CE45" w14:textId="77777777" w:rsidR="006D0EDC" w:rsidRDefault="006D0EDC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6D0EDC">
        <w:rPr>
          <w:rFonts w:ascii="Courier New" w:hAnsi="Courier New" w:cs="Courier New"/>
          <w:bCs/>
          <w:sz w:val="20"/>
          <w:szCs w:val="18"/>
        </w:rPr>
        <w:t xml:space="preserve">       _cons |   36.37731   3.301514    11.02   0.000      29.8998    42.85481</w:t>
      </w:r>
    </w:p>
    <w:p w14:paraId="75C72D72" w14:textId="30782395" w:rsidR="008903C4" w:rsidRPr="00C273CA" w:rsidRDefault="008903C4" w:rsidP="006D0EDC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C273CA">
        <w:rPr>
          <w:rFonts w:ascii="Courier New" w:hAnsi="Courier New" w:cs="Courier New"/>
          <w:bCs/>
          <w:sz w:val="20"/>
          <w:szCs w:val="18"/>
        </w:rPr>
        <w:t>------------------------------------------------------------------------------</w:t>
      </w:r>
    </w:p>
    <w:p w14:paraId="75276493" w14:textId="77777777" w:rsidR="008903C4" w:rsidRDefault="008903C4" w:rsidP="008903C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>:</w:t>
      </w:r>
    </w:p>
    <w:p w14:paraId="606A7032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 xml:space="preserve">&gt; 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summary(</w:t>
      </w:r>
      <w:proofErr w:type="spellStart"/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>lm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>(</w:t>
      </w: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 ~ </w:t>
      </w: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 + </w:t>
      </w: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>, data=data))</w:t>
      </w:r>
    </w:p>
    <w:p w14:paraId="6E5F13FD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508ECB58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Call:</w:t>
      </w:r>
    </w:p>
    <w:p w14:paraId="111BC151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lm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>(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formula = </w:t>
      </w: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passrate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 ~ </w:t>
      </w: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 + </w:t>
      </w: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>, data = data)</w:t>
      </w:r>
    </w:p>
    <w:p w14:paraId="70D40BCD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11D5AD57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Residuals:</w:t>
      </w:r>
    </w:p>
    <w:p w14:paraId="4D678B71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 xml:space="preserve">    Min      1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Q  Median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      3Q     Max </w:t>
      </w:r>
    </w:p>
    <w:p w14:paraId="185D47AB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-36.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258  -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7.514  -1.101   6.370  39.981 </w:t>
      </w:r>
    </w:p>
    <w:p w14:paraId="4D9327E3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216E1538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Coefficients:</w:t>
      </w:r>
    </w:p>
    <w:p w14:paraId="1730D273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 xml:space="preserve">               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Estimate  Std.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 Error t value     Pr(&gt;|t|)    </w:t>
      </w:r>
    </w:p>
    <w:p w14:paraId="470635BB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 xml:space="preserve">(Intercept) 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36.37730646  3.30151427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  11.018      &lt; 2e-16 ***</w:t>
      </w:r>
    </w:p>
    <w:p w14:paraId="54482A5D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tsal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         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0.00035536  0.00006446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   5.513 0.0000000434 ***</w:t>
      </w:r>
    </w:p>
    <w:p w14:paraId="6F8E0D0C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tturn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       -0.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42100021  0.03001353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 -14.027      &lt; 2e-16 ***</w:t>
      </w:r>
    </w:p>
    <w:p w14:paraId="37976857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---</w:t>
      </w:r>
    </w:p>
    <w:p w14:paraId="468AA97F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8903C4">
        <w:rPr>
          <w:rFonts w:ascii="Courier New" w:hAnsi="Courier New" w:cs="Courier New"/>
          <w:bCs/>
          <w:sz w:val="20"/>
          <w:szCs w:val="18"/>
        </w:rPr>
        <w:t>Signif</w:t>
      </w:r>
      <w:proofErr w:type="spellEnd"/>
      <w:r w:rsidRPr="008903C4">
        <w:rPr>
          <w:rFonts w:ascii="Courier New" w:hAnsi="Courier New" w:cs="Courier New"/>
          <w:bCs/>
          <w:sz w:val="20"/>
          <w:szCs w:val="18"/>
        </w:rPr>
        <w:t xml:space="preserve">. codes:  0 ‘***’ 0.001 ‘**’ 0.01 ‘*’ 0.05 ‘.’ 0.1 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‘ ’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 xml:space="preserve"> 1</w:t>
      </w:r>
    </w:p>
    <w:p w14:paraId="50954973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0A2F923A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Residual standard error: 10.99 on 1178 degrees of freedom</w:t>
      </w:r>
    </w:p>
    <w:p w14:paraId="5E097F8E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 xml:space="preserve">  (19 observations deleted due to missingness)</w:t>
      </w:r>
    </w:p>
    <w:p w14:paraId="2D6F452D" w14:textId="77777777" w:rsidR="008903C4" w:rsidRPr="008903C4" w:rsidRDefault="008903C4" w:rsidP="008903C4">
      <w:pPr>
        <w:spacing w:after="0"/>
        <w:rPr>
          <w:rFonts w:ascii="Courier New" w:hAnsi="Courier New" w:cs="Courier New"/>
          <w:bCs/>
          <w:sz w:val="20"/>
          <w:szCs w:val="18"/>
        </w:rPr>
      </w:pPr>
      <w:r w:rsidRPr="008903C4">
        <w:rPr>
          <w:rFonts w:ascii="Courier New" w:hAnsi="Courier New" w:cs="Courier New"/>
          <w:bCs/>
          <w:sz w:val="20"/>
          <w:szCs w:val="18"/>
        </w:rPr>
        <w:t>Multiple R-squared:  0.1931,</w:t>
      </w:r>
      <w:r w:rsidRPr="008903C4">
        <w:rPr>
          <w:rFonts w:ascii="Courier New" w:hAnsi="Courier New" w:cs="Courier New"/>
          <w:bCs/>
          <w:sz w:val="20"/>
          <w:szCs w:val="18"/>
        </w:rPr>
        <w:tab/>
        <w:t xml:space="preserve">Adjusted R-squared:  0.1917 </w:t>
      </w:r>
    </w:p>
    <w:p w14:paraId="23A9D167" w14:textId="502B751D" w:rsidR="00F8798D" w:rsidRDefault="008903C4" w:rsidP="008903C4">
      <w:pPr>
        <w:rPr>
          <w:rFonts w:ascii="Times New Roman" w:hAnsi="Times New Roman" w:cs="Times New Roman"/>
          <w:bCs/>
          <w:sz w:val="24"/>
        </w:rPr>
      </w:pPr>
      <w:r w:rsidRPr="008903C4">
        <w:rPr>
          <w:rFonts w:ascii="Courier New" w:hAnsi="Courier New" w:cs="Courier New"/>
          <w:bCs/>
          <w:sz w:val="20"/>
          <w:szCs w:val="18"/>
        </w:rPr>
        <w:t xml:space="preserve">F-statistic:   141 on 2 and 1178 </w:t>
      </w:r>
      <w:proofErr w:type="gramStart"/>
      <w:r w:rsidRPr="008903C4">
        <w:rPr>
          <w:rFonts w:ascii="Courier New" w:hAnsi="Courier New" w:cs="Courier New"/>
          <w:bCs/>
          <w:sz w:val="20"/>
          <w:szCs w:val="18"/>
        </w:rPr>
        <w:t>DF,  p</w:t>
      </w:r>
      <w:proofErr w:type="gramEnd"/>
      <w:r w:rsidRPr="008903C4">
        <w:rPr>
          <w:rFonts w:ascii="Courier New" w:hAnsi="Courier New" w:cs="Courier New"/>
          <w:bCs/>
          <w:sz w:val="20"/>
          <w:szCs w:val="18"/>
        </w:rPr>
        <w:t>-value: &lt; 2.2e-16</w:t>
      </w:r>
      <w:r w:rsidR="00374A03" w:rsidRPr="00374A03">
        <w:rPr>
          <w:rFonts w:ascii="Courier New" w:hAnsi="Courier New" w:cs="Courier New"/>
          <w:bCs/>
          <w:sz w:val="20"/>
          <w:szCs w:val="18"/>
        </w:rPr>
        <w:t xml:space="preserve"> </w:t>
      </w:r>
    </w:p>
    <w:bookmarkStart w:id="1" w:name="_Hlk145589627"/>
    <w:p w14:paraId="78F43494" w14:textId="25A42E52" w:rsidR="00DE23DB" w:rsidRDefault="00DA2E31" w:rsidP="00DE23DB">
      <w:pPr>
        <w:rPr>
          <w:rFonts w:ascii="Times New Roman" w:hAnsi="Times New Roman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passrate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36.4+.0003</m:t>
          </m:r>
          <m:r>
            <w:rPr>
              <w:rFonts w:ascii="Cambria Math" w:hAnsi="Cambria Math" w:cs="Times New Roman"/>
              <w:sz w:val="24"/>
            </w:rPr>
            <m:t>6</m:t>
          </m:r>
          <m:r>
            <w:rPr>
              <w:rFonts w:ascii="Cambria Math" w:hAnsi="Cambria Math" w:cs="Times New Roman"/>
              <w:sz w:val="24"/>
            </w:rPr>
            <m:t>×</m:t>
          </m:r>
          <m:r>
            <w:rPr>
              <w:rFonts w:ascii="Cambria Math" w:hAnsi="Cambria Math" w:cs="Times New Roman"/>
              <w:sz w:val="24"/>
            </w:rPr>
            <m:t>tsal-0.42</m:t>
          </m:r>
          <m:r>
            <w:rPr>
              <w:rFonts w:ascii="Cambria Math" w:hAnsi="Cambria Math" w:cs="Times New Roman"/>
              <w:sz w:val="24"/>
            </w:rPr>
            <m:t>×</m:t>
          </m:r>
          <m:r>
            <w:rPr>
              <w:rFonts w:ascii="Cambria Math" w:hAnsi="Cambria Math" w:cs="Times New Roman"/>
              <w:sz w:val="24"/>
            </w:rPr>
            <m:t>tturn</m:t>
          </m:r>
        </m:oMath>
      </m:oMathPara>
    </w:p>
    <w:bookmarkEnd w:id="1"/>
    <w:p w14:paraId="4B92041C" w14:textId="069A2007" w:rsidR="00DE23DB" w:rsidRDefault="00DE23DB" w:rsidP="00DE23D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predicted student pass rate when </w:t>
      </w:r>
      <w:r w:rsidR="005E796F">
        <w:rPr>
          <w:rFonts w:ascii="Times New Roman" w:hAnsi="Times New Roman" w:cs="Times New Roman"/>
          <w:bCs/>
          <w:sz w:val="24"/>
        </w:rPr>
        <w:t>the average salary is $50,000</w:t>
      </w:r>
      <w:r w:rsidR="005E796F">
        <w:rPr>
          <w:rFonts w:ascii="Times New Roman" w:hAnsi="Times New Roman" w:cs="Times New Roman"/>
          <w:bCs/>
          <w:sz w:val="24"/>
        </w:rPr>
        <w:t xml:space="preserve"> and </w:t>
      </w:r>
      <w:r>
        <w:rPr>
          <w:rFonts w:ascii="Times New Roman" w:hAnsi="Times New Roman" w:cs="Times New Roman"/>
          <w:bCs/>
          <w:sz w:val="24"/>
        </w:rPr>
        <w:t>the turnover rate is 10%:</w:t>
      </w:r>
    </w:p>
    <w:p w14:paraId="3BB477C5" w14:textId="216FB738" w:rsidR="00DE23DB" w:rsidRPr="00F8798D" w:rsidRDefault="00DA2E31" w:rsidP="00DE23DB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passrate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36.4+.00036×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50,000</m:t>
              </m:r>
            </m:e>
          </m:d>
          <m:r>
            <w:rPr>
              <w:rFonts w:ascii="Cambria Math" w:hAnsi="Cambria Math" w:cs="Times New Roman"/>
              <w:sz w:val="24"/>
            </w:rPr>
            <m:t>-0.42×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</m:d>
          <m:r>
            <w:rPr>
              <w:rFonts w:ascii="Cambria Math" w:hAnsi="Cambria Math" w:cs="Times New Roman"/>
              <w:sz w:val="24"/>
            </w:rPr>
            <m:t>=36.4+</m:t>
          </m:r>
          <m:r>
            <w:rPr>
              <w:rFonts w:ascii="Cambria Math" w:hAnsi="Cambria Math" w:cs="Times New Roman"/>
              <w:sz w:val="24"/>
            </w:rPr>
            <m:t>18-</m:t>
          </m:r>
          <m:r>
            <w:rPr>
              <w:rFonts w:ascii="Cambria Math" w:hAnsi="Cambria Math" w:cs="Times New Roman"/>
              <w:sz w:val="24"/>
            </w:rPr>
            <m:t>4.2</m:t>
          </m:r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50.2</m:t>
          </m:r>
        </m:oMath>
      </m:oMathPara>
    </w:p>
    <w:p w14:paraId="156392FE" w14:textId="782C9BA2" w:rsidR="00DE23DB" w:rsidRDefault="00B92687" w:rsidP="00DE23D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Thus, w</w:t>
      </w:r>
      <w:r w:rsidR="00DE23DB">
        <w:rPr>
          <w:rFonts w:ascii="Times New Roman" w:eastAsiaTheme="minorEastAsia" w:hAnsi="Times New Roman" w:cs="Times New Roman"/>
          <w:bCs/>
          <w:sz w:val="24"/>
        </w:rPr>
        <w:t xml:space="preserve">e project the student pass rate to be </w:t>
      </w:r>
      <w:r w:rsidR="0033633A">
        <w:rPr>
          <w:rFonts w:ascii="Times New Roman" w:eastAsiaTheme="minorEastAsia" w:hAnsi="Times New Roman" w:cs="Times New Roman"/>
          <w:bCs/>
          <w:sz w:val="24"/>
        </w:rPr>
        <w:t>50.2</w:t>
      </w:r>
      <w:r w:rsidR="00DE23DB">
        <w:rPr>
          <w:rFonts w:ascii="Times New Roman" w:eastAsiaTheme="minorEastAsia" w:hAnsi="Times New Roman" w:cs="Times New Roman"/>
          <w:bCs/>
          <w:sz w:val="24"/>
        </w:rPr>
        <w:t xml:space="preserve">% if </w:t>
      </w:r>
      <w:r w:rsidR="0033633A">
        <w:rPr>
          <w:rFonts w:ascii="Times New Roman" w:hAnsi="Times New Roman" w:cs="Times New Roman"/>
          <w:bCs/>
          <w:sz w:val="24"/>
        </w:rPr>
        <w:t>the average salary is $50,000 and the turnover rate is 10%</w:t>
      </w:r>
      <w:r w:rsidR="0033633A">
        <w:rPr>
          <w:rFonts w:ascii="Times New Roman" w:hAnsi="Times New Roman" w:cs="Times New Roman"/>
          <w:bCs/>
          <w:sz w:val="24"/>
        </w:rPr>
        <w:t>.</w:t>
      </w:r>
    </w:p>
    <w:p w14:paraId="280AC642" w14:textId="2313639F" w:rsidR="00DE23DB" w:rsidRDefault="00DE23DB" w:rsidP="00DE23D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lastRenderedPageBreak/>
        <w:t xml:space="preserve">Finally, we would say that </w:t>
      </w:r>
      <w:r w:rsidR="00B14EBD">
        <w:rPr>
          <w:rFonts w:ascii="Times New Roman" w:eastAsiaTheme="minorEastAsia" w:hAnsi="Times New Roman" w:cs="Times New Roman"/>
          <w:bCs/>
          <w:sz w:val="24"/>
        </w:rPr>
        <w:t xml:space="preserve">a </w:t>
      </w:r>
      <w:r w:rsidR="0036359A" w:rsidRPr="006854BC">
        <w:rPr>
          <w:rFonts w:ascii="Times New Roman" w:eastAsiaTheme="minorEastAsia" w:hAnsi="Times New Roman" w:cs="Times New Roman"/>
          <w:bCs/>
          <w:sz w:val="24"/>
          <w:u w:val="single"/>
        </w:rPr>
        <w:t>$</w:t>
      </w:r>
      <w:r w:rsidR="00B14EBD" w:rsidRPr="006854BC">
        <w:rPr>
          <w:rFonts w:ascii="Times New Roman" w:eastAsiaTheme="minorEastAsia" w:hAnsi="Times New Roman" w:cs="Times New Roman"/>
          <w:bCs/>
          <w:sz w:val="24"/>
          <w:u w:val="single"/>
        </w:rPr>
        <w:t>1000</w:t>
      </w:r>
      <w:r w:rsidR="0036359A" w:rsidRPr="006854BC">
        <w:rPr>
          <w:rFonts w:ascii="Times New Roman" w:eastAsiaTheme="minorEastAsia" w:hAnsi="Times New Roman" w:cs="Times New Roman"/>
          <w:bCs/>
          <w:sz w:val="24"/>
          <w:u w:val="single"/>
        </w:rPr>
        <w:t xml:space="preserve"> increase</w:t>
      </w:r>
      <w:r w:rsidR="0036359A">
        <w:rPr>
          <w:rFonts w:ascii="Times New Roman" w:eastAsiaTheme="minorEastAsia" w:hAnsi="Times New Roman" w:cs="Times New Roman"/>
          <w:bCs/>
          <w:sz w:val="24"/>
        </w:rPr>
        <w:t xml:space="preserve"> i</w:t>
      </w:r>
      <w:r w:rsidR="006854BC">
        <w:rPr>
          <w:rFonts w:ascii="Times New Roman" w:eastAsiaTheme="minorEastAsia" w:hAnsi="Times New Roman" w:cs="Times New Roman"/>
          <w:bCs/>
          <w:sz w:val="24"/>
        </w:rPr>
        <w:t>n</w:t>
      </w:r>
      <w:r w:rsidR="0036359A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6854BC" w:rsidRPr="006854BC">
        <w:rPr>
          <w:rFonts w:ascii="Times New Roman" w:eastAsiaTheme="minorEastAsia" w:hAnsi="Times New Roman" w:cs="Times New Roman"/>
          <w:bCs/>
          <w:sz w:val="24"/>
          <w:u w:val="single"/>
        </w:rPr>
        <w:t>teacher</w:t>
      </w:r>
      <w:r w:rsidR="006854BC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6359A" w:rsidRPr="006854BC">
        <w:rPr>
          <w:rFonts w:ascii="Times New Roman" w:eastAsiaTheme="minorEastAsia" w:hAnsi="Times New Roman" w:cs="Times New Roman"/>
          <w:bCs/>
          <w:sz w:val="24"/>
          <w:u w:val="single"/>
        </w:rPr>
        <w:t>salary</w:t>
      </w:r>
      <w:r w:rsidR="0036359A">
        <w:rPr>
          <w:rFonts w:ascii="Times New Roman" w:eastAsiaTheme="minorEastAsia" w:hAnsi="Times New Roman" w:cs="Times New Roman"/>
          <w:bCs/>
          <w:sz w:val="24"/>
        </w:rPr>
        <w:t xml:space="preserve"> predicts a </w:t>
      </w:r>
      <w:r w:rsidR="006854BC" w:rsidRPr="006854BC">
        <w:rPr>
          <w:rFonts w:ascii="Times New Roman" w:eastAsiaTheme="minorEastAsia" w:hAnsi="Times New Roman" w:cs="Times New Roman"/>
          <w:bCs/>
          <w:sz w:val="24"/>
          <w:u w:val="single"/>
        </w:rPr>
        <w:t>.36</w:t>
      </w:r>
      <w:r w:rsidR="006854BC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0198E">
        <w:rPr>
          <w:rFonts w:ascii="Times New Roman" w:eastAsiaTheme="minorEastAsia" w:hAnsi="Times New Roman" w:cs="Times New Roman"/>
          <w:bCs/>
          <w:sz w:val="24"/>
        </w:rPr>
        <w:t xml:space="preserve">(.00036 × 1000) </w:t>
      </w:r>
      <w:r w:rsidR="006854BC">
        <w:rPr>
          <w:rFonts w:ascii="Times New Roman" w:eastAsiaTheme="minorEastAsia" w:hAnsi="Times New Roman" w:cs="Times New Roman"/>
          <w:bCs/>
          <w:sz w:val="24"/>
        </w:rPr>
        <w:t xml:space="preserve">percentage-point increase in the </w:t>
      </w:r>
      <w:r w:rsidR="0050198E" w:rsidRPr="00DE23DB">
        <w:rPr>
          <w:rFonts w:ascii="Times New Roman" w:hAnsi="Times New Roman" w:cs="Times New Roman"/>
          <w:bCs/>
          <w:sz w:val="24"/>
          <w:u w:val="single"/>
        </w:rPr>
        <w:t>student pass rate</w:t>
      </w:r>
      <w:r w:rsidR="006854BC">
        <w:rPr>
          <w:rFonts w:ascii="Times New Roman" w:eastAsiaTheme="minorEastAsia" w:hAnsi="Times New Roman" w:cs="Times New Roman"/>
          <w:bCs/>
          <w:sz w:val="24"/>
        </w:rPr>
        <w:t xml:space="preserve">. And </w:t>
      </w:r>
      <w:r>
        <w:rPr>
          <w:rFonts w:ascii="Times New Roman" w:hAnsi="Times New Roman" w:cs="Times New Roman"/>
          <w:bCs/>
          <w:sz w:val="24"/>
        </w:rPr>
        <w:t xml:space="preserve">a </w:t>
      </w:r>
      <w:r w:rsidRPr="0050198E">
        <w:rPr>
          <w:rFonts w:ascii="Times New Roman" w:hAnsi="Times New Roman" w:cs="Times New Roman"/>
          <w:bCs/>
          <w:sz w:val="24"/>
          <w:u w:val="single"/>
        </w:rPr>
        <w:t>one percentage-point increase</w:t>
      </w:r>
      <w:r>
        <w:rPr>
          <w:rFonts w:ascii="Times New Roman" w:hAnsi="Times New Roman" w:cs="Times New Roman"/>
          <w:bCs/>
          <w:sz w:val="24"/>
        </w:rPr>
        <w:t xml:space="preserve"> in </w:t>
      </w:r>
      <w:r w:rsidRPr="00DE23DB">
        <w:rPr>
          <w:rFonts w:ascii="Times New Roman" w:hAnsi="Times New Roman" w:cs="Times New Roman"/>
          <w:bCs/>
          <w:sz w:val="24"/>
          <w:u w:val="single"/>
        </w:rPr>
        <w:t>teacher turnover</w:t>
      </w:r>
      <w:r>
        <w:rPr>
          <w:rFonts w:ascii="Times New Roman" w:hAnsi="Times New Roman" w:cs="Times New Roman"/>
          <w:bCs/>
          <w:sz w:val="24"/>
        </w:rPr>
        <w:t xml:space="preserve"> predicts a </w:t>
      </w:r>
      <w:r w:rsidRPr="00DE23DB">
        <w:rPr>
          <w:rFonts w:ascii="Times New Roman" w:hAnsi="Times New Roman" w:cs="Times New Roman"/>
          <w:bCs/>
          <w:sz w:val="24"/>
          <w:u w:val="single"/>
        </w:rPr>
        <w:t xml:space="preserve">0.46 percentage-point </w:t>
      </w:r>
      <w:r w:rsidRPr="00DE23DB">
        <w:rPr>
          <w:rFonts w:ascii="Times New Roman" w:hAnsi="Times New Roman" w:cs="Times New Roman"/>
          <w:bCs/>
          <w:i/>
          <w:iCs/>
          <w:sz w:val="24"/>
          <w:u w:val="single"/>
        </w:rPr>
        <w:t>decrease</w:t>
      </w:r>
      <w:r>
        <w:rPr>
          <w:rFonts w:ascii="Times New Roman" w:hAnsi="Times New Roman" w:cs="Times New Roman"/>
          <w:bCs/>
          <w:sz w:val="24"/>
        </w:rPr>
        <w:t xml:space="preserve"> in the </w:t>
      </w:r>
      <w:r w:rsidRPr="00DE23DB">
        <w:rPr>
          <w:rFonts w:ascii="Times New Roman" w:hAnsi="Times New Roman" w:cs="Times New Roman"/>
          <w:bCs/>
          <w:sz w:val="24"/>
          <w:u w:val="single"/>
        </w:rPr>
        <w:t>student pass rate</w:t>
      </w:r>
      <w:r>
        <w:rPr>
          <w:rFonts w:ascii="Times New Roman" w:hAnsi="Times New Roman" w:cs="Times New Roman"/>
          <w:bCs/>
          <w:sz w:val="24"/>
        </w:rPr>
        <w:t>.</w:t>
      </w:r>
    </w:p>
    <w:p w14:paraId="39A5C6B5" w14:textId="77777777" w:rsidR="00374A03" w:rsidRPr="00374A03" w:rsidRDefault="00374A03" w:rsidP="00374A03">
      <w:pPr>
        <w:rPr>
          <w:rFonts w:ascii="Times New Roman" w:hAnsi="Times New Roman" w:cs="Times New Roman"/>
          <w:bCs/>
          <w:sz w:val="24"/>
        </w:rPr>
      </w:pPr>
    </w:p>
    <w:sectPr w:rsidR="00374A03" w:rsidRPr="00374A03" w:rsidSect="00130737">
      <w:footerReference w:type="default" r:id="rId9"/>
      <w:footerReference w:type="first" r:id="rId10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20FA" w14:textId="77777777" w:rsidR="004C22DB" w:rsidRDefault="004C22DB" w:rsidP="00D04A1E">
      <w:pPr>
        <w:spacing w:after="0" w:line="240" w:lineRule="auto"/>
      </w:pPr>
      <w:r>
        <w:separator/>
      </w:r>
    </w:p>
  </w:endnote>
  <w:endnote w:type="continuationSeparator" w:id="0">
    <w:p w14:paraId="0011C1C3" w14:textId="77777777" w:rsidR="004C22DB" w:rsidRDefault="004C22DB" w:rsidP="00D0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A2E7" w14:textId="76445FEC" w:rsidR="00D143BA" w:rsidRPr="003B6C38" w:rsidRDefault="00D143BA" w:rsidP="003B6C38">
    <w:pPr>
      <w:pStyle w:val="Footer"/>
      <w:jc w:val="center"/>
      <w:rPr>
        <w:rFonts w:ascii="Times New Roman" w:hAnsi="Times New Roman" w:cs="Times New Roman"/>
        <w:sz w:val="24"/>
      </w:rPr>
    </w:pPr>
    <w:r w:rsidRPr="003B6C38">
      <w:rPr>
        <w:rFonts w:ascii="Times New Roman" w:hAnsi="Times New Roman" w:cs="Times New Roman"/>
        <w:sz w:val="24"/>
      </w:rPr>
      <w:t xml:space="preserve">Page </w:t>
    </w:r>
    <w:r w:rsidRPr="003B6C38">
      <w:rPr>
        <w:rFonts w:ascii="Times New Roman" w:hAnsi="Times New Roman" w:cs="Times New Roman"/>
        <w:sz w:val="24"/>
      </w:rPr>
      <w:fldChar w:fldCharType="begin"/>
    </w:r>
    <w:r w:rsidRPr="003B6C38">
      <w:rPr>
        <w:rFonts w:ascii="Times New Roman" w:hAnsi="Times New Roman" w:cs="Times New Roman"/>
        <w:sz w:val="24"/>
      </w:rPr>
      <w:instrText xml:space="preserve"> PAGE   \* MERGEFORMAT </w:instrText>
    </w:r>
    <w:r w:rsidRPr="003B6C38"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2</w:t>
    </w:r>
    <w:r w:rsidRPr="003B6C38">
      <w:rPr>
        <w:rFonts w:ascii="Times New Roman" w:hAnsi="Times New Roman" w:cs="Times New Roman"/>
        <w:noProof/>
        <w:sz w:val="24"/>
      </w:rPr>
      <w:fldChar w:fldCharType="end"/>
    </w:r>
    <w:r w:rsidRPr="003B6C38">
      <w:rPr>
        <w:rFonts w:ascii="Times New Roman" w:hAnsi="Times New Roman" w:cs="Times New Roman"/>
        <w:noProof/>
        <w:sz w:val="24"/>
      </w:rPr>
      <w:t xml:space="preserve"> of </w:t>
    </w:r>
    <w:r w:rsidRPr="003B6C38">
      <w:rPr>
        <w:rFonts w:ascii="Times New Roman" w:hAnsi="Times New Roman" w:cs="Times New Roman"/>
        <w:noProof/>
        <w:sz w:val="24"/>
      </w:rPr>
      <w:fldChar w:fldCharType="begin"/>
    </w:r>
    <w:r w:rsidRPr="003B6C38">
      <w:rPr>
        <w:rFonts w:ascii="Times New Roman" w:hAnsi="Times New Roman" w:cs="Times New Roman"/>
        <w:noProof/>
        <w:sz w:val="24"/>
      </w:rPr>
      <w:instrText xml:space="preserve"> NUMPAGES  \* Arabic  \* MERGEFORMAT </w:instrText>
    </w:r>
    <w:r w:rsidRPr="003B6C38">
      <w:rPr>
        <w:rFonts w:ascii="Times New Roman" w:hAnsi="Times New Roman" w:cs="Times New Roman"/>
        <w:noProof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2</w:t>
    </w:r>
    <w:r w:rsidRPr="003B6C38">
      <w:rPr>
        <w:rFonts w:ascii="Times New Roman" w:hAnsi="Times New Roman" w:cs="Times New Roman"/>
        <w:noProof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2E7D" w14:textId="6EE3807D" w:rsidR="00D143BA" w:rsidRPr="00C92B3A" w:rsidRDefault="00D143BA" w:rsidP="00C92B3A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EE40" w14:textId="77777777" w:rsidR="004C22DB" w:rsidRDefault="004C22DB" w:rsidP="00D04A1E">
      <w:pPr>
        <w:spacing w:after="0" w:line="240" w:lineRule="auto"/>
      </w:pPr>
      <w:r>
        <w:separator/>
      </w:r>
    </w:p>
  </w:footnote>
  <w:footnote w:type="continuationSeparator" w:id="0">
    <w:p w14:paraId="6B910E20" w14:textId="77777777" w:rsidR="004C22DB" w:rsidRDefault="004C22DB" w:rsidP="00D04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1D0"/>
    <w:multiLevelType w:val="hybridMultilevel"/>
    <w:tmpl w:val="54B8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203A"/>
    <w:multiLevelType w:val="hybridMultilevel"/>
    <w:tmpl w:val="7228072C"/>
    <w:lvl w:ilvl="0" w:tplc="5DDC3D48">
      <w:start w:val="60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175"/>
    <w:multiLevelType w:val="hybridMultilevel"/>
    <w:tmpl w:val="C860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637AB"/>
    <w:multiLevelType w:val="hybridMultilevel"/>
    <w:tmpl w:val="D710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D2DAF"/>
    <w:multiLevelType w:val="hybridMultilevel"/>
    <w:tmpl w:val="AACC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06B03"/>
    <w:multiLevelType w:val="hybridMultilevel"/>
    <w:tmpl w:val="51F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66A89"/>
    <w:multiLevelType w:val="hybridMultilevel"/>
    <w:tmpl w:val="D15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1FE6"/>
    <w:multiLevelType w:val="hybridMultilevel"/>
    <w:tmpl w:val="7F9629AE"/>
    <w:lvl w:ilvl="0" w:tplc="9528B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6C26"/>
    <w:multiLevelType w:val="hybridMultilevel"/>
    <w:tmpl w:val="BF1E7046"/>
    <w:lvl w:ilvl="0" w:tplc="F1B433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738B"/>
    <w:multiLevelType w:val="hybridMultilevel"/>
    <w:tmpl w:val="9D844568"/>
    <w:lvl w:ilvl="0" w:tplc="54C691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CDE"/>
    <w:multiLevelType w:val="hybridMultilevel"/>
    <w:tmpl w:val="8AEC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A0020"/>
    <w:multiLevelType w:val="hybridMultilevel"/>
    <w:tmpl w:val="D4AA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0099A"/>
    <w:multiLevelType w:val="hybridMultilevel"/>
    <w:tmpl w:val="B9349762"/>
    <w:lvl w:ilvl="0" w:tplc="15E2D9DE">
      <w:start w:val="13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5902">
    <w:abstractNumId w:val="9"/>
  </w:num>
  <w:num w:numId="2" w16cid:durableId="672688373">
    <w:abstractNumId w:val="4"/>
  </w:num>
  <w:num w:numId="3" w16cid:durableId="2120175395">
    <w:abstractNumId w:val="11"/>
  </w:num>
  <w:num w:numId="4" w16cid:durableId="1335765572">
    <w:abstractNumId w:val="8"/>
  </w:num>
  <w:num w:numId="5" w16cid:durableId="1122067912">
    <w:abstractNumId w:val="2"/>
  </w:num>
  <w:num w:numId="6" w16cid:durableId="1287390921">
    <w:abstractNumId w:val="10"/>
  </w:num>
  <w:num w:numId="7" w16cid:durableId="1240482651">
    <w:abstractNumId w:val="7"/>
  </w:num>
  <w:num w:numId="8" w16cid:durableId="1477139820">
    <w:abstractNumId w:val="1"/>
  </w:num>
  <w:num w:numId="9" w16cid:durableId="563177793">
    <w:abstractNumId w:val="3"/>
  </w:num>
  <w:num w:numId="10" w16cid:durableId="1198423698">
    <w:abstractNumId w:val="5"/>
  </w:num>
  <w:num w:numId="11" w16cid:durableId="2078939624">
    <w:abstractNumId w:val="6"/>
  </w:num>
  <w:num w:numId="12" w16cid:durableId="1071392000">
    <w:abstractNumId w:val="0"/>
  </w:num>
  <w:num w:numId="13" w16cid:durableId="1984306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6F"/>
    <w:rsid w:val="00007F6A"/>
    <w:rsid w:val="00032F2F"/>
    <w:rsid w:val="00033F01"/>
    <w:rsid w:val="000A3920"/>
    <w:rsid w:val="000A55B6"/>
    <w:rsid w:val="000C0DBD"/>
    <w:rsid w:val="000C606F"/>
    <w:rsid w:val="00117F94"/>
    <w:rsid w:val="00130737"/>
    <w:rsid w:val="00175366"/>
    <w:rsid w:val="00186AA7"/>
    <w:rsid w:val="001C7F27"/>
    <w:rsid w:val="001D5E62"/>
    <w:rsid w:val="002268BC"/>
    <w:rsid w:val="00226AAF"/>
    <w:rsid w:val="00241A4C"/>
    <w:rsid w:val="002420B5"/>
    <w:rsid w:val="00250367"/>
    <w:rsid w:val="002945D3"/>
    <w:rsid w:val="002A2072"/>
    <w:rsid w:val="002A7AA2"/>
    <w:rsid w:val="002D478E"/>
    <w:rsid w:val="0033633A"/>
    <w:rsid w:val="0036359A"/>
    <w:rsid w:val="00374A03"/>
    <w:rsid w:val="00376091"/>
    <w:rsid w:val="00391461"/>
    <w:rsid w:val="003B076F"/>
    <w:rsid w:val="003B6C38"/>
    <w:rsid w:val="003C6C52"/>
    <w:rsid w:val="00405970"/>
    <w:rsid w:val="00411785"/>
    <w:rsid w:val="004158B1"/>
    <w:rsid w:val="00427CE0"/>
    <w:rsid w:val="004557BB"/>
    <w:rsid w:val="004736C7"/>
    <w:rsid w:val="004C1273"/>
    <w:rsid w:val="004C22DB"/>
    <w:rsid w:val="004F3D91"/>
    <w:rsid w:val="0050198E"/>
    <w:rsid w:val="005233AE"/>
    <w:rsid w:val="00551E2A"/>
    <w:rsid w:val="00577D15"/>
    <w:rsid w:val="005A44E3"/>
    <w:rsid w:val="005B0402"/>
    <w:rsid w:val="005E796F"/>
    <w:rsid w:val="00647503"/>
    <w:rsid w:val="00654DF5"/>
    <w:rsid w:val="0066512B"/>
    <w:rsid w:val="006854BC"/>
    <w:rsid w:val="00693A79"/>
    <w:rsid w:val="00693C46"/>
    <w:rsid w:val="00696567"/>
    <w:rsid w:val="006C00A3"/>
    <w:rsid w:val="006D0EDC"/>
    <w:rsid w:val="006D47DA"/>
    <w:rsid w:val="006F2B3E"/>
    <w:rsid w:val="007149A3"/>
    <w:rsid w:val="00751615"/>
    <w:rsid w:val="00756F58"/>
    <w:rsid w:val="0077292D"/>
    <w:rsid w:val="00777081"/>
    <w:rsid w:val="00785893"/>
    <w:rsid w:val="007B4564"/>
    <w:rsid w:val="007D1798"/>
    <w:rsid w:val="007D7BE1"/>
    <w:rsid w:val="00817157"/>
    <w:rsid w:val="0082391A"/>
    <w:rsid w:val="008253B8"/>
    <w:rsid w:val="00841A0F"/>
    <w:rsid w:val="00842F3E"/>
    <w:rsid w:val="00867CC3"/>
    <w:rsid w:val="00881F08"/>
    <w:rsid w:val="008903C4"/>
    <w:rsid w:val="008A47C7"/>
    <w:rsid w:val="008F223E"/>
    <w:rsid w:val="00913523"/>
    <w:rsid w:val="009432C2"/>
    <w:rsid w:val="0094794A"/>
    <w:rsid w:val="00952CB0"/>
    <w:rsid w:val="0098583A"/>
    <w:rsid w:val="00990EA8"/>
    <w:rsid w:val="009C1C5F"/>
    <w:rsid w:val="009C2C73"/>
    <w:rsid w:val="00A00945"/>
    <w:rsid w:val="00A030A5"/>
    <w:rsid w:val="00A14D18"/>
    <w:rsid w:val="00A23D82"/>
    <w:rsid w:val="00A32AF5"/>
    <w:rsid w:val="00A50D6F"/>
    <w:rsid w:val="00A659DC"/>
    <w:rsid w:val="00AA06D4"/>
    <w:rsid w:val="00AB0743"/>
    <w:rsid w:val="00AD0DEB"/>
    <w:rsid w:val="00AF0B19"/>
    <w:rsid w:val="00B14EBD"/>
    <w:rsid w:val="00B3110E"/>
    <w:rsid w:val="00B82756"/>
    <w:rsid w:val="00B92687"/>
    <w:rsid w:val="00BA7DD2"/>
    <w:rsid w:val="00BC1B23"/>
    <w:rsid w:val="00BE6B2A"/>
    <w:rsid w:val="00BE79D0"/>
    <w:rsid w:val="00C06F28"/>
    <w:rsid w:val="00C12C12"/>
    <w:rsid w:val="00C1435B"/>
    <w:rsid w:val="00C273CA"/>
    <w:rsid w:val="00C27FE8"/>
    <w:rsid w:val="00C46323"/>
    <w:rsid w:val="00C86360"/>
    <w:rsid w:val="00C92B3A"/>
    <w:rsid w:val="00CA1224"/>
    <w:rsid w:val="00CB1025"/>
    <w:rsid w:val="00D04A1E"/>
    <w:rsid w:val="00D127C4"/>
    <w:rsid w:val="00D143BA"/>
    <w:rsid w:val="00D17D5F"/>
    <w:rsid w:val="00D2636D"/>
    <w:rsid w:val="00D35321"/>
    <w:rsid w:val="00D36CA9"/>
    <w:rsid w:val="00D56DEE"/>
    <w:rsid w:val="00DA2E31"/>
    <w:rsid w:val="00DA6389"/>
    <w:rsid w:val="00DD648C"/>
    <w:rsid w:val="00DE23DB"/>
    <w:rsid w:val="00E02066"/>
    <w:rsid w:val="00E43BFA"/>
    <w:rsid w:val="00E460A3"/>
    <w:rsid w:val="00E65168"/>
    <w:rsid w:val="00E81301"/>
    <w:rsid w:val="00E82C46"/>
    <w:rsid w:val="00E9159E"/>
    <w:rsid w:val="00ED76D1"/>
    <w:rsid w:val="00F1761D"/>
    <w:rsid w:val="00F442B3"/>
    <w:rsid w:val="00F45445"/>
    <w:rsid w:val="00F47163"/>
    <w:rsid w:val="00F8798D"/>
    <w:rsid w:val="00F96410"/>
    <w:rsid w:val="00F96D19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913D"/>
  <w15:chartTrackingRefBased/>
  <w15:docId w15:val="{F60ADEBF-75FB-4B01-9580-440AD11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7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1E"/>
  </w:style>
  <w:style w:type="paragraph" w:styleId="Footer">
    <w:name w:val="footer"/>
    <w:basedOn w:val="Normal"/>
    <w:link w:val="FooterChar"/>
    <w:uiPriority w:val="99"/>
    <w:unhideWhenUsed/>
    <w:rsid w:val="00D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1E"/>
  </w:style>
  <w:style w:type="character" w:styleId="Hyperlink">
    <w:name w:val="Hyperlink"/>
    <w:basedOn w:val="DefaultParagraphFont"/>
    <w:uiPriority w:val="99"/>
    <w:unhideWhenUsed/>
    <w:rsid w:val="00842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F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636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42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42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42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tsvr1.tea.texas.gov/perfreport/snapshot/2018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79143-BDFA-4676-AC65-271A96D6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54</cp:revision>
  <cp:lastPrinted>2023-09-14T17:40:00Z</cp:lastPrinted>
  <dcterms:created xsi:type="dcterms:W3CDTF">2020-02-19T18:38:00Z</dcterms:created>
  <dcterms:modified xsi:type="dcterms:W3CDTF">2023-09-14T17:40:00Z</dcterms:modified>
</cp:coreProperties>
</file>