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BAF52" w14:textId="77777777" w:rsidR="004837ED" w:rsidRPr="00F571ED" w:rsidRDefault="004837ED" w:rsidP="004837ED">
      <w:pPr>
        <w:pStyle w:val="a7"/>
        <w:spacing w:after="0"/>
        <w:jc w:val="center"/>
        <w:rPr>
          <w:rFonts w:ascii="宋体" w:hAnsi="宋体" w:cs="Arial"/>
          <w:b/>
          <w:sz w:val="48"/>
          <w:szCs w:val="48"/>
        </w:rPr>
      </w:pPr>
      <w:r w:rsidRPr="00F571ED">
        <w:rPr>
          <w:rFonts w:ascii="宋体" w:hAnsi="宋体" w:cs="Arial" w:hint="eastAsia"/>
          <w:b/>
          <w:sz w:val="48"/>
          <w:szCs w:val="48"/>
        </w:rPr>
        <w:t xml:space="preserve">【DC </w:t>
      </w:r>
      <w:proofErr w:type="spellStart"/>
      <w:r w:rsidRPr="00F571ED">
        <w:rPr>
          <w:rFonts w:ascii="宋体" w:hAnsi="宋体" w:cs="Arial" w:hint="eastAsia"/>
          <w:b/>
          <w:sz w:val="48"/>
          <w:szCs w:val="48"/>
        </w:rPr>
        <w:t>SuperVision</w:t>
      </w:r>
      <w:proofErr w:type="spellEnd"/>
      <w:r>
        <w:rPr>
          <w:rFonts w:ascii="宋体" w:hAnsi="宋体" w:cs="Arial"/>
          <w:b/>
          <w:sz w:val="48"/>
          <w:szCs w:val="48"/>
        </w:rPr>
        <w:t xml:space="preserve"> v2.0.0</w:t>
      </w:r>
      <w:r w:rsidRPr="00F571ED">
        <w:rPr>
          <w:rFonts w:ascii="宋体" w:hAnsi="宋体" w:cs="Arial" w:hint="eastAsia"/>
          <w:b/>
          <w:sz w:val="48"/>
          <w:szCs w:val="48"/>
        </w:rPr>
        <w:t>】</w:t>
      </w:r>
    </w:p>
    <w:p w14:paraId="7561BDAB" w14:textId="77777777" w:rsidR="004837ED" w:rsidRPr="00F571ED" w:rsidRDefault="004837ED" w:rsidP="004837ED">
      <w:pPr>
        <w:pStyle w:val="a7"/>
        <w:spacing w:after="0"/>
        <w:jc w:val="center"/>
        <w:rPr>
          <w:rFonts w:ascii="宋体" w:hAnsi="宋体"/>
          <w:b/>
          <w:sz w:val="44"/>
          <w:szCs w:val="44"/>
        </w:rPr>
      </w:pPr>
    </w:p>
    <w:p w14:paraId="41B64401" w14:textId="769322D1" w:rsidR="004837ED" w:rsidRPr="00F571ED" w:rsidRDefault="004837ED" w:rsidP="004837ED">
      <w:pPr>
        <w:pStyle w:val="a7"/>
        <w:spacing w:after="0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/>
          <w:b/>
          <w:bCs/>
          <w:sz w:val="52"/>
        </w:rPr>
        <w:t>后端</w:t>
      </w:r>
      <w:r w:rsidRPr="00F571ED">
        <w:rPr>
          <w:rFonts w:ascii="宋体" w:hAnsi="宋体"/>
          <w:b/>
          <w:bCs/>
          <w:sz w:val="52"/>
        </w:rPr>
        <w:t>API</w:t>
      </w:r>
      <w:r w:rsidRPr="00F571ED">
        <w:rPr>
          <w:rFonts w:ascii="宋体" w:hAnsi="宋体" w:hint="eastAsia"/>
          <w:b/>
          <w:bCs/>
          <w:sz w:val="52"/>
        </w:rPr>
        <w:t>接口规格说明书</w:t>
      </w:r>
    </w:p>
    <w:p w14:paraId="085BB003" w14:textId="77777777" w:rsidR="004837ED" w:rsidRPr="00F571ED" w:rsidRDefault="004837ED" w:rsidP="004837ED">
      <w:pPr>
        <w:pStyle w:val="a7"/>
        <w:spacing w:after="0"/>
        <w:jc w:val="center"/>
        <w:rPr>
          <w:rFonts w:ascii="宋体" w:hAnsi="宋体"/>
          <w:b/>
          <w:sz w:val="28"/>
          <w:szCs w:val="28"/>
        </w:rPr>
      </w:pPr>
    </w:p>
    <w:p w14:paraId="407C07CE" w14:textId="05ABACCE" w:rsidR="004837ED" w:rsidRPr="00F571ED" w:rsidRDefault="004837ED" w:rsidP="004837ED">
      <w:pPr>
        <w:pStyle w:val="a7"/>
        <w:spacing w:after="0"/>
        <w:jc w:val="center"/>
        <w:rPr>
          <w:rFonts w:ascii="宋体" w:hAnsi="宋体"/>
          <w:b/>
          <w:sz w:val="28"/>
          <w:szCs w:val="28"/>
        </w:rPr>
      </w:pPr>
      <w:r w:rsidRPr="00F571ED">
        <w:rPr>
          <w:rFonts w:ascii="宋体" w:hAnsi="宋体" w:hint="eastAsia"/>
          <w:b/>
          <w:sz w:val="32"/>
          <w:szCs w:val="32"/>
        </w:rPr>
        <w:t>文档编号：&lt;</w:t>
      </w:r>
      <w:r w:rsidRPr="00F571ED">
        <w:rPr>
          <w:rFonts w:ascii="宋体" w:hAnsi="宋体"/>
          <w:b/>
          <w:sz w:val="32"/>
          <w:szCs w:val="32"/>
        </w:rPr>
        <w:t>SuperVision</w:t>
      </w:r>
      <w:r>
        <w:rPr>
          <w:rFonts w:ascii="宋体" w:hAnsi="宋体"/>
          <w:b/>
          <w:sz w:val="32"/>
          <w:szCs w:val="32"/>
        </w:rPr>
        <w:t>_v2</w:t>
      </w:r>
      <w:r w:rsidRPr="00F571ED">
        <w:rPr>
          <w:rFonts w:ascii="宋体" w:hAnsi="宋体"/>
          <w:b/>
          <w:sz w:val="32"/>
          <w:szCs w:val="32"/>
        </w:rPr>
        <w:t>_</w:t>
      </w:r>
      <w:r>
        <w:rPr>
          <w:rFonts w:ascii="宋体" w:hAnsi="宋体"/>
          <w:b/>
          <w:sz w:val="32"/>
          <w:szCs w:val="32"/>
        </w:rPr>
        <w:t>Backend_</w:t>
      </w:r>
      <w:r w:rsidRPr="00F571ED">
        <w:rPr>
          <w:rFonts w:ascii="宋体" w:hAnsi="宋体"/>
          <w:b/>
          <w:sz w:val="32"/>
          <w:szCs w:val="32"/>
        </w:rPr>
        <w:t>API</w:t>
      </w:r>
      <w:r w:rsidRPr="00F571ED">
        <w:rPr>
          <w:rFonts w:ascii="宋体" w:hAnsi="宋体" w:hint="eastAsia"/>
          <w:b/>
          <w:sz w:val="32"/>
          <w:szCs w:val="32"/>
        </w:rPr>
        <w:t>&gt;V&lt;</w:t>
      </w:r>
      <w:r w:rsidRPr="00F571ED">
        <w:rPr>
          <w:rFonts w:ascii="宋体" w:hAnsi="宋体"/>
          <w:b/>
          <w:sz w:val="32"/>
          <w:szCs w:val="32"/>
        </w:rPr>
        <w:t>1.0.0</w:t>
      </w:r>
      <w:r w:rsidRPr="00F571ED">
        <w:rPr>
          <w:rFonts w:ascii="宋体" w:hAnsi="宋体" w:hint="eastAsia"/>
          <w:b/>
          <w:sz w:val="32"/>
          <w:szCs w:val="32"/>
        </w:rPr>
        <w:t>&gt;</w:t>
      </w:r>
    </w:p>
    <w:p w14:paraId="714443D2" w14:textId="77777777" w:rsidR="004837ED" w:rsidRPr="00F571ED" w:rsidRDefault="004837ED" w:rsidP="004837ED">
      <w:pPr>
        <w:pStyle w:val="a7"/>
        <w:spacing w:after="0"/>
        <w:jc w:val="center"/>
        <w:rPr>
          <w:rFonts w:ascii="宋体" w:hAnsi="宋体"/>
          <w:b/>
          <w:sz w:val="28"/>
          <w:szCs w:val="28"/>
        </w:rPr>
      </w:pPr>
    </w:p>
    <w:p w14:paraId="62EAD542" w14:textId="77777777" w:rsidR="004837ED" w:rsidRPr="00F571ED" w:rsidRDefault="004837ED" w:rsidP="004837ED">
      <w:pPr>
        <w:pStyle w:val="a7"/>
        <w:spacing w:after="0"/>
        <w:jc w:val="center"/>
        <w:rPr>
          <w:rFonts w:ascii="宋体" w:hAnsi="宋体"/>
          <w:b/>
          <w:sz w:val="28"/>
          <w:szCs w:val="28"/>
        </w:rPr>
      </w:pPr>
    </w:p>
    <w:p w14:paraId="66043C7C" w14:textId="77777777" w:rsidR="004837ED" w:rsidRPr="00F571ED" w:rsidRDefault="004837ED" w:rsidP="004837ED">
      <w:pPr>
        <w:pStyle w:val="a7"/>
        <w:spacing w:after="0"/>
        <w:jc w:val="center"/>
        <w:rPr>
          <w:rFonts w:ascii="宋体" w:hAnsi="宋体"/>
          <w:sz w:val="28"/>
          <w:szCs w:val="28"/>
        </w:rPr>
      </w:pP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4"/>
        <w:gridCol w:w="3259"/>
      </w:tblGrid>
      <w:tr w:rsidR="004837ED" w:rsidRPr="00F571ED" w14:paraId="58A42DFA" w14:textId="77777777" w:rsidTr="00A7494B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4B915662" w14:textId="77777777" w:rsidR="004837ED" w:rsidRPr="00F571ED" w:rsidRDefault="004837ED" w:rsidP="00A7494B">
            <w:pPr>
              <w:pStyle w:val="a6"/>
              <w:rPr>
                <w:rFonts w:ascii="宋体" w:hAnsi="宋体"/>
                <w:sz w:val="28"/>
                <w:szCs w:val="28"/>
              </w:rPr>
            </w:pPr>
            <w:r w:rsidRPr="00F571ED">
              <w:rPr>
                <w:rFonts w:ascii="宋体" w:hAnsi="宋体" w:hint="eastAsia"/>
                <w:sz w:val="28"/>
                <w:szCs w:val="28"/>
              </w:rPr>
              <w:t>编制部门：</w:t>
            </w:r>
          </w:p>
        </w:tc>
        <w:tc>
          <w:tcPr>
            <w:tcW w:w="3259" w:type="dxa"/>
            <w:vAlign w:val="center"/>
          </w:tcPr>
          <w:p w14:paraId="21ABD8AD" w14:textId="77777777" w:rsidR="004837ED" w:rsidRPr="00F571ED" w:rsidRDefault="004837ED" w:rsidP="00A7494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837ED" w:rsidRPr="00F571ED" w14:paraId="6DF217D1" w14:textId="77777777" w:rsidTr="00A7494B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2D84B473" w14:textId="77777777" w:rsidR="004837ED" w:rsidRPr="00F571ED" w:rsidRDefault="004837ED" w:rsidP="00A7494B">
            <w:pPr>
              <w:pStyle w:val="a6"/>
              <w:rPr>
                <w:rFonts w:ascii="宋体" w:hAnsi="宋体"/>
                <w:sz w:val="28"/>
                <w:szCs w:val="28"/>
              </w:rPr>
            </w:pPr>
            <w:r w:rsidRPr="00F571ED">
              <w:rPr>
                <w:rFonts w:ascii="宋体" w:hAnsi="宋体" w:hint="eastAsia"/>
                <w:sz w:val="28"/>
                <w:szCs w:val="28"/>
              </w:rPr>
              <w:t>拟    制：</w:t>
            </w:r>
          </w:p>
        </w:tc>
        <w:tc>
          <w:tcPr>
            <w:tcW w:w="3259" w:type="dxa"/>
            <w:vAlign w:val="center"/>
          </w:tcPr>
          <w:p w14:paraId="570B7771" w14:textId="77777777" w:rsidR="004837ED" w:rsidRPr="00F571ED" w:rsidRDefault="004837ED" w:rsidP="00A7494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837ED" w:rsidRPr="00F571ED" w14:paraId="6128C510" w14:textId="77777777" w:rsidTr="00A7494B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7B88B119" w14:textId="77777777" w:rsidR="004837ED" w:rsidRPr="00F571ED" w:rsidRDefault="004837ED" w:rsidP="00A7494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571ED">
              <w:rPr>
                <w:rFonts w:ascii="宋体" w:eastAsia="宋体" w:hAnsi="宋体" w:hint="eastAsia"/>
                <w:sz w:val="28"/>
                <w:szCs w:val="28"/>
              </w:rPr>
              <w:t>审    核：</w:t>
            </w:r>
          </w:p>
        </w:tc>
        <w:tc>
          <w:tcPr>
            <w:tcW w:w="3259" w:type="dxa"/>
            <w:vAlign w:val="center"/>
          </w:tcPr>
          <w:p w14:paraId="45FEF5CE" w14:textId="77777777" w:rsidR="004837ED" w:rsidRPr="00F571ED" w:rsidRDefault="004837ED" w:rsidP="00A7494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837ED" w:rsidRPr="00F571ED" w14:paraId="27EEA2E0" w14:textId="77777777" w:rsidTr="00A7494B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741CDFDC" w14:textId="77777777" w:rsidR="004837ED" w:rsidRPr="00F571ED" w:rsidRDefault="004837ED" w:rsidP="00A7494B">
            <w:pPr>
              <w:pStyle w:val="a6"/>
              <w:rPr>
                <w:rFonts w:ascii="宋体" w:hAnsi="宋体"/>
                <w:sz w:val="28"/>
                <w:szCs w:val="28"/>
              </w:rPr>
            </w:pPr>
            <w:r w:rsidRPr="00F571ED">
              <w:rPr>
                <w:rFonts w:ascii="宋体" w:hAnsi="宋体" w:hint="eastAsia"/>
                <w:sz w:val="28"/>
                <w:szCs w:val="28"/>
              </w:rPr>
              <w:t>批    准：</w:t>
            </w:r>
          </w:p>
        </w:tc>
        <w:tc>
          <w:tcPr>
            <w:tcW w:w="3259" w:type="dxa"/>
            <w:vAlign w:val="center"/>
          </w:tcPr>
          <w:p w14:paraId="12C4EE17" w14:textId="77777777" w:rsidR="004837ED" w:rsidRPr="00F571ED" w:rsidRDefault="004837ED" w:rsidP="00A7494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837ED" w:rsidRPr="00F571ED" w14:paraId="2A2921D2" w14:textId="77777777" w:rsidTr="00A7494B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08EB3FE6" w14:textId="77777777" w:rsidR="004837ED" w:rsidRPr="00F571ED" w:rsidRDefault="004837ED" w:rsidP="00A7494B">
            <w:pPr>
              <w:pStyle w:val="a6"/>
              <w:rPr>
                <w:rFonts w:ascii="宋体" w:hAnsi="宋体"/>
                <w:sz w:val="28"/>
                <w:szCs w:val="28"/>
              </w:rPr>
            </w:pPr>
            <w:r w:rsidRPr="00F571ED">
              <w:rPr>
                <w:rFonts w:ascii="宋体" w:hAnsi="宋体" w:hint="eastAsia"/>
                <w:sz w:val="28"/>
                <w:szCs w:val="28"/>
              </w:rPr>
              <w:t>日    期：</w:t>
            </w:r>
          </w:p>
        </w:tc>
        <w:tc>
          <w:tcPr>
            <w:tcW w:w="3259" w:type="dxa"/>
            <w:vAlign w:val="center"/>
          </w:tcPr>
          <w:p w14:paraId="43FF09D6" w14:textId="77777777" w:rsidR="004837ED" w:rsidRPr="00F571ED" w:rsidRDefault="004837ED" w:rsidP="00A7494B"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79CBC8CC" w14:textId="77777777" w:rsidR="004837ED" w:rsidRDefault="004837ED">
      <w:pPr>
        <w:rPr>
          <w:rFonts w:ascii="新宋体" w:eastAsia="新宋体" w:hAnsi="新宋体"/>
          <w:lang w:eastAsia="zh-CN"/>
        </w:rPr>
      </w:pPr>
    </w:p>
    <w:p w14:paraId="3C04AF09" w14:textId="77777777" w:rsidR="004837ED" w:rsidRDefault="004837ED">
      <w:pPr>
        <w:rPr>
          <w:rFonts w:ascii="新宋体" w:eastAsia="新宋体" w:hAnsi="新宋体"/>
          <w:lang w:eastAsia="zh-CN"/>
        </w:rPr>
      </w:pPr>
      <w:r>
        <w:rPr>
          <w:rFonts w:ascii="新宋体" w:eastAsia="新宋体" w:hAnsi="新宋体"/>
          <w:lang w:eastAsia="zh-CN"/>
        </w:rPr>
        <w:br w:type="page"/>
      </w:r>
    </w:p>
    <w:p w14:paraId="69D18766" w14:textId="77777777" w:rsidR="004837ED" w:rsidRPr="00F571ED" w:rsidRDefault="004837ED" w:rsidP="004837ED">
      <w:pPr>
        <w:spacing w:before="120" w:after="60"/>
        <w:jc w:val="center"/>
        <w:outlineLvl w:val="0"/>
        <w:rPr>
          <w:rFonts w:ascii="宋体" w:hAnsi="宋体"/>
          <w:b/>
        </w:rPr>
      </w:pPr>
      <w:proofErr w:type="spellStart"/>
      <w:r w:rsidRPr="00F571ED">
        <w:rPr>
          <w:rFonts w:ascii="宋体" w:eastAsia="宋体" w:hAnsi="宋体" w:hint="eastAsia"/>
          <w:b/>
        </w:rPr>
        <w:lastRenderedPageBreak/>
        <w:t>文档履历</w:t>
      </w:r>
      <w:proofErr w:type="spellEnd"/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431"/>
        <w:gridCol w:w="739"/>
        <w:gridCol w:w="3978"/>
        <w:gridCol w:w="1514"/>
        <w:gridCol w:w="1211"/>
      </w:tblGrid>
      <w:tr w:rsidR="004837ED" w:rsidRPr="00F571ED" w14:paraId="65F61208" w14:textId="77777777" w:rsidTr="00A7494B">
        <w:trPr>
          <w:cantSplit/>
          <w:trHeight w:val="295"/>
          <w:jc w:val="center"/>
        </w:trPr>
        <w:tc>
          <w:tcPr>
            <w:tcW w:w="1431" w:type="dxa"/>
            <w:shd w:val="clear" w:color="auto" w:fill="D9D9D9"/>
            <w:vAlign w:val="center"/>
          </w:tcPr>
          <w:p w14:paraId="2644377D" w14:textId="77777777" w:rsidR="004837ED" w:rsidRPr="00F571ED" w:rsidRDefault="004837ED" w:rsidP="00A7494B">
            <w:pPr>
              <w:pStyle w:val="a8"/>
              <w:spacing w:line="360" w:lineRule="auto"/>
              <w:ind w:left="-57" w:right="-57"/>
              <w:jc w:val="center"/>
              <w:rPr>
                <w:rFonts w:hAnsi="宋体"/>
                <w:bCs/>
                <w:sz w:val="21"/>
              </w:rPr>
            </w:pPr>
            <w:r w:rsidRPr="00F571ED">
              <w:rPr>
                <w:rFonts w:hAnsi="宋体" w:hint="eastAsia"/>
                <w:bCs/>
                <w:sz w:val="21"/>
              </w:rPr>
              <w:t>文档编号</w:t>
            </w:r>
          </w:p>
        </w:tc>
        <w:tc>
          <w:tcPr>
            <w:tcW w:w="739" w:type="dxa"/>
            <w:shd w:val="clear" w:color="auto" w:fill="D9D9D9"/>
            <w:vAlign w:val="center"/>
          </w:tcPr>
          <w:p w14:paraId="22116B50" w14:textId="77777777" w:rsidR="004837ED" w:rsidRPr="00F571ED" w:rsidRDefault="004837ED" w:rsidP="00A7494B">
            <w:pPr>
              <w:pStyle w:val="a8"/>
              <w:spacing w:line="360" w:lineRule="auto"/>
              <w:ind w:left="-57" w:right="-57"/>
              <w:jc w:val="center"/>
              <w:rPr>
                <w:rFonts w:hAnsi="宋体"/>
                <w:bCs/>
                <w:sz w:val="21"/>
              </w:rPr>
            </w:pPr>
            <w:r w:rsidRPr="00F571ED">
              <w:rPr>
                <w:rFonts w:hAnsi="宋体" w:hint="eastAsia"/>
                <w:bCs/>
                <w:sz w:val="21"/>
              </w:rPr>
              <w:t>版本</w:t>
            </w:r>
          </w:p>
        </w:tc>
        <w:tc>
          <w:tcPr>
            <w:tcW w:w="3978" w:type="dxa"/>
            <w:shd w:val="clear" w:color="auto" w:fill="D9D9D9"/>
            <w:vAlign w:val="center"/>
          </w:tcPr>
          <w:p w14:paraId="114E98AF" w14:textId="77777777" w:rsidR="004837ED" w:rsidRPr="00F571ED" w:rsidRDefault="004837ED" w:rsidP="00A7494B">
            <w:pPr>
              <w:pStyle w:val="a8"/>
              <w:spacing w:line="360" w:lineRule="auto"/>
              <w:ind w:left="-57" w:right="-57"/>
              <w:jc w:val="center"/>
              <w:rPr>
                <w:rFonts w:hAnsi="宋体"/>
                <w:bCs/>
                <w:sz w:val="21"/>
              </w:rPr>
            </w:pPr>
            <w:r w:rsidRPr="00F571ED">
              <w:rPr>
                <w:rFonts w:hAnsi="宋体" w:hint="eastAsia"/>
                <w:bCs/>
                <w:sz w:val="21"/>
              </w:rPr>
              <w:t>修订说明</w:t>
            </w:r>
          </w:p>
        </w:tc>
        <w:tc>
          <w:tcPr>
            <w:tcW w:w="1514" w:type="dxa"/>
            <w:shd w:val="clear" w:color="auto" w:fill="D9D9D9"/>
            <w:vAlign w:val="center"/>
          </w:tcPr>
          <w:p w14:paraId="0F442308" w14:textId="77777777" w:rsidR="004837ED" w:rsidRPr="00F571ED" w:rsidRDefault="004837ED" w:rsidP="00A7494B">
            <w:pPr>
              <w:pStyle w:val="a8"/>
              <w:spacing w:line="360" w:lineRule="auto"/>
              <w:ind w:left="-57" w:right="-57"/>
              <w:jc w:val="center"/>
              <w:rPr>
                <w:rFonts w:hAnsi="宋体"/>
                <w:bCs/>
                <w:sz w:val="21"/>
              </w:rPr>
            </w:pPr>
            <w:r w:rsidRPr="00F571ED">
              <w:rPr>
                <w:rFonts w:hAnsi="宋体" w:hint="eastAsia"/>
                <w:bCs/>
                <w:sz w:val="21"/>
              </w:rPr>
              <w:t>签署人</w:t>
            </w:r>
          </w:p>
        </w:tc>
        <w:tc>
          <w:tcPr>
            <w:tcW w:w="1211" w:type="dxa"/>
            <w:shd w:val="clear" w:color="auto" w:fill="D9D9D9"/>
            <w:vAlign w:val="center"/>
          </w:tcPr>
          <w:p w14:paraId="440098E3" w14:textId="77777777" w:rsidR="004837ED" w:rsidRPr="00F571ED" w:rsidRDefault="004837ED" w:rsidP="00A7494B">
            <w:pPr>
              <w:pStyle w:val="a8"/>
              <w:spacing w:line="360" w:lineRule="auto"/>
              <w:ind w:left="-57" w:right="-57"/>
              <w:jc w:val="center"/>
              <w:rPr>
                <w:rFonts w:hAnsi="宋体"/>
                <w:bCs/>
                <w:sz w:val="21"/>
              </w:rPr>
            </w:pPr>
            <w:r w:rsidRPr="00F571ED">
              <w:rPr>
                <w:rFonts w:hAnsi="宋体" w:hint="eastAsia"/>
                <w:bCs/>
                <w:sz w:val="21"/>
              </w:rPr>
              <w:t>生效日期</w:t>
            </w:r>
          </w:p>
        </w:tc>
      </w:tr>
      <w:tr w:rsidR="004837ED" w:rsidRPr="00F571ED" w14:paraId="770F7100" w14:textId="77777777" w:rsidTr="00A7494B">
        <w:trPr>
          <w:cantSplit/>
          <w:trHeight w:val="295"/>
          <w:jc w:val="center"/>
        </w:trPr>
        <w:tc>
          <w:tcPr>
            <w:tcW w:w="1431" w:type="dxa"/>
            <w:vAlign w:val="center"/>
          </w:tcPr>
          <w:p w14:paraId="2C1EA762" w14:textId="0B9FA98F" w:rsidR="004837ED" w:rsidRPr="00F571ED" w:rsidRDefault="004837ED" w:rsidP="00A7494B">
            <w:pPr>
              <w:pStyle w:val="a8"/>
              <w:spacing w:line="360" w:lineRule="auto"/>
              <w:ind w:right="-57"/>
              <w:rPr>
                <w:rFonts w:hAnsi="宋体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SuperVision_v2_Backend_API</w:t>
            </w:r>
          </w:p>
        </w:tc>
        <w:tc>
          <w:tcPr>
            <w:tcW w:w="739" w:type="dxa"/>
            <w:vAlign w:val="center"/>
          </w:tcPr>
          <w:p w14:paraId="2F081259" w14:textId="77777777" w:rsidR="004837ED" w:rsidRPr="00F571ED" w:rsidRDefault="004837ED" w:rsidP="00A7494B">
            <w:pPr>
              <w:pStyle w:val="a8"/>
              <w:spacing w:line="360" w:lineRule="auto"/>
              <w:ind w:right="-57"/>
              <w:rPr>
                <w:rFonts w:hAnsi="宋体"/>
                <w:bCs/>
                <w:sz w:val="18"/>
                <w:szCs w:val="18"/>
              </w:rPr>
            </w:pPr>
            <w:r>
              <w:rPr>
                <w:rFonts w:hAnsi="宋体" w:hint="eastAsia"/>
                <w:bCs/>
                <w:sz w:val="18"/>
                <w:szCs w:val="18"/>
              </w:rPr>
              <w:t>1</w:t>
            </w:r>
            <w:r w:rsidRPr="00F571ED">
              <w:rPr>
                <w:rFonts w:hAnsi="宋体" w:hint="eastAsia"/>
                <w:bCs/>
                <w:sz w:val="18"/>
                <w:szCs w:val="18"/>
              </w:rPr>
              <w:t>.</w:t>
            </w:r>
            <w:r>
              <w:rPr>
                <w:rFonts w:hAnsi="宋体" w:hint="eastAsia"/>
                <w:bCs/>
                <w:sz w:val="18"/>
                <w:szCs w:val="18"/>
              </w:rPr>
              <w:t>0.0</w:t>
            </w:r>
          </w:p>
        </w:tc>
        <w:tc>
          <w:tcPr>
            <w:tcW w:w="3978" w:type="dxa"/>
          </w:tcPr>
          <w:p w14:paraId="63B4BF90" w14:textId="77777777" w:rsidR="004837ED" w:rsidRPr="00F571ED" w:rsidRDefault="004837ED" w:rsidP="00A7494B">
            <w:pPr>
              <w:pStyle w:val="a8"/>
              <w:spacing w:line="360" w:lineRule="auto"/>
              <w:ind w:right="-57"/>
              <w:jc w:val="left"/>
              <w:rPr>
                <w:rFonts w:hAnsi="宋体"/>
                <w:bCs/>
                <w:sz w:val="18"/>
                <w:szCs w:val="18"/>
              </w:rPr>
            </w:pPr>
            <w:r w:rsidRPr="00F571ED">
              <w:rPr>
                <w:rFonts w:hAnsi="宋体" w:hint="eastAsia"/>
                <w:bCs/>
                <w:sz w:val="18"/>
                <w:szCs w:val="18"/>
              </w:rPr>
              <w:t>■创建C  □增加A  □删除D  □修改M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825F259" w14:textId="70825B6D" w:rsidR="004837ED" w:rsidRPr="00F571ED" w:rsidRDefault="004837ED" w:rsidP="00A7494B">
            <w:pPr>
              <w:pStyle w:val="a8"/>
              <w:spacing w:line="360" w:lineRule="auto"/>
              <w:ind w:right="-57"/>
              <w:rPr>
                <w:rFonts w:hAnsi="宋体"/>
                <w:bCs/>
                <w:sz w:val="18"/>
                <w:szCs w:val="18"/>
              </w:rPr>
            </w:pPr>
            <w:r w:rsidRPr="00F571ED">
              <w:rPr>
                <w:rFonts w:hAnsi="宋体" w:hint="eastAsia"/>
                <w:bCs/>
                <w:sz w:val="18"/>
                <w:szCs w:val="18"/>
              </w:rPr>
              <w:t>拟制：</w:t>
            </w:r>
            <w:r w:rsidR="00306015">
              <w:rPr>
                <w:rFonts w:hAnsi="宋体" w:hint="eastAsia"/>
                <w:bCs/>
                <w:sz w:val="18"/>
                <w:szCs w:val="18"/>
              </w:rPr>
              <w:t>李尤慧子</w:t>
            </w:r>
            <w:r w:rsidR="00306015">
              <w:rPr>
                <w:rFonts w:hAnsi="宋体"/>
                <w:bCs/>
                <w:sz w:val="18"/>
                <w:szCs w:val="18"/>
              </w:rPr>
              <w:t>、罗冰</w:t>
            </w:r>
          </w:p>
          <w:p w14:paraId="52CEFD8C" w14:textId="77777777" w:rsidR="004837ED" w:rsidRPr="00F571ED" w:rsidRDefault="004837ED" w:rsidP="00A7494B">
            <w:pPr>
              <w:pStyle w:val="a8"/>
              <w:spacing w:line="360" w:lineRule="auto"/>
              <w:ind w:right="-57"/>
              <w:rPr>
                <w:rFonts w:hAnsi="宋体"/>
                <w:sz w:val="18"/>
                <w:szCs w:val="18"/>
              </w:rPr>
            </w:pPr>
            <w:r w:rsidRPr="00F571ED">
              <w:rPr>
                <w:rFonts w:hAnsi="宋体" w:hint="eastAsia"/>
                <w:bCs/>
                <w:sz w:val="18"/>
                <w:szCs w:val="18"/>
              </w:rPr>
              <w:t>审核：</w:t>
            </w:r>
          </w:p>
          <w:p w14:paraId="69E1CD0E" w14:textId="77777777" w:rsidR="004837ED" w:rsidRPr="00F571ED" w:rsidRDefault="004837ED" w:rsidP="00A7494B">
            <w:pPr>
              <w:pStyle w:val="a8"/>
              <w:spacing w:line="360" w:lineRule="auto"/>
              <w:ind w:right="-57"/>
              <w:rPr>
                <w:rFonts w:hAnsi="宋体"/>
                <w:bCs/>
                <w:sz w:val="18"/>
                <w:szCs w:val="18"/>
              </w:rPr>
            </w:pPr>
            <w:r w:rsidRPr="00F571ED">
              <w:rPr>
                <w:rFonts w:hAnsi="宋体" w:hint="eastAsia"/>
                <w:bCs/>
                <w:sz w:val="18"/>
                <w:szCs w:val="18"/>
              </w:rPr>
              <w:t>批准：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16849331" w14:textId="31543D72" w:rsidR="004837ED" w:rsidRPr="00F571ED" w:rsidRDefault="004837ED" w:rsidP="004837ED">
            <w:pPr>
              <w:pStyle w:val="a8"/>
              <w:spacing w:line="360" w:lineRule="auto"/>
              <w:ind w:left="270" w:right="-57" w:hanging="270"/>
              <w:rPr>
                <w:rFonts w:hAnsi="宋体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01.2018</w:t>
            </w:r>
          </w:p>
        </w:tc>
      </w:tr>
    </w:tbl>
    <w:p w14:paraId="21919A19" w14:textId="77777777" w:rsidR="004837ED" w:rsidRDefault="004837ED">
      <w:pPr>
        <w:rPr>
          <w:rFonts w:ascii="新宋体" w:eastAsia="新宋体" w:hAnsi="新宋体"/>
          <w:lang w:eastAsia="zh-CN"/>
        </w:rPr>
      </w:pPr>
      <w:r>
        <w:rPr>
          <w:rFonts w:ascii="新宋体" w:eastAsia="新宋体" w:hAnsi="新宋体"/>
          <w:lang w:eastAsia="zh-CN"/>
        </w:rPr>
        <w:br w:type="page"/>
      </w:r>
    </w:p>
    <w:p w14:paraId="78B00663" w14:textId="7955260D" w:rsidR="00FE661B" w:rsidRPr="00E84322" w:rsidRDefault="00FE661B" w:rsidP="00E84322">
      <w:pPr>
        <w:pStyle w:val="1"/>
        <w:tabs>
          <w:tab w:val="left" w:pos="360"/>
        </w:tabs>
        <w:ind w:left="360"/>
        <w:rPr>
          <w:rFonts w:eastAsia="宋体"/>
        </w:rPr>
      </w:pPr>
      <w:r w:rsidRPr="00E84322">
        <w:rPr>
          <w:rFonts w:eastAsia="宋体"/>
        </w:rPr>
        <w:lastRenderedPageBreak/>
        <w:t>数据库接口</w:t>
      </w:r>
    </w:p>
    <w:p w14:paraId="2ABE4605" w14:textId="3B2F530B" w:rsidR="008873E9" w:rsidRPr="00306015" w:rsidRDefault="008873E9" w:rsidP="00E84322">
      <w:pPr>
        <w:rPr>
          <w:rFonts w:ascii="新宋体" w:eastAsia="新宋体" w:hAnsi="新宋体"/>
          <w:b/>
          <w:lang w:eastAsia="zh-CN"/>
        </w:rPr>
      </w:pPr>
      <w:r w:rsidRPr="00306015">
        <w:rPr>
          <w:rFonts w:ascii="新宋体" w:eastAsia="新宋体" w:hAnsi="新宋体" w:hint="eastAsia"/>
          <w:b/>
          <w:lang w:eastAsia="zh-CN"/>
        </w:rPr>
        <w:t>Table 1: config</w:t>
      </w:r>
    </w:p>
    <w:p w14:paraId="6090FE10" w14:textId="77777777" w:rsidR="008873E9" w:rsidRPr="00B33992" w:rsidRDefault="008873E9">
      <w:pPr>
        <w:rPr>
          <w:rFonts w:ascii="新宋体" w:eastAsia="新宋体" w:hAnsi="新宋体"/>
          <w:lang w:eastAsia="zh-CN"/>
        </w:rPr>
      </w:pPr>
      <w:r w:rsidRPr="00B33992">
        <w:rPr>
          <w:rFonts w:ascii="新宋体" w:eastAsia="新宋体" w:hAnsi="新宋体" w:hint="eastAsia"/>
          <w:noProof/>
          <w:lang w:eastAsia="zh-CN"/>
        </w:rPr>
        <w:drawing>
          <wp:inline distT="0" distB="0" distL="0" distR="0" wp14:anchorId="4A46C913" wp14:editId="189CC66E">
            <wp:extent cx="5727700" cy="146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09 at 10.10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A42" w14:textId="77777777" w:rsidR="00F946F3" w:rsidRPr="00B33992" w:rsidRDefault="00F946F3">
      <w:pPr>
        <w:rPr>
          <w:rFonts w:ascii="新宋体" w:eastAsia="新宋体" w:hAnsi="新宋体"/>
          <w:lang w:eastAsia="zh-CN"/>
        </w:rPr>
      </w:pPr>
    </w:p>
    <w:p w14:paraId="157DA5C7" w14:textId="47B82A97" w:rsidR="00F946F3" w:rsidRPr="00B33992" w:rsidRDefault="00E5033A">
      <w:pPr>
        <w:rPr>
          <w:rFonts w:ascii="新宋体" w:eastAsia="新宋体" w:hAnsi="新宋体"/>
          <w:lang w:eastAsia="zh-CN"/>
        </w:rPr>
      </w:pPr>
      <w:r w:rsidRPr="00B33992">
        <w:rPr>
          <w:rFonts w:ascii="新宋体" w:eastAsia="新宋体" w:hAnsi="新宋体" w:hint="eastAsia"/>
          <w:lang w:eastAsia="zh-CN"/>
        </w:rPr>
        <w:t>配置表。监控程序启动时</w:t>
      </w:r>
      <w:r w:rsidR="00F946F3" w:rsidRPr="00B33992">
        <w:rPr>
          <w:rFonts w:ascii="新宋体" w:eastAsia="新宋体" w:hAnsi="新宋体" w:hint="eastAsia"/>
          <w:lang w:eastAsia="zh-CN"/>
        </w:rPr>
        <w:t>从config表中载入RMC和IPMI的 IP地址、用户名、密码信息。</w:t>
      </w:r>
      <w:r w:rsidR="00701B3A" w:rsidRPr="00B33992">
        <w:rPr>
          <w:rFonts w:ascii="新宋体" w:eastAsia="新宋体" w:hAnsi="新宋体" w:hint="eastAsia"/>
          <w:lang w:eastAsia="zh-CN"/>
        </w:rPr>
        <w:t>监控程序不关心服务器拓扑结构，如果web端需要服务器、RMC和机柜的关系可以增加相应内容</w:t>
      </w:r>
    </w:p>
    <w:p w14:paraId="104D87EE" w14:textId="084270B3" w:rsidR="00F946F3" w:rsidRPr="00B33992" w:rsidRDefault="00F946F3">
      <w:pPr>
        <w:rPr>
          <w:rFonts w:ascii="新宋体" w:eastAsia="新宋体" w:hAnsi="新宋体"/>
          <w:lang w:eastAsia="zh-CN"/>
        </w:rPr>
      </w:pPr>
      <w:r w:rsidRPr="00B33992">
        <w:rPr>
          <w:rFonts w:ascii="新宋体" w:eastAsia="新宋体" w:hAnsi="新宋体"/>
          <w:lang w:eastAsia="zh-CN"/>
        </w:rPr>
        <w:t>Category:</w:t>
      </w:r>
      <w:r w:rsidRPr="00B33992">
        <w:rPr>
          <w:rFonts w:ascii="新宋体" w:eastAsia="新宋体" w:hAnsi="新宋体" w:hint="eastAsia"/>
          <w:lang w:eastAsia="zh-CN"/>
        </w:rPr>
        <w:t xml:space="preserve"> </w:t>
      </w:r>
      <w:r w:rsidR="00701B3A" w:rsidRPr="00B33992">
        <w:rPr>
          <w:rFonts w:ascii="新宋体" w:eastAsia="新宋体" w:hAnsi="新宋体" w:hint="eastAsia"/>
          <w:lang w:eastAsia="zh-CN"/>
        </w:rPr>
        <w:t>数据获取方式</w:t>
      </w:r>
      <w:r w:rsidRPr="00B33992">
        <w:rPr>
          <w:rFonts w:ascii="新宋体" w:eastAsia="新宋体" w:hAnsi="新宋体" w:hint="eastAsia"/>
          <w:lang w:eastAsia="zh-CN"/>
        </w:rPr>
        <w:t>，</w:t>
      </w:r>
      <w:r w:rsidR="000D77DF" w:rsidRPr="00B33992">
        <w:rPr>
          <w:rFonts w:ascii="新宋体" w:eastAsia="新宋体" w:hAnsi="新宋体" w:hint="eastAsia"/>
          <w:lang w:eastAsia="zh-CN"/>
        </w:rPr>
        <w:t>RMC(0), IPMI (</w:t>
      </w:r>
      <w:r w:rsidRPr="00B33992">
        <w:rPr>
          <w:rFonts w:ascii="新宋体" w:eastAsia="新宋体" w:hAnsi="新宋体" w:hint="eastAsia"/>
          <w:lang w:eastAsia="zh-CN"/>
        </w:rPr>
        <w:t>1</w:t>
      </w:r>
      <w:r w:rsidR="000D77DF" w:rsidRPr="00B33992">
        <w:rPr>
          <w:rFonts w:ascii="新宋体" w:eastAsia="新宋体" w:hAnsi="新宋体" w:hint="eastAsia"/>
          <w:lang w:eastAsia="zh-CN"/>
        </w:rPr>
        <w:t>)</w:t>
      </w:r>
    </w:p>
    <w:p w14:paraId="096477A0" w14:textId="77777777" w:rsidR="008873E9" w:rsidRPr="00B33992" w:rsidRDefault="008873E9">
      <w:pPr>
        <w:rPr>
          <w:rFonts w:ascii="新宋体" w:eastAsia="新宋体" w:hAnsi="新宋体"/>
          <w:lang w:eastAsia="zh-CN"/>
        </w:rPr>
      </w:pPr>
    </w:p>
    <w:p w14:paraId="3C1B1312" w14:textId="77C8EB50" w:rsidR="00306015" w:rsidRPr="00306015" w:rsidRDefault="00DD06FF">
      <w:pPr>
        <w:rPr>
          <w:rFonts w:ascii="新宋体" w:eastAsia="新宋体" w:hAnsi="新宋体"/>
          <w:b/>
          <w:lang w:eastAsia="zh-CN"/>
        </w:rPr>
      </w:pPr>
      <w:r w:rsidRPr="00306015">
        <w:rPr>
          <w:rFonts w:ascii="新宋体" w:eastAsia="新宋体" w:hAnsi="新宋体" w:hint="eastAsia"/>
          <w:b/>
          <w:lang w:eastAsia="zh-CN"/>
        </w:rPr>
        <w:t xml:space="preserve">Table 2: </w:t>
      </w:r>
      <w:proofErr w:type="spellStart"/>
      <w:r w:rsidRPr="00306015">
        <w:rPr>
          <w:rFonts w:ascii="新宋体" w:eastAsia="新宋体" w:hAnsi="新宋体" w:hint="eastAsia"/>
          <w:b/>
          <w:lang w:eastAsia="zh-CN"/>
        </w:rPr>
        <w:t>modifycfg</w:t>
      </w:r>
      <w:proofErr w:type="spellEnd"/>
    </w:p>
    <w:p w14:paraId="401D33E2" w14:textId="08EE8851" w:rsidR="00DD06FF" w:rsidRPr="00B33992" w:rsidRDefault="006F3E84">
      <w:pPr>
        <w:rPr>
          <w:rFonts w:ascii="新宋体" w:eastAsia="新宋体" w:hAnsi="新宋体"/>
          <w:lang w:eastAsia="zh-CN"/>
        </w:rPr>
      </w:pPr>
      <w:r>
        <w:rPr>
          <w:rFonts w:ascii="新宋体" w:eastAsia="新宋体" w:hAnsi="新宋体"/>
          <w:noProof/>
          <w:lang w:eastAsia="zh-CN"/>
        </w:rPr>
        <w:drawing>
          <wp:inline distT="0" distB="0" distL="0" distR="0" wp14:anchorId="41F04FE9" wp14:editId="77C5930C">
            <wp:extent cx="5727700" cy="175514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301B" w14:textId="77777777" w:rsidR="00F946F3" w:rsidRPr="00B33992" w:rsidRDefault="00F946F3">
      <w:pPr>
        <w:rPr>
          <w:rFonts w:ascii="新宋体" w:eastAsia="新宋体" w:hAnsi="新宋体"/>
          <w:lang w:eastAsia="zh-CN"/>
        </w:rPr>
      </w:pPr>
    </w:p>
    <w:p w14:paraId="5AAE4ED4" w14:textId="469448FE" w:rsidR="00F946F3" w:rsidRPr="00B33992" w:rsidRDefault="00BC79D4">
      <w:pPr>
        <w:rPr>
          <w:rFonts w:ascii="新宋体" w:eastAsia="新宋体" w:hAnsi="新宋体"/>
          <w:lang w:eastAsia="zh-CN"/>
        </w:rPr>
      </w:pPr>
      <w:proofErr w:type="spellStart"/>
      <w:r w:rsidRPr="00B33992">
        <w:rPr>
          <w:rFonts w:ascii="新宋体" w:eastAsia="新宋体" w:hAnsi="新宋体" w:hint="eastAsia"/>
          <w:lang w:eastAsia="zh-CN"/>
        </w:rPr>
        <w:t>modifycfg</w:t>
      </w:r>
      <w:proofErr w:type="spellEnd"/>
      <w:r w:rsidRPr="00B33992">
        <w:rPr>
          <w:rFonts w:ascii="新宋体" w:eastAsia="新宋体" w:hAnsi="新宋体" w:hint="eastAsia"/>
          <w:lang w:eastAsia="zh-CN"/>
        </w:rPr>
        <w:t>存储修改记录。</w:t>
      </w:r>
      <w:r w:rsidR="00701B3A" w:rsidRPr="00B33992">
        <w:rPr>
          <w:rFonts w:ascii="新宋体" w:eastAsia="新宋体" w:hAnsi="新宋体"/>
          <w:lang w:eastAsia="zh-CN"/>
        </w:rPr>
        <w:t>W</w:t>
      </w:r>
      <w:r w:rsidR="00701B3A" w:rsidRPr="00B33992">
        <w:rPr>
          <w:rFonts w:ascii="新宋体" w:eastAsia="新宋体" w:hAnsi="新宋体" w:hint="eastAsia"/>
          <w:lang w:eastAsia="zh-CN"/>
        </w:rPr>
        <w:t>eb端</w:t>
      </w:r>
      <w:r w:rsidRPr="00B33992">
        <w:rPr>
          <w:rFonts w:ascii="新宋体" w:eastAsia="新宋体" w:hAnsi="新宋体" w:hint="eastAsia"/>
          <w:lang w:eastAsia="zh-CN"/>
        </w:rPr>
        <w:t>修改配置</w:t>
      </w:r>
      <w:r w:rsidR="00F946F3" w:rsidRPr="00B33992">
        <w:rPr>
          <w:rFonts w:ascii="新宋体" w:eastAsia="新宋体" w:hAnsi="新宋体" w:hint="eastAsia"/>
          <w:lang w:eastAsia="zh-CN"/>
        </w:rPr>
        <w:t>时，</w:t>
      </w:r>
      <w:r w:rsidR="000D77DF" w:rsidRPr="00B33992">
        <w:rPr>
          <w:rFonts w:ascii="新宋体" w:eastAsia="新宋体" w:hAnsi="新宋体" w:hint="eastAsia"/>
          <w:lang w:eastAsia="zh-CN"/>
        </w:rPr>
        <w:t>需要</w:t>
      </w:r>
      <w:r w:rsidR="00F946F3" w:rsidRPr="00B33992">
        <w:rPr>
          <w:rFonts w:ascii="新宋体" w:eastAsia="新宋体" w:hAnsi="新宋体" w:hint="eastAsia"/>
          <w:lang w:eastAsia="zh-CN"/>
        </w:rPr>
        <w:t>先修改</w:t>
      </w:r>
      <w:proofErr w:type="spellStart"/>
      <w:r w:rsidR="00F946F3" w:rsidRPr="00B33992">
        <w:rPr>
          <w:rFonts w:ascii="新宋体" w:eastAsia="新宋体" w:hAnsi="新宋体" w:hint="eastAsia"/>
          <w:lang w:eastAsia="zh-CN"/>
        </w:rPr>
        <w:t>config</w:t>
      </w:r>
      <w:proofErr w:type="spellEnd"/>
      <w:r w:rsidR="00F946F3" w:rsidRPr="00B33992">
        <w:rPr>
          <w:rFonts w:ascii="新宋体" w:eastAsia="新宋体" w:hAnsi="新宋体" w:hint="eastAsia"/>
          <w:lang w:eastAsia="zh-CN"/>
        </w:rPr>
        <w:t>表，再更新</w:t>
      </w:r>
      <w:r w:rsidR="004B2DE0" w:rsidRPr="00B33992">
        <w:rPr>
          <w:rFonts w:ascii="新宋体" w:eastAsia="新宋体" w:hAnsi="新宋体" w:hint="eastAsia"/>
          <w:lang w:eastAsia="zh-CN"/>
        </w:rPr>
        <w:t>此</w:t>
      </w:r>
      <w:r w:rsidR="00F946F3" w:rsidRPr="00B33992">
        <w:rPr>
          <w:rFonts w:ascii="新宋体" w:eastAsia="新宋体" w:hAnsi="新宋体" w:hint="eastAsia"/>
          <w:lang w:eastAsia="zh-CN"/>
        </w:rPr>
        <w:t>表</w:t>
      </w:r>
      <w:r w:rsidR="00701B3A" w:rsidRPr="00B33992">
        <w:rPr>
          <w:rFonts w:ascii="新宋体" w:eastAsia="新宋体" w:hAnsi="新宋体"/>
          <w:lang w:eastAsia="zh-CN"/>
        </w:rPr>
        <w:t>。监控程序</w:t>
      </w:r>
      <w:r w:rsidR="004B2DE0" w:rsidRPr="00B33992">
        <w:rPr>
          <w:rFonts w:ascii="新宋体" w:eastAsia="新宋体" w:hAnsi="新宋体"/>
          <w:lang w:eastAsia="zh-CN"/>
        </w:rPr>
        <w:t>初次扫描</w:t>
      </w:r>
      <w:proofErr w:type="spellStart"/>
      <w:r w:rsidR="004B2DE0" w:rsidRPr="00B33992">
        <w:rPr>
          <w:rFonts w:ascii="新宋体" w:eastAsia="新宋体" w:hAnsi="新宋体"/>
          <w:lang w:eastAsia="zh-CN"/>
        </w:rPr>
        <w:t>config</w:t>
      </w:r>
      <w:proofErr w:type="spellEnd"/>
      <w:r w:rsidR="004B2DE0" w:rsidRPr="00B33992">
        <w:rPr>
          <w:rFonts w:ascii="新宋体" w:eastAsia="新宋体" w:hAnsi="新宋体"/>
          <w:lang w:eastAsia="zh-CN"/>
        </w:rPr>
        <w:t>后就不会查询</w:t>
      </w:r>
      <w:proofErr w:type="spellStart"/>
      <w:r w:rsidR="004B2DE0" w:rsidRPr="00B33992">
        <w:rPr>
          <w:rFonts w:ascii="新宋体" w:eastAsia="新宋体" w:hAnsi="新宋体"/>
          <w:lang w:eastAsia="zh-CN"/>
        </w:rPr>
        <w:t>config</w:t>
      </w:r>
      <w:proofErr w:type="spellEnd"/>
      <w:r w:rsidR="004B2DE0" w:rsidRPr="00B33992">
        <w:rPr>
          <w:rFonts w:ascii="新宋体" w:eastAsia="新宋体" w:hAnsi="新宋体"/>
          <w:lang w:eastAsia="zh-CN"/>
        </w:rPr>
        <w:t>表，而是</w:t>
      </w:r>
      <w:r w:rsidR="00701B3A" w:rsidRPr="00B33992">
        <w:rPr>
          <w:rFonts w:ascii="新宋体" w:eastAsia="新宋体" w:hAnsi="新宋体"/>
          <w:lang w:eastAsia="zh-CN"/>
        </w:rPr>
        <w:t>会</w:t>
      </w:r>
      <w:r w:rsidR="004B2DE0" w:rsidRPr="00B33992">
        <w:rPr>
          <w:rFonts w:ascii="新宋体" w:eastAsia="新宋体" w:hAnsi="新宋体"/>
          <w:lang w:eastAsia="zh-CN"/>
        </w:rPr>
        <w:t>周期性检查</w:t>
      </w:r>
      <w:proofErr w:type="spellStart"/>
      <w:r w:rsidR="004B2DE0" w:rsidRPr="00B33992">
        <w:rPr>
          <w:rFonts w:ascii="新宋体" w:eastAsia="新宋体" w:hAnsi="新宋体" w:hint="eastAsia"/>
          <w:lang w:eastAsia="zh-CN"/>
        </w:rPr>
        <w:t>modifycfg</w:t>
      </w:r>
      <w:proofErr w:type="spellEnd"/>
      <w:r w:rsidR="004B2DE0" w:rsidRPr="00B33992">
        <w:rPr>
          <w:rFonts w:ascii="新宋体" w:eastAsia="新宋体" w:hAnsi="新宋体" w:hint="eastAsia"/>
          <w:lang w:eastAsia="zh-CN"/>
        </w:rPr>
        <w:t>表。完成相应操作后监控程序会删除对应记录。因此web端只需加入，不用删除。</w:t>
      </w:r>
    </w:p>
    <w:p w14:paraId="6C12FEBE" w14:textId="2AC314C2" w:rsidR="00F946F3" w:rsidRPr="00B33992" w:rsidRDefault="006F5F82">
      <w:pPr>
        <w:rPr>
          <w:rFonts w:ascii="新宋体" w:eastAsia="新宋体" w:hAnsi="新宋体"/>
          <w:lang w:eastAsia="zh-CN"/>
        </w:rPr>
      </w:pPr>
      <w:r w:rsidRPr="00B33992">
        <w:rPr>
          <w:rFonts w:ascii="新宋体" w:eastAsia="新宋体" w:hAnsi="新宋体" w:hint="eastAsia"/>
          <w:lang w:eastAsia="zh-CN"/>
        </w:rPr>
        <w:t>operate只允许两种操作：</w:t>
      </w:r>
      <w:r w:rsidR="00F946F3" w:rsidRPr="00B33992">
        <w:rPr>
          <w:rFonts w:ascii="新宋体" w:eastAsia="新宋体" w:hAnsi="新宋体" w:hint="eastAsia"/>
          <w:lang w:eastAsia="zh-CN"/>
        </w:rPr>
        <w:t>删除地址（0），添加地址（1）</w:t>
      </w:r>
    </w:p>
    <w:p w14:paraId="207A65CF" w14:textId="5E195002" w:rsidR="000D77DF" w:rsidRPr="00B33992" w:rsidRDefault="000D77DF">
      <w:pPr>
        <w:rPr>
          <w:rFonts w:ascii="新宋体" w:eastAsia="新宋体" w:hAnsi="新宋体"/>
          <w:lang w:eastAsia="zh-CN"/>
        </w:rPr>
      </w:pPr>
      <w:r w:rsidRPr="00B33992">
        <w:rPr>
          <w:rFonts w:ascii="新宋体" w:eastAsia="新宋体" w:hAnsi="新宋体" w:hint="eastAsia"/>
          <w:lang w:eastAsia="zh-CN"/>
        </w:rPr>
        <w:t>删除地址时，user和</w:t>
      </w:r>
      <w:proofErr w:type="spellStart"/>
      <w:r w:rsidRPr="00B33992">
        <w:rPr>
          <w:rFonts w:ascii="新宋体" w:eastAsia="新宋体" w:hAnsi="新宋体" w:hint="eastAsia"/>
          <w:lang w:eastAsia="zh-CN"/>
        </w:rPr>
        <w:t>pwd</w:t>
      </w:r>
      <w:proofErr w:type="spellEnd"/>
      <w:r w:rsidRPr="00B33992">
        <w:rPr>
          <w:rFonts w:ascii="新宋体" w:eastAsia="新宋体" w:hAnsi="新宋体" w:hint="eastAsia"/>
          <w:lang w:eastAsia="zh-CN"/>
        </w:rPr>
        <w:t>可不填</w:t>
      </w:r>
    </w:p>
    <w:p w14:paraId="2FC3B629" w14:textId="77777777" w:rsidR="00F946F3" w:rsidRPr="00B33992" w:rsidRDefault="00F946F3">
      <w:pPr>
        <w:rPr>
          <w:rFonts w:ascii="新宋体" w:eastAsia="新宋体" w:hAnsi="新宋体"/>
          <w:lang w:eastAsia="zh-CN"/>
        </w:rPr>
      </w:pPr>
    </w:p>
    <w:p w14:paraId="0230158B" w14:textId="77777777" w:rsidR="006033DA" w:rsidRPr="00306015" w:rsidRDefault="00C65AC5">
      <w:pPr>
        <w:rPr>
          <w:rFonts w:ascii="新宋体" w:eastAsia="新宋体" w:hAnsi="新宋体"/>
          <w:b/>
          <w:lang w:eastAsia="zh-CN"/>
        </w:rPr>
      </w:pPr>
      <w:r w:rsidRPr="00306015">
        <w:rPr>
          <w:rFonts w:ascii="新宋体" w:eastAsia="新宋体" w:hAnsi="新宋体"/>
          <w:b/>
          <w:lang w:eastAsia="zh-CN"/>
        </w:rPr>
        <w:t>Table</w:t>
      </w:r>
      <w:r w:rsidR="00F946F3" w:rsidRPr="00306015">
        <w:rPr>
          <w:rFonts w:ascii="新宋体" w:eastAsia="新宋体" w:hAnsi="新宋体"/>
          <w:b/>
          <w:lang w:eastAsia="zh-CN"/>
        </w:rPr>
        <w:t xml:space="preserve"> 3</w:t>
      </w:r>
      <w:r w:rsidRPr="00306015">
        <w:rPr>
          <w:rFonts w:ascii="新宋体" w:eastAsia="新宋体" w:hAnsi="新宋体"/>
          <w:b/>
          <w:lang w:eastAsia="zh-CN"/>
        </w:rPr>
        <w:t>: target</w:t>
      </w:r>
    </w:p>
    <w:p w14:paraId="09B73663" w14:textId="178B2EBA" w:rsidR="00C65AC5" w:rsidRPr="00B33992" w:rsidRDefault="00FF6A23">
      <w:pPr>
        <w:rPr>
          <w:rFonts w:ascii="新宋体" w:eastAsia="新宋体" w:hAnsi="新宋体"/>
        </w:rPr>
      </w:pPr>
      <w:r>
        <w:rPr>
          <w:rFonts w:ascii="新宋体" w:eastAsia="新宋体" w:hAnsi="新宋体"/>
          <w:noProof/>
          <w:lang w:eastAsia="zh-CN"/>
        </w:rPr>
        <w:drawing>
          <wp:inline distT="0" distB="0" distL="0" distR="0" wp14:anchorId="518C643F" wp14:editId="52D12870">
            <wp:extent cx="5727700" cy="1316355"/>
            <wp:effectExtent l="0" t="0" r="1270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11 at 10.11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4E43" w14:textId="77777777" w:rsidR="00306015" w:rsidRDefault="00306015">
      <w:pPr>
        <w:rPr>
          <w:rFonts w:ascii="新宋体" w:eastAsia="新宋体" w:hAnsi="新宋体"/>
          <w:lang w:eastAsia="zh-CN"/>
        </w:rPr>
      </w:pPr>
    </w:p>
    <w:p w14:paraId="54AE32FB" w14:textId="133528A4" w:rsidR="00D24386" w:rsidRPr="00B33992" w:rsidRDefault="00213D28">
      <w:pPr>
        <w:rPr>
          <w:rFonts w:ascii="新宋体" w:eastAsia="新宋体" w:hAnsi="新宋体"/>
          <w:lang w:eastAsia="zh-CN"/>
        </w:rPr>
      </w:pPr>
      <w:r>
        <w:rPr>
          <w:rFonts w:ascii="新宋体" w:eastAsia="新宋体" w:hAnsi="新宋体"/>
          <w:lang w:eastAsia="zh-CN"/>
        </w:rPr>
        <w:t>属性</w:t>
      </w:r>
      <w:r w:rsidR="00701B3A" w:rsidRPr="00B33992">
        <w:rPr>
          <w:rFonts w:ascii="新宋体" w:eastAsia="新宋体" w:hAnsi="新宋体"/>
          <w:lang w:eastAsia="zh-CN"/>
        </w:rPr>
        <w:t>表。</w:t>
      </w:r>
      <w:r w:rsidR="00F169EC">
        <w:rPr>
          <w:rFonts w:ascii="新宋体" w:eastAsia="新宋体" w:hAnsi="新宋体" w:hint="eastAsia"/>
          <w:lang w:eastAsia="zh-CN"/>
        </w:rPr>
        <w:t>包含属性</w:t>
      </w:r>
      <w:r>
        <w:rPr>
          <w:rFonts w:ascii="新宋体" w:eastAsia="新宋体" w:hAnsi="新宋体" w:hint="eastAsia"/>
          <w:lang w:eastAsia="zh-CN"/>
        </w:rPr>
        <w:t>之间父子</w:t>
      </w:r>
      <w:r w:rsidR="00F169EC">
        <w:rPr>
          <w:rFonts w:ascii="新宋体" w:eastAsia="新宋体" w:hAnsi="新宋体" w:hint="eastAsia"/>
          <w:lang w:eastAsia="zh-CN"/>
        </w:rPr>
        <w:t>关系。</w:t>
      </w:r>
      <w:r w:rsidR="00FF6A23">
        <w:rPr>
          <w:rFonts w:ascii="新宋体" w:eastAsia="新宋体" w:hAnsi="新宋体" w:hint="eastAsia"/>
          <w:lang w:eastAsia="zh-CN"/>
        </w:rPr>
        <w:t>type为web端</w:t>
      </w:r>
      <w:r>
        <w:rPr>
          <w:rFonts w:ascii="新宋体" w:eastAsia="新宋体" w:hAnsi="新宋体" w:hint="eastAsia"/>
          <w:lang w:eastAsia="zh-CN"/>
        </w:rPr>
        <w:t>使用，</w:t>
      </w:r>
      <w:r w:rsidR="00F169EC">
        <w:rPr>
          <w:rFonts w:ascii="新宋体" w:eastAsia="新宋体" w:hAnsi="新宋体" w:hint="eastAsia"/>
          <w:lang w:eastAsia="zh-CN"/>
        </w:rPr>
        <w:t>后端默认不填写type内容。</w:t>
      </w:r>
    </w:p>
    <w:p w14:paraId="0A82C44C" w14:textId="77777777" w:rsidR="00681181" w:rsidRPr="00B33992" w:rsidRDefault="00681181">
      <w:pPr>
        <w:rPr>
          <w:rFonts w:ascii="新宋体" w:eastAsia="新宋体" w:hAnsi="新宋体"/>
          <w:lang w:eastAsia="zh-CN"/>
        </w:rPr>
      </w:pPr>
    </w:p>
    <w:p w14:paraId="55B1417E" w14:textId="6108511B" w:rsidR="00681181" w:rsidRDefault="00681181">
      <w:pPr>
        <w:rPr>
          <w:rFonts w:ascii="新宋体" w:eastAsia="新宋体" w:hAnsi="新宋体"/>
          <w:lang w:eastAsia="zh-CN"/>
        </w:rPr>
      </w:pPr>
    </w:p>
    <w:p w14:paraId="3E7811FE" w14:textId="5BFC3811" w:rsidR="00701B3A" w:rsidRPr="00B33992" w:rsidRDefault="00701B3A">
      <w:pPr>
        <w:rPr>
          <w:rFonts w:ascii="新宋体" w:eastAsia="新宋体" w:hAnsi="新宋体"/>
          <w:lang w:eastAsia="zh-CN"/>
        </w:rPr>
      </w:pPr>
    </w:p>
    <w:p w14:paraId="4FD1535A" w14:textId="77777777" w:rsidR="00701B3A" w:rsidRPr="00B33992" w:rsidRDefault="00701B3A">
      <w:pPr>
        <w:rPr>
          <w:rFonts w:ascii="新宋体" w:eastAsia="新宋体" w:hAnsi="新宋体"/>
          <w:lang w:eastAsia="zh-CN"/>
        </w:rPr>
      </w:pPr>
    </w:p>
    <w:p w14:paraId="12EA6E8B" w14:textId="6EFE5310" w:rsidR="00701B3A" w:rsidRPr="00306015" w:rsidRDefault="00ED3E14" w:rsidP="00701B3A">
      <w:pPr>
        <w:rPr>
          <w:rFonts w:ascii="新宋体" w:eastAsia="新宋体" w:hAnsi="新宋体"/>
          <w:b/>
        </w:rPr>
      </w:pPr>
      <w:r>
        <w:rPr>
          <w:rFonts w:ascii="新宋体" w:eastAsia="新宋体" w:hAnsi="新宋体"/>
          <w:b/>
        </w:rPr>
        <w:t>Table 4</w:t>
      </w:r>
      <w:r w:rsidR="00701B3A" w:rsidRPr="00306015">
        <w:rPr>
          <w:rFonts w:ascii="新宋体" w:eastAsia="新宋体" w:hAnsi="新宋体"/>
          <w:b/>
        </w:rPr>
        <w:t>: property</w:t>
      </w:r>
    </w:p>
    <w:p w14:paraId="469F7415" w14:textId="077C84DD" w:rsidR="00701B3A" w:rsidRPr="00B33992" w:rsidRDefault="00F169EC" w:rsidP="00701B3A">
      <w:pPr>
        <w:rPr>
          <w:rFonts w:ascii="新宋体" w:eastAsia="新宋体" w:hAnsi="新宋体"/>
        </w:rPr>
      </w:pPr>
      <w:r>
        <w:rPr>
          <w:rFonts w:ascii="新宋体" w:eastAsia="新宋体" w:hAnsi="新宋体"/>
          <w:noProof/>
          <w:lang w:eastAsia="zh-CN"/>
        </w:rPr>
        <w:drawing>
          <wp:inline distT="0" distB="0" distL="0" distR="0" wp14:anchorId="4F01CFBA" wp14:editId="2AC81BFA">
            <wp:extent cx="5727700" cy="1464310"/>
            <wp:effectExtent l="0" t="0" r="1270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1-11 at 10.16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2F7" w14:textId="77777777" w:rsidR="00306015" w:rsidRDefault="00306015" w:rsidP="00701B3A">
      <w:pPr>
        <w:rPr>
          <w:rFonts w:ascii="新宋体" w:eastAsia="新宋体" w:hAnsi="新宋体"/>
          <w:lang w:eastAsia="zh-CN"/>
        </w:rPr>
      </w:pPr>
    </w:p>
    <w:p w14:paraId="6E351C33" w14:textId="4075BF2A" w:rsidR="00701B3A" w:rsidRPr="00B33992" w:rsidRDefault="00701B3A" w:rsidP="00701B3A">
      <w:pPr>
        <w:rPr>
          <w:rFonts w:ascii="新宋体" w:eastAsia="新宋体" w:hAnsi="新宋体"/>
          <w:lang w:eastAsia="zh-CN"/>
        </w:rPr>
      </w:pPr>
      <w:r w:rsidRPr="00B33992">
        <w:rPr>
          <w:rFonts w:ascii="新宋体" w:eastAsia="新宋体" w:hAnsi="新宋体"/>
          <w:lang w:eastAsia="zh-CN"/>
        </w:rPr>
        <w:t>数据表。</w:t>
      </w:r>
      <w:r w:rsidR="00A13AF5" w:rsidRPr="00B33992">
        <w:rPr>
          <w:rFonts w:ascii="新宋体" w:eastAsia="新宋体" w:hAnsi="新宋体"/>
          <w:lang w:eastAsia="zh-CN"/>
        </w:rPr>
        <w:t>增加</w:t>
      </w:r>
      <w:proofErr w:type="spellStart"/>
      <w:r w:rsidR="00A13AF5" w:rsidRPr="00B33992">
        <w:rPr>
          <w:rFonts w:ascii="新宋体" w:eastAsia="新宋体" w:hAnsi="新宋体"/>
          <w:lang w:eastAsia="zh-CN"/>
        </w:rPr>
        <w:t>config</w:t>
      </w:r>
      <w:r w:rsidR="006F3E84">
        <w:rPr>
          <w:rFonts w:ascii="新宋体" w:eastAsia="新宋体" w:hAnsi="新宋体"/>
          <w:lang w:eastAsia="zh-CN"/>
        </w:rPr>
        <w:t>_</w:t>
      </w:r>
      <w:r w:rsidR="00A13AF5" w:rsidRPr="00B33992">
        <w:rPr>
          <w:rFonts w:ascii="新宋体" w:eastAsia="新宋体" w:hAnsi="新宋体"/>
          <w:lang w:eastAsia="zh-CN"/>
        </w:rPr>
        <w:t>id</w:t>
      </w:r>
      <w:proofErr w:type="spellEnd"/>
      <w:r w:rsidR="00A13AF5" w:rsidRPr="00B33992">
        <w:rPr>
          <w:rFonts w:ascii="新宋体" w:eastAsia="新宋体" w:hAnsi="新宋体"/>
          <w:lang w:eastAsia="zh-CN"/>
        </w:rPr>
        <w:t>标识服务器。</w:t>
      </w:r>
      <w:bookmarkStart w:id="0" w:name="_GoBack"/>
      <w:bookmarkEnd w:id="0"/>
      <w:r w:rsidR="00A13AF5" w:rsidRPr="00B33992">
        <w:rPr>
          <w:rFonts w:ascii="新宋体" w:eastAsia="新宋体" w:hAnsi="新宋体"/>
          <w:lang w:eastAsia="zh-CN"/>
        </w:rPr>
        <w:t>删除服务器时web端记得处理此表对应数据。</w:t>
      </w:r>
      <w:r w:rsidRPr="00B33992">
        <w:rPr>
          <w:rFonts w:ascii="新宋体" w:eastAsia="新宋体" w:hAnsi="新宋体"/>
          <w:lang w:eastAsia="zh-CN"/>
        </w:rPr>
        <w:t>数据会并行采集，</w:t>
      </w:r>
      <w:r w:rsidR="00E74BCC" w:rsidRPr="00B33992">
        <w:rPr>
          <w:rFonts w:ascii="新宋体" w:eastAsia="新宋体" w:hAnsi="新宋体"/>
          <w:lang w:eastAsia="zh-CN"/>
        </w:rPr>
        <w:t>时间戳不会完全一致。比如采集频率是5s一次的话三个服务器采集到的时间可能是</w:t>
      </w:r>
      <w:r w:rsidR="00B33992" w:rsidRPr="00B33992">
        <w:rPr>
          <w:rFonts w:ascii="新宋体" w:eastAsia="新宋体" w:hAnsi="新宋体"/>
          <w:lang w:eastAsia="zh-CN"/>
        </w:rPr>
        <w:t>周期内</w:t>
      </w:r>
      <w:r w:rsidR="00E74BCC" w:rsidRPr="00B33992">
        <w:rPr>
          <w:rFonts w:ascii="新宋体" w:eastAsia="新宋体" w:hAnsi="新宋体"/>
          <w:lang w:eastAsia="zh-CN"/>
        </w:rPr>
        <w:t>第</w:t>
      </w:r>
      <w:r w:rsidR="00E74BCC" w:rsidRPr="00B33992">
        <w:rPr>
          <w:rFonts w:ascii="新宋体" w:eastAsia="新宋体" w:hAnsi="新宋体" w:hint="eastAsia"/>
          <w:lang w:eastAsia="zh-CN"/>
        </w:rPr>
        <w:t>1s,</w:t>
      </w:r>
      <w:r w:rsidR="00E74BCC" w:rsidRPr="00B33992">
        <w:rPr>
          <w:rFonts w:ascii="新宋体" w:eastAsia="新宋体" w:hAnsi="新宋体"/>
          <w:lang w:eastAsia="zh-CN"/>
        </w:rPr>
        <w:t xml:space="preserve"> 第</w:t>
      </w:r>
      <w:r w:rsidR="00E74BCC" w:rsidRPr="00B33992">
        <w:rPr>
          <w:rFonts w:ascii="新宋体" w:eastAsia="新宋体" w:hAnsi="新宋体" w:hint="eastAsia"/>
          <w:lang w:eastAsia="zh-CN"/>
        </w:rPr>
        <w:t>3s和</w:t>
      </w:r>
      <w:r w:rsidR="00E74BCC" w:rsidRPr="00B33992">
        <w:rPr>
          <w:rFonts w:ascii="新宋体" w:eastAsia="新宋体" w:hAnsi="新宋体"/>
          <w:lang w:eastAsia="zh-CN"/>
        </w:rPr>
        <w:t>第</w:t>
      </w:r>
      <w:r w:rsidR="00E74BCC" w:rsidRPr="00B33992">
        <w:rPr>
          <w:rFonts w:ascii="新宋体" w:eastAsia="新宋体" w:hAnsi="新宋体" w:hint="eastAsia"/>
          <w:lang w:eastAsia="zh-CN"/>
        </w:rPr>
        <w:t>4</w:t>
      </w:r>
      <w:r w:rsidR="00E74BCC" w:rsidRPr="00B33992">
        <w:rPr>
          <w:rFonts w:ascii="新宋体" w:eastAsia="新宋体" w:hAnsi="新宋体"/>
          <w:lang w:eastAsia="zh-CN"/>
        </w:rPr>
        <w:t>s的数据。</w:t>
      </w:r>
    </w:p>
    <w:p w14:paraId="6ED23FE7" w14:textId="77777777" w:rsidR="00701B3A" w:rsidRPr="00B33992" w:rsidRDefault="00701B3A">
      <w:pPr>
        <w:rPr>
          <w:rFonts w:ascii="新宋体" w:eastAsia="新宋体" w:hAnsi="新宋体"/>
          <w:lang w:eastAsia="zh-CN"/>
        </w:rPr>
      </w:pPr>
    </w:p>
    <w:sectPr w:rsidR="00701B3A" w:rsidRPr="00B33992" w:rsidSect="00F90194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2AF03" w14:textId="77777777" w:rsidR="00936EBF" w:rsidRDefault="00936EBF" w:rsidP="00E5033A">
      <w:r>
        <w:separator/>
      </w:r>
    </w:p>
  </w:endnote>
  <w:endnote w:type="continuationSeparator" w:id="0">
    <w:p w14:paraId="38038169" w14:textId="77777777" w:rsidR="00936EBF" w:rsidRDefault="00936EBF" w:rsidP="00E5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charset w:val="86"/>
    <w:family w:val="script"/>
    <w:pitch w:val="variable"/>
    <w:sig w:usb0="A00002BF" w:usb1="38CF7CFA" w:usb2="00000016" w:usb3="00000000" w:csb0="0004000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B5D4E" w14:textId="77777777" w:rsidR="004837ED" w:rsidRDefault="004837ED" w:rsidP="004837ED">
    <w:pPr>
      <w:pStyle w:val="a4"/>
      <w:ind w:right="360"/>
      <w:rPr>
        <w:lang w:eastAsia="zh-CN"/>
      </w:rPr>
    </w:pPr>
    <w:r>
      <w:rPr>
        <w:rFonts w:hint="eastAsia"/>
        <w:lang w:eastAsia="zh-CN"/>
      </w:rPr>
      <w:t>安徽格雷皖创信息科技</w:t>
    </w:r>
    <w:r>
      <w:rPr>
        <w:lang w:eastAsia="zh-CN"/>
      </w:rPr>
      <w:t>有限公司</w:t>
    </w:r>
  </w:p>
  <w:p w14:paraId="7D85373A" w14:textId="77777777" w:rsidR="004837ED" w:rsidRDefault="004837ED">
    <w:pPr>
      <w:pStyle w:val="a4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63E93" w14:textId="77777777" w:rsidR="00936EBF" w:rsidRDefault="00936EBF" w:rsidP="00E5033A">
      <w:r>
        <w:separator/>
      </w:r>
    </w:p>
  </w:footnote>
  <w:footnote w:type="continuationSeparator" w:id="0">
    <w:p w14:paraId="796BD0F3" w14:textId="77777777" w:rsidR="00936EBF" w:rsidRDefault="00936EBF" w:rsidP="00E50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44677" w14:textId="4A514046" w:rsidR="004837ED" w:rsidRPr="001F2FEF" w:rsidRDefault="004837ED" w:rsidP="004837ED">
    <w:pPr>
      <w:pStyle w:val="a3"/>
      <w:pBdr>
        <w:bottom w:val="single" w:sz="6" w:space="1" w:color="auto"/>
      </w:pBdr>
      <w:jc w:val="center"/>
      <w:rPr>
        <w:rFonts w:ascii="Arial" w:hAnsi="Arial" w:cs="Arial"/>
        <w:sz w:val="21"/>
      </w:rPr>
    </w:pPr>
    <w:r>
      <w:rPr>
        <w:rFonts w:ascii="Arial" w:hAnsi="Arial" w:cs="Arial"/>
        <w:sz w:val="21"/>
      </w:rPr>
      <w:t xml:space="preserve">DC </w:t>
    </w:r>
    <w:proofErr w:type="spellStart"/>
    <w:r>
      <w:rPr>
        <w:rFonts w:ascii="Arial" w:hAnsi="Arial" w:cs="Arial"/>
        <w:sz w:val="21"/>
      </w:rPr>
      <w:t>SuperVision</w:t>
    </w:r>
    <w:proofErr w:type="spellEnd"/>
    <w:r>
      <w:rPr>
        <w:rFonts w:ascii="Arial" w:hAnsi="Arial" w:cs="Arial"/>
        <w:sz w:val="21"/>
      </w:rPr>
      <w:t xml:space="preserve"> v2.0.0</w:t>
    </w:r>
    <w:r>
      <w:rPr>
        <w:rFonts w:ascii="Arial" w:hAnsi="Arial" w:cs="Arial" w:hint="eastAsia"/>
        <w:sz w:val="21"/>
      </w:rPr>
      <w:t>软件</w:t>
    </w:r>
    <w:r>
      <w:rPr>
        <w:rFonts w:ascii="Arial" w:hAnsi="Arial" w:cs="Arial" w:hint="eastAsia"/>
        <w:sz w:val="21"/>
        <w:lang w:eastAsia="zh-CN"/>
      </w:rPr>
      <w:t>后端</w:t>
    </w:r>
    <w:proofErr w:type="spellStart"/>
    <w:r>
      <w:rPr>
        <w:rFonts w:ascii="Arial" w:hAnsi="Arial" w:cs="Arial"/>
        <w:sz w:val="21"/>
      </w:rPr>
      <w:t>API</w:t>
    </w:r>
    <w:r>
      <w:rPr>
        <w:rFonts w:ascii="Arial" w:hAnsi="Arial" w:cs="Arial" w:hint="eastAsia"/>
        <w:sz w:val="21"/>
      </w:rPr>
      <w:t>接口规格说明书</w:t>
    </w:r>
    <w:r w:rsidRPr="0069157E">
      <w:rPr>
        <w:rFonts w:ascii="Arial" w:hAnsi="Arial" w:cs="Arial"/>
        <w:sz w:val="21"/>
      </w:rPr>
      <w:t>v</w:t>
    </w:r>
    <w:proofErr w:type="spellEnd"/>
    <w:r w:rsidRPr="0069157E">
      <w:rPr>
        <w:rFonts w:ascii="Arial" w:hAnsi="Arial" w:cs="Arial"/>
        <w:sz w:val="21"/>
      </w:rPr>
      <w:t xml:space="preserve"> </w:t>
    </w:r>
    <w:r>
      <w:rPr>
        <w:rFonts w:ascii="Arial" w:hAnsi="Arial" w:cs="Arial" w:hint="eastAsia"/>
        <w:sz w:val="21"/>
      </w:rPr>
      <w:t>1.0.0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313F3"/>
    <w:multiLevelType w:val="hybridMultilevel"/>
    <w:tmpl w:val="01A8F6CE"/>
    <w:lvl w:ilvl="0" w:tplc="5F9AF1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A6DF7"/>
    <w:multiLevelType w:val="hybridMultilevel"/>
    <w:tmpl w:val="D5024236"/>
    <w:lvl w:ilvl="0" w:tplc="E592CF6C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C5"/>
    <w:rsid w:val="000165C9"/>
    <w:rsid w:val="000D77DF"/>
    <w:rsid w:val="00213D28"/>
    <w:rsid w:val="00306015"/>
    <w:rsid w:val="00367653"/>
    <w:rsid w:val="004837ED"/>
    <w:rsid w:val="004B2DE0"/>
    <w:rsid w:val="00555A58"/>
    <w:rsid w:val="005E7389"/>
    <w:rsid w:val="00640A7E"/>
    <w:rsid w:val="00681181"/>
    <w:rsid w:val="006F3E84"/>
    <w:rsid w:val="006F5F82"/>
    <w:rsid w:val="00701B3A"/>
    <w:rsid w:val="00722B08"/>
    <w:rsid w:val="00832FBB"/>
    <w:rsid w:val="008873E9"/>
    <w:rsid w:val="00936EBF"/>
    <w:rsid w:val="009A7617"/>
    <w:rsid w:val="00A13AF5"/>
    <w:rsid w:val="00B33992"/>
    <w:rsid w:val="00B46208"/>
    <w:rsid w:val="00B76DF3"/>
    <w:rsid w:val="00BA4671"/>
    <w:rsid w:val="00BC79D4"/>
    <w:rsid w:val="00C34E94"/>
    <w:rsid w:val="00C65AC5"/>
    <w:rsid w:val="00CD6B92"/>
    <w:rsid w:val="00D24386"/>
    <w:rsid w:val="00DD06FF"/>
    <w:rsid w:val="00E5033A"/>
    <w:rsid w:val="00E74BCC"/>
    <w:rsid w:val="00E84322"/>
    <w:rsid w:val="00ED3E14"/>
    <w:rsid w:val="00F169EC"/>
    <w:rsid w:val="00F213D0"/>
    <w:rsid w:val="00F90194"/>
    <w:rsid w:val="00F946F3"/>
    <w:rsid w:val="00FE661B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987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84322"/>
    <w:pPr>
      <w:keepNext/>
      <w:keepLines/>
      <w:widowControl w:val="0"/>
      <w:numPr>
        <w:numId w:val="2"/>
      </w:numPr>
      <w:spacing w:before="480" w:line="360" w:lineRule="auto"/>
      <w:jc w:val="both"/>
      <w:outlineLvl w:val="0"/>
    </w:pPr>
    <w:rPr>
      <w:rFonts w:ascii="宋体" w:eastAsiaTheme="majorEastAsia" w:hAnsi="宋体" w:cstheme="majorBidi"/>
      <w:b/>
      <w:bCs/>
      <w:kern w:val="2"/>
      <w:sz w:val="32"/>
      <w:szCs w:val="32"/>
      <w:lang w:eastAsia="zh-CN"/>
    </w:rPr>
  </w:style>
  <w:style w:type="paragraph" w:styleId="2">
    <w:name w:val="heading 2"/>
    <w:basedOn w:val="1"/>
    <w:next w:val="a"/>
    <w:link w:val="2Char"/>
    <w:autoRedefine/>
    <w:uiPriority w:val="9"/>
    <w:qFormat/>
    <w:rsid w:val="00E84322"/>
    <w:pPr>
      <w:widowControl/>
      <w:numPr>
        <w:numId w:val="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120"/>
      <w:ind w:left="578" w:hanging="578"/>
      <w:textAlignment w:val="baseline"/>
      <w:outlineLvl w:val="1"/>
    </w:pPr>
    <w:rPr>
      <w:rFonts w:eastAsiaTheme="minorEastAsia" w:cstheme="minorBidi"/>
      <w:bCs w:val="0"/>
      <w:spacing w:val="-2"/>
      <w:kern w:val="1"/>
      <w:sz w:val="30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33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E5033A"/>
  </w:style>
  <w:style w:type="paragraph" w:styleId="a4">
    <w:name w:val="footer"/>
    <w:basedOn w:val="a"/>
    <w:link w:val="Char0"/>
    <w:uiPriority w:val="99"/>
    <w:unhideWhenUsed/>
    <w:rsid w:val="00E5033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E5033A"/>
  </w:style>
  <w:style w:type="paragraph" w:styleId="a5">
    <w:name w:val="Title"/>
    <w:basedOn w:val="a"/>
    <w:next w:val="a"/>
    <w:link w:val="Char1"/>
    <w:uiPriority w:val="10"/>
    <w:qFormat/>
    <w:rsid w:val="00B33992"/>
    <w:pPr>
      <w:contextualSpacing/>
      <w:jc w:val="center"/>
    </w:pPr>
    <w:rPr>
      <w:rFonts w:ascii="新宋体" w:eastAsiaTheme="majorEastAsia" w:hAnsi="新宋体" w:cstheme="majorBidi"/>
      <w:spacing w:val="-10"/>
      <w:kern w:val="28"/>
      <w:sz w:val="44"/>
      <w:szCs w:val="56"/>
    </w:rPr>
  </w:style>
  <w:style w:type="character" w:customStyle="1" w:styleId="Char1">
    <w:name w:val="标题 Char"/>
    <w:basedOn w:val="a0"/>
    <w:link w:val="a5"/>
    <w:uiPriority w:val="10"/>
    <w:rsid w:val="00B33992"/>
    <w:rPr>
      <w:rFonts w:ascii="新宋体" w:eastAsiaTheme="majorEastAsia" w:hAnsi="新宋体" w:cstheme="majorBidi"/>
      <w:spacing w:val="-10"/>
      <w:kern w:val="28"/>
      <w:sz w:val="44"/>
      <w:szCs w:val="56"/>
    </w:rPr>
  </w:style>
  <w:style w:type="paragraph" w:styleId="a6">
    <w:name w:val="Note Heading"/>
    <w:basedOn w:val="a"/>
    <w:next w:val="a"/>
    <w:link w:val="Char2"/>
    <w:rsid w:val="004837ED"/>
    <w:pPr>
      <w:widowControl w:val="0"/>
      <w:spacing w:line="360" w:lineRule="auto"/>
      <w:jc w:val="center"/>
    </w:pPr>
    <w:rPr>
      <w:rFonts w:ascii="Times New Roman" w:eastAsia="宋体" w:hAnsi="Times New Roman" w:cs="Times New Roman"/>
      <w:kern w:val="2"/>
      <w:sz w:val="21"/>
      <w:lang w:eastAsia="zh-CN"/>
    </w:rPr>
  </w:style>
  <w:style w:type="character" w:customStyle="1" w:styleId="Char2">
    <w:name w:val="注释标题 Char"/>
    <w:basedOn w:val="a0"/>
    <w:link w:val="a6"/>
    <w:rsid w:val="004837ED"/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a7">
    <w:name w:val="Body Text"/>
    <w:basedOn w:val="a"/>
    <w:link w:val="Char3"/>
    <w:rsid w:val="004837ED"/>
    <w:pPr>
      <w:widowControl w:val="0"/>
      <w:spacing w:after="120" w:line="360" w:lineRule="auto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character" w:customStyle="1" w:styleId="Char3">
    <w:name w:val="正文文本 Char"/>
    <w:basedOn w:val="a0"/>
    <w:link w:val="a7"/>
    <w:rsid w:val="004837ED"/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a8">
    <w:name w:val="Plain Text"/>
    <w:basedOn w:val="a"/>
    <w:link w:val="Char4"/>
    <w:rsid w:val="004837ED"/>
    <w:pPr>
      <w:widowControl w:val="0"/>
      <w:spacing w:line="300" w:lineRule="auto"/>
      <w:jc w:val="both"/>
    </w:pPr>
    <w:rPr>
      <w:rFonts w:ascii="宋体" w:eastAsia="宋体" w:hAnsi="Courier New" w:cs="Courier New"/>
      <w:kern w:val="2"/>
      <w:szCs w:val="21"/>
      <w:lang w:eastAsia="zh-CN"/>
    </w:rPr>
  </w:style>
  <w:style w:type="character" w:customStyle="1" w:styleId="Char4">
    <w:name w:val="纯文本 Char"/>
    <w:basedOn w:val="a0"/>
    <w:link w:val="a8"/>
    <w:rsid w:val="004837ED"/>
    <w:rPr>
      <w:rFonts w:ascii="宋体" w:eastAsia="宋体" w:hAnsi="Courier New" w:cs="Courier New"/>
      <w:kern w:val="2"/>
      <w:szCs w:val="21"/>
      <w:lang w:eastAsia="zh-CN"/>
    </w:rPr>
  </w:style>
  <w:style w:type="character" w:customStyle="1" w:styleId="1Char">
    <w:name w:val="标题 1 Char"/>
    <w:basedOn w:val="a0"/>
    <w:link w:val="1"/>
    <w:uiPriority w:val="9"/>
    <w:rsid w:val="00E84322"/>
    <w:rPr>
      <w:rFonts w:ascii="宋体" w:eastAsiaTheme="majorEastAsia" w:hAnsi="宋体" w:cstheme="majorBidi"/>
      <w:b/>
      <w:bCs/>
      <w:kern w:val="2"/>
      <w:sz w:val="32"/>
      <w:szCs w:val="32"/>
      <w:lang w:eastAsia="zh-CN"/>
    </w:rPr>
  </w:style>
  <w:style w:type="character" w:customStyle="1" w:styleId="2Char">
    <w:name w:val="标题 2 Char"/>
    <w:basedOn w:val="a0"/>
    <w:link w:val="2"/>
    <w:uiPriority w:val="9"/>
    <w:rsid w:val="00E84322"/>
    <w:rPr>
      <w:rFonts w:ascii="宋体" w:hAnsi="宋体"/>
      <w:b/>
      <w:spacing w:val="-2"/>
      <w:kern w:val="1"/>
      <w:sz w:val="3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18F1-EE38-4842-8886-15F3E3C3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Youhuizi Li</dc:creator>
  <cp:keywords/>
  <dc:description/>
  <cp:lastModifiedBy>Bing Luo</cp:lastModifiedBy>
  <cp:revision>18</cp:revision>
  <dcterms:created xsi:type="dcterms:W3CDTF">2018-01-09T13:49:00Z</dcterms:created>
  <dcterms:modified xsi:type="dcterms:W3CDTF">2018-01-11T14:34:00Z</dcterms:modified>
  <cp:category/>
</cp:coreProperties>
</file>