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7D3E6" w14:textId="2797B27A" w:rsidR="003D377E" w:rsidRDefault="007F1D17">
      <w:r>
        <w:rPr>
          <w:rFonts w:ascii="Consolas" w:hAnsi="Consolas"/>
          <w:color w:val="595959"/>
          <w:sz w:val="23"/>
          <w:szCs w:val="23"/>
          <w:shd w:val="clear" w:color="auto" w:fill="F7F7F7"/>
        </w:rPr>
        <w:t>&amp;flag=clash</w:t>
      </w:r>
    </w:p>
    <w:sectPr w:rsidR="003D37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88"/>
    <w:rsid w:val="00186388"/>
    <w:rsid w:val="003D377E"/>
    <w:rsid w:val="007F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AD053D-6D29-44C4-B29B-9B0D802F6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忠乐 刘</dc:creator>
  <cp:keywords/>
  <dc:description/>
  <cp:lastModifiedBy>忠乐 刘</cp:lastModifiedBy>
  <cp:revision>3</cp:revision>
  <dcterms:created xsi:type="dcterms:W3CDTF">2023-04-23T11:08:00Z</dcterms:created>
  <dcterms:modified xsi:type="dcterms:W3CDTF">2023-04-23T11:08:00Z</dcterms:modified>
</cp:coreProperties>
</file>