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25564" w14:textId="77777777" w:rsidR="00E6498E" w:rsidRPr="006833A3" w:rsidRDefault="00E6498E" w:rsidP="00EB3C4F">
      <w:pPr>
        <w:rPr>
          <w:rFonts w:cstheme="minorHAnsi"/>
          <w:b/>
          <w:bCs/>
          <w:sz w:val="28"/>
          <w:szCs w:val="28"/>
        </w:rPr>
      </w:pPr>
      <w:r w:rsidRPr="006833A3">
        <w:rPr>
          <w:rFonts w:cstheme="minorHAnsi"/>
          <w:b/>
          <w:bCs/>
          <w:sz w:val="28"/>
          <w:szCs w:val="28"/>
        </w:rPr>
        <w:t>E-commerce Analytics Capstone Project Report</w:t>
      </w:r>
    </w:p>
    <w:p w14:paraId="3D22C6FA" w14:textId="77777777" w:rsidR="00E6498E" w:rsidRPr="006833A3" w:rsidRDefault="006833A3" w:rsidP="00EB3C4F">
      <w:pPr>
        <w:rPr>
          <w:rFonts w:cstheme="minorHAnsi"/>
        </w:rPr>
      </w:pPr>
      <w:r w:rsidRPr="006833A3">
        <w:rPr>
          <w:rFonts w:cstheme="minorHAnsi"/>
        </w:rPr>
        <w:pict w14:anchorId="5789B56E">
          <v:rect id="_x0000_i1025" style="width:0;height:1.5pt" o:hralign="center" o:hrstd="t" o:hr="t" fillcolor="#a0a0a0" stroked="f"/>
        </w:pict>
      </w:r>
    </w:p>
    <w:p w14:paraId="7A384300" w14:textId="77777777" w:rsidR="00E6498E" w:rsidRPr="006833A3" w:rsidRDefault="00E6498E" w:rsidP="00EB3C4F">
      <w:pPr>
        <w:rPr>
          <w:rFonts w:cstheme="minorHAnsi"/>
          <w:b/>
          <w:bCs/>
          <w:sz w:val="27"/>
          <w:szCs w:val="27"/>
        </w:rPr>
      </w:pPr>
      <w:r w:rsidRPr="006833A3">
        <w:rPr>
          <w:rFonts w:cstheme="minorHAnsi"/>
          <w:b/>
          <w:bCs/>
          <w:sz w:val="27"/>
          <w:szCs w:val="27"/>
        </w:rPr>
        <w:t>1. Dataset Overview</w:t>
      </w:r>
    </w:p>
    <w:p w14:paraId="5B6F6390" w14:textId="77777777" w:rsidR="00E6498E" w:rsidRPr="006833A3" w:rsidRDefault="00E6498E" w:rsidP="00EB3C4F">
      <w:pPr>
        <w:rPr>
          <w:rFonts w:cstheme="minorHAnsi"/>
        </w:rPr>
      </w:pPr>
      <w:r w:rsidRPr="006833A3">
        <w:rPr>
          <w:rFonts w:cstheme="minorHAnsi"/>
        </w:rPr>
        <w:t>The dataset used for this project was sourced from Kaggle and published by Olist, one of Brazil's leading marketplace platforms. It comprises approximately 100,000 orders made between 2016 and 2018 across various product categories and marketplaces. The dataset provides a multi-faceted view of e-commerce transactions, with anonymized customer information and a rich set of features including:</w:t>
      </w:r>
    </w:p>
    <w:p w14:paraId="5B4B8239" w14:textId="77777777" w:rsidR="00E6498E" w:rsidRPr="006833A3" w:rsidRDefault="00E6498E" w:rsidP="00EB3C4F">
      <w:pPr>
        <w:pStyle w:val="ListParagraph"/>
        <w:numPr>
          <w:ilvl w:val="0"/>
          <w:numId w:val="8"/>
        </w:numPr>
        <w:ind w:left="270"/>
        <w:rPr>
          <w:rFonts w:cstheme="minorHAnsi"/>
        </w:rPr>
      </w:pPr>
      <w:r w:rsidRPr="006833A3">
        <w:rPr>
          <w:rFonts w:cstheme="minorHAnsi"/>
        </w:rPr>
        <w:t>Order status and timestamps</w:t>
      </w:r>
    </w:p>
    <w:p w14:paraId="7ACFA8A8" w14:textId="77777777" w:rsidR="00E6498E" w:rsidRPr="006833A3" w:rsidRDefault="00E6498E" w:rsidP="00EB3C4F">
      <w:pPr>
        <w:pStyle w:val="ListParagraph"/>
        <w:numPr>
          <w:ilvl w:val="0"/>
          <w:numId w:val="8"/>
        </w:numPr>
        <w:ind w:left="270"/>
        <w:rPr>
          <w:rFonts w:cstheme="minorHAnsi"/>
        </w:rPr>
      </w:pPr>
      <w:r w:rsidRPr="006833A3">
        <w:rPr>
          <w:rFonts w:cstheme="minorHAnsi"/>
        </w:rPr>
        <w:t>Pricing and freight details</w:t>
      </w:r>
    </w:p>
    <w:p w14:paraId="0B864113" w14:textId="77777777" w:rsidR="00E6498E" w:rsidRPr="006833A3" w:rsidRDefault="00E6498E" w:rsidP="00EB3C4F">
      <w:pPr>
        <w:pStyle w:val="ListParagraph"/>
        <w:numPr>
          <w:ilvl w:val="0"/>
          <w:numId w:val="8"/>
        </w:numPr>
        <w:ind w:left="270"/>
        <w:rPr>
          <w:rFonts w:cstheme="minorHAnsi"/>
        </w:rPr>
      </w:pPr>
      <w:r w:rsidRPr="006833A3">
        <w:rPr>
          <w:rFonts w:cstheme="minorHAnsi"/>
        </w:rPr>
        <w:t>Customer geolocation and demographics</w:t>
      </w:r>
    </w:p>
    <w:p w14:paraId="387B3C1C" w14:textId="77777777" w:rsidR="00E6498E" w:rsidRPr="006833A3" w:rsidRDefault="00E6498E" w:rsidP="00EB3C4F">
      <w:pPr>
        <w:pStyle w:val="ListParagraph"/>
        <w:numPr>
          <w:ilvl w:val="0"/>
          <w:numId w:val="8"/>
        </w:numPr>
        <w:ind w:left="270"/>
        <w:rPr>
          <w:rFonts w:cstheme="minorHAnsi"/>
        </w:rPr>
      </w:pPr>
      <w:r w:rsidRPr="006833A3">
        <w:rPr>
          <w:rFonts w:cstheme="minorHAnsi"/>
        </w:rPr>
        <w:t>Product descriptions and categories</w:t>
      </w:r>
    </w:p>
    <w:p w14:paraId="6ABDDF94" w14:textId="77777777" w:rsidR="00E6498E" w:rsidRPr="006833A3" w:rsidRDefault="00E6498E" w:rsidP="00EB3C4F">
      <w:pPr>
        <w:pStyle w:val="ListParagraph"/>
        <w:numPr>
          <w:ilvl w:val="0"/>
          <w:numId w:val="8"/>
        </w:numPr>
        <w:ind w:left="270"/>
        <w:rPr>
          <w:rFonts w:cstheme="minorHAnsi"/>
        </w:rPr>
      </w:pPr>
      <w:r w:rsidRPr="006833A3">
        <w:rPr>
          <w:rFonts w:cstheme="minorHAnsi"/>
        </w:rPr>
        <w:t>Customer feedback and review scores</w:t>
      </w:r>
    </w:p>
    <w:p w14:paraId="11370FB4" w14:textId="77777777" w:rsidR="00E6498E" w:rsidRPr="006833A3" w:rsidRDefault="00E6498E" w:rsidP="00EB3C4F">
      <w:pPr>
        <w:rPr>
          <w:rFonts w:cstheme="minorHAnsi"/>
          <w:b/>
          <w:bCs/>
          <w:sz w:val="27"/>
          <w:szCs w:val="27"/>
        </w:rPr>
      </w:pPr>
      <w:r w:rsidRPr="006833A3">
        <w:rPr>
          <w:rFonts w:cstheme="minorHAnsi"/>
          <w:b/>
          <w:bCs/>
          <w:sz w:val="27"/>
          <w:szCs w:val="27"/>
        </w:rPr>
        <w:t>2. Dataset Schema and Entity Relationships</w:t>
      </w:r>
    </w:p>
    <w:p w14:paraId="08622531" w14:textId="77777777" w:rsidR="00E6498E" w:rsidRPr="006833A3" w:rsidRDefault="00E6498E" w:rsidP="00EB3C4F">
      <w:pPr>
        <w:rPr>
          <w:rFonts w:cstheme="minorHAnsi"/>
        </w:rPr>
      </w:pPr>
      <w:r w:rsidRPr="006833A3">
        <w:rPr>
          <w:rFonts w:cstheme="minorHAnsi"/>
        </w:rPr>
        <w:t>The original dataset consists of several related tables. For this project, we selected a reduced subset of five key tables to ensure performance and maintain analytical consistency between SQL and Excel:</w:t>
      </w:r>
    </w:p>
    <w:p w14:paraId="38397024" w14:textId="77777777" w:rsidR="00E6498E" w:rsidRPr="006833A3" w:rsidRDefault="00E6498E" w:rsidP="008758B4">
      <w:pPr>
        <w:pStyle w:val="ListParagraph"/>
        <w:numPr>
          <w:ilvl w:val="0"/>
          <w:numId w:val="11"/>
        </w:numPr>
        <w:ind w:left="360"/>
        <w:rPr>
          <w:rFonts w:cstheme="minorHAnsi"/>
        </w:rPr>
      </w:pPr>
      <w:r w:rsidRPr="006833A3">
        <w:rPr>
          <w:rFonts w:cstheme="minorHAnsi"/>
          <w:sz w:val="20"/>
          <w:szCs w:val="20"/>
        </w:rPr>
        <w:t>orders</w:t>
      </w:r>
      <w:r w:rsidRPr="006833A3">
        <w:rPr>
          <w:rFonts w:cstheme="minorHAnsi"/>
        </w:rPr>
        <w:t xml:space="preserve"> (primary table linking all transactions)</w:t>
      </w:r>
    </w:p>
    <w:p w14:paraId="0E8FD66B" w14:textId="77777777" w:rsidR="00E6498E" w:rsidRPr="006833A3" w:rsidRDefault="00E6498E" w:rsidP="008758B4">
      <w:pPr>
        <w:pStyle w:val="ListParagraph"/>
        <w:numPr>
          <w:ilvl w:val="0"/>
          <w:numId w:val="11"/>
        </w:numPr>
        <w:ind w:left="360"/>
        <w:rPr>
          <w:rFonts w:cstheme="minorHAnsi"/>
        </w:rPr>
      </w:pPr>
      <w:r w:rsidRPr="006833A3">
        <w:rPr>
          <w:rFonts w:cstheme="minorHAnsi"/>
          <w:sz w:val="20"/>
          <w:szCs w:val="20"/>
        </w:rPr>
        <w:t>customers</w:t>
      </w:r>
    </w:p>
    <w:p w14:paraId="3F218955" w14:textId="77777777" w:rsidR="00E6498E" w:rsidRPr="006833A3" w:rsidRDefault="00E6498E" w:rsidP="008758B4">
      <w:pPr>
        <w:pStyle w:val="ListParagraph"/>
        <w:numPr>
          <w:ilvl w:val="0"/>
          <w:numId w:val="11"/>
        </w:numPr>
        <w:ind w:left="360"/>
        <w:rPr>
          <w:rFonts w:cstheme="minorHAnsi"/>
        </w:rPr>
      </w:pPr>
      <w:r w:rsidRPr="006833A3">
        <w:rPr>
          <w:rFonts w:cstheme="minorHAnsi"/>
          <w:sz w:val="20"/>
          <w:szCs w:val="20"/>
        </w:rPr>
        <w:t>order_items</w:t>
      </w:r>
    </w:p>
    <w:p w14:paraId="049E6025" w14:textId="77777777" w:rsidR="00E6498E" w:rsidRPr="006833A3" w:rsidRDefault="00E6498E" w:rsidP="008758B4">
      <w:pPr>
        <w:pStyle w:val="ListParagraph"/>
        <w:numPr>
          <w:ilvl w:val="0"/>
          <w:numId w:val="11"/>
        </w:numPr>
        <w:ind w:left="360"/>
        <w:rPr>
          <w:rFonts w:cstheme="minorHAnsi"/>
        </w:rPr>
      </w:pPr>
      <w:r w:rsidRPr="006833A3">
        <w:rPr>
          <w:rFonts w:cstheme="minorHAnsi"/>
          <w:sz w:val="20"/>
          <w:szCs w:val="20"/>
        </w:rPr>
        <w:t>products</w:t>
      </w:r>
      <w:r w:rsidRPr="006833A3">
        <w:rPr>
          <w:rFonts w:cstheme="minorHAnsi"/>
        </w:rPr>
        <w:t xml:space="preserve"> (renamed as </w:t>
      </w:r>
      <w:r w:rsidRPr="006833A3">
        <w:rPr>
          <w:rFonts w:cstheme="minorHAnsi"/>
          <w:sz w:val="20"/>
          <w:szCs w:val="20"/>
        </w:rPr>
        <w:t>products_new</w:t>
      </w:r>
      <w:r w:rsidRPr="006833A3">
        <w:rPr>
          <w:rFonts w:cstheme="minorHAnsi"/>
        </w:rPr>
        <w:t xml:space="preserve"> after translation)</w:t>
      </w:r>
    </w:p>
    <w:p w14:paraId="4ADB0BE3" w14:textId="05D35628" w:rsidR="00E6498E" w:rsidRPr="006833A3" w:rsidRDefault="00E6498E" w:rsidP="008758B4">
      <w:pPr>
        <w:pStyle w:val="ListParagraph"/>
        <w:numPr>
          <w:ilvl w:val="0"/>
          <w:numId w:val="11"/>
        </w:numPr>
        <w:ind w:left="360"/>
        <w:rPr>
          <w:rFonts w:cstheme="minorHAnsi"/>
        </w:rPr>
      </w:pPr>
      <w:r w:rsidRPr="006833A3">
        <w:rPr>
          <w:rFonts w:cstheme="minorHAnsi"/>
          <w:sz w:val="20"/>
          <w:szCs w:val="20"/>
        </w:rPr>
        <w:t>order_reviews_clean</w:t>
      </w:r>
      <w:r w:rsidRPr="006833A3">
        <w:rPr>
          <w:rFonts w:cstheme="minorHAnsi"/>
        </w:rPr>
        <w:t xml:space="preserve"> (cleaned version of </w:t>
      </w:r>
      <w:r w:rsidRPr="006833A3">
        <w:rPr>
          <w:rFonts w:cstheme="minorHAnsi"/>
          <w:sz w:val="20"/>
          <w:szCs w:val="20"/>
        </w:rPr>
        <w:t>order_reviews</w:t>
      </w:r>
      <w:r w:rsidRPr="006833A3">
        <w:rPr>
          <w:rFonts w:cstheme="minorHAnsi"/>
        </w:rPr>
        <w:t>)</w:t>
      </w:r>
    </w:p>
    <w:p w14:paraId="4B0DF29B" w14:textId="77777777" w:rsidR="008758B4" w:rsidRPr="008758B4" w:rsidRDefault="008758B4" w:rsidP="008758B4">
      <w:pPr>
        <w:rPr>
          <w:rFonts w:cstheme="minorHAnsi"/>
        </w:rPr>
      </w:pPr>
      <w:r w:rsidRPr="008758B4">
        <w:rPr>
          <w:rFonts w:cstheme="minorHAnsi"/>
        </w:rPr>
        <w:t>The analytical dataset is built from five core tables: orders, customers, order_items, products, and order_reviews, all interconnected through key relationships that trace the complete customer journey. The orders table serves as the central hub, uniquely identified by order_id, and links directly to customers via customer_id to provide customer location and demographic details. Each order can contain multiple entries in the order_items table, joined via order_id, which captures product-level details such as price and freight value. The order_items table connects to the products table through product_id, enabling access to product attributes including category and description metrics. Customer feedback is captured in the order_reviews table, also linked by order_id, which records review scores and timestamps. Together, these tables form a relational schema that supports comprehensive analysis across sales performance, product trends, delivery efficiency, and customer satisfaction.</w:t>
      </w:r>
    </w:p>
    <w:p w14:paraId="3EC6A392" w14:textId="77777777" w:rsidR="00E07E50" w:rsidRPr="006833A3" w:rsidRDefault="00E07E50" w:rsidP="00EB3C4F">
      <w:pPr>
        <w:rPr>
          <w:rFonts w:cstheme="minorHAnsi"/>
          <w:b/>
          <w:bCs/>
        </w:rPr>
      </w:pPr>
    </w:p>
    <w:p w14:paraId="691744A9" w14:textId="77777777" w:rsidR="00E6498E" w:rsidRPr="006833A3" w:rsidRDefault="00E6498E" w:rsidP="00EB3C4F">
      <w:pPr>
        <w:rPr>
          <w:rFonts w:cstheme="minorHAnsi"/>
          <w:sz w:val="27"/>
          <w:szCs w:val="27"/>
        </w:rPr>
      </w:pPr>
      <w:r w:rsidRPr="006833A3">
        <w:rPr>
          <w:rFonts w:cstheme="minorHAnsi"/>
          <w:sz w:val="27"/>
          <w:szCs w:val="27"/>
        </w:rPr>
        <w:t>3. Research Questions &amp; Methodology</w:t>
      </w:r>
    </w:p>
    <w:tbl>
      <w:tblPr>
        <w:tblStyle w:val="ListTable3-Accent5"/>
        <w:tblW w:w="9521" w:type="dxa"/>
        <w:tblLook w:val="04A0" w:firstRow="1" w:lastRow="0" w:firstColumn="1" w:lastColumn="0" w:noHBand="0" w:noVBand="1"/>
      </w:tblPr>
      <w:tblGrid>
        <w:gridCol w:w="1836"/>
        <w:gridCol w:w="3388"/>
        <w:gridCol w:w="4297"/>
      </w:tblGrid>
      <w:tr w:rsidR="00E6498E" w:rsidRPr="006833A3" w14:paraId="217E546E" w14:textId="77777777" w:rsidTr="00E6498E">
        <w:trPr>
          <w:cnfStyle w:val="100000000000" w:firstRow="1" w:lastRow="0" w:firstColumn="0" w:lastColumn="0" w:oddVBand="0" w:evenVBand="0" w:oddHBand="0" w:evenHBand="0" w:firstRowFirstColumn="0" w:firstRowLastColumn="0" w:lastRowFirstColumn="0" w:lastRowLastColumn="0"/>
          <w:trHeight w:val="364"/>
        </w:trPr>
        <w:tc>
          <w:tcPr>
            <w:cnfStyle w:val="001000000100" w:firstRow="0" w:lastRow="0" w:firstColumn="1" w:lastColumn="0" w:oddVBand="0" w:evenVBand="0" w:oddHBand="0" w:evenHBand="0" w:firstRowFirstColumn="1" w:firstRowLastColumn="0" w:lastRowFirstColumn="0" w:lastRowLastColumn="0"/>
            <w:tcW w:w="1836" w:type="dxa"/>
            <w:hideMark/>
          </w:tcPr>
          <w:p w14:paraId="3CB1E821" w14:textId="77777777" w:rsidR="00E6498E" w:rsidRPr="006833A3" w:rsidRDefault="00E6498E" w:rsidP="00EB3C4F">
            <w:pPr>
              <w:rPr>
                <w:rFonts w:cstheme="minorHAnsi"/>
              </w:rPr>
            </w:pPr>
            <w:r w:rsidRPr="006833A3">
              <w:rPr>
                <w:rFonts w:cstheme="minorHAnsi"/>
              </w:rPr>
              <w:t>Section</w:t>
            </w:r>
          </w:p>
        </w:tc>
        <w:tc>
          <w:tcPr>
            <w:tcW w:w="3388" w:type="dxa"/>
            <w:hideMark/>
          </w:tcPr>
          <w:p w14:paraId="10230093" w14:textId="77777777" w:rsidR="00E6498E" w:rsidRPr="006833A3" w:rsidRDefault="00E6498E" w:rsidP="00EB3C4F">
            <w:pPr>
              <w:cnfStyle w:val="100000000000" w:firstRow="1" w:lastRow="0" w:firstColumn="0" w:lastColumn="0" w:oddVBand="0" w:evenVBand="0" w:oddHBand="0" w:evenHBand="0" w:firstRowFirstColumn="0" w:firstRowLastColumn="0" w:lastRowFirstColumn="0" w:lastRowLastColumn="0"/>
              <w:rPr>
                <w:rFonts w:cstheme="minorHAnsi"/>
              </w:rPr>
            </w:pPr>
            <w:r w:rsidRPr="006833A3">
              <w:rPr>
                <w:rFonts w:cstheme="minorHAnsi"/>
              </w:rPr>
              <w:t>Research Question</w:t>
            </w:r>
          </w:p>
        </w:tc>
        <w:tc>
          <w:tcPr>
            <w:tcW w:w="0" w:type="auto"/>
            <w:hideMark/>
          </w:tcPr>
          <w:p w14:paraId="29D9BEED" w14:textId="77777777" w:rsidR="00E6498E" w:rsidRPr="006833A3" w:rsidRDefault="00E6498E" w:rsidP="00EB3C4F">
            <w:pPr>
              <w:cnfStyle w:val="100000000000" w:firstRow="1" w:lastRow="0" w:firstColumn="0" w:lastColumn="0" w:oddVBand="0" w:evenVBand="0" w:oddHBand="0" w:evenHBand="0" w:firstRowFirstColumn="0" w:firstRowLastColumn="0" w:lastRowFirstColumn="0" w:lastRowLastColumn="0"/>
              <w:rPr>
                <w:rFonts w:cstheme="minorHAnsi"/>
              </w:rPr>
            </w:pPr>
            <w:r w:rsidRPr="006833A3">
              <w:rPr>
                <w:rFonts w:cstheme="minorHAnsi"/>
              </w:rPr>
              <w:t>Methodology</w:t>
            </w:r>
          </w:p>
        </w:tc>
      </w:tr>
      <w:tr w:rsidR="00E6498E" w:rsidRPr="006833A3" w14:paraId="6CAB5040" w14:textId="77777777" w:rsidTr="00E6498E">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836" w:type="dxa"/>
            <w:hideMark/>
          </w:tcPr>
          <w:p w14:paraId="0679BAA2" w14:textId="77777777" w:rsidR="00E6498E" w:rsidRPr="006833A3" w:rsidRDefault="00E6498E" w:rsidP="00EB3C4F">
            <w:pPr>
              <w:rPr>
                <w:rFonts w:cstheme="minorHAnsi"/>
              </w:rPr>
            </w:pPr>
            <w:r w:rsidRPr="006833A3">
              <w:rPr>
                <w:rFonts w:cstheme="minorHAnsi"/>
              </w:rPr>
              <w:t>Customer &amp; Delivery</w:t>
            </w:r>
          </w:p>
        </w:tc>
        <w:tc>
          <w:tcPr>
            <w:tcW w:w="3388" w:type="dxa"/>
            <w:hideMark/>
          </w:tcPr>
          <w:p w14:paraId="06F994F3" w14:textId="77777777" w:rsidR="00E6498E" w:rsidRPr="006833A3" w:rsidRDefault="00E6498E" w:rsidP="00EB3C4F">
            <w:pPr>
              <w:cnfStyle w:val="000000100000" w:firstRow="0" w:lastRow="0" w:firstColumn="0" w:lastColumn="0" w:oddVBand="0" w:evenVBand="0" w:oddHBand="1" w:evenHBand="0" w:firstRowFirstColumn="0" w:firstRowLastColumn="0" w:lastRowFirstColumn="0" w:lastRowLastColumn="0"/>
              <w:rPr>
                <w:rFonts w:cstheme="minorHAnsi"/>
              </w:rPr>
            </w:pPr>
            <w:r w:rsidRPr="006833A3">
              <w:rPr>
                <w:rFonts w:cstheme="minorHAnsi"/>
              </w:rPr>
              <w:t>What is the average delivery time per state?</w:t>
            </w:r>
          </w:p>
        </w:tc>
        <w:tc>
          <w:tcPr>
            <w:tcW w:w="0" w:type="auto"/>
            <w:hideMark/>
          </w:tcPr>
          <w:p w14:paraId="2FD3D551" w14:textId="77777777" w:rsidR="00E6498E" w:rsidRPr="006833A3" w:rsidRDefault="00E6498E" w:rsidP="00EB3C4F">
            <w:pPr>
              <w:cnfStyle w:val="000000100000" w:firstRow="0" w:lastRow="0" w:firstColumn="0" w:lastColumn="0" w:oddVBand="0" w:evenVBand="0" w:oddHBand="1" w:evenHBand="0" w:firstRowFirstColumn="0" w:firstRowLastColumn="0" w:lastRowFirstColumn="0" w:lastRowLastColumn="0"/>
              <w:rPr>
                <w:rFonts w:cstheme="minorHAnsi"/>
              </w:rPr>
            </w:pPr>
            <w:r w:rsidRPr="006833A3">
              <w:rPr>
                <w:rFonts w:cstheme="minorHAnsi"/>
              </w:rPr>
              <w:t>DATEDIFF between purchase and delivery, grouped by state</w:t>
            </w:r>
          </w:p>
        </w:tc>
      </w:tr>
      <w:tr w:rsidR="00E6498E" w:rsidRPr="006833A3" w14:paraId="2C72CF1B" w14:textId="77777777" w:rsidTr="00E6498E">
        <w:trPr>
          <w:trHeight w:val="715"/>
        </w:trPr>
        <w:tc>
          <w:tcPr>
            <w:cnfStyle w:val="001000000000" w:firstRow="0" w:lastRow="0" w:firstColumn="1" w:lastColumn="0" w:oddVBand="0" w:evenVBand="0" w:oddHBand="0" w:evenHBand="0" w:firstRowFirstColumn="0" w:firstRowLastColumn="0" w:lastRowFirstColumn="0" w:lastRowLastColumn="0"/>
            <w:tcW w:w="1836" w:type="dxa"/>
            <w:hideMark/>
          </w:tcPr>
          <w:p w14:paraId="0332A090" w14:textId="77777777" w:rsidR="00E6498E" w:rsidRPr="006833A3" w:rsidRDefault="00E6498E" w:rsidP="00EB3C4F">
            <w:pPr>
              <w:rPr>
                <w:rFonts w:cstheme="minorHAnsi"/>
              </w:rPr>
            </w:pPr>
            <w:r w:rsidRPr="006833A3">
              <w:rPr>
                <w:rFonts w:cstheme="minorHAnsi"/>
              </w:rPr>
              <w:t>Customer &amp; Delivery</w:t>
            </w:r>
          </w:p>
        </w:tc>
        <w:tc>
          <w:tcPr>
            <w:tcW w:w="3388" w:type="dxa"/>
            <w:hideMark/>
          </w:tcPr>
          <w:p w14:paraId="48466AC9" w14:textId="77777777" w:rsidR="00E6498E" w:rsidRPr="006833A3" w:rsidRDefault="00E6498E" w:rsidP="00EB3C4F">
            <w:pPr>
              <w:cnfStyle w:val="000000000000" w:firstRow="0" w:lastRow="0" w:firstColumn="0" w:lastColumn="0" w:oddVBand="0" w:evenVBand="0" w:oddHBand="0" w:evenHBand="0" w:firstRowFirstColumn="0" w:firstRowLastColumn="0" w:lastRowFirstColumn="0" w:lastRowLastColumn="0"/>
              <w:rPr>
                <w:rFonts w:cstheme="minorHAnsi"/>
              </w:rPr>
            </w:pPr>
            <w:r w:rsidRPr="006833A3">
              <w:rPr>
                <w:rFonts w:cstheme="minorHAnsi"/>
              </w:rPr>
              <w:t>How many orders fall under each status?</w:t>
            </w:r>
          </w:p>
        </w:tc>
        <w:tc>
          <w:tcPr>
            <w:tcW w:w="0" w:type="auto"/>
            <w:hideMark/>
          </w:tcPr>
          <w:p w14:paraId="507B7CE2" w14:textId="77777777" w:rsidR="00E6498E" w:rsidRPr="006833A3" w:rsidRDefault="00E6498E" w:rsidP="00EB3C4F">
            <w:pPr>
              <w:cnfStyle w:val="000000000000" w:firstRow="0" w:lastRow="0" w:firstColumn="0" w:lastColumn="0" w:oddVBand="0" w:evenVBand="0" w:oddHBand="0" w:evenHBand="0" w:firstRowFirstColumn="0" w:firstRowLastColumn="0" w:lastRowFirstColumn="0" w:lastRowLastColumn="0"/>
              <w:rPr>
                <w:rFonts w:cstheme="minorHAnsi"/>
              </w:rPr>
            </w:pPr>
            <w:r w:rsidRPr="006833A3">
              <w:rPr>
                <w:rFonts w:cstheme="minorHAnsi"/>
              </w:rPr>
              <w:t>COUNT grouped by order_status</w:t>
            </w:r>
          </w:p>
        </w:tc>
      </w:tr>
      <w:tr w:rsidR="00E6498E" w:rsidRPr="006833A3" w14:paraId="01199770" w14:textId="77777777" w:rsidTr="00E6498E">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836" w:type="dxa"/>
            <w:hideMark/>
          </w:tcPr>
          <w:p w14:paraId="4B8012F4" w14:textId="77777777" w:rsidR="00E6498E" w:rsidRPr="006833A3" w:rsidRDefault="00E6498E" w:rsidP="00EB3C4F">
            <w:pPr>
              <w:rPr>
                <w:rFonts w:cstheme="minorHAnsi"/>
              </w:rPr>
            </w:pPr>
            <w:r w:rsidRPr="006833A3">
              <w:rPr>
                <w:rFonts w:cstheme="minorHAnsi"/>
              </w:rPr>
              <w:t>Sales &amp; Revenue</w:t>
            </w:r>
          </w:p>
        </w:tc>
        <w:tc>
          <w:tcPr>
            <w:tcW w:w="3388" w:type="dxa"/>
            <w:hideMark/>
          </w:tcPr>
          <w:p w14:paraId="0B63F3CF" w14:textId="77777777" w:rsidR="00E6498E" w:rsidRPr="006833A3" w:rsidRDefault="00E6498E" w:rsidP="00EB3C4F">
            <w:pPr>
              <w:cnfStyle w:val="000000100000" w:firstRow="0" w:lastRow="0" w:firstColumn="0" w:lastColumn="0" w:oddVBand="0" w:evenVBand="0" w:oddHBand="1" w:evenHBand="0" w:firstRowFirstColumn="0" w:firstRowLastColumn="0" w:lastRowFirstColumn="0" w:lastRowLastColumn="0"/>
              <w:rPr>
                <w:rFonts w:cstheme="minorHAnsi"/>
              </w:rPr>
            </w:pPr>
            <w:r w:rsidRPr="006833A3">
              <w:rPr>
                <w:rFonts w:cstheme="minorHAnsi"/>
              </w:rPr>
              <w:t>Which categories generate the highest revenue?</w:t>
            </w:r>
          </w:p>
        </w:tc>
        <w:tc>
          <w:tcPr>
            <w:tcW w:w="0" w:type="auto"/>
            <w:hideMark/>
          </w:tcPr>
          <w:p w14:paraId="148D0586" w14:textId="77777777" w:rsidR="00E6498E" w:rsidRPr="006833A3" w:rsidRDefault="00E6498E" w:rsidP="00EB3C4F">
            <w:pPr>
              <w:cnfStyle w:val="000000100000" w:firstRow="0" w:lastRow="0" w:firstColumn="0" w:lastColumn="0" w:oddVBand="0" w:evenVBand="0" w:oddHBand="1" w:evenHBand="0" w:firstRowFirstColumn="0" w:firstRowLastColumn="0" w:lastRowFirstColumn="0" w:lastRowLastColumn="0"/>
              <w:rPr>
                <w:rFonts w:cstheme="minorHAnsi"/>
              </w:rPr>
            </w:pPr>
            <w:r w:rsidRPr="006833A3">
              <w:rPr>
                <w:rFonts w:cstheme="minorHAnsi"/>
              </w:rPr>
              <w:t>SUM of price grouped by product category</w:t>
            </w:r>
          </w:p>
        </w:tc>
      </w:tr>
      <w:tr w:rsidR="00E6498E" w:rsidRPr="006833A3" w14:paraId="351DE315" w14:textId="77777777" w:rsidTr="00E6498E">
        <w:trPr>
          <w:trHeight w:val="715"/>
        </w:trPr>
        <w:tc>
          <w:tcPr>
            <w:cnfStyle w:val="001000000000" w:firstRow="0" w:lastRow="0" w:firstColumn="1" w:lastColumn="0" w:oddVBand="0" w:evenVBand="0" w:oddHBand="0" w:evenHBand="0" w:firstRowFirstColumn="0" w:firstRowLastColumn="0" w:lastRowFirstColumn="0" w:lastRowLastColumn="0"/>
            <w:tcW w:w="1836" w:type="dxa"/>
            <w:hideMark/>
          </w:tcPr>
          <w:p w14:paraId="4DD3482D" w14:textId="77777777" w:rsidR="00E6498E" w:rsidRPr="006833A3" w:rsidRDefault="00E6498E" w:rsidP="00EB3C4F">
            <w:pPr>
              <w:rPr>
                <w:rFonts w:cstheme="minorHAnsi"/>
              </w:rPr>
            </w:pPr>
            <w:r w:rsidRPr="006833A3">
              <w:rPr>
                <w:rFonts w:cstheme="minorHAnsi"/>
              </w:rPr>
              <w:lastRenderedPageBreak/>
              <w:t>Sales &amp; Revenue</w:t>
            </w:r>
          </w:p>
        </w:tc>
        <w:tc>
          <w:tcPr>
            <w:tcW w:w="3388" w:type="dxa"/>
            <w:hideMark/>
          </w:tcPr>
          <w:p w14:paraId="3D84D1CC" w14:textId="77777777" w:rsidR="00E6498E" w:rsidRPr="006833A3" w:rsidRDefault="00E6498E" w:rsidP="00EB3C4F">
            <w:pPr>
              <w:cnfStyle w:val="000000000000" w:firstRow="0" w:lastRow="0" w:firstColumn="0" w:lastColumn="0" w:oddVBand="0" w:evenVBand="0" w:oddHBand="0" w:evenHBand="0" w:firstRowFirstColumn="0" w:firstRowLastColumn="0" w:lastRowFirstColumn="0" w:lastRowLastColumn="0"/>
              <w:rPr>
                <w:rFonts w:cstheme="minorHAnsi"/>
              </w:rPr>
            </w:pPr>
            <w:r w:rsidRPr="006833A3">
              <w:rPr>
                <w:rFonts w:cstheme="minorHAnsi"/>
              </w:rPr>
              <w:t>Total revenue and best month for orders</w:t>
            </w:r>
          </w:p>
        </w:tc>
        <w:tc>
          <w:tcPr>
            <w:tcW w:w="0" w:type="auto"/>
            <w:hideMark/>
          </w:tcPr>
          <w:p w14:paraId="2B71502F" w14:textId="77777777" w:rsidR="00E6498E" w:rsidRPr="006833A3" w:rsidRDefault="00E6498E" w:rsidP="00EB3C4F">
            <w:pPr>
              <w:cnfStyle w:val="000000000000" w:firstRow="0" w:lastRow="0" w:firstColumn="0" w:lastColumn="0" w:oddVBand="0" w:evenVBand="0" w:oddHBand="0" w:evenHBand="0" w:firstRowFirstColumn="0" w:firstRowLastColumn="0" w:lastRowFirstColumn="0" w:lastRowLastColumn="0"/>
              <w:rPr>
                <w:rFonts w:cstheme="minorHAnsi"/>
              </w:rPr>
            </w:pPr>
            <w:r w:rsidRPr="006833A3">
              <w:rPr>
                <w:rFonts w:cstheme="minorHAnsi"/>
              </w:rPr>
              <w:t>SUM and COUNT grouped by month</w:t>
            </w:r>
          </w:p>
        </w:tc>
      </w:tr>
      <w:tr w:rsidR="00E6498E" w:rsidRPr="006833A3" w14:paraId="640B2E10" w14:textId="77777777" w:rsidTr="00E6498E">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836" w:type="dxa"/>
            <w:hideMark/>
          </w:tcPr>
          <w:p w14:paraId="569D6575" w14:textId="77777777" w:rsidR="00E6498E" w:rsidRPr="006833A3" w:rsidRDefault="00E6498E" w:rsidP="00EB3C4F">
            <w:pPr>
              <w:rPr>
                <w:rFonts w:cstheme="minorHAnsi"/>
              </w:rPr>
            </w:pPr>
            <w:r w:rsidRPr="006833A3">
              <w:rPr>
                <w:rFonts w:cstheme="minorHAnsi"/>
              </w:rPr>
              <w:t>Reviews</w:t>
            </w:r>
          </w:p>
        </w:tc>
        <w:tc>
          <w:tcPr>
            <w:tcW w:w="3388" w:type="dxa"/>
            <w:hideMark/>
          </w:tcPr>
          <w:p w14:paraId="6F4A289F" w14:textId="77777777" w:rsidR="00E6498E" w:rsidRPr="006833A3" w:rsidRDefault="00E6498E" w:rsidP="00EB3C4F">
            <w:pPr>
              <w:cnfStyle w:val="000000100000" w:firstRow="0" w:lastRow="0" w:firstColumn="0" w:lastColumn="0" w:oddVBand="0" w:evenVBand="0" w:oddHBand="1" w:evenHBand="0" w:firstRowFirstColumn="0" w:firstRowLastColumn="0" w:lastRowFirstColumn="0" w:lastRowLastColumn="0"/>
              <w:rPr>
                <w:rFonts w:cstheme="minorHAnsi"/>
              </w:rPr>
            </w:pPr>
            <w:r w:rsidRPr="006833A3">
              <w:rPr>
                <w:rFonts w:cstheme="minorHAnsi"/>
              </w:rPr>
              <w:t>What is the average review score?</w:t>
            </w:r>
          </w:p>
        </w:tc>
        <w:tc>
          <w:tcPr>
            <w:tcW w:w="0" w:type="auto"/>
            <w:hideMark/>
          </w:tcPr>
          <w:p w14:paraId="0B0543EA" w14:textId="77777777" w:rsidR="00E6498E" w:rsidRPr="006833A3" w:rsidRDefault="00E6498E" w:rsidP="00EB3C4F">
            <w:pPr>
              <w:cnfStyle w:val="000000100000" w:firstRow="0" w:lastRow="0" w:firstColumn="0" w:lastColumn="0" w:oddVBand="0" w:evenVBand="0" w:oddHBand="1" w:evenHBand="0" w:firstRowFirstColumn="0" w:firstRowLastColumn="0" w:lastRowFirstColumn="0" w:lastRowLastColumn="0"/>
              <w:rPr>
                <w:rFonts w:cstheme="minorHAnsi"/>
              </w:rPr>
            </w:pPr>
            <w:r w:rsidRPr="006833A3">
              <w:rPr>
                <w:rFonts w:cstheme="minorHAnsi"/>
              </w:rPr>
              <w:t>AVG of review_score</w:t>
            </w:r>
          </w:p>
        </w:tc>
      </w:tr>
      <w:tr w:rsidR="00E6498E" w:rsidRPr="006833A3" w14:paraId="7EC54671" w14:textId="77777777" w:rsidTr="00E6498E">
        <w:trPr>
          <w:trHeight w:val="715"/>
        </w:trPr>
        <w:tc>
          <w:tcPr>
            <w:cnfStyle w:val="001000000000" w:firstRow="0" w:lastRow="0" w:firstColumn="1" w:lastColumn="0" w:oddVBand="0" w:evenVBand="0" w:oddHBand="0" w:evenHBand="0" w:firstRowFirstColumn="0" w:firstRowLastColumn="0" w:lastRowFirstColumn="0" w:lastRowLastColumn="0"/>
            <w:tcW w:w="1836" w:type="dxa"/>
            <w:hideMark/>
          </w:tcPr>
          <w:p w14:paraId="1BF315A6" w14:textId="77777777" w:rsidR="00E6498E" w:rsidRPr="006833A3" w:rsidRDefault="00E6498E" w:rsidP="00EB3C4F">
            <w:pPr>
              <w:rPr>
                <w:rFonts w:cstheme="minorHAnsi"/>
              </w:rPr>
            </w:pPr>
            <w:r w:rsidRPr="006833A3">
              <w:rPr>
                <w:rFonts w:cstheme="minorHAnsi"/>
              </w:rPr>
              <w:t>Reviews</w:t>
            </w:r>
          </w:p>
        </w:tc>
        <w:tc>
          <w:tcPr>
            <w:tcW w:w="3388" w:type="dxa"/>
            <w:hideMark/>
          </w:tcPr>
          <w:p w14:paraId="5792421E" w14:textId="77777777" w:rsidR="00E6498E" w:rsidRPr="006833A3" w:rsidRDefault="00E6498E" w:rsidP="00EB3C4F">
            <w:pPr>
              <w:cnfStyle w:val="000000000000" w:firstRow="0" w:lastRow="0" w:firstColumn="0" w:lastColumn="0" w:oddVBand="0" w:evenVBand="0" w:oddHBand="0" w:evenHBand="0" w:firstRowFirstColumn="0" w:firstRowLastColumn="0" w:lastRowFirstColumn="0" w:lastRowLastColumn="0"/>
              <w:rPr>
                <w:rFonts w:cstheme="minorHAnsi"/>
              </w:rPr>
            </w:pPr>
            <w:r w:rsidRPr="006833A3">
              <w:rPr>
                <w:rFonts w:cstheme="minorHAnsi"/>
              </w:rPr>
              <w:t>Which state has fastest delivery?</w:t>
            </w:r>
          </w:p>
        </w:tc>
        <w:tc>
          <w:tcPr>
            <w:tcW w:w="0" w:type="auto"/>
            <w:hideMark/>
          </w:tcPr>
          <w:p w14:paraId="20FF574F" w14:textId="77777777" w:rsidR="00E6498E" w:rsidRPr="006833A3" w:rsidRDefault="00E6498E" w:rsidP="00EB3C4F">
            <w:pPr>
              <w:cnfStyle w:val="000000000000" w:firstRow="0" w:lastRow="0" w:firstColumn="0" w:lastColumn="0" w:oddVBand="0" w:evenVBand="0" w:oddHBand="0" w:evenHBand="0" w:firstRowFirstColumn="0" w:firstRowLastColumn="0" w:lastRowFirstColumn="0" w:lastRowLastColumn="0"/>
              <w:rPr>
                <w:rFonts w:cstheme="minorHAnsi"/>
              </w:rPr>
            </w:pPr>
            <w:r w:rsidRPr="006833A3">
              <w:rPr>
                <w:rFonts w:cstheme="minorHAnsi"/>
              </w:rPr>
              <w:t>DATEDIFF + AVG grouped by customer_state</w:t>
            </w:r>
          </w:p>
        </w:tc>
      </w:tr>
    </w:tbl>
    <w:p w14:paraId="5EAAD3D2" w14:textId="77777777" w:rsidR="008758B4" w:rsidRPr="006833A3" w:rsidRDefault="008758B4" w:rsidP="00EB3C4F">
      <w:pPr>
        <w:rPr>
          <w:rFonts w:cstheme="minorHAnsi"/>
          <w:b/>
          <w:bCs/>
          <w:sz w:val="27"/>
          <w:szCs w:val="27"/>
        </w:rPr>
      </w:pPr>
    </w:p>
    <w:p w14:paraId="712C4799" w14:textId="16E808EB" w:rsidR="00E6498E" w:rsidRPr="006833A3" w:rsidRDefault="00E6498E" w:rsidP="00EB3C4F">
      <w:pPr>
        <w:rPr>
          <w:rFonts w:cstheme="minorHAnsi"/>
          <w:b/>
          <w:bCs/>
          <w:sz w:val="27"/>
          <w:szCs w:val="27"/>
        </w:rPr>
      </w:pPr>
      <w:r w:rsidRPr="006833A3">
        <w:rPr>
          <w:rFonts w:cstheme="minorHAnsi"/>
          <w:b/>
          <w:bCs/>
          <w:sz w:val="27"/>
          <w:szCs w:val="27"/>
        </w:rPr>
        <w:t>4. Key Findings</w:t>
      </w:r>
    </w:p>
    <w:p w14:paraId="4AC39DCF" w14:textId="77777777" w:rsidR="00E6498E" w:rsidRPr="006833A3" w:rsidRDefault="00E6498E" w:rsidP="00EB3C4F">
      <w:pPr>
        <w:rPr>
          <w:rFonts w:cstheme="minorHAnsi"/>
        </w:rPr>
      </w:pPr>
      <w:r w:rsidRPr="006833A3">
        <w:rPr>
          <w:rFonts w:cstheme="minorHAnsi"/>
          <w:b/>
          <w:bCs/>
        </w:rPr>
        <w:t>Customer Metrics</w:t>
      </w:r>
      <w:r w:rsidRPr="006833A3">
        <w:rPr>
          <w:rFonts w:cstheme="minorHAnsi"/>
        </w:rPr>
        <w:t>:</w:t>
      </w:r>
    </w:p>
    <w:p w14:paraId="4D89F753" w14:textId="77777777" w:rsidR="00E6498E" w:rsidRPr="006833A3" w:rsidRDefault="00E6498E" w:rsidP="00E07E50">
      <w:pPr>
        <w:pStyle w:val="ListParagraph"/>
        <w:numPr>
          <w:ilvl w:val="0"/>
          <w:numId w:val="9"/>
        </w:numPr>
        <w:ind w:left="360"/>
        <w:rPr>
          <w:rFonts w:cstheme="minorHAnsi"/>
        </w:rPr>
      </w:pPr>
      <w:r w:rsidRPr="006833A3">
        <w:rPr>
          <w:rFonts w:cstheme="minorHAnsi"/>
        </w:rPr>
        <w:t>Unique customers: 95,978</w:t>
      </w:r>
    </w:p>
    <w:p w14:paraId="40E1FEEC" w14:textId="77777777" w:rsidR="00E6498E" w:rsidRPr="006833A3" w:rsidRDefault="00E6498E" w:rsidP="00E07E50">
      <w:pPr>
        <w:pStyle w:val="ListParagraph"/>
        <w:numPr>
          <w:ilvl w:val="0"/>
          <w:numId w:val="9"/>
        </w:numPr>
        <w:ind w:left="360"/>
        <w:rPr>
          <w:rFonts w:cstheme="minorHAnsi"/>
        </w:rPr>
      </w:pPr>
      <w:r w:rsidRPr="006833A3">
        <w:rPr>
          <w:rFonts w:cstheme="minorHAnsi"/>
        </w:rPr>
        <w:t>State with most customers: SP (40,315)</w:t>
      </w:r>
    </w:p>
    <w:p w14:paraId="38FD806C" w14:textId="77777777" w:rsidR="00E6498E" w:rsidRPr="006833A3" w:rsidRDefault="00E6498E" w:rsidP="00E07E50">
      <w:pPr>
        <w:pStyle w:val="ListParagraph"/>
        <w:numPr>
          <w:ilvl w:val="0"/>
          <w:numId w:val="9"/>
        </w:numPr>
        <w:ind w:left="360"/>
        <w:rPr>
          <w:rFonts w:cstheme="minorHAnsi"/>
        </w:rPr>
      </w:pPr>
      <w:r w:rsidRPr="006833A3">
        <w:rPr>
          <w:rFonts w:cstheme="minorHAnsi"/>
        </w:rPr>
        <w:t>Order Status Breakdown:</w:t>
      </w:r>
    </w:p>
    <w:p w14:paraId="70347D28" w14:textId="77777777" w:rsidR="00E6498E" w:rsidRPr="006833A3" w:rsidRDefault="00E6498E" w:rsidP="00E07E50">
      <w:pPr>
        <w:pStyle w:val="ListParagraph"/>
        <w:numPr>
          <w:ilvl w:val="0"/>
          <w:numId w:val="9"/>
        </w:numPr>
        <w:ind w:left="360"/>
        <w:rPr>
          <w:rFonts w:cstheme="minorHAnsi"/>
        </w:rPr>
      </w:pPr>
      <w:r w:rsidRPr="006833A3">
        <w:rPr>
          <w:rFonts w:cstheme="minorHAnsi"/>
        </w:rPr>
        <w:t>Delivered: 107,577 (97% of total)</w:t>
      </w:r>
    </w:p>
    <w:p w14:paraId="28B26424" w14:textId="77777777" w:rsidR="00E6498E" w:rsidRPr="006833A3" w:rsidRDefault="00E6498E" w:rsidP="00E07E50">
      <w:pPr>
        <w:pStyle w:val="ListParagraph"/>
        <w:numPr>
          <w:ilvl w:val="0"/>
          <w:numId w:val="9"/>
        </w:numPr>
        <w:ind w:left="360"/>
        <w:rPr>
          <w:rFonts w:cstheme="minorHAnsi"/>
        </w:rPr>
      </w:pPr>
      <w:r w:rsidRPr="006833A3">
        <w:rPr>
          <w:rFonts w:cstheme="minorHAnsi"/>
        </w:rPr>
        <w:t>Cancelled: 509</w:t>
      </w:r>
    </w:p>
    <w:p w14:paraId="5EB86F40" w14:textId="77777777" w:rsidR="00E6498E" w:rsidRPr="006833A3" w:rsidRDefault="00E6498E" w:rsidP="00E07E50">
      <w:pPr>
        <w:pStyle w:val="ListParagraph"/>
        <w:numPr>
          <w:ilvl w:val="0"/>
          <w:numId w:val="9"/>
        </w:numPr>
        <w:ind w:left="360"/>
        <w:rPr>
          <w:rFonts w:cstheme="minorHAnsi"/>
        </w:rPr>
      </w:pPr>
      <w:r w:rsidRPr="006833A3">
        <w:rPr>
          <w:rFonts w:cstheme="minorHAnsi"/>
        </w:rPr>
        <w:t>Others: invoiced, shipped, processing, unavailable</w:t>
      </w:r>
    </w:p>
    <w:p w14:paraId="6490D09A" w14:textId="77777777" w:rsidR="00E6498E" w:rsidRPr="006833A3" w:rsidRDefault="00E6498E" w:rsidP="00EB3C4F">
      <w:pPr>
        <w:rPr>
          <w:rFonts w:cstheme="minorHAnsi"/>
          <w:b/>
          <w:bCs/>
        </w:rPr>
      </w:pPr>
      <w:r w:rsidRPr="006833A3">
        <w:rPr>
          <w:rFonts w:cstheme="minorHAnsi"/>
          <w:b/>
          <w:bCs/>
        </w:rPr>
        <w:t>Sales Metrics:</w:t>
      </w:r>
    </w:p>
    <w:p w14:paraId="765548B1" w14:textId="357AE831" w:rsidR="00F949D1" w:rsidRPr="006833A3" w:rsidRDefault="00E6498E" w:rsidP="00EB3C4F">
      <w:pPr>
        <w:rPr>
          <w:rFonts w:cstheme="minorHAnsi"/>
        </w:rPr>
      </w:pPr>
      <w:r w:rsidRPr="006833A3">
        <w:rPr>
          <w:rFonts w:cstheme="minorHAnsi"/>
        </w:rPr>
        <w:t>Top revenue-generating category: Health &amp; Beauty (BRL 1.25M)</w:t>
      </w:r>
      <w:r w:rsidR="00F949D1" w:rsidRPr="006833A3">
        <w:rPr>
          <w:rFonts w:cstheme="minorHAnsi"/>
        </w:rPr>
        <w:t>\</w:t>
      </w:r>
    </w:p>
    <w:p w14:paraId="472A609B" w14:textId="2F156FE4" w:rsidR="00F949D1" w:rsidRPr="006833A3" w:rsidRDefault="00F949D1" w:rsidP="00EB3C4F">
      <w:pPr>
        <w:rPr>
          <w:rFonts w:cstheme="minorHAnsi"/>
        </w:rPr>
      </w:pPr>
      <w:r w:rsidRPr="006833A3">
        <w:rPr>
          <w:rFonts w:cstheme="minorHAnsi"/>
          <w:noProof/>
        </w:rPr>
        <w:drawing>
          <wp:inline distT="0" distB="0" distL="0" distR="0" wp14:anchorId="64723E31" wp14:editId="429EB938">
            <wp:extent cx="4794250" cy="2470150"/>
            <wp:effectExtent l="0" t="0" r="0" b="0"/>
            <wp:docPr id="1" name="Chart 1">
              <a:extLst xmlns:a="http://schemas.openxmlformats.org/drawingml/2006/main">
                <a:ext uri="{FF2B5EF4-FFF2-40B4-BE49-F238E27FC236}">
                  <a16:creationId xmlns:a16="http://schemas.microsoft.com/office/drawing/2014/main" id="{62F849E6-C770-4963-A8CB-CEADD201E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5B91AC" w14:textId="77777777" w:rsidR="00E6498E" w:rsidRPr="006833A3" w:rsidRDefault="00E6498E" w:rsidP="008758B4">
      <w:pPr>
        <w:pStyle w:val="ListParagraph"/>
        <w:numPr>
          <w:ilvl w:val="0"/>
          <w:numId w:val="10"/>
        </w:numPr>
        <w:tabs>
          <w:tab w:val="left" w:pos="360"/>
        </w:tabs>
        <w:ind w:left="270"/>
        <w:rPr>
          <w:rFonts w:cstheme="minorHAnsi"/>
        </w:rPr>
      </w:pPr>
      <w:r w:rsidRPr="006833A3">
        <w:rPr>
          <w:rFonts w:cstheme="minorHAnsi"/>
        </w:rPr>
        <w:t>Lowest: Security and Services (BRL 283)</w:t>
      </w:r>
    </w:p>
    <w:p w14:paraId="6E18AED4" w14:textId="0A0AC98F" w:rsidR="008758B4" w:rsidRPr="006833A3" w:rsidRDefault="00E6498E" w:rsidP="008758B4">
      <w:pPr>
        <w:pStyle w:val="ListParagraph"/>
        <w:numPr>
          <w:ilvl w:val="0"/>
          <w:numId w:val="10"/>
        </w:numPr>
        <w:tabs>
          <w:tab w:val="left" w:pos="360"/>
        </w:tabs>
        <w:ind w:left="270"/>
        <w:rPr>
          <w:rFonts w:cstheme="minorHAnsi"/>
        </w:rPr>
      </w:pPr>
      <w:r w:rsidRPr="006833A3">
        <w:rPr>
          <w:rFonts w:cstheme="minorHAnsi"/>
        </w:rPr>
        <w:t>Top order month: November 2017 (8,443 orders)</w:t>
      </w:r>
    </w:p>
    <w:p w14:paraId="02B6251A" w14:textId="77777777" w:rsidR="00E6498E" w:rsidRPr="006833A3" w:rsidRDefault="00E6498E" w:rsidP="008758B4">
      <w:pPr>
        <w:pStyle w:val="ListParagraph"/>
        <w:numPr>
          <w:ilvl w:val="0"/>
          <w:numId w:val="10"/>
        </w:numPr>
        <w:tabs>
          <w:tab w:val="left" w:pos="360"/>
        </w:tabs>
        <w:ind w:left="270"/>
        <w:rPr>
          <w:rFonts w:cstheme="minorHAnsi"/>
        </w:rPr>
      </w:pPr>
      <w:r w:rsidRPr="006833A3">
        <w:rPr>
          <w:rFonts w:cstheme="minorHAnsi"/>
        </w:rPr>
        <w:t>Total sales: BRL 13 million+</w:t>
      </w:r>
    </w:p>
    <w:p w14:paraId="20BA07AD" w14:textId="77777777" w:rsidR="00E6498E" w:rsidRPr="006833A3" w:rsidRDefault="00E6498E" w:rsidP="008758B4">
      <w:pPr>
        <w:pStyle w:val="ListParagraph"/>
        <w:numPr>
          <w:ilvl w:val="0"/>
          <w:numId w:val="10"/>
        </w:numPr>
        <w:tabs>
          <w:tab w:val="left" w:pos="360"/>
        </w:tabs>
        <w:ind w:left="270"/>
        <w:rPr>
          <w:rFonts w:cstheme="minorHAnsi"/>
        </w:rPr>
      </w:pPr>
      <w:r w:rsidRPr="006833A3">
        <w:rPr>
          <w:rFonts w:cstheme="minorHAnsi"/>
        </w:rPr>
        <w:t>Review Insights:</w:t>
      </w:r>
    </w:p>
    <w:p w14:paraId="1BC5384A" w14:textId="77777777" w:rsidR="00E6498E" w:rsidRPr="006833A3" w:rsidRDefault="00E6498E" w:rsidP="008758B4">
      <w:pPr>
        <w:pStyle w:val="ListParagraph"/>
        <w:numPr>
          <w:ilvl w:val="0"/>
          <w:numId w:val="10"/>
        </w:numPr>
        <w:tabs>
          <w:tab w:val="left" w:pos="360"/>
        </w:tabs>
        <w:ind w:left="270"/>
        <w:rPr>
          <w:rFonts w:cstheme="minorHAnsi"/>
        </w:rPr>
      </w:pPr>
      <w:r w:rsidRPr="006833A3">
        <w:rPr>
          <w:rFonts w:cstheme="minorHAnsi"/>
        </w:rPr>
        <w:t>Average review score: 4.1</w:t>
      </w:r>
    </w:p>
    <w:p w14:paraId="780D4173" w14:textId="5E2F5D7C" w:rsidR="00E6498E" w:rsidRPr="006833A3" w:rsidRDefault="00E6498E" w:rsidP="008758B4">
      <w:pPr>
        <w:pStyle w:val="ListParagraph"/>
        <w:numPr>
          <w:ilvl w:val="0"/>
          <w:numId w:val="10"/>
        </w:numPr>
        <w:tabs>
          <w:tab w:val="left" w:pos="360"/>
        </w:tabs>
        <w:ind w:left="270"/>
        <w:rPr>
          <w:rFonts w:cstheme="minorHAnsi"/>
        </w:rPr>
      </w:pPr>
      <w:r w:rsidRPr="006833A3">
        <w:rPr>
          <w:rFonts w:cstheme="minorHAnsi"/>
        </w:rPr>
        <w:t>SP state has lowest delivery delay (8 days average), despite highest order volume</w:t>
      </w:r>
    </w:p>
    <w:p w14:paraId="2878DE0A" w14:textId="3BA7F802" w:rsidR="008758B4" w:rsidRPr="006833A3" w:rsidRDefault="008758B4" w:rsidP="008758B4">
      <w:pPr>
        <w:pStyle w:val="ListParagraph"/>
        <w:numPr>
          <w:ilvl w:val="0"/>
          <w:numId w:val="10"/>
        </w:numPr>
        <w:tabs>
          <w:tab w:val="left" w:pos="360"/>
        </w:tabs>
        <w:ind w:left="270"/>
        <w:rPr>
          <w:rFonts w:cstheme="minorHAnsi"/>
        </w:rPr>
      </w:pPr>
      <w:r w:rsidRPr="006833A3">
        <w:rPr>
          <w:rFonts w:cstheme="minorHAnsi"/>
          <w:noProof/>
        </w:rPr>
        <w:lastRenderedPageBreak/>
        <w:drawing>
          <wp:inline distT="0" distB="0" distL="0" distR="0" wp14:anchorId="35E23CC5" wp14:editId="29C588EC">
            <wp:extent cx="4343400" cy="1968500"/>
            <wp:effectExtent l="0" t="0" r="0" b="0"/>
            <wp:docPr id="2" name="Chart 2">
              <a:extLst xmlns:a="http://schemas.openxmlformats.org/drawingml/2006/main">
                <a:ext uri="{FF2B5EF4-FFF2-40B4-BE49-F238E27FC236}">
                  <a16:creationId xmlns:a16="http://schemas.microsoft.com/office/drawing/2014/main" id="{3C9EB865-900A-4859-B94F-3BCA4CE679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6AB0BC" w14:textId="77777777" w:rsidR="008758B4" w:rsidRPr="006833A3" w:rsidRDefault="008758B4" w:rsidP="00EB3C4F">
      <w:pPr>
        <w:rPr>
          <w:rFonts w:cstheme="minorHAnsi"/>
        </w:rPr>
      </w:pPr>
    </w:p>
    <w:p w14:paraId="3D1FBE46" w14:textId="77777777" w:rsidR="008758B4" w:rsidRPr="006833A3" w:rsidRDefault="008758B4" w:rsidP="00EB3C4F">
      <w:pPr>
        <w:rPr>
          <w:rFonts w:cstheme="minorHAnsi"/>
          <w:b/>
          <w:bCs/>
          <w:sz w:val="28"/>
          <w:szCs w:val="28"/>
        </w:rPr>
      </w:pPr>
    </w:p>
    <w:p w14:paraId="2F94DF6D" w14:textId="1A229E4D" w:rsidR="00E6498E" w:rsidRPr="006833A3" w:rsidRDefault="00E6498E" w:rsidP="00EB3C4F">
      <w:pPr>
        <w:rPr>
          <w:rFonts w:cstheme="minorHAnsi"/>
          <w:b/>
          <w:bCs/>
          <w:sz w:val="28"/>
          <w:szCs w:val="28"/>
        </w:rPr>
      </w:pPr>
      <w:r w:rsidRPr="006833A3">
        <w:rPr>
          <w:rFonts w:cstheme="minorHAnsi"/>
          <w:b/>
          <w:bCs/>
          <w:sz w:val="28"/>
          <w:szCs w:val="28"/>
        </w:rPr>
        <w:t>5. Challenges and Solutions</w:t>
      </w:r>
    </w:p>
    <w:tbl>
      <w:tblPr>
        <w:tblStyle w:val="GridTable1Light"/>
        <w:tblW w:w="7739" w:type="dxa"/>
        <w:tblLook w:val="04A0" w:firstRow="1" w:lastRow="0" w:firstColumn="1" w:lastColumn="0" w:noHBand="0" w:noVBand="1"/>
      </w:tblPr>
      <w:tblGrid>
        <w:gridCol w:w="3145"/>
        <w:gridCol w:w="4594"/>
      </w:tblGrid>
      <w:tr w:rsidR="00E6498E" w:rsidRPr="006833A3" w14:paraId="3263EBD5" w14:textId="77777777" w:rsidTr="008758B4">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hideMark/>
          </w:tcPr>
          <w:p w14:paraId="7D4C1BCE" w14:textId="77777777" w:rsidR="00E6498E" w:rsidRPr="006833A3" w:rsidRDefault="00E6498E" w:rsidP="00EB3C4F">
            <w:pPr>
              <w:rPr>
                <w:rFonts w:cstheme="minorHAnsi"/>
              </w:rPr>
            </w:pPr>
            <w:r w:rsidRPr="006833A3">
              <w:rPr>
                <w:rFonts w:cstheme="minorHAnsi"/>
              </w:rPr>
              <w:t>Challenge</w:t>
            </w:r>
          </w:p>
        </w:tc>
        <w:tc>
          <w:tcPr>
            <w:tcW w:w="0" w:type="auto"/>
            <w:hideMark/>
          </w:tcPr>
          <w:p w14:paraId="6BD3AB6A" w14:textId="77777777" w:rsidR="00E6498E" w:rsidRPr="006833A3" w:rsidRDefault="00E6498E" w:rsidP="00EB3C4F">
            <w:pPr>
              <w:cnfStyle w:val="100000000000" w:firstRow="1" w:lastRow="0" w:firstColumn="0" w:lastColumn="0" w:oddVBand="0" w:evenVBand="0" w:oddHBand="0" w:evenHBand="0" w:firstRowFirstColumn="0" w:firstRowLastColumn="0" w:lastRowFirstColumn="0" w:lastRowLastColumn="0"/>
              <w:rPr>
                <w:rFonts w:cstheme="minorHAnsi"/>
              </w:rPr>
            </w:pPr>
            <w:r w:rsidRPr="006833A3">
              <w:rPr>
                <w:rFonts w:cstheme="minorHAnsi"/>
              </w:rPr>
              <w:t>Solution Applied</w:t>
            </w:r>
          </w:p>
        </w:tc>
      </w:tr>
      <w:tr w:rsidR="00E6498E" w:rsidRPr="006833A3" w14:paraId="0FB462D7" w14:textId="77777777" w:rsidTr="008758B4">
        <w:trPr>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3E5B1AA1" w14:textId="77777777" w:rsidR="00E6498E" w:rsidRPr="006833A3" w:rsidRDefault="00E6498E" w:rsidP="00EB3C4F">
            <w:pPr>
              <w:rPr>
                <w:rFonts w:cstheme="minorHAnsi"/>
              </w:rPr>
            </w:pPr>
            <w:r w:rsidRPr="006833A3">
              <w:rPr>
                <w:rFonts w:cstheme="minorHAnsi"/>
              </w:rPr>
              <w:t xml:space="preserve">Missing quantity column in </w:t>
            </w:r>
            <w:r w:rsidRPr="006833A3">
              <w:rPr>
                <w:rFonts w:cstheme="minorHAnsi"/>
                <w:sz w:val="20"/>
                <w:szCs w:val="20"/>
              </w:rPr>
              <w:t>order_items</w:t>
            </w:r>
          </w:p>
        </w:tc>
        <w:tc>
          <w:tcPr>
            <w:tcW w:w="0" w:type="auto"/>
            <w:hideMark/>
          </w:tcPr>
          <w:p w14:paraId="48195A92" w14:textId="77777777" w:rsidR="00E6498E" w:rsidRPr="006833A3" w:rsidRDefault="00E6498E" w:rsidP="00EB3C4F">
            <w:pPr>
              <w:cnfStyle w:val="000000000000" w:firstRow="0" w:lastRow="0" w:firstColumn="0" w:lastColumn="0" w:oddVBand="0" w:evenVBand="0" w:oddHBand="0" w:evenHBand="0" w:firstRowFirstColumn="0" w:firstRowLastColumn="0" w:lastRowFirstColumn="0" w:lastRowLastColumn="0"/>
              <w:rPr>
                <w:rFonts w:cstheme="minorHAnsi"/>
              </w:rPr>
            </w:pPr>
            <w:r w:rsidRPr="006833A3">
              <w:rPr>
                <w:rFonts w:cstheme="minorHAnsi"/>
              </w:rPr>
              <w:t>Interpreted rows as units based on order_item_id and repeated product_id</w:t>
            </w:r>
          </w:p>
        </w:tc>
      </w:tr>
      <w:tr w:rsidR="00E6498E" w:rsidRPr="006833A3" w14:paraId="294428D3" w14:textId="77777777" w:rsidTr="008758B4">
        <w:trPr>
          <w:trHeight w:val="744"/>
        </w:trPr>
        <w:tc>
          <w:tcPr>
            <w:cnfStyle w:val="001000000000" w:firstRow="0" w:lastRow="0" w:firstColumn="1" w:lastColumn="0" w:oddVBand="0" w:evenVBand="0" w:oddHBand="0" w:evenHBand="0" w:firstRowFirstColumn="0" w:firstRowLastColumn="0" w:lastRowFirstColumn="0" w:lastRowLastColumn="0"/>
            <w:tcW w:w="0" w:type="auto"/>
            <w:hideMark/>
          </w:tcPr>
          <w:p w14:paraId="164096BE" w14:textId="77777777" w:rsidR="00E6498E" w:rsidRPr="006833A3" w:rsidRDefault="00E6498E" w:rsidP="00EB3C4F">
            <w:pPr>
              <w:rPr>
                <w:rFonts w:cstheme="minorHAnsi"/>
              </w:rPr>
            </w:pPr>
            <w:r w:rsidRPr="006833A3">
              <w:rPr>
                <w:rFonts w:cstheme="minorHAnsi"/>
              </w:rPr>
              <w:t>Duplicate review_id with different order_ids</w:t>
            </w:r>
          </w:p>
        </w:tc>
        <w:tc>
          <w:tcPr>
            <w:tcW w:w="0" w:type="auto"/>
            <w:hideMark/>
          </w:tcPr>
          <w:p w14:paraId="46E3B92F" w14:textId="77777777" w:rsidR="00E6498E" w:rsidRPr="006833A3" w:rsidRDefault="00E6498E" w:rsidP="00EB3C4F">
            <w:pPr>
              <w:cnfStyle w:val="000000000000" w:firstRow="0" w:lastRow="0" w:firstColumn="0" w:lastColumn="0" w:oddVBand="0" w:evenVBand="0" w:oddHBand="0" w:evenHBand="0" w:firstRowFirstColumn="0" w:firstRowLastColumn="0" w:lastRowFirstColumn="0" w:lastRowLastColumn="0"/>
              <w:rPr>
                <w:rFonts w:cstheme="minorHAnsi"/>
              </w:rPr>
            </w:pPr>
            <w:r w:rsidRPr="006833A3">
              <w:rPr>
                <w:rFonts w:cstheme="minorHAnsi"/>
              </w:rPr>
              <w:t>Used ROW_NUMBER in CTE to retain only the first occurrence</w:t>
            </w:r>
          </w:p>
        </w:tc>
      </w:tr>
      <w:tr w:rsidR="00E6498E" w:rsidRPr="006833A3" w14:paraId="3CF0E585" w14:textId="77777777" w:rsidTr="008758B4">
        <w:trPr>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36DEFDF2" w14:textId="77777777" w:rsidR="00E6498E" w:rsidRPr="006833A3" w:rsidRDefault="00E6498E" w:rsidP="00EB3C4F">
            <w:pPr>
              <w:rPr>
                <w:rFonts w:cstheme="minorHAnsi"/>
              </w:rPr>
            </w:pPr>
            <w:r w:rsidRPr="006833A3">
              <w:rPr>
                <w:rFonts w:cstheme="minorHAnsi"/>
              </w:rPr>
              <w:t>Large dataset causing Excel performance issues</w:t>
            </w:r>
          </w:p>
        </w:tc>
        <w:tc>
          <w:tcPr>
            <w:tcW w:w="0" w:type="auto"/>
            <w:hideMark/>
          </w:tcPr>
          <w:p w14:paraId="23C0F7D8" w14:textId="77777777" w:rsidR="00E6498E" w:rsidRPr="006833A3" w:rsidRDefault="00E6498E" w:rsidP="00EB3C4F">
            <w:pPr>
              <w:cnfStyle w:val="000000000000" w:firstRow="0" w:lastRow="0" w:firstColumn="0" w:lastColumn="0" w:oddVBand="0" w:evenVBand="0" w:oddHBand="0" w:evenHBand="0" w:firstRowFirstColumn="0" w:firstRowLastColumn="0" w:lastRowFirstColumn="0" w:lastRowLastColumn="0"/>
              <w:rPr>
                <w:rFonts w:cstheme="minorHAnsi"/>
              </w:rPr>
            </w:pPr>
            <w:r w:rsidRPr="006833A3">
              <w:rPr>
                <w:rFonts w:cstheme="minorHAnsi"/>
              </w:rPr>
              <w:t>Reduced to five essential tables and removed NULLs in key columns</w:t>
            </w:r>
          </w:p>
        </w:tc>
      </w:tr>
      <w:tr w:rsidR="00E6498E" w:rsidRPr="006833A3" w14:paraId="243B0ED6" w14:textId="77777777" w:rsidTr="008758B4">
        <w:trPr>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00A2072C" w14:textId="77777777" w:rsidR="00E6498E" w:rsidRPr="006833A3" w:rsidRDefault="00E6498E" w:rsidP="00EB3C4F">
            <w:pPr>
              <w:rPr>
                <w:rFonts w:cstheme="minorHAnsi"/>
              </w:rPr>
            </w:pPr>
            <w:r w:rsidRPr="006833A3">
              <w:rPr>
                <w:rFonts w:cstheme="minorHAnsi"/>
              </w:rPr>
              <w:t>Column translations missing headers</w:t>
            </w:r>
          </w:p>
        </w:tc>
        <w:tc>
          <w:tcPr>
            <w:tcW w:w="0" w:type="auto"/>
            <w:hideMark/>
          </w:tcPr>
          <w:p w14:paraId="62F9CD04" w14:textId="77777777" w:rsidR="00E6498E" w:rsidRPr="006833A3" w:rsidRDefault="00E6498E" w:rsidP="00EB3C4F">
            <w:pPr>
              <w:cnfStyle w:val="000000000000" w:firstRow="0" w:lastRow="0" w:firstColumn="0" w:lastColumn="0" w:oddVBand="0" w:evenVBand="0" w:oddHBand="0" w:evenHBand="0" w:firstRowFirstColumn="0" w:firstRowLastColumn="0" w:lastRowFirstColumn="0" w:lastRowLastColumn="0"/>
              <w:rPr>
                <w:rFonts w:cstheme="minorHAnsi"/>
              </w:rPr>
            </w:pPr>
            <w:r w:rsidRPr="006833A3">
              <w:rPr>
                <w:rFonts w:cstheme="minorHAnsi"/>
              </w:rPr>
              <w:t>Manually excluded faulty header row and joined based on values</w:t>
            </w:r>
          </w:p>
        </w:tc>
      </w:tr>
    </w:tbl>
    <w:p w14:paraId="7E306109" w14:textId="77777777" w:rsidR="00EB3C4F" w:rsidRPr="006833A3" w:rsidRDefault="00EB3C4F" w:rsidP="00EB3C4F">
      <w:pPr>
        <w:rPr>
          <w:rFonts w:cstheme="minorHAnsi"/>
        </w:rPr>
      </w:pPr>
    </w:p>
    <w:p w14:paraId="392A8877" w14:textId="77777777" w:rsidR="00EB3C4F" w:rsidRPr="006833A3" w:rsidRDefault="00EB3C4F" w:rsidP="00EB3C4F">
      <w:pPr>
        <w:rPr>
          <w:rFonts w:cstheme="minorHAnsi"/>
        </w:rPr>
      </w:pPr>
    </w:p>
    <w:p w14:paraId="08B4FAC4" w14:textId="21078949" w:rsidR="00E6498E" w:rsidRPr="006833A3" w:rsidRDefault="00E6498E" w:rsidP="00EB3C4F">
      <w:pPr>
        <w:rPr>
          <w:rFonts w:cstheme="minorHAnsi"/>
          <w:b/>
          <w:bCs/>
          <w:sz w:val="28"/>
          <w:szCs w:val="28"/>
        </w:rPr>
      </w:pPr>
      <w:r w:rsidRPr="006833A3">
        <w:rPr>
          <w:rFonts w:cstheme="minorHAnsi"/>
          <w:b/>
          <w:bCs/>
          <w:sz w:val="28"/>
          <w:szCs w:val="28"/>
        </w:rPr>
        <w:t>6. Recommendations</w:t>
      </w:r>
    </w:p>
    <w:p w14:paraId="2204EE92" w14:textId="77777777" w:rsidR="00E6498E" w:rsidRPr="006833A3" w:rsidRDefault="00E6498E" w:rsidP="00EB3C4F">
      <w:pPr>
        <w:rPr>
          <w:rFonts w:cstheme="minorHAnsi"/>
        </w:rPr>
      </w:pPr>
      <w:r w:rsidRPr="006833A3">
        <w:rPr>
          <w:rFonts w:cstheme="minorHAnsi"/>
        </w:rPr>
        <w:t>Customer Retention: Focus marketing efforts on SP, the state with most orders and fastest deliveries.</w:t>
      </w:r>
    </w:p>
    <w:p w14:paraId="324127D0" w14:textId="77777777" w:rsidR="00E6498E" w:rsidRPr="006833A3" w:rsidRDefault="00E6498E" w:rsidP="00EB3C4F">
      <w:pPr>
        <w:rPr>
          <w:rFonts w:cstheme="minorHAnsi"/>
        </w:rPr>
      </w:pPr>
      <w:r w:rsidRPr="006833A3">
        <w:rPr>
          <w:rFonts w:cstheme="minorHAnsi"/>
        </w:rPr>
        <w:t>Product Expansion: Consider increasing stock or visibility for top-performing categories like Health &amp; Beauty.</w:t>
      </w:r>
    </w:p>
    <w:p w14:paraId="08A12910" w14:textId="77777777" w:rsidR="00E6498E" w:rsidRPr="006833A3" w:rsidRDefault="00E6498E" w:rsidP="00EB3C4F">
      <w:pPr>
        <w:rPr>
          <w:rFonts w:cstheme="minorHAnsi"/>
        </w:rPr>
      </w:pPr>
      <w:r w:rsidRPr="006833A3">
        <w:rPr>
          <w:rFonts w:cstheme="minorHAnsi"/>
        </w:rPr>
        <w:t>Delivery Optimization: Replicate SP’s logistics model in other high-volume states.</w:t>
      </w:r>
    </w:p>
    <w:p w14:paraId="7E480C93" w14:textId="77777777" w:rsidR="006833A3" w:rsidRDefault="00E6498E" w:rsidP="00EB3C4F">
      <w:pPr>
        <w:rPr>
          <w:rFonts w:cstheme="minorHAnsi"/>
          <w:b/>
          <w:bCs/>
          <w:sz w:val="27"/>
          <w:szCs w:val="27"/>
        </w:rPr>
      </w:pPr>
      <w:r w:rsidRPr="006833A3">
        <w:rPr>
          <w:rFonts w:cstheme="minorHAnsi"/>
          <w:b/>
          <w:bCs/>
          <w:sz w:val="27"/>
          <w:szCs w:val="27"/>
        </w:rPr>
        <w:t>7. Appendix: SQL Queries</w:t>
      </w:r>
    </w:p>
    <w:p w14:paraId="250FA992" w14:textId="1742F1EF" w:rsidR="00EB3C4F" w:rsidRPr="006833A3" w:rsidRDefault="00EB3C4F" w:rsidP="00EB3C4F">
      <w:pPr>
        <w:rPr>
          <w:rFonts w:cstheme="minorHAnsi"/>
          <w:b/>
          <w:bCs/>
          <w:sz w:val="27"/>
          <w:szCs w:val="27"/>
        </w:rPr>
      </w:pPr>
      <w:r w:rsidRPr="006833A3">
        <w:rPr>
          <w:rFonts w:cstheme="minorHAnsi"/>
        </w:rPr>
        <w:t xml:space="preserve">This query combines key information from </w:t>
      </w:r>
      <w:r w:rsidRPr="006833A3">
        <w:rPr>
          <w:rStyle w:val="HTMLCode"/>
          <w:rFonts w:asciiTheme="minorHAnsi" w:eastAsiaTheme="minorHAnsi" w:hAnsiTheme="minorHAnsi" w:cstheme="minorHAnsi"/>
        </w:rPr>
        <w:t>orders</w:t>
      </w:r>
      <w:r w:rsidRPr="006833A3">
        <w:rPr>
          <w:rFonts w:cstheme="minorHAnsi"/>
        </w:rPr>
        <w:t xml:space="preserve">, </w:t>
      </w:r>
      <w:r w:rsidRPr="006833A3">
        <w:rPr>
          <w:rStyle w:val="HTMLCode"/>
          <w:rFonts w:asciiTheme="minorHAnsi" w:eastAsiaTheme="minorHAnsi" w:hAnsiTheme="minorHAnsi" w:cstheme="minorHAnsi"/>
        </w:rPr>
        <w:t>customers</w:t>
      </w:r>
      <w:r w:rsidRPr="006833A3">
        <w:rPr>
          <w:rFonts w:cstheme="minorHAnsi"/>
        </w:rPr>
        <w:t xml:space="preserve">, </w:t>
      </w:r>
      <w:r w:rsidRPr="006833A3">
        <w:rPr>
          <w:rStyle w:val="HTMLCode"/>
          <w:rFonts w:asciiTheme="minorHAnsi" w:eastAsiaTheme="minorHAnsi" w:hAnsiTheme="minorHAnsi" w:cstheme="minorHAnsi"/>
        </w:rPr>
        <w:t>order_items</w:t>
      </w:r>
      <w:r w:rsidRPr="006833A3">
        <w:rPr>
          <w:rFonts w:cstheme="minorHAnsi"/>
        </w:rPr>
        <w:t xml:space="preserve">, </w:t>
      </w:r>
      <w:r w:rsidRPr="006833A3">
        <w:rPr>
          <w:rStyle w:val="HTMLCode"/>
          <w:rFonts w:asciiTheme="minorHAnsi" w:eastAsiaTheme="minorHAnsi" w:hAnsiTheme="minorHAnsi" w:cstheme="minorHAnsi"/>
        </w:rPr>
        <w:t>products_new</w:t>
      </w:r>
      <w:r w:rsidRPr="006833A3">
        <w:rPr>
          <w:rFonts w:cstheme="minorHAnsi"/>
        </w:rPr>
        <w:t xml:space="preserve">, and </w:t>
      </w:r>
      <w:r w:rsidRPr="006833A3">
        <w:rPr>
          <w:rStyle w:val="HTMLCode"/>
          <w:rFonts w:asciiTheme="minorHAnsi" w:eastAsiaTheme="minorHAnsi" w:hAnsiTheme="minorHAnsi" w:cstheme="minorHAnsi"/>
        </w:rPr>
        <w:t>order_reviews_clean</w:t>
      </w:r>
      <w:r w:rsidRPr="006833A3">
        <w:rPr>
          <w:rFonts w:cstheme="minorHAnsi"/>
        </w:rPr>
        <w:t xml:space="preserve"> to form a consolidated dataset for analysis.</w:t>
      </w:r>
    </w:p>
    <w:p w14:paraId="30001171" w14:textId="77777777" w:rsidR="00EB3C4F" w:rsidRPr="006833A3" w:rsidRDefault="00EB3C4F" w:rsidP="00EB3C4F">
      <w:pPr>
        <w:rPr>
          <w:rFonts w:cstheme="minorHAnsi"/>
        </w:rPr>
      </w:pPr>
      <w:r w:rsidRPr="006833A3">
        <w:rPr>
          <w:rFonts w:cstheme="minorHAnsi"/>
        </w:rPr>
        <w:t>-- Create a unified table combining order, customer, product, and review details</w:t>
      </w:r>
    </w:p>
    <w:p w14:paraId="4D1CD40F" w14:textId="0C9CAA0C" w:rsidR="00EB3C4F" w:rsidRPr="006833A3" w:rsidRDefault="00EB3C4F" w:rsidP="00EB3C4F">
      <w:pPr>
        <w:rPr>
          <w:rFonts w:cstheme="minorHAnsi"/>
        </w:rPr>
      </w:pPr>
      <w:r w:rsidRPr="006833A3">
        <w:rPr>
          <w:rFonts w:cstheme="minorHAnsi"/>
        </w:rPr>
        <w:t>-- Output table: joined_orders_dataset</w:t>
      </w:r>
    </w:p>
    <w:p w14:paraId="660022E8"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SELECT </w:t>
      </w:r>
    </w:p>
    <w:p w14:paraId="2E4807DB"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 Order details</w:t>
      </w:r>
    </w:p>
    <w:p w14:paraId="1C6233C7"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lastRenderedPageBreak/>
        <w:t xml:space="preserve">    o.order_id,</w:t>
      </w:r>
    </w:p>
    <w:p w14:paraId="7E691D40"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o.customer_id,</w:t>
      </w:r>
    </w:p>
    <w:p w14:paraId="219416CA"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o.order_status,</w:t>
      </w:r>
    </w:p>
    <w:p w14:paraId="493B04A5"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o.order_purchase_timestamp,</w:t>
      </w:r>
    </w:p>
    <w:p w14:paraId="782E0FCB"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o.order_approved_at,</w:t>
      </w:r>
    </w:p>
    <w:p w14:paraId="1A20E77E"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o.order_delivered_customer_date,</w:t>
      </w:r>
    </w:p>
    <w:p w14:paraId="7B5D9347"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o.order_estimated_delivery_date,</w:t>
      </w:r>
    </w:p>
    <w:p w14:paraId="4FE80813" w14:textId="77777777" w:rsidR="00EB3C4F" w:rsidRPr="006833A3" w:rsidRDefault="00EB3C4F" w:rsidP="00D81F2E">
      <w:pPr>
        <w:spacing w:after="0"/>
        <w:rPr>
          <w:rFonts w:cstheme="minorHAnsi"/>
          <w:color w:val="538135" w:themeColor="accent6" w:themeShade="BF"/>
          <w:sz w:val="18"/>
          <w:szCs w:val="18"/>
        </w:rPr>
      </w:pPr>
    </w:p>
    <w:p w14:paraId="138A8F5B"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 Customer details</w:t>
      </w:r>
    </w:p>
    <w:p w14:paraId="45AA505A"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c.customer_unique_id,</w:t>
      </w:r>
    </w:p>
    <w:p w14:paraId="31D972AD"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c.customer_zip_code_prefix,</w:t>
      </w:r>
    </w:p>
    <w:p w14:paraId="7E11127D"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c.customer_city,</w:t>
      </w:r>
    </w:p>
    <w:p w14:paraId="6FFF35BA"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c.customer_state,</w:t>
      </w:r>
    </w:p>
    <w:p w14:paraId="2CBD0533" w14:textId="77777777" w:rsidR="00EB3C4F" w:rsidRPr="006833A3" w:rsidRDefault="00EB3C4F" w:rsidP="00D81F2E">
      <w:pPr>
        <w:spacing w:after="0"/>
        <w:rPr>
          <w:rFonts w:cstheme="minorHAnsi"/>
          <w:color w:val="538135" w:themeColor="accent6" w:themeShade="BF"/>
          <w:sz w:val="18"/>
          <w:szCs w:val="18"/>
        </w:rPr>
      </w:pPr>
    </w:p>
    <w:p w14:paraId="6A7D4D44"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 Order item and pricing details</w:t>
      </w:r>
    </w:p>
    <w:p w14:paraId="640A1E71"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oi.order_item_id,</w:t>
      </w:r>
    </w:p>
    <w:p w14:paraId="733EAEBD"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oi.product_id,</w:t>
      </w:r>
    </w:p>
    <w:p w14:paraId="46C272C2"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oi.seller_id,</w:t>
      </w:r>
    </w:p>
    <w:p w14:paraId="2CB95E1C"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oi.shipping_limit_date,</w:t>
      </w:r>
    </w:p>
    <w:p w14:paraId="5E5C25A5"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oi.price,</w:t>
      </w:r>
    </w:p>
    <w:p w14:paraId="101D241B"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oi.freight_value,</w:t>
      </w:r>
    </w:p>
    <w:p w14:paraId="48FEC845" w14:textId="77777777" w:rsidR="00EB3C4F" w:rsidRPr="006833A3" w:rsidRDefault="00EB3C4F" w:rsidP="00D81F2E">
      <w:pPr>
        <w:spacing w:after="0"/>
        <w:rPr>
          <w:rFonts w:cstheme="minorHAnsi"/>
          <w:color w:val="538135" w:themeColor="accent6" w:themeShade="BF"/>
          <w:sz w:val="18"/>
          <w:szCs w:val="18"/>
        </w:rPr>
      </w:pPr>
    </w:p>
    <w:p w14:paraId="7155DC33"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 Product metadata</w:t>
      </w:r>
    </w:p>
    <w:p w14:paraId="05ED8844"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p.product_category_name_english,</w:t>
      </w:r>
    </w:p>
    <w:p w14:paraId="04915660"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p.product_name_lenght,</w:t>
      </w:r>
    </w:p>
    <w:p w14:paraId="56AB40CB"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p.product_description_lenght,</w:t>
      </w:r>
    </w:p>
    <w:p w14:paraId="02E19420"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p.product_photos_qty,</w:t>
      </w:r>
    </w:p>
    <w:p w14:paraId="22FC4414" w14:textId="77777777" w:rsidR="00EB3C4F" w:rsidRPr="006833A3" w:rsidRDefault="00EB3C4F" w:rsidP="00D81F2E">
      <w:pPr>
        <w:spacing w:after="0"/>
        <w:rPr>
          <w:rFonts w:cstheme="minorHAnsi"/>
          <w:color w:val="538135" w:themeColor="accent6" w:themeShade="BF"/>
          <w:sz w:val="18"/>
          <w:szCs w:val="18"/>
        </w:rPr>
      </w:pPr>
    </w:p>
    <w:p w14:paraId="42CC6C70"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 Customer review score</w:t>
      </w:r>
    </w:p>
    <w:p w14:paraId="3768E5DF"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r.review_score</w:t>
      </w:r>
    </w:p>
    <w:p w14:paraId="4E47660A" w14:textId="77777777" w:rsidR="00EB3C4F" w:rsidRPr="006833A3" w:rsidRDefault="00EB3C4F" w:rsidP="00D81F2E">
      <w:pPr>
        <w:spacing w:after="0"/>
        <w:rPr>
          <w:rFonts w:cstheme="minorHAnsi"/>
          <w:color w:val="538135" w:themeColor="accent6" w:themeShade="BF"/>
          <w:sz w:val="18"/>
          <w:szCs w:val="18"/>
        </w:rPr>
      </w:pPr>
    </w:p>
    <w:p w14:paraId="24227928"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Store result into a new table for persistent analysis</w:t>
      </w:r>
    </w:p>
    <w:p w14:paraId="598EC01B"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INTO joined_orders_dataset</w:t>
      </w:r>
    </w:p>
    <w:p w14:paraId="546CBE13" w14:textId="77777777" w:rsidR="00EB3C4F" w:rsidRPr="006833A3" w:rsidRDefault="00EB3C4F" w:rsidP="00D81F2E">
      <w:pPr>
        <w:spacing w:after="0"/>
        <w:rPr>
          <w:rFonts w:cstheme="minorHAnsi"/>
          <w:color w:val="538135" w:themeColor="accent6" w:themeShade="BF"/>
          <w:sz w:val="18"/>
          <w:szCs w:val="18"/>
        </w:rPr>
      </w:pPr>
    </w:p>
    <w:p w14:paraId="6AC4B8D0"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FROM orders o</w:t>
      </w:r>
    </w:p>
    <w:p w14:paraId="17F30292"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JOIN customers c </w:t>
      </w:r>
    </w:p>
    <w:p w14:paraId="60B64A04"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ON o.customer_id = c.customer_id</w:t>
      </w:r>
    </w:p>
    <w:p w14:paraId="4C427762"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JOIN order_items oi </w:t>
      </w:r>
    </w:p>
    <w:p w14:paraId="2CEAD513"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ON o.order_id = oi.order_id</w:t>
      </w:r>
    </w:p>
    <w:p w14:paraId="47FD1803"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LEFT JOIN products_new p </w:t>
      </w:r>
    </w:p>
    <w:p w14:paraId="538F0A53"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ON oi.product_id = p.product_id</w:t>
      </w:r>
    </w:p>
    <w:p w14:paraId="318BE6D3"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LEFT JOIN order_reviews_clean r </w:t>
      </w:r>
    </w:p>
    <w:p w14:paraId="6533D1A0" w14:textId="5F22E9DE" w:rsidR="00E6498E"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 xml:space="preserve">    ON o.order_id = r.order_id;</w:t>
      </w:r>
    </w:p>
    <w:p w14:paraId="74F87278" w14:textId="0A69585F" w:rsidR="00734A4F" w:rsidRPr="006833A3" w:rsidRDefault="00734A4F" w:rsidP="00EB3C4F">
      <w:pPr>
        <w:rPr>
          <w:rFonts w:cstheme="minorHAnsi"/>
        </w:rPr>
      </w:pPr>
    </w:p>
    <w:p w14:paraId="7E5B2E90" w14:textId="77777777" w:rsidR="00D81F2E" w:rsidRPr="006833A3" w:rsidRDefault="00D81F2E" w:rsidP="00EB3C4F">
      <w:pPr>
        <w:rPr>
          <w:rFonts w:cstheme="minorHAnsi"/>
          <w:b/>
          <w:bCs/>
        </w:rPr>
      </w:pPr>
    </w:p>
    <w:p w14:paraId="737B0576" w14:textId="71344C2C" w:rsidR="00EB3C4F" w:rsidRPr="006833A3" w:rsidRDefault="00EB3C4F" w:rsidP="00EB3C4F">
      <w:pPr>
        <w:rPr>
          <w:rFonts w:cstheme="minorHAnsi"/>
          <w:b/>
          <w:bCs/>
        </w:rPr>
      </w:pPr>
      <w:r w:rsidRPr="006833A3">
        <w:rPr>
          <w:rFonts w:cstheme="minorHAnsi"/>
          <w:b/>
          <w:bCs/>
        </w:rPr>
        <w:t>Q1: What is the average delivery time by state?</w:t>
      </w:r>
    </w:p>
    <w:p w14:paraId="518D8756"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sql</w:t>
      </w:r>
    </w:p>
    <w:p w14:paraId="3D8DD7AB" w14:textId="77777777" w:rsidR="00EB3C4F" w:rsidRPr="006833A3" w:rsidRDefault="00EB3C4F" w:rsidP="00D81F2E">
      <w:pPr>
        <w:spacing w:after="0"/>
        <w:rPr>
          <w:rFonts w:cstheme="minorHAnsi"/>
          <w:color w:val="538135" w:themeColor="accent6" w:themeShade="BF"/>
          <w:sz w:val="18"/>
          <w:szCs w:val="18"/>
        </w:rPr>
      </w:pPr>
      <w:r w:rsidRPr="006833A3">
        <w:rPr>
          <w:rFonts w:cstheme="minorHAnsi"/>
          <w:color w:val="538135" w:themeColor="accent6" w:themeShade="BF"/>
          <w:sz w:val="18"/>
          <w:szCs w:val="18"/>
        </w:rPr>
        <w:t>CopyEdit</w:t>
      </w:r>
    </w:p>
    <w:p w14:paraId="05978468"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sz w:val="18"/>
          <w:szCs w:val="18"/>
        </w:rPr>
      </w:pPr>
      <w:r w:rsidRPr="006833A3">
        <w:rPr>
          <w:rStyle w:val="hljs-keyword"/>
          <w:rFonts w:cstheme="minorHAnsi"/>
          <w:color w:val="538135" w:themeColor="accent6" w:themeShade="BF"/>
          <w:sz w:val="18"/>
          <w:szCs w:val="18"/>
        </w:rPr>
        <w:t>SELECT</w:t>
      </w:r>
      <w:r w:rsidRPr="006833A3">
        <w:rPr>
          <w:rStyle w:val="HTMLCode"/>
          <w:rFonts w:asciiTheme="minorHAnsi" w:eastAsiaTheme="minorHAnsi" w:hAnsiTheme="minorHAnsi" w:cstheme="minorHAnsi"/>
          <w:color w:val="538135" w:themeColor="accent6" w:themeShade="BF"/>
          <w:sz w:val="18"/>
          <w:szCs w:val="18"/>
        </w:rPr>
        <w:t xml:space="preserve"> </w:t>
      </w:r>
    </w:p>
    <w:p w14:paraId="20BF2F9F"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sz w:val="18"/>
          <w:szCs w:val="18"/>
        </w:rPr>
      </w:pPr>
      <w:r w:rsidRPr="006833A3">
        <w:rPr>
          <w:rStyle w:val="HTMLCode"/>
          <w:rFonts w:asciiTheme="minorHAnsi" w:eastAsiaTheme="minorHAnsi" w:hAnsiTheme="minorHAnsi" w:cstheme="minorHAnsi"/>
          <w:color w:val="538135" w:themeColor="accent6" w:themeShade="BF"/>
          <w:sz w:val="18"/>
          <w:szCs w:val="18"/>
        </w:rPr>
        <w:t xml:space="preserve">    customer_state,</w:t>
      </w:r>
    </w:p>
    <w:p w14:paraId="6192B62F"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sz w:val="18"/>
          <w:szCs w:val="18"/>
        </w:rPr>
      </w:pPr>
      <w:r w:rsidRPr="006833A3">
        <w:rPr>
          <w:rStyle w:val="HTMLCode"/>
          <w:rFonts w:asciiTheme="minorHAnsi" w:eastAsiaTheme="minorHAnsi" w:hAnsiTheme="minorHAnsi" w:cstheme="minorHAnsi"/>
          <w:color w:val="538135" w:themeColor="accent6" w:themeShade="BF"/>
          <w:sz w:val="18"/>
          <w:szCs w:val="18"/>
        </w:rPr>
        <w:t xml:space="preserve">    ROUND(</w:t>
      </w:r>
      <w:r w:rsidRPr="006833A3">
        <w:rPr>
          <w:rStyle w:val="hljs-builtin"/>
          <w:rFonts w:cstheme="minorHAnsi"/>
          <w:color w:val="538135" w:themeColor="accent6" w:themeShade="BF"/>
          <w:sz w:val="18"/>
          <w:szCs w:val="18"/>
        </w:rPr>
        <w:t>AVG</w:t>
      </w:r>
      <w:r w:rsidRPr="006833A3">
        <w:rPr>
          <w:rStyle w:val="HTMLCode"/>
          <w:rFonts w:asciiTheme="minorHAnsi" w:eastAsiaTheme="minorHAnsi" w:hAnsiTheme="minorHAnsi" w:cstheme="minorHAnsi"/>
          <w:color w:val="538135" w:themeColor="accent6" w:themeShade="BF"/>
          <w:sz w:val="18"/>
          <w:szCs w:val="18"/>
        </w:rPr>
        <w:t xml:space="preserve">(delivery_days), </w:t>
      </w:r>
      <w:r w:rsidRPr="006833A3">
        <w:rPr>
          <w:rStyle w:val="hljs-number"/>
          <w:rFonts w:cstheme="minorHAnsi"/>
          <w:color w:val="538135" w:themeColor="accent6" w:themeShade="BF"/>
          <w:sz w:val="18"/>
          <w:szCs w:val="18"/>
        </w:rPr>
        <w:t>2</w:t>
      </w:r>
      <w:r w:rsidRPr="006833A3">
        <w:rPr>
          <w:rStyle w:val="HTMLCode"/>
          <w:rFonts w:asciiTheme="minorHAnsi" w:eastAsiaTheme="minorHAnsi" w:hAnsiTheme="minorHAnsi" w:cstheme="minorHAnsi"/>
          <w:color w:val="538135" w:themeColor="accent6" w:themeShade="BF"/>
          <w:sz w:val="18"/>
          <w:szCs w:val="18"/>
        </w:rPr>
        <w:t xml:space="preserve">) </w:t>
      </w:r>
      <w:r w:rsidRPr="006833A3">
        <w:rPr>
          <w:rStyle w:val="hljs-keyword"/>
          <w:rFonts w:cstheme="minorHAnsi"/>
          <w:color w:val="538135" w:themeColor="accent6" w:themeShade="BF"/>
          <w:sz w:val="18"/>
          <w:szCs w:val="18"/>
        </w:rPr>
        <w:t>AS</w:t>
      </w:r>
      <w:r w:rsidRPr="006833A3">
        <w:rPr>
          <w:rStyle w:val="HTMLCode"/>
          <w:rFonts w:asciiTheme="minorHAnsi" w:eastAsiaTheme="minorHAnsi" w:hAnsiTheme="minorHAnsi" w:cstheme="minorHAnsi"/>
          <w:color w:val="538135" w:themeColor="accent6" w:themeShade="BF"/>
          <w:sz w:val="18"/>
          <w:szCs w:val="18"/>
        </w:rPr>
        <w:t xml:space="preserve"> avg_delivery_days,</w:t>
      </w:r>
    </w:p>
    <w:p w14:paraId="54641798"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sz w:val="18"/>
          <w:szCs w:val="18"/>
        </w:rPr>
      </w:pPr>
      <w:r w:rsidRPr="006833A3">
        <w:rPr>
          <w:rStyle w:val="HTMLCode"/>
          <w:rFonts w:asciiTheme="minorHAnsi" w:eastAsiaTheme="minorHAnsi" w:hAnsiTheme="minorHAnsi" w:cstheme="minorHAnsi"/>
          <w:color w:val="538135" w:themeColor="accent6" w:themeShade="BF"/>
          <w:sz w:val="18"/>
          <w:szCs w:val="18"/>
        </w:rPr>
        <w:t xml:space="preserve">    </w:t>
      </w:r>
      <w:r w:rsidRPr="006833A3">
        <w:rPr>
          <w:rStyle w:val="hljs-builtin"/>
          <w:rFonts w:cstheme="minorHAnsi"/>
          <w:color w:val="538135" w:themeColor="accent6" w:themeShade="BF"/>
          <w:sz w:val="18"/>
          <w:szCs w:val="18"/>
        </w:rPr>
        <w:t>COUNT</w:t>
      </w:r>
      <w:r w:rsidRPr="006833A3">
        <w:rPr>
          <w:rStyle w:val="HTMLCode"/>
          <w:rFonts w:asciiTheme="minorHAnsi" w:eastAsiaTheme="minorHAnsi" w:hAnsiTheme="minorHAnsi" w:cstheme="minorHAnsi"/>
          <w:color w:val="538135" w:themeColor="accent6" w:themeShade="BF"/>
          <w:sz w:val="18"/>
          <w:szCs w:val="18"/>
        </w:rPr>
        <w:t>(</w:t>
      </w:r>
      <w:r w:rsidRPr="006833A3">
        <w:rPr>
          <w:rStyle w:val="hljs-keyword"/>
          <w:rFonts w:cstheme="minorHAnsi"/>
          <w:color w:val="538135" w:themeColor="accent6" w:themeShade="BF"/>
          <w:sz w:val="18"/>
          <w:szCs w:val="18"/>
        </w:rPr>
        <w:t>DISTINCT</w:t>
      </w:r>
      <w:r w:rsidRPr="006833A3">
        <w:rPr>
          <w:rStyle w:val="HTMLCode"/>
          <w:rFonts w:asciiTheme="minorHAnsi" w:eastAsiaTheme="minorHAnsi" w:hAnsiTheme="minorHAnsi" w:cstheme="minorHAnsi"/>
          <w:color w:val="538135" w:themeColor="accent6" w:themeShade="BF"/>
          <w:sz w:val="18"/>
          <w:szCs w:val="18"/>
        </w:rPr>
        <w:t xml:space="preserve"> order_id) </w:t>
      </w:r>
      <w:r w:rsidRPr="006833A3">
        <w:rPr>
          <w:rStyle w:val="hljs-keyword"/>
          <w:rFonts w:cstheme="minorHAnsi"/>
          <w:color w:val="538135" w:themeColor="accent6" w:themeShade="BF"/>
          <w:sz w:val="18"/>
          <w:szCs w:val="18"/>
        </w:rPr>
        <w:t>AS</w:t>
      </w:r>
      <w:r w:rsidRPr="006833A3">
        <w:rPr>
          <w:rStyle w:val="HTMLCode"/>
          <w:rFonts w:asciiTheme="minorHAnsi" w:eastAsiaTheme="minorHAnsi" w:hAnsiTheme="minorHAnsi" w:cstheme="minorHAnsi"/>
          <w:color w:val="538135" w:themeColor="accent6" w:themeShade="BF"/>
          <w:sz w:val="18"/>
          <w:szCs w:val="18"/>
        </w:rPr>
        <w:t xml:space="preserve"> total_orders</w:t>
      </w:r>
    </w:p>
    <w:p w14:paraId="1EE9F8FD"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sz w:val="18"/>
          <w:szCs w:val="18"/>
        </w:rPr>
      </w:pPr>
      <w:r w:rsidRPr="006833A3">
        <w:rPr>
          <w:rStyle w:val="hljs-keyword"/>
          <w:rFonts w:cstheme="minorHAnsi"/>
          <w:color w:val="538135" w:themeColor="accent6" w:themeShade="BF"/>
          <w:sz w:val="18"/>
          <w:szCs w:val="18"/>
        </w:rPr>
        <w:t>FROM</w:t>
      </w:r>
      <w:r w:rsidRPr="006833A3">
        <w:rPr>
          <w:rStyle w:val="HTMLCode"/>
          <w:rFonts w:asciiTheme="minorHAnsi" w:eastAsiaTheme="minorHAnsi" w:hAnsiTheme="minorHAnsi" w:cstheme="minorHAnsi"/>
          <w:color w:val="538135" w:themeColor="accent6" w:themeShade="BF"/>
          <w:sz w:val="18"/>
          <w:szCs w:val="18"/>
        </w:rPr>
        <w:t xml:space="preserve"> joined_orders_dataset</w:t>
      </w:r>
    </w:p>
    <w:p w14:paraId="1101C26D"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sz w:val="18"/>
          <w:szCs w:val="18"/>
        </w:rPr>
      </w:pPr>
      <w:r w:rsidRPr="006833A3">
        <w:rPr>
          <w:rStyle w:val="hljs-keyword"/>
          <w:rFonts w:cstheme="minorHAnsi"/>
          <w:color w:val="538135" w:themeColor="accent6" w:themeShade="BF"/>
          <w:sz w:val="18"/>
          <w:szCs w:val="18"/>
        </w:rPr>
        <w:t>GROUP</w:t>
      </w:r>
      <w:r w:rsidRPr="006833A3">
        <w:rPr>
          <w:rStyle w:val="HTMLCode"/>
          <w:rFonts w:asciiTheme="minorHAnsi" w:eastAsiaTheme="minorHAnsi" w:hAnsiTheme="minorHAnsi" w:cstheme="minorHAnsi"/>
          <w:color w:val="538135" w:themeColor="accent6" w:themeShade="BF"/>
          <w:sz w:val="18"/>
          <w:szCs w:val="18"/>
        </w:rPr>
        <w:t xml:space="preserve"> </w:t>
      </w:r>
      <w:r w:rsidRPr="006833A3">
        <w:rPr>
          <w:rStyle w:val="hljs-keyword"/>
          <w:rFonts w:cstheme="minorHAnsi"/>
          <w:color w:val="538135" w:themeColor="accent6" w:themeShade="BF"/>
          <w:sz w:val="18"/>
          <w:szCs w:val="18"/>
        </w:rPr>
        <w:t>BY</w:t>
      </w:r>
      <w:r w:rsidRPr="006833A3">
        <w:rPr>
          <w:rStyle w:val="HTMLCode"/>
          <w:rFonts w:asciiTheme="minorHAnsi" w:eastAsiaTheme="minorHAnsi" w:hAnsiTheme="minorHAnsi" w:cstheme="minorHAnsi"/>
          <w:color w:val="538135" w:themeColor="accent6" w:themeShade="BF"/>
          <w:sz w:val="18"/>
          <w:szCs w:val="18"/>
        </w:rPr>
        <w:t xml:space="preserve"> customer_state</w:t>
      </w:r>
    </w:p>
    <w:p w14:paraId="0B8C9223"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sz w:val="18"/>
          <w:szCs w:val="18"/>
        </w:rPr>
      </w:pPr>
      <w:r w:rsidRPr="006833A3">
        <w:rPr>
          <w:rStyle w:val="hljs-keyword"/>
          <w:rFonts w:cstheme="minorHAnsi"/>
          <w:color w:val="538135" w:themeColor="accent6" w:themeShade="BF"/>
          <w:sz w:val="18"/>
          <w:szCs w:val="18"/>
        </w:rPr>
        <w:t>ORDER</w:t>
      </w:r>
      <w:r w:rsidRPr="006833A3">
        <w:rPr>
          <w:rStyle w:val="HTMLCode"/>
          <w:rFonts w:asciiTheme="minorHAnsi" w:eastAsiaTheme="minorHAnsi" w:hAnsiTheme="minorHAnsi" w:cstheme="minorHAnsi"/>
          <w:color w:val="538135" w:themeColor="accent6" w:themeShade="BF"/>
          <w:sz w:val="18"/>
          <w:szCs w:val="18"/>
        </w:rPr>
        <w:t xml:space="preserve"> </w:t>
      </w:r>
      <w:r w:rsidRPr="006833A3">
        <w:rPr>
          <w:rStyle w:val="hljs-keyword"/>
          <w:rFonts w:cstheme="minorHAnsi"/>
          <w:color w:val="538135" w:themeColor="accent6" w:themeShade="BF"/>
          <w:sz w:val="18"/>
          <w:szCs w:val="18"/>
        </w:rPr>
        <w:t>BY</w:t>
      </w:r>
      <w:r w:rsidRPr="006833A3">
        <w:rPr>
          <w:rStyle w:val="HTMLCode"/>
          <w:rFonts w:asciiTheme="minorHAnsi" w:eastAsiaTheme="minorHAnsi" w:hAnsiTheme="minorHAnsi" w:cstheme="minorHAnsi"/>
          <w:color w:val="538135" w:themeColor="accent6" w:themeShade="BF"/>
          <w:sz w:val="18"/>
          <w:szCs w:val="18"/>
        </w:rPr>
        <w:t xml:space="preserve"> avg_delivery_days </w:t>
      </w:r>
      <w:r w:rsidRPr="006833A3">
        <w:rPr>
          <w:rStyle w:val="hljs-keyword"/>
          <w:rFonts w:cstheme="minorHAnsi"/>
          <w:color w:val="538135" w:themeColor="accent6" w:themeShade="BF"/>
          <w:sz w:val="18"/>
          <w:szCs w:val="18"/>
        </w:rPr>
        <w:t>DESC</w:t>
      </w:r>
      <w:r w:rsidRPr="006833A3">
        <w:rPr>
          <w:rStyle w:val="HTMLCode"/>
          <w:rFonts w:asciiTheme="minorHAnsi" w:eastAsiaTheme="minorHAnsi" w:hAnsiTheme="minorHAnsi" w:cstheme="minorHAnsi"/>
          <w:color w:val="538135" w:themeColor="accent6" w:themeShade="BF"/>
          <w:sz w:val="18"/>
          <w:szCs w:val="18"/>
        </w:rPr>
        <w:t>;</w:t>
      </w:r>
    </w:p>
    <w:p w14:paraId="35694AA6" w14:textId="241F04B9" w:rsidR="00A24065" w:rsidRPr="006833A3" w:rsidRDefault="00EB3C4F" w:rsidP="00EB3C4F">
      <w:pPr>
        <w:rPr>
          <w:rFonts w:cstheme="minorHAnsi"/>
        </w:rPr>
      </w:pPr>
      <w:r w:rsidRPr="006833A3">
        <w:rPr>
          <w:rFonts w:ascii="Segoe UI Emoji" w:hAnsi="Segoe UI Emoji" w:cs="Segoe UI Emoji"/>
        </w:rPr>
        <w:t>💡</w:t>
      </w:r>
      <w:r w:rsidRPr="006833A3">
        <w:rPr>
          <w:rFonts w:cstheme="minorHAnsi"/>
        </w:rPr>
        <w:t xml:space="preserve"> </w:t>
      </w:r>
      <w:r w:rsidRPr="006833A3">
        <w:rPr>
          <w:rStyle w:val="Emphasis"/>
          <w:rFonts w:cstheme="minorHAnsi"/>
        </w:rPr>
        <w:t>Insight</w:t>
      </w:r>
      <w:r w:rsidRPr="006833A3">
        <w:rPr>
          <w:rFonts w:cstheme="minorHAnsi"/>
        </w:rPr>
        <w:t>: Helps identify logistics efficiency and delivery performance across states.</w:t>
      </w:r>
    </w:p>
    <w:p w14:paraId="5E31A7A1" w14:textId="45003E78" w:rsidR="00EB3C4F" w:rsidRPr="006833A3" w:rsidRDefault="00EB3C4F" w:rsidP="00EB3C4F">
      <w:pPr>
        <w:rPr>
          <w:rFonts w:cstheme="minorHAnsi"/>
          <w:b/>
          <w:bCs/>
          <w:i/>
          <w:iCs/>
        </w:rPr>
      </w:pPr>
      <w:r w:rsidRPr="006833A3">
        <w:rPr>
          <w:rFonts w:cstheme="minorHAnsi"/>
          <w:b/>
          <w:bCs/>
          <w:i/>
          <w:iCs/>
        </w:rPr>
        <w:lastRenderedPageBreak/>
        <w:t>Q2: What is the count of each order status?</w:t>
      </w:r>
    </w:p>
    <w:p w14:paraId="31F8A1E2" w14:textId="77777777" w:rsidR="00EB3C4F" w:rsidRPr="006833A3" w:rsidRDefault="00EB3C4F" w:rsidP="00D81F2E">
      <w:pPr>
        <w:spacing w:after="0"/>
        <w:rPr>
          <w:rFonts w:cstheme="minorHAnsi"/>
          <w:color w:val="538135" w:themeColor="accent6" w:themeShade="BF"/>
        </w:rPr>
      </w:pPr>
      <w:r w:rsidRPr="006833A3">
        <w:rPr>
          <w:rFonts w:cstheme="minorHAnsi"/>
          <w:color w:val="538135" w:themeColor="accent6" w:themeShade="BF"/>
        </w:rPr>
        <w:t>sql</w:t>
      </w:r>
    </w:p>
    <w:p w14:paraId="2A671F23" w14:textId="77777777" w:rsidR="00EB3C4F" w:rsidRPr="006833A3" w:rsidRDefault="00EB3C4F" w:rsidP="00D81F2E">
      <w:pPr>
        <w:spacing w:after="0"/>
        <w:rPr>
          <w:rFonts w:cstheme="minorHAnsi"/>
          <w:color w:val="538135" w:themeColor="accent6" w:themeShade="BF"/>
        </w:rPr>
      </w:pPr>
      <w:r w:rsidRPr="006833A3">
        <w:rPr>
          <w:rFonts w:cstheme="minorHAnsi"/>
          <w:color w:val="538135" w:themeColor="accent6" w:themeShade="BF"/>
        </w:rPr>
        <w:t>CopyEdit</w:t>
      </w:r>
    </w:p>
    <w:p w14:paraId="512258DB"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rPr>
      </w:pPr>
      <w:r w:rsidRPr="006833A3">
        <w:rPr>
          <w:rStyle w:val="hljs-keyword"/>
          <w:rFonts w:cstheme="minorHAnsi"/>
          <w:color w:val="538135" w:themeColor="accent6" w:themeShade="BF"/>
        </w:rPr>
        <w:t>SELECT</w:t>
      </w:r>
      <w:r w:rsidRPr="006833A3">
        <w:rPr>
          <w:rStyle w:val="HTMLCode"/>
          <w:rFonts w:asciiTheme="minorHAnsi" w:eastAsiaTheme="minorHAnsi" w:hAnsiTheme="minorHAnsi" w:cstheme="minorHAnsi"/>
          <w:color w:val="538135" w:themeColor="accent6" w:themeShade="BF"/>
        </w:rPr>
        <w:t xml:space="preserve"> </w:t>
      </w:r>
    </w:p>
    <w:p w14:paraId="2DB7ACEA"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rPr>
      </w:pPr>
      <w:r w:rsidRPr="006833A3">
        <w:rPr>
          <w:rStyle w:val="HTMLCode"/>
          <w:rFonts w:asciiTheme="minorHAnsi" w:eastAsiaTheme="minorHAnsi" w:hAnsiTheme="minorHAnsi" w:cstheme="minorHAnsi"/>
          <w:color w:val="538135" w:themeColor="accent6" w:themeShade="BF"/>
        </w:rPr>
        <w:t xml:space="preserve">    order_status,</w:t>
      </w:r>
    </w:p>
    <w:p w14:paraId="7A71614D"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rPr>
      </w:pPr>
      <w:r w:rsidRPr="006833A3">
        <w:rPr>
          <w:rStyle w:val="HTMLCode"/>
          <w:rFonts w:asciiTheme="minorHAnsi" w:eastAsiaTheme="minorHAnsi" w:hAnsiTheme="minorHAnsi" w:cstheme="minorHAnsi"/>
          <w:color w:val="538135" w:themeColor="accent6" w:themeShade="BF"/>
        </w:rPr>
        <w:t xml:space="preserve">    </w:t>
      </w:r>
      <w:r w:rsidRPr="006833A3">
        <w:rPr>
          <w:rStyle w:val="hljs-builtin"/>
          <w:rFonts w:cstheme="minorHAnsi"/>
          <w:color w:val="538135" w:themeColor="accent6" w:themeShade="BF"/>
        </w:rPr>
        <w:t>COUNT</w:t>
      </w:r>
      <w:r w:rsidRPr="006833A3">
        <w:rPr>
          <w:rStyle w:val="HTMLCode"/>
          <w:rFonts w:asciiTheme="minorHAnsi" w:eastAsiaTheme="minorHAnsi" w:hAnsiTheme="minorHAnsi" w:cstheme="minorHAnsi"/>
          <w:color w:val="538135" w:themeColor="accent6" w:themeShade="BF"/>
        </w:rPr>
        <w:t>(</w:t>
      </w:r>
      <w:r w:rsidRPr="006833A3">
        <w:rPr>
          <w:rStyle w:val="hljs-operator"/>
          <w:rFonts w:cstheme="minorHAnsi"/>
          <w:color w:val="538135" w:themeColor="accent6" w:themeShade="BF"/>
        </w:rPr>
        <w:t>*</w:t>
      </w:r>
      <w:r w:rsidRPr="006833A3">
        <w:rPr>
          <w:rStyle w:val="HTMLCode"/>
          <w:rFonts w:asciiTheme="minorHAnsi" w:eastAsiaTheme="minorHAnsi" w:hAnsiTheme="minorHAnsi" w:cstheme="minorHAnsi"/>
          <w:color w:val="538135" w:themeColor="accent6" w:themeShade="BF"/>
        </w:rPr>
        <w:t xml:space="preserve">) </w:t>
      </w:r>
      <w:r w:rsidRPr="006833A3">
        <w:rPr>
          <w:rStyle w:val="hljs-keyword"/>
          <w:rFonts w:cstheme="minorHAnsi"/>
          <w:color w:val="538135" w:themeColor="accent6" w:themeShade="BF"/>
        </w:rPr>
        <w:t>AS</w:t>
      </w:r>
      <w:r w:rsidRPr="006833A3">
        <w:rPr>
          <w:rStyle w:val="HTMLCode"/>
          <w:rFonts w:asciiTheme="minorHAnsi" w:eastAsiaTheme="minorHAnsi" w:hAnsiTheme="minorHAnsi" w:cstheme="minorHAnsi"/>
          <w:color w:val="538135" w:themeColor="accent6" w:themeShade="BF"/>
        </w:rPr>
        <w:t xml:space="preserve"> total_orders</w:t>
      </w:r>
    </w:p>
    <w:p w14:paraId="6AAEAE12"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rPr>
      </w:pPr>
      <w:r w:rsidRPr="006833A3">
        <w:rPr>
          <w:rStyle w:val="hljs-keyword"/>
          <w:rFonts w:cstheme="minorHAnsi"/>
          <w:color w:val="538135" w:themeColor="accent6" w:themeShade="BF"/>
        </w:rPr>
        <w:t>FROM</w:t>
      </w:r>
      <w:r w:rsidRPr="006833A3">
        <w:rPr>
          <w:rStyle w:val="HTMLCode"/>
          <w:rFonts w:asciiTheme="minorHAnsi" w:eastAsiaTheme="minorHAnsi" w:hAnsiTheme="minorHAnsi" w:cstheme="minorHAnsi"/>
          <w:color w:val="538135" w:themeColor="accent6" w:themeShade="BF"/>
        </w:rPr>
        <w:t xml:space="preserve"> joined_orders_dataset</w:t>
      </w:r>
    </w:p>
    <w:p w14:paraId="4A58E658"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rPr>
      </w:pPr>
      <w:r w:rsidRPr="006833A3">
        <w:rPr>
          <w:rStyle w:val="hljs-keyword"/>
          <w:rFonts w:cstheme="minorHAnsi"/>
          <w:color w:val="538135" w:themeColor="accent6" w:themeShade="BF"/>
        </w:rPr>
        <w:t>GROUP</w:t>
      </w:r>
      <w:r w:rsidRPr="006833A3">
        <w:rPr>
          <w:rStyle w:val="HTMLCode"/>
          <w:rFonts w:asciiTheme="minorHAnsi" w:eastAsiaTheme="minorHAnsi" w:hAnsiTheme="minorHAnsi" w:cstheme="minorHAnsi"/>
          <w:color w:val="538135" w:themeColor="accent6" w:themeShade="BF"/>
        </w:rPr>
        <w:t xml:space="preserve"> </w:t>
      </w:r>
      <w:r w:rsidRPr="006833A3">
        <w:rPr>
          <w:rStyle w:val="hljs-keyword"/>
          <w:rFonts w:cstheme="minorHAnsi"/>
          <w:color w:val="538135" w:themeColor="accent6" w:themeShade="BF"/>
        </w:rPr>
        <w:t>BY</w:t>
      </w:r>
      <w:r w:rsidRPr="006833A3">
        <w:rPr>
          <w:rStyle w:val="HTMLCode"/>
          <w:rFonts w:asciiTheme="minorHAnsi" w:eastAsiaTheme="minorHAnsi" w:hAnsiTheme="minorHAnsi" w:cstheme="minorHAnsi"/>
          <w:color w:val="538135" w:themeColor="accent6" w:themeShade="BF"/>
        </w:rPr>
        <w:t xml:space="preserve"> order_status</w:t>
      </w:r>
    </w:p>
    <w:p w14:paraId="4F8996D5" w14:textId="77777777" w:rsidR="00EB3C4F" w:rsidRPr="006833A3" w:rsidRDefault="00EB3C4F" w:rsidP="00D81F2E">
      <w:pPr>
        <w:spacing w:after="0"/>
        <w:rPr>
          <w:rStyle w:val="HTMLCode"/>
          <w:rFonts w:asciiTheme="minorHAnsi" w:eastAsiaTheme="minorHAnsi" w:hAnsiTheme="minorHAnsi" w:cstheme="minorHAnsi"/>
          <w:color w:val="538135" w:themeColor="accent6" w:themeShade="BF"/>
        </w:rPr>
      </w:pPr>
      <w:r w:rsidRPr="006833A3">
        <w:rPr>
          <w:rStyle w:val="hljs-keyword"/>
          <w:rFonts w:cstheme="minorHAnsi"/>
          <w:color w:val="538135" w:themeColor="accent6" w:themeShade="BF"/>
        </w:rPr>
        <w:t>ORDER</w:t>
      </w:r>
      <w:r w:rsidRPr="006833A3">
        <w:rPr>
          <w:rStyle w:val="HTMLCode"/>
          <w:rFonts w:asciiTheme="minorHAnsi" w:eastAsiaTheme="minorHAnsi" w:hAnsiTheme="minorHAnsi" w:cstheme="minorHAnsi"/>
          <w:color w:val="538135" w:themeColor="accent6" w:themeShade="BF"/>
        </w:rPr>
        <w:t xml:space="preserve"> </w:t>
      </w:r>
      <w:r w:rsidRPr="006833A3">
        <w:rPr>
          <w:rStyle w:val="hljs-keyword"/>
          <w:rFonts w:cstheme="minorHAnsi"/>
          <w:color w:val="538135" w:themeColor="accent6" w:themeShade="BF"/>
        </w:rPr>
        <w:t>BY</w:t>
      </w:r>
      <w:r w:rsidRPr="006833A3">
        <w:rPr>
          <w:rStyle w:val="HTMLCode"/>
          <w:rFonts w:asciiTheme="minorHAnsi" w:eastAsiaTheme="minorHAnsi" w:hAnsiTheme="minorHAnsi" w:cstheme="minorHAnsi"/>
          <w:color w:val="538135" w:themeColor="accent6" w:themeShade="BF"/>
        </w:rPr>
        <w:t xml:space="preserve"> total_orders </w:t>
      </w:r>
      <w:r w:rsidRPr="006833A3">
        <w:rPr>
          <w:rStyle w:val="hljs-keyword"/>
          <w:rFonts w:cstheme="minorHAnsi"/>
          <w:color w:val="538135" w:themeColor="accent6" w:themeShade="BF"/>
        </w:rPr>
        <w:t>DESC</w:t>
      </w:r>
      <w:r w:rsidRPr="006833A3">
        <w:rPr>
          <w:rStyle w:val="HTMLCode"/>
          <w:rFonts w:asciiTheme="minorHAnsi" w:eastAsiaTheme="minorHAnsi" w:hAnsiTheme="minorHAnsi" w:cstheme="minorHAnsi"/>
          <w:color w:val="538135" w:themeColor="accent6" w:themeShade="BF"/>
        </w:rPr>
        <w:t>;</w:t>
      </w:r>
    </w:p>
    <w:p w14:paraId="6C6C538D" w14:textId="664C9603" w:rsidR="00EB3C4F" w:rsidRPr="006833A3" w:rsidRDefault="00EB3C4F" w:rsidP="00EB3C4F">
      <w:pPr>
        <w:rPr>
          <w:rFonts w:cstheme="minorHAnsi"/>
        </w:rPr>
      </w:pPr>
      <w:r w:rsidRPr="006833A3">
        <w:rPr>
          <w:rFonts w:ascii="Segoe UI Emoji" w:hAnsi="Segoe UI Emoji" w:cs="Segoe UI Emoji"/>
        </w:rPr>
        <w:t>💡</w:t>
      </w:r>
      <w:r w:rsidRPr="006833A3">
        <w:rPr>
          <w:rFonts w:cstheme="minorHAnsi"/>
        </w:rPr>
        <w:t xml:space="preserve"> </w:t>
      </w:r>
      <w:r w:rsidRPr="006833A3">
        <w:rPr>
          <w:rStyle w:val="Emphasis"/>
          <w:rFonts w:cstheme="minorHAnsi"/>
        </w:rPr>
        <w:t>Insight</w:t>
      </w:r>
      <w:r w:rsidRPr="006833A3">
        <w:rPr>
          <w:rFonts w:cstheme="minorHAnsi"/>
        </w:rPr>
        <w:t>: Reveals overall distribution and handling outcomes of orders.</w:t>
      </w:r>
    </w:p>
    <w:p w14:paraId="2323E407" w14:textId="32EF9957" w:rsidR="00D81F2E" w:rsidRPr="006833A3" w:rsidRDefault="00D81F2E" w:rsidP="00EB3C4F">
      <w:pPr>
        <w:rPr>
          <w:rFonts w:cstheme="minorHAnsi"/>
        </w:rPr>
      </w:pPr>
    </w:p>
    <w:p w14:paraId="0E964EB7" w14:textId="77777777" w:rsidR="00D81F2E" w:rsidRPr="006833A3" w:rsidRDefault="00D81F2E" w:rsidP="00D81F2E">
      <w:pPr>
        <w:autoSpaceDE w:val="0"/>
        <w:autoSpaceDN w:val="0"/>
        <w:adjustRightInd w:val="0"/>
        <w:spacing w:after="0" w:line="240" w:lineRule="auto"/>
        <w:rPr>
          <w:rFonts w:cstheme="minorHAnsi"/>
          <w:b/>
          <w:bCs/>
          <w:i/>
          <w:iCs/>
        </w:rPr>
      </w:pPr>
      <w:r w:rsidRPr="006833A3">
        <w:rPr>
          <w:rFonts w:cstheme="minorHAnsi"/>
          <w:b/>
          <w:bCs/>
          <w:i/>
          <w:iCs/>
        </w:rPr>
        <w:t>--Q3: Which product categories generate the highest revenue?</w:t>
      </w:r>
    </w:p>
    <w:p w14:paraId="37567A14"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SELECT </w:t>
      </w:r>
    </w:p>
    <w:p w14:paraId="0B962291"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    product_category_name_english,</w:t>
      </w:r>
    </w:p>
    <w:p w14:paraId="19B8CB3A"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    ROUND(SUM(price), 2) AS total_revenue,</w:t>
      </w:r>
    </w:p>
    <w:p w14:paraId="61592C89"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    COUNT(product_id) AS items_sold</w:t>
      </w:r>
    </w:p>
    <w:p w14:paraId="350E7403"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FROM joined_orders_dataset</w:t>
      </w:r>
    </w:p>
    <w:p w14:paraId="068574AE"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GROUP BY product_category_name_english</w:t>
      </w:r>
    </w:p>
    <w:p w14:paraId="1571974E" w14:textId="6A4C9C46" w:rsidR="00D81F2E" w:rsidRPr="006833A3" w:rsidRDefault="00D81F2E" w:rsidP="00D81F2E">
      <w:pPr>
        <w:rPr>
          <w:rFonts w:cstheme="minorHAnsi"/>
          <w:color w:val="538135" w:themeColor="accent6" w:themeShade="BF"/>
          <w:sz w:val="19"/>
          <w:szCs w:val="19"/>
        </w:rPr>
      </w:pPr>
      <w:r w:rsidRPr="006833A3">
        <w:rPr>
          <w:rFonts w:cstheme="minorHAnsi"/>
          <w:color w:val="538135" w:themeColor="accent6" w:themeShade="BF"/>
          <w:sz w:val="19"/>
          <w:szCs w:val="19"/>
        </w:rPr>
        <w:t>ORDER BY total_revenue DESC;</w:t>
      </w:r>
    </w:p>
    <w:p w14:paraId="184FF737" w14:textId="023B1742" w:rsidR="00D81F2E" w:rsidRPr="006833A3" w:rsidRDefault="00D81F2E" w:rsidP="00D81F2E">
      <w:pPr>
        <w:rPr>
          <w:rFonts w:cstheme="minorHAnsi"/>
        </w:rPr>
      </w:pPr>
      <w:r w:rsidRPr="006833A3">
        <w:rPr>
          <w:rFonts w:ascii="Segoe UI Emoji" w:hAnsi="Segoe UI Emoji" w:cs="Segoe UI Emoji"/>
        </w:rPr>
        <w:t>💡</w:t>
      </w:r>
      <w:r w:rsidRPr="006833A3">
        <w:rPr>
          <w:rFonts w:cstheme="minorHAnsi"/>
        </w:rPr>
        <w:t xml:space="preserve"> </w:t>
      </w:r>
      <w:r w:rsidRPr="006833A3">
        <w:rPr>
          <w:rStyle w:val="Emphasis"/>
          <w:rFonts w:cstheme="minorHAnsi"/>
        </w:rPr>
        <w:t>Insight</w:t>
      </w:r>
      <w:r w:rsidRPr="006833A3">
        <w:rPr>
          <w:rFonts w:cstheme="minorHAnsi"/>
        </w:rPr>
        <w:t xml:space="preserve">: Reveals </w:t>
      </w:r>
      <w:r w:rsidRPr="006833A3">
        <w:rPr>
          <w:rFonts w:cstheme="minorHAnsi"/>
        </w:rPr>
        <w:t>best performing category</w:t>
      </w:r>
    </w:p>
    <w:p w14:paraId="036B196F" w14:textId="77777777" w:rsidR="00D81F2E" w:rsidRPr="006833A3" w:rsidRDefault="00D81F2E" w:rsidP="00D81F2E">
      <w:pPr>
        <w:autoSpaceDE w:val="0"/>
        <w:autoSpaceDN w:val="0"/>
        <w:adjustRightInd w:val="0"/>
        <w:spacing w:after="0" w:line="240" w:lineRule="auto"/>
        <w:rPr>
          <w:rFonts w:cstheme="minorHAnsi"/>
          <w:b/>
          <w:bCs/>
          <w:i/>
          <w:iCs/>
        </w:rPr>
      </w:pPr>
      <w:r w:rsidRPr="006833A3">
        <w:rPr>
          <w:rFonts w:cstheme="minorHAnsi"/>
          <w:b/>
          <w:bCs/>
          <w:i/>
          <w:iCs/>
        </w:rPr>
        <w:t>--Q4: What is the average freight value by category?</w:t>
      </w:r>
    </w:p>
    <w:p w14:paraId="3EBB5F1D"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SELECT </w:t>
      </w:r>
    </w:p>
    <w:p w14:paraId="353CA052"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    product_category_name_english,</w:t>
      </w:r>
    </w:p>
    <w:p w14:paraId="71DF39E2"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    ROUND(AVG(freight_value), 2) AS avg_freight</w:t>
      </w:r>
    </w:p>
    <w:p w14:paraId="1BBC99FA"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FROM joined_orders_dataset</w:t>
      </w:r>
    </w:p>
    <w:p w14:paraId="2D6BBD80"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GROUP BY product_category_name_english</w:t>
      </w:r>
    </w:p>
    <w:p w14:paraId="19519B63"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ORDER BY avg_freight DESC;</w:t>
      </w:r>
    </w:p>
    <w:p w14:paraId="6AC2EE2B" w14:textId="77777777" w:rsidR="00D81F2E" w:rsidRPr="006833A3" w:rsidRDefault="00D81F2E" w:rsidP="00D81F2E">
      <w:pPr>
        <w:autoSpaceDE w:val="0"/>
        <w:autoSpaceDN w:val="0"/>
        <w:adjustRightInd w:val="0"/>
        <w:spacing w:after="0" w:line="240" w:lineRule="auto"/>
        <w:rPr>
          <w:rFonts w:cstheme="minorHAnsi"/>
          <w:color w:val="000000"/>
          <w:sz w:val="19"/>
          <w:szCs w:val="19"/>
        </w:rPr>
      </w:pPr>
    </w:p>
    <w:p w14:paraId="5337D338" w14:textId="77777777" w:rsidR="00D81F2E" w:rsidRPr="006833A3" w:rsidRDefault="00D81F2E" w:rsidP="00D81F2E">
      <w:pPr>
        <w:autoSpaceDE w:val="0"/>
        <w:autoSpaceDN w:val="0"/>
        <w:adjustRightInd w:val="0"/>
        <w:spacing w:after="0" w:line="240" w:lineRule="auto"/>
        <w:rPr>
          <w:rFonts w:cstheme="minorHAnsi"/>
          <w:b/>
          <w:bCs/>
          <w:i/>
          <w:iCs/>
          <w:color w:val="000000"/>
          <w:sz w:val="19"/>
          <w:szCs w:val="19"/>
        </w:rPr>
      </w:pPr>
      <w:r w:rsidRPr="006833A3">
        <w:rPr>
          <w:rFonts w:cstheme="minorHAnsi"/>
          <w:b/>
          <w:bCs/>
          <w:i/>
          <w:iCs/>
        </w:rPr>
        <w:t>--Q5: What is the average review score per product category?</w:t>
      </w:r>
    </w:p>
    <w:p w14:paraId="1FAEDEE4"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SELECT </w:t>
      </w:r>
    </w:p>
    <w:p w14:paraId="12A9989D"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    product_category_name_english,</w:t>
      </w:r>
    </w:p>
    <w:p w14:paraId="0F5072F7"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    ROUND(AVG(review_score), 0) AS avg_review_score,</w:t>
      </w:r>
    </w:p>
    <w:p w14:paraId="1C571C7D"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    COUNT(review_score) AS review_count</w:t>
      </w:r>
    </w:p>
    <w:p w14:paraId="54ECA813"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FROM joined_orders_dataset</w:t>
      </w:r>
    </w:p>
    <w:p w14:paraId="15F8B161"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WHERE review_score IS NOT NULL</w:t>
      </w:r>
    </w:p>
    <w:p w14:paraId="00B98CDD"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GROUP BY product_category_name_english</w:t>
      </w:r>
    </w:p>
    <w:p w14:paraId="695DBDB8"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ORDER BY avg_review_score ASC;</w:t>
      </w:r>
    </w:p>
    <w:p w14:paraId="4C4427F7" w14:textId="77777777" w:rsidR="00D81F2E" w:rsidRPr="006833A3" w:rsidRDefault="00D81F2E" w:rsidP="00D81F2E">
      <w:pPr>
        <w:autoSpaceDE w:val="0"/>
        <w:autoSpaceDN w:val="0"/>
        <w:adjustRightInd w:val="0"/>
        <w:spacing w:after="0" w:line="240" w:lineRule="auto"/>
        <w:rPr>
          <w:rFonts w:cstheme="minorHAnsi"/>
          <w:color w:val="000000"/>
          <w:sz w:val="19"/>
          <w:szCs w:val="19"/>
        </w:rPr>
      </w:pPr>
    </w:p>
    <w:p w14:paraId="4E2B8080" w14:textId="77777777" w:rsidR="00D81F2E" w:rsidRPr="006833A3" w:rsidRDefault="00D81F2E" w:rsidP="00D81F2E">
      <w:pPr>
        <w:autoSpaceDE w:val="0"/>
        <w:autoSpaceDN w:val="0"/>
        <w:adjustRightInd w:val="0"/>
        <w:spacing w:after="0" w:line="240" w:lineRule="auto"/>
        <w:rPr>
          <w:rFonts w:cstheme="minorHAnsi"/>
          <w:b/>
          <w:bCs/>
          <w:i/>
          <w:iCs/>
          <w:sz w:val="19"/>
          <w:szCs w:val="19"/>
        </w:rPr>
      </w:pPr>
    </w:p>
    <w:p w14:paraId="333E32AB" w14:textId="77777777" w:rsidR="00D81F2E" w:rsidRPr="006833A3" w:rsidRDefault="00D81F2E" w:rsidP="00D81F2E">
      <w:pPr>
        <w:autoSpaceDE w:val="0"/>
        <w:autoSpaceDN w:val="0"/>
        <w:adjustRightInd w:val="0"/>
        <w:spacing w:after="0" w:line="240" w:lineRule="auto"/>
        <w:rPr>
          <w:rFonts w:cstheme="minorHAnsi"/>
          <w:b/>
          <w:bCs/>
          <w:i/>
          <w:iCs/>
          <w:sz w:val="19"/>
          <w:szCs w:val="19"/>
        </w:rPr>
      </w:pPr>
    </w:p>
    <w:p w14:paraId="2193750B" w14:textId="77777777" w:rsidR="00D81F2E" w:rsidRPr="006833A3" w:rsidRDefault="00D81F2E" w:rsidP="00D81F2E">
      <w:pPr>
        <w:autoSpaceDE w:val="0"/>
        <w:autoSpaceDN w:val="0"/>
        <w:adjustRightInd w:val="0"/>
        <w:spacing w:after="0" w:line="240" w:lineRule="auto"/>
        <w:rPr>
          <w:rFonts w:cstheme="minorHAnsi"/>
          <w:b/>
          <w:bCs/>
          <w:i/>
          <w:iCs/>
          <w:sz w:val="19"/>
          <w:szCs w:val="19"/>
        </w:rPr>
      </w:pPr>
    </w:p>
    <w:p w14:paraId="6DBE1827" w14:textId="742A9B44" w:rsidR="00D81F2E" w:rsidRPr="006833A3" w:rsidRDefault="00D81F2E" w:rsidP="00D81F2E">
      <w:pPr>
        <w:autoSpaceDE w:val="0"/>
        <w:autoSpaceDN w:val="0"/>
        <w:adjustRightInd w:val="0"/>
        <w:spacing w:after="0" w:line="240" w:lineRule="auto"/>
        <w:rPr>
          <w:rFonts w:cstheme="minorHAnsi"/>
          <w:b/>
          <w:bCs/>
          <w:i/>
          <w:iCs/>
          <w:sz w:val="19"/>
          <w:szCs w:val="19"/>
        </w:rPr>
      </w:pPr>
      <w:r w:rsidRPr="006833A3">
        <w:rPr>
          <w:rFonts w:cstheme="minorHAnsi"/>
          <w:b/>
          <w:bCs/>
          <w:i/>
          <w:iCs/>
          <w:sz w:val="19"/>
          <w:szCs w:val="19"/>
        </w:rPr>
        <w:t>Q6:</w:t>
      </w:r>
      <w:r w:rsidRPr="006833A3">
        <w:rPr>
          <w:rFonts w:cstheme="minorHAnsi"/>
          <w:b/>
          <w:bCs/>
          <w:i/>
          <w:iCs/>
          <w:sz w:val="19"/>
          <w:szCs w:val="19"/>
        </w:rPr>
        <w:t>--Do delivery delays affect review scores?</w:t>
      </w:r>
    </w:p>
    <w:p w14:paraId="30B17FD0"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SELECT </w:t>
      </w:r>
    </w:p>
    <w:p w14:paraId="24811AEB"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    review_score,</w:t>
      </w:r>
    </w:p>
    <w:p w14:paraId="07F2605F"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    ROUND(AVG(delivery_days), 2) AS avg_delivery_days,</w:t>
      </w:r>
    </w:p>
    <w:p w14:paraId="7867DC6C"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 xml:space="preserve">    COUNT(*) AS review_count</w:t>
      </w:r>
    </w:p>
    <w:p w14:paraId="4380191D"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FROM joined_orders_dataset</w:t>
      </w:r>
    </w:p>
    <w:p w14:paraId="24504D5F"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WHERE review_score IS NOT NULL AND delivery_days IS NOT NULL</w:t>
      </w:r>
    </w:p>
    <w:p w14:paraId="37B4F534" w14:textId="77777777" w:rsidR="00D81F2E" w:rsidRPr="006833A3" w:rsidRDefault="00D81F2E" w:rsidP="00D81F2E">
      <w:pPr>
        <w:autoSpaceDE w:val="0"/>
        <w:autoSpaceDN w:val="0"/>
        <w:adjustRightInd w:val="0"/>
        <w:spacing w:after="0" w:line="240" w:lineRule="auto"/>
        <w:rPr>
          <w:rFonts w:cstheme="minorHAnsi"/>
          <w:color w:val="538135" w:themeColor="accent6" w:themeShade="BF"/>
          <w:sz w:val="19"/>
          <w:szCs w:val="19"/>
        </w:rPr>
      </w:pPr>
      <w:r w:rsidRPr="006833A3">
        <w:rPr>
          <w:rFonts w:cstheme="minorHAnsi"/>
          <w:color w:val="538135" w:themeColor="accent6" w:themeShade="BF"/>
          <w:sz w:val="19"/>
          <w:szCs w:val="19"/>
        </w:rPr>
        <w:t>GROUP BY review_score</w:t>
      </w:r>
    </w:p>
    <w:p w14:paraId="2FF7F7D9" w14:textId="342F8E81" w:rsidR="00D81F2E" w:rsidRPr="006833A3" w:rsidRDefault="00D81F2E" w:rsidP="00D81F2E">
      <w:pPr>
        <w:rPr>
          <w:rFonts w:cstheme="minorHAnsi"/>
          <w:color w:val="538135" w:themeColor="accent6" w:themeShade="BF"/>
        </w:rPr>
      </w:pPr>
      <w:r w:rsidRPr="006833A3">
        <w:rPr>
          <w:rFonts w:cstheme="minorHAnsi"/>
          <w:color w:val="538135" w:themeColor="accent6" w:themeShade="BF"/>
          <w:sz w:val="19"/>
          <w:szCs w:val="19"/>
        </w:rPr>
        <w:t>ORDER BY review_score;</w:t>
      </w:r>
    </w:p>
    <w:p w14:paraId="18140A64" w14:textId="77777777" w:rsidR="00D81F2E" w:rsidRPr="006833A3" w:rsidRDefault="00D81F2E" w:rsidP="00D81F2E">
      <w:pPr>
        <w:rPr>
          <w:rFonts w:cstheme="minorHAnsi"/>
          <w:color w:val="808080"/>
          <w:sz w:val="19"/>
          <w:szCs w:val="19"/>
        </w:rPr>
      </w:pPr>
    </w:p>
    <w:p w14:paraId="6DE2FD8B" w14:textId="77777777" w:rsidR="00D81F2E" w:rsidRPr="006833A3" w:rsidRDefault="00D81F2E" w:rsidP="00D81F2E">
      <w:pPr>
        <w:rPr>
          <w:rFonts w:cstheme="minorHAnsi"/>
        </w:rPr>
      </w:pPr>
    </w:p>
    <w:p w14:paraId="30D89015" w14:textId="77777777" w:rsidR="00EB3C4F" w:rsidRPr="006833A3" w:rsidRDefault="00EB3C4F" w:rsidP="00EB3C4F">
      <w:pPr>
        <w:rPr>
          <w:rFonts w:cstheme="minorHAnsi"/>
        </w:rPr>
      </w:pPr>
    </w:p>
    <w:p w14:paraId="066FE79E" w14:textId="77777777" w:rsidR="00EB3C4F" w:rsidRPr="006833A3" w:rsidRDefault="00EB3C4F" w:rsidP="00EB3C4F">
      <w:pPr>
        <w:rPr>
          <w:rFonts w:cstheme="minorHAnsi"/>
        </w:rPr>
      </w:pPr>
    </w:p>
    <w:sectPr w:rsidR="00EB3C4F" w:rsidRPr="006833A3" w:rsidSect="00D81F2E">
      <w:pgSz w:w="12240" w:h="15840"/>
      <w:pgMar w:top="5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3010"/>
    <w:multiLevelType w:val="hybridMultilevel"/>
    <w:tmpl w:val="2E42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54EF8"/>
    <w:multiLevelType w:val="multilevel"/>
    <w:tmpl w:val="AA72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90E65"/>
    <w:multiLevelType w:val="multilevel"/>
    <w:tmpl w:val="C446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B0B91"/>
    <w:multiLevelType w:val="hybridMultilevel"/>
    <w:tmpl w:val="EC60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7563A"/>
    <w:multiLevelType w:val="multilevel"/>
    <w:tmpl w:val="5A9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819F2"/>
    <w:multiLevelType w:val="multilevel"/>
    <w:tmpl w:val="028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E397B"/>
    <w:multiLevelType w:val="multilevel"/>
    <w:tmpl w:val="B3BC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2559B"/>
    <w:multiLevelType w:val="hybridMultilevel"/>
    <w:tmpl w:val="E252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7C53C2"/>
    <w:multiLevelType w:val="multilevel"/>
    <w:tmpl w:val="E34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748E9"/>
    <w:multiLevelType w:val="multilevel"/>
    <w:tmpl w:val="CC7C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E3C24"/>
    <w:multiLevelType w:val="hybridMultilevel"/>
    <w:tmpl w:val="017A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5"/>
  </w:num>
  <w:num w:numId="5">
    <w:abstractNumId w:val="6"/>
  </w:num>
  <w:num w:numId="6">
    <w:abstractNumId w:val="4"/>
  </w:num>
  <w:num w:numId="7">
    <w:abstractNumId w:val="1"/>
  </w:num>
  <w:num w:numId="8">
    <w:abstractNumId w:val="10"/>
  </w:num>
  <w:num w:numId="9">
    <w:abstractNumId w:val="3"/>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98E"/>
    <w:rsid w:val="006833A3"/>
    <w:rsid w:val="00734A4F"/>
    <w:rsid w:val="008758B4"/>
    <w:rsid w:val="00A24065"/>
    <w:rsid w:val="00D81F2E"/>
    <w:rsid w:val="00DA6436"/>
    <w:rsid w:val="00E07E50"/>
    <w:rsid w:val="00E6498E"/>
    <w:rsid w:val="00EB3C4F"/>
    <w:rsid w:val="00F9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5438B"/>
  <w15:chartTrackingRefBased/>
  <w15:docId w15:val="{D48D4F59-8095-41EA-B8D7-13467B68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F2E"/>
  </w:style>
  <w:style w:type="paragraph" w:styleId="Heading3">
    <w:name w:val="heading 3"/>
    <w:basedOn w:val="Normal"/>
    <w:link w:val="Heading3Char"/>
    <w:uiPriority w:val="9"/>
    <w:qFormat/>
    <w:rsid w:val="00E649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3C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98E"/>
    <w:rPr>
      <w:rFonts w:ascii="Times New Roman" w:eastAsia="Times New Roman" w:hAnsi="Times New Roman" w:cs="Times New Roman"/>
      <w:b/>
      <w:bCs/>
      <w:sz w:val="27"/>
      <w:szCs w:val="27"/>
    </w:rPr>
  </w:style>
  <w:style w:type="paragraph" w:styleId="NormalWeb">
    <w:name w:val="Normal (Web)"/>
    <w:basedOn w:val="Normal"/>
    <w:uiPriority w:val="99"/>
    <w:unhideWhenUsed/>
    <w:rsid w:val="00E64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98E"/>
    <w:rPr>
      <w:b/>
      <w:bCs/>
    </w:rPr>
  </w:style>
  <w:style w:type="character" w:styleId="HTMLCode">
    <w:name w:val="HTML Code"/>
    <w:basedOn w:val="DefaultParagraphFont"/>
    <w:uiPriority w:val="99"/>
    <w:semiHidden/>
    <w:unhideWhenUsed/>
    <w:rsid w:val="00E649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4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98E"/>
    <w:rPr>
      <w:rFonts w:ascii="Courier New" w:eastAsia="Times New Roman" w:hAnsi="Courier New" w:cs="Courier New"/>
      <w:sz w:val="20"/>
      <w:szCs w:val="20"/>
    </w:rPr>
  </w:style>
  <w:style w:type="table" w:styleId="ListTable3-Accent5">
    <w:name w:val="List Table 3 Accent 5"/>
    <w:basedOn w:val="TableNormal"/>
    <w:uiPriority w:val="48"/>
    <w:rsid w:val="00E6498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4Char">
    <w:name w:val="Heading 4 Char"/>
    <w:basedOn w:val="DefaultParagraphFont"/>
    <w:link w:val="Heading4"/>
    <w:uiPriority w:val="9"/>
    <w:semiHidden/>
    <w:rsid w:val="00EB3C4F"/>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EB3C4F"/>
  </w:style>
  <w:style w:type="character" w:customStyle="1" w:styleId="hljs-builtin">
    <w:name w:val="hljs-built_in"/>
    <w:basedOn w:val="DefaultParagraphFont"/>
    <w:rsid w:val="00EB3C4F"/>
  </w:style>
  <w:style w:type="character" w:customStyle="1" w:styleId="hljs-number">
    <w:name w:val="hljs-number"/>
    <w:basedOn w:val="DefaultParagraphFont"/>
    <w:rsid w:val="00EB3C4F"/>
  </w:style>
  <w:style w:type="character" w:styleId="Emphasis">
    <w:name w:val="Emphasis"/>
    <w:basedOn w:val="DefaultParagraphFont"/>
    <w:uiPriority w:val="20"/>
    <w:qFormat/>
    <w:rsid w:val="00EB3C4F"/>
    <w:rPr>
      <w:i/>
      <w:iCs/>
    </w:rPr>
  </w:style>
  <w:style w:type="character" w:customStyle="1" w:styleId="hljs-operator">
    <w:name w:val="hljs-operator"/>
    <w:basedOn w:val="DefaultParagraphFont"/>
    <w:rsid w:val="00EB3C4F"/>
  </w:style>
  <w:style w:type="paragraph" w:styleId="ListParagraph">
    <w:name w:val="List Paragraph"/>
    <w:basedOn w:val="Normal"/>
    <w:uiPriority w:val="34"/>
    <w:qFormat/>
    <w:rsid w:val="00EB3C4F"/>
    <w:pPr>
      <w:ind w:left="720"/>
      <w:contextualSpacing/>
    </w:pPr>
  </w:style>
  <w:style w:type="table" w:styleId="TableGridLight">
    <w:name w:val="Grid Table Light"/>
    <w:basedOn w:val="TableNormal"/>
    <w:uiPriority w:val="40"/>
    <w:rsid w:val="008758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758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277">
      <w:bodyDiv w:val="1"/>
      <w:marLeft w:val="0"/>
      <w:marRight w:val="0"/>
      <w:marTop w:val="0"/>
      <w:marBottom w:val="0"/>
      <w:divBdr>
        <w:top w:val="none" w:sz="0" w:space="0" w:color="auto"/>
        <w:left w:val="none" w:sz="0" w:space="0" w:color="auto"/>
        <w:bottom w:val="none" w:sz="0" w:space="0" w:color="auto"/>
        <w:right w:val="none" w:sz="0" w:space="0" w:color="auto"/>
      </w:divBdr>
    </w:div>
    <w:div w:id="144247301">
      <w:bodyDiv w:val="1"/>
      <w:marLeft w:val="0"/>
      <w:marRight w:val="0"/>
      <w:marTop w:val="0"/>
      <w:marBottom w:val="0"/>
      <w:divBdr>
        <w:top w:val="none" w:sz="0" w:space="0" w:color="auto"/>
        <w:left w:val="none" w:sz="0" w:space="0" w:color="auto"/>
        <w:bottom w:val="none" w:sz="0" w:space="0" w:color="auto"/>
        <w:right w:val="none" w:sz="0" w:space="0" w:color="auto"/>
      </w:divBdr>
    </w:div>
    <w:div w:id="670064137">
      <w:bodyDiv w:val="1"/>
      <w:marLeft w:val="0"/>
      <w:marRight w:val="0"/>
      <w:marTop w:val="0"/>
      <w:marBottom w:val="0"/>
      <w:divBdr>
        <w:top w:val="none" w:sz="0" w:space="0" w:color="auto"/>
        <w:left w:val="none" w:sz="0" w:space="0" w:color="auto"/>
        <w:bottom w:val="none" w:sz="0" w:space="0" w:color="auto"/>
        <w:right w:val="none" w:sz="0" w:space="0" w:color="auto"/>
      </w:divBdr>
      <w:divsChild>
        <w:div w:id="1415710560">
          <w:marLeft w:val="0"/>
          <w:marRight w:val="0"/>
          <w:marTop w:val="0"/>
          <w:marBottom w:val="0"/>
          <w:divBdr>
            <w:top w:val="none" w:sz="0" w:space="0" w:color="auto"/>
            <w:left w:val="none" w:sz="0" w:space="0" w:color="auto"/>
            <w:bottom w:val="none" w:sz="0" w:space="0" w:color="auto"/>
            <w:right w:val="none" w:sz="0" w:space="0" w:color="auto"/>
          </w:divBdr>
          <w:divsChild>
            <w:div w:id="1700815521">
              <w:marLeft w:val="0"/>
              <w:marRight w:val="0"/>
              <w:marTop w:val="0"/>
              <w:marBottom w:val="0"/>
              <w:divBdr>
                <w:top w:val="none" w:sz="0" w:space="0" w:color="auto"/>
                <w:left w:val="none" w:sz="0" w:space="0" w:color="auto"/>
                <w:bottom w:val="none" w:sz="0" w:space="0" w:color="auto"/>
                <w:right w:val="none" w:sz="0" w:space="0" w:color="auto"/>
              </w:divBdr>
            </w:div>
            <w:div w:id="792134094">
              <w:marLeft w:val="0"/>
              <w:marRight w:val="0"/>
              <w:marTop w:val="0"/>
              <w:marBottom w:val="0"/>
              <w:divBdr>
                <w:top w:val="none" w:sz="0" w:space="0" w:color="auto"/>
                <w:left w:val="none" w:sz="0" w:space="0" w:color="auto"/>
                <w:bottom w:val="none" w:sz="0" w:space="0" w:color="auto"/>
                <w:right w:val="none" w:sz="0" w:space="0" w:color="auto"/>
              </w:divBdr>
              <w:divsChild>
                <w:div w:id="1607300245">
                  <w:marLeft w:val="0"/>
                  <w:marRight w:val="0"/>
                  <w:marTop w:val="0"/>
                  <w:marBottom w:val="0"/>
                  <w:divBdr>
                    <w:top w:val="none" w:sz="0" w:space="0" w:color="auto"/>
                    <w:left w:val="none" w:sz="0" w:space="0" w:color="auto"/>
                    <w:bottom w:val="none" w:sz="0" w:space="0" w:color="auto"/>
                    <w:right w:val="none" w:sz="0" w:space="0" w:color="auto"/>
                  </w:divBdr>
                  <w:divsChild>
                    <w:div w:id="14543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2650">
              <w:marLeft w:val="0"/>
              <w:marRight w:val="0"/>
              <w:marTop w:val="0"/>
              <w:marBottom w:val="0"/>
              <w:divBdr>
                <w:top w:val="none" w:sz="0" w:space="0" w:color="auto"/>
                <w:left w:val="none" w:sz="0" w:space="0" w:color="auto"/>
                <w:bottom w:val="none" w:sz="0" w:space="0" w:color="auto"/>
                <w:right w:val="none" w:sz="0" w:space="0" w:color="auto"/>
              </w:divBdr>
            </w:div>
          </w:divsChild>
        </w:div>
        <w:div w:id="1809660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6555995">
      <w:bodyDiv w:val="1"/>
      <w:marLeft w:val="0"/>
      <w:marRight w:val="0"/>
      <w:marTop w:val="0"/>
      <w:marBottom w:val="0"/>
      <w:divBdr>
        <w:top w:val="none" w:sz="0" w:space="0" w:color="auto"/>
        <w:left w:val="none" w:sz="0" w:space="0" w:color="auto"/>
        <w:bottom w:val="none" w:sz="0" w:space="0" w:color="auto"/>
        <w:right w:val="none" w:sz="0" w:space="0" w:color="auto"/>
      </w:divBdr>
    </w:div>
    <w:div w:id="970524286">
      <w:bodyDiv w:val="1"/>
      <w:marLeft w:val="0"/>
      <w:marRight w:val="0"/>
      <w:marTop w:val="0"/>
      <w:marBottom w:val="0"/>
      <w:divBdr>
        <w:top w:val="none" w:sz="0" w:space="0" w:color="auto"/>
        <w:left w:val="none" w:sz="0" w:space="0" w:color="auto"/>
        <w:bottom w:val="none" w:sz="0" w:space="0" w:color="auto"/>
        <w:right w:val="none" w:sz="0" w:space="0" w:color="auto"/>
      </w:divBdr>
    </w:div>
    <w:div w:id="1482845487">
      <w:bodyDiv w:val="1"/>
      <w:marLeft w:val="0"/>
      <w:marRight w:val="0"/>
      <w:marTop w:val="0"/>
      <w:marBottom w:val="0"/>
      <w:divBdr>
        <w:top w:val="none" w:sz="0" w:space="0" w:color="auto"/>
        <w:left w:val="none" w:sz="0" w:space="0" w:color="auto"/>
        <w:bottom w:val="none" w:sz="0" w:space="0" w:color="auto"/>
        <w:right w:val="none" w:sz="0" w:space="0" w:color="auto"/>
      </w:divBdr>
    </w:div>
    <w:div w:id="1893610360">
      <w:bodyDiv w:val="1"/>
      <w:marLeft w:val="0"/>
      <w:marRight w:val="0"/>
      <w:marTop w:val="0"/>
      <w:marBottom w:val="0"/>
      <w:divBdr>
        <w:top w:val="none" w:sz="0" w:space="0" w:color="auto"/>
        <w:left w:val="none" w:sz="0" w:space="0" w:color="auto"/>
        <w:bottom w:val="none" w:sz="0" w:space="0" w:color="auto"/>
        <w:right w:val="none" w:sz="0" w:space="0" w:color="auto"/>
      </w:divBdr>
      <w:divsChild>
        <w:div w:id="873925532">
          <w:marLeft w:val="0"/>
          <w:marRight w:val="0"/>
          <w:marTop w:val="0"/>
          <w:marBottom w:val="0"/>
          <w:divBdr>
            <w:top w:val="none" w:sz="0" w:space="0" w:color="auto"/>
            <w:left w:val="none" w:sz="0" w:space="0" w:color="auto"/>
            <w:bottom w:val="none" w:sz="0" w:space="0" w:color="auto"/>
            <w:right w:val="none" w:sz="0" w:space="0" w:color="auto"/>
          </w:divBdr>
          <w:divsChild>
            <w:div w:id="1688435971">
              <w:marLeft w:val="0"/>
              <w:marRight w:val="0"/>
              <w:marTop w:val="0"/>
              <w:marBottom w:val="0"/>
              <w:divBdr>
                <w:top w:val="none" w:sz="0" w:space="0" w:color="auto"/>
                <w:left w:val="none" w:sz="0" w:space="0" w:color="auto"/>
                <w:bottom w:val="none" w:sz="0" w:space="0" w:color="auto"/>
                <w:right w:val="none" w:sz="0" w:space="0" w:color="auto"/>
              </w:divBdr>
            </w:div>
            <w:div w:id="1653949009">
              <w:marLeft w:val="0"/>
              <w:marRight w:val="0"/>
              <w:marTop w:val="0"/>
              <w:marBottom w:val="0"/>
              <w:divBdr>
                <w:top w:val="none" w:sz="0" w:space="0" w:color="auto"/>
                <w:left w:val="none" w:sz="0" w:space="0" w:color="auto"/>
                <w:bottom w:val="none" w:sz="0" w:space="0" w:color="auto"/>
                <w:right w:val="none" w:sz="0" w:space="0" w:color="auto"/>
              </w:divBdr>
              <w:divsChild>
                <w:div w:id="1978147988">
                  <w:marLeft w:val="0"/>
                  <w:marRight w:val="0"/>
                  <w:marTop w:val="0"/>
                  <w:marBottom w:val="0"/>
                  <w:divBdr>
                    <w:top w:val="none" w:sz="0" w:space="0" w:color="auto"/>
                    <w:left w:val="none" w:sz="0" w:space="0" w:color="auto"/>
                    <w:bottom w:val="none" w:sz="0" w:space="0" w:color="auto"/>
                    <w:right w:val="none" w:sz="0" w:space="0" w:color="auto"/>
                  </w:divBdr>
                  <w:divsChild>
                    <w:div w:id="384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5501">
              <w:marLeft w:val="0"/>
              <w:marRight w:val="0"/>
              <w:marTop w:val="0"/>
              <w:marBottom w:val="0"/>
              <w:divBdr>
                <w:top w:val="none" w:sz="0" w:space="0" w:color="auto"/>
                <w:left w:val="none" w:sz="0" w:space="0" w:color="auto"/>
                <w:bottom w:val="none" w:sz="0" w:space="0" w:color="auto"/>
                <w:right w:val="none" w:sz="0" w:space="0" w:color="auto"/>
              </w:divBdr>
            </w:div>
          </w:divsChild>
        </w:div>
        <w:div w:id="17850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VOUR\Documents\TDI%20SAPPHIRE%20COHORT\SQL%20JOURNEY\CAPSTONE\new%20capstone%20visualization%20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VOUR\Documents\TDI%20SAPPHIRE%20COHORT\SQL%20JOURNEY\CAPSTONE\new%20capstone%20visualization%20n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capstone visualization new.xlsx]pivot Tables!PivotTable2</c:name>
    <c:fmtId val="-1"/>
  </c:pivotSource>
  <c:chart>
    <c:title>
      <c:tx>
        <c:rich>
          <a:bodyPr rot="0" spcFirstLastPara="1" vertOverflow="ellipsis" vert="horz" wrap="square" anchor="ctr" anchorCtr="1"/>
          <a:lstStyle/>
          <a:p>
            <a:pPr>
              <a:defRPr sz="800" b="1" i="0" u="none" strike="noStrike" kern="1200" spc="0" baseline="0">
                <a:solidFill>
                  <a:schemeClr val="bg1"/>
                </a:solidFill>
                <a:latin typeface="+mn-lt"/>
                <a:ea typeface="+mn-ea"/>
                <a:cs typeface="+mn-cs"/>
              </a:defRPr>
            </a:pPr>
            <a:r>
              <a:rPr lang="en-US" sz="800" b="1">
                <a:solidFill>
                  <a:schemeClr val="bg1"/>
                </a:solidFill>
              </a:rPr>
              <a:t>Top Selling Products</a:t>
            </a:r>
          </a:p>
        </c:rich>
      </c:tx>
      <c:overlay val="0"/>
      <c:spPr>
        <a:noFill/>
        <a:ln>
          <a:noFill/>
        </a:ln>
        <a:effectLst/>
      </c:spPr>
      <c:txPr>
        <a:bodyPr rot="0" spcFirstLastPara="1" vertOverflow="ellipsis" vert="horz" wrap="square" anchor="ctr" anchorCtr="1"/>
        <a:lstStyle/>
        <a:p>
          <a:pPr>
            <a:defRPr sz="800" b="1" i="0" u="none" strike="noStrike" kern="1200" spc="0" baseline="0">
              <a:solidFill>
                <a:schemeClr val="bg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4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4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bg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4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Tables'!$K$3</c:f>
              <c:strCache>
                <c:ptCount val="1"/>
                <c:pt idx="0">
                  <c:v>Total</c:v>
                </c:pt>
              </c:strCache>
            </c:strRef>
          </c:tx>
          <c:spPr>
            <a:solidFill>
              <a:schemeClr val="accent1">
                <a:alpha val="28000"/>
              </a:schemeClr>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2-DC3E-4B4C-95F9-6006AEB6EF50}"/>
              </c:ext>
            </c:extLst>
          </c:dPt>
          <c:dLbls>
            <c:spPr>
              <a:noFill/>
              <a:ln>
                <a:noFill/>
              </a:ln>
              <a:effectLst/>
            </c:spPr>
            <c:txPr>
              <a:bodyPr rot="0" spcFirstLastPara="1" vertOverflow="ellipsis" vert="horz" wrap="square" lIns="38100" tIns="19050" rIns="38100" bIns="19050" anchor="ctr" anchorCtr="1">
                <a:spAutoFit/>
              </a:bodyPr>
              <a:lstStyle/>
              <a:p>
                <a:pPr>
                  <a:defRPr sz="6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Tables'!$J$4:$J$14</c:f>
              <c:strCache>
                <c:ptCount val="10"/>
                <c:pt idx="0">
                  <c:v>health_beauty</c:v>
                </c:pt>
                <c:pt idx="1">
                  <c:v>watches_gifts</c:v>
                </c:pt>
                <c:pt idx="2">
                  <c:v>bed_bath_table</c:v>
                </c:pt>
                <c:pt idx="3">
                  <c:v>sports_leisure</c:v>
                </c:pt>
                <c:pt idx="4">
                  <c:v>computers_accessories</c:v>
                </c:pt>
                <c:pt idx="5">
                  <c:v>furniture_decor</c:v>
                </c:pt>
                <c:pt idx="6">
                  <c:v>housewares</c:v>
                </c:pt>
                <c:pt idx="7">
                  <c:v>cool_stuff</c:v>
                </c:pt>
                <c:pt idx="8">
                  <c:v>auto</c:v>
                </c:pt>
                <c:pt idx="9">
                  <c:v>garden_tools</c:v>
                </c:pt>
              </c:strCache>
            </c:strRef>
          </c:cat>
          <c:val>
            <c:numRef>
              <c:f>'pivot Tables'!$K$4:$K$14</c:f>
              <c:numCache>
                <c:formatCode>[&gt;=1000000]0.00,,"M";[&gt;=1000]0.00,"K";0.00</c:formatCode>
                <c:ptCount val="10"/>
                <c:pt idx="0">
                  <c:v>1246911.98</c:v>
                </c:pt>
                <c:pt idx="1">
                  <c:v>1195577.92</c:v>
                </c:pt>
                <c:pt idx="2">
                  <c:v>1022314.17</c:v>
                </c:pt>
                <c:pt idx="3">
                  <c:v>976374.92</c:v>
                </c:pt>
                <c:pt idx="4">
                  <c:v>902532.81</c:v>
                </c:pt>
                <c:pt idx="5">
                  <c:v>719378.28</c:v>
                </c:pt>
                <c:pt idx="6">
                  <c:v>628740.85</c:v>
                </c:pt>
                <c:pt idx="7">
                  <c:v>624659.65</c:v>
                </c:pt>
                <c:pt idx="8">
                  <c:v>585108.80000000005</c:v>
                </c:pt>
                <c:pt idx="9">
                  <c:v>482166.71</c:v>
                </c:pt>
              </c:numCache>
            </c:numRef>
          </c:val>
          <c:extLst>
            <c:ext xmlns:c16="http://schemas.microsoft.com/office/drawing/2014/chart" uri="{C3380CC4-5D6E-409C-BE32-E72D297353CC}">
              <c16:uniqueId val="{00000000-DC3E-4B4C-95F9-6006AEB6EF50}"/>
            </c:ext>
          </c:extLst>
        </c:ser>
        <c:dLbls>
          <c:dLblPos val="outEnd"/>
          <c:showLegendKey val="0"/>
          <c:showVal val="1"/>
          <c:showCatName val="0"/>
          <c:showSerName val="0"/>
          <c:showPercent val="0"/>
          <c:showBubbleSize val="0"/>
        </c:dLbls>
        <c:gapWidth val="37"/>
        <c:axId val="404932975"/>
        <c:axId val="404933391"/>
      </c:barChart>
      <c:catAx>
        <c:axId val="40493297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404933391"/>
        <c:crosses val="autoZero"/>
        <c:auto val="1"/>
        <c:lblAlgn val="ctr"/>
        <c:lblOffset val="100"/>
        <c:noMultiLvlLbl val="0"/>
      </c:catAx>
      <c:valAx>
        <c:axId val="404933391"/>
        <c:scaling>
          <c:orientation val="minMax"/>
        </c:scaling>
        <c:delete val="1"/>
        <c:axPos val="b"/>
        <c:numFmt formatCode="[&gt;=1000000]0.00,,&quot;M&quot;;[&gt;=1000]0.00,&quot;K&quot;;0.00" sourceLinked="1"/>
        <c:majorTickMark val="none"/>
        <c:minorTickMark val="none"/>
        <c:tickLblPos val="nextTo"/>
        <c:crossAx val="404932975"/>
        <c:crosses val="autoZero"/>
        <c:crossBetween val="between"/>
      </c:valAx>
      <c:spPr>
        <a:solidFill>
          <a:schemeClr val="bg2">
            <a:lumMod val="90000"/>
            <a:alpha val="31000"/>
          </a:schemeClr>
        </a:soli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[new capstone visualization new.xlsx]pivot Tables!PivotTable13</c:name>
    <c:fmtId val="-1"/>
  </c:pivotSource>
  <c:chart>
    <c:title>
      <c:tx>
        <c:rich>
          <a:bodyPr rot="0" spcFirstLastPara="1" vertOverflow="ellipsis" vert="horz" wrap="square" anchor="ctr" anchorCtr="1"/>
          <a:lstStyle/>
          <a:p>
            <a:pPr>
              <a:defRPr sz="900" b="1" i="0" u="none" strike="noStrike" kern="1200" spc="0" baseline="0">
                <a:solidFill>
                  <a:schemeClr val="bg1"/>
                </a:solidFill>
                <a:latin typeface="+mn-lt"/>
                <a:ea typeface="+mn-ea"/>
                <a:cs typeface="+mn-cs"/>
              </a:defRPr>
            </a:pPr>
            <a:r>
              <a:rPr lang="en-US" sz="900" b="1">
                <a:solidFill>
                  <a:schemeClr val="bg1"/>
                </a:solidFill>
              </a:rPr>
              <a:t>Revenue</a:t>
            </a:r>
            <a:r>
              <a:rPr lang="en-US" sz="900" b="1" baseline="0">
                <a:solidFill>
                  <a:schemeClr val="bg1"/>
                </a:solidFill>
              </a:rPr>
              <a:t> by State</a:t>
            </a:r>
            <a:endParaRPr lang="en-US" sz="900" b="1">
              <a:solidFill>
                <a:schemeClr val="bg1"/>
              </a:solidFill>
            </a:endParaRP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bg1"/>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dLbl>
          <c:idx val="0"/>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dLbl>
          <c:idx val="0"/>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2"/>
            </a:solidFill>
            <a:round/>
          </a:ln>
          <a:effectLst/>
        </c:spPr>
        <c:marker>
          <c:symbol val="none"/>
        </c:marker>
        <c:dLbl>
          <c:idx val="0"/>
          <c:layout>
            <c:manualLayout>
              <c:x val="-5.1972354067639011E-2"/>
              <c:y val="-2.77271084883158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2"/>
            </a:solidFill>
            <a:round/>
          </a:ln>
          <a:effectLst/>
        </c:spPr>
        <c:marker>
          <c:symbol val="none"/>
        </c:marker>
        <c:dLbl>
          <c:idx val="0"/>
          <c:layout>
            <c:manualLayout>
              <c:x val="-3.0089257618106824E-2"/>
              <c:y val="-5.083303222857907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2"/>
            </a:solidFill>
            <a:round/>
          </a:ln>
          <a:effectLst/>
        </c:spPr>
        <c:marker>
          <c:symbol val="none"/>
        </c:marker>
        <c:dLbl>
          <c:idx val="0"/>
          <c:layout>
            <c:manualLayout>
              <c:x val="-4.1030805842872907E-2"/>
              <c:y val="-2.310592374026321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2"/>
            </a:solidFill>
            <a:round/>
          </a:ln>
          <a:effectLst/>
        </c:spPr>
        <c:marker>
          <c:symbol val="none"/>
        </c:marker>
        <c:dLbl>
          <c:idx val="0"/>
          <c:layout>
            <c:manualLayout>
              <c:x val="-4.1030805842872956E-2"/>
              <c:y val="-7.39389559688423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2"/>
            </a:solidFill>
            <a:round/>
          </a:ln>
          <a:effectLst/>
        </c:spPr>
        <c:marker>
          <c:symbol val="none"/>
        </c:marker>
        <c:dLbl>
          <c:idx val="0"/>
          <c:layout>
            <c:manualLayout>
              <c:x val="-4.6501579955255959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2"/>
            </a:solidFill>
            <a:round/>
          </a:ln>
          <a:effectLst/>
        </c:spPr>
        <c:marker>
          <c:symbol val="none"/>
        </c:marker>
        <c:dLbl>
          <c:idx val="0"/>
          <c:layout>
            <c:manualLayout>
              <c:x val="-3.8295418786681377E-2"/>
              <c:y val="-2.772710848831583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2"/>
            </a:solidFill>
            <a:round/>
          </a:ln>
          <a:effectLst/>
        </c:spPr>
        <c:marker>
          <c:symbol val="none"/>
        </c:marker>
        <c:dLbl>
          <c:idx val="0"/>
          <c:layout>
            <c:manualLayout>
              <c:x val="-3.2824644674298326E-2"/>
              <c:y val="-5.08330322285791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2"/>
            </a:solidFill>
            <a:round/>
          </a:ln>
          <a:effectLst/>
        </c:spPr>
        <c:marker>
          <c:symbol val="none"/>
        </c:marker>
        <c:dLbl>
          <c:idx val="0"/>
          <c:layout>
            <c:manualLayout>
              <c:x val="-3.2824644674298326E-2"/>
              <c:y val="-3.696947798442119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2"/>
            </a:solidFill>
            <a:round/>
          </a:ln>
          <a:effectLst/>
        </c:spPr>
        <c:marker>
          <c:symbol val="none"/>
        </c:marker>
        <c:dLbl>
          <c:idx val="0"/>
          <c:layout>
            <c:manualLayout>
              <c:x val="-3.2824644674298423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dLbl>
          <c:idx val="0"/>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dLbl>
          <c:idx val="0"/>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2"/>
            </a:solidFill>
            <a:round/>
          </a:ln>
          <a:effectLst/>
        </c:spPr>
        <c:marker>
          <c:symbol val="none"/>
        </c:marker>
        <c:dLbl>
          <c:idx val="0"/>
          <c:layout>
            <c:manualLayout>
              <c:x val="-5.1972354067639011E-2"/>
              <c:y val="-2.77271084883158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2"/>
            </a:solidFill>
            <a:round/>
          </a:ln>
          <a:effectLst/>
        </c:spPr>
        <c:marker>
          <c:symbol val="none"/>
        </c:marker>
        <c:dLbl>
          <c:idx val="0"/>
          <c:layout>
            <c:manualLayout>
              <c:x val="-3.0089257618106824E-2"/>
              <c:y val="-5.083303222857907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2"/>
            </a:solidFill>
            <a:round/>
          </a:ln>
          <a:effectLst/>
        </c:spPr>
        <c:marker>
          <c:symbol val="none"/>
        </c:marker>
        <c:dLbl>
          <c:idx val="0"/>
          <c:layout>
            <c:manualLayout>
              <c:x val="-4.1030805842872907E-2"/>
              <c:y val="-2.310592374026321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2"/>
            </a:solidFill>
            <a:round/>
          </a:ln>
          <a:effectLst/>
        </c:spPr>
        <c:marker>
          <c:symbol val="none"/>
        </c:marker>
        <c:dLbl>
          <c:idx val="0"/>
          <c:layout>
            <c:manualLayout>
              <c:x val="-4.1030805842872956E-2"/>
              <c:y val="-7.39389559688423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2"/>
            </a:solidFill>
            <a:round/>
          </a:ln>
          <a:effectLst/>
        </c:spPr>
        <c:marker>
          <c:symbol val="none"/>
        </c:marker>
        <c:dLbl>
          <c:idx val="0"/>
          <c:layout>
            <c:manualLayout>
              <c:x val="-4.6501579955255959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2"/>
            </a:solidFill>
            <a:round/>
          </a:ln>
          <a:effectLst/>
        </c:spPr>
        <c:marker>
          <c:symbol val="none"/>
        </c:marker>
        <c:dLbl>
          <c:idx val="0"/>
          <c:layout>
            <c:manualLayout>
              <c:x val="-3.8295418786681377E-2"/>
              <c:y val="-2.772710848831583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2"/>
            </a:solidFill>
            <a:round/>
          </a:ln>
          <a:effectLst/>
        </c:spPr>
        <c:marker>
          <c:symbol val="none"/>
        </c:marker>
        <c:dLbl>
          <c:idx val="0"/>
          <c:layout>
            <c:manualLayout>
              <c:x val="-3.2824644674298326E-2"/>
              <c:y val="-5.083303222857912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2"/>
            </a:solidFill>
            <a:round/>
          </a:ln>
          <a:effectLst/>
        </c:spPr>
        <c:marker>
          <c:symbol val="none"/>
        </c:marker>
        <c:dLbl>
          <c:idx val="0"/>
          <c:layout>
            <c:manualLayout>
              <c:x val="-3.2824644674298326E-2"/>
              <c:y val="-3.6969477984421191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2"/>
            </a:solidFill>
            <a:round/>
          </a:ln>
          <a:effectLst/>
        </c:spPr>
        <c:marker>
          <c:symbol val="none"/>
        </c:marker>
        <c:dLbl>
          <c:idx val="0"/>
          <c:layout>
            <c:manualLayout>
              <c:x val="-3.2824644674298423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bg1">
              <a:alpha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bg1">
              <a:alpha val="94000"/>
            </a:schemeClr>
          </a:solidFill>
          <a:ln>
            <a:noFill/>
          </a:ln>
          <a:effectLst/>
        </c:spPr>
        <c:dLbl>
          <c:idx val="0"/>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bg1">
              <a:alpha val="92000"/>
            </a:schemeClr>
          </a:solidFill>
          <a:ln>
            <a:noFill/>
          </a:ln>
          <a:effectLst/>
        </c:spPr>
        <c:dLbl>
          <c:idx val="0"/>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5.1972354067639011E-2"/>
              <c:y val="-2.772710848831586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0089257618106824E-2"/>
              <c:y val="-5.083303222857907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1030805842872907E-2"/>
              <c:y val="-2.310592374026321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1030805842872956E-2"/>
              <c:y val="-7.393895596884234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6501579955255959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8295418786681377E-2"/>
              <c:y val="-2.772710848831583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2824644674298326E-2"/>
              <c:y val="-5.0833032228579121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2824644674298326E-2"/>
              <c:y val="-3.6969477984421191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2824644674298423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3502008192203519E-2"/>
              <c:y val="2.5843316246899214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bg1"/>
          </a:solidFill>
          <a:ln>
            <a:noFill/>
          </a:ln>
          <a:effectLst/>
        </c:spPr>
      </c:pivotFmt>
      <c:pivotFmt>
        <c:idx val="42"/>
        <c:spPr>
          <a:solidFill>
            <a:schemeClr val="bg1">
              <a:alpha val="90000"/>
            </a:schemeClr>
          </a:solidFill>
          <a:ln>
            <a:noFill/>
          </a:ln>
          <a:effectLst/>
        </c:spPr>
      </c:pivotFmt>
      <c:pivotFmt>
        <c:idx val="43"/>
        <c:spPr>
          <a:solidFill>
            <a:schemeClr val="bg1">
              <a:alpha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bg1"/>
          </a:solidFill>
          <a:ln>
            <a:noFill/>
          </a:ln>
          <a:effectLst/>
        </c:spPr>
      </c:pivotFmt>
      <c:pivotFmt>
        <c:idx val="45"/>
        <c:spPr>
          <a:solidFill>
            <a:schemeClr val="bg1">
              <a:alpha val="94000"/>
            </a:schemeClr>
          </a:solidFill>
          <a:ln>
            <a:noFill/>
          </a:ln>
          <a:effectLst/>
        </c:spPr>
        <c:dLbl>
          <c:idx val="0"/>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bg1">
              <a:alpha val="92000"/>
            </a:schemeClr>
          </a:solidFill>
          <a:ln>
            <a:noFill/>
          </a:ln>
          <a:effectLst/>
        </c:spPr>
        <c:dLbl>
          <c:idx val="0"/>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bg1">
              <a:alpha val="90000"/>
            </a:schemeClr>
          </a:solidFill>
          <a:ln>
            <a:noFill/>
          </a:ln>
          <a:effectLst/>
        </c:spPr>
      </c:pivotFmt>
      <c:pivotFmt>
        <c:idx val="48"/>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3502008192203519E-2"/>
              <c:y val="2.5843316246899214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5.1972354067639011E-2"/>
              <c:y val="-2.772710848831586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0089257618106824E-2"/>
              <c:y val="-5.083303222857907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2"/>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1030805842872907E-2"/>
              <c:y val="-2.310592374026321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3"/>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1030805842872956E-2"/>
              <c:y val="-7.393895596884234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4"/>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6501579955255959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5"/>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8295418786681377E-2"/>
              <c:y val="-2.772710848831583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2824644674298326E-2"/>
              <c:y val="-5.0833032228579121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2824644674298326E-2"/>
              <c:y val="-3.6969477984421191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8"/>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2824644674298423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bg1">
              <a:alpha val="85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0"/>
        <c:spPr>
          <a:solidFill>
            <a:schemeClr val="bg1"/>
          </a:solidFill>
          <a:ln>
            <a:noFill/>
          </a:ln>
          <a:effectLst/>
        </c:spPr>
      </c:pivotFmt>
      <c:pivotFmt>
        <c:idx val="61"/>
        <c:spPr>
          <a:solidFill>
            <a:schemeClr val="bg1">
              <a:alpha val="94000"/>
            </a:schemeClr>
          </a:solidFill>
          <a:ln>
            <a:noFill/>
          </a:ln>
          <a:effectLst/>
        </c:spPr>
        <c:dLbl>
          <c:idx val="0"/>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bg1">
              <a:alpha val="92000"/>
            </a:schemeClr>
          </a:solidFill>
          <a:ln>
            <a:noFill/>
          </a:ln>
          <a:effectLst/>
        </c:spPr>
        <c:dLbl>
          <c:idx val="0"/>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5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3"/>
        <c:spPr>
          <a:solidFill>
            <a:schemeClr val="bg1">
              <a:alpha val="90000"/>
            </a:schemeClr>
          </a:solidFill>
          <a:ln>
            <a:noFill/>
          </a:ln>
          <a:effectLst/>
        </c:spPr>
      </c:pivotFmt>
      <c:pivotFmt>
        <c:idx val="64"/>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5"/>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3502008192203519E-2"/>
              <c:y val="2.5843316246899214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6"/>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5.1972354067639011E-2"/>
              <c:y val="-2.772710848831586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7"/>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0089257618106824E-2"/>
              <c:y val="-5.083303222857907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8"/>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1030805842872907E-2"/>
              <c:y val="-2.310592374026321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9"/>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1030805842872956E-2"/>
              <c:y val="-7.393895596884234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0"/>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4.6501579955255959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1"/>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8295418786681377E-2"/>
              <c:y val="-2.772710848831583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2"/>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2824644674298326E-2"/>
              <c:y val="-5.0833032228579121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3"/>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2824644674298326E-2"/>
              <c:y val="-3.6969477984421191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4"/>
        <c:spPr>
          <a:solidFill>
            <a:schemeClr val="accent1"/>
          </a:solidFill>
          <a:ln w="15875" cap="rnd">
            <a:solidFill>
              <a:schemeClr val="bg1"/>
            </a:solidFill>
            <a:round/>
          </a:ln>
          <a:effectLst/>
        </c:spPr>
        <c:marker>
          <c:symbol val="square"/>
          <c:size val="2"/>
          <c:spPr>
            <a:solidFill>
              <a:schemeClr val="accent2"/>
            </a:solidFill>
            <a:ln w="9525">
              <a:solidFill>
                <a:schemeClr val="accent2"/>
              </a:solidFill>
            </a:ln>
            <a:effectLst/>
          </c:spPr>
        </c:marker>
        <c:dLbl>
          <c:idx val="0"/>
          <c:layout>
            <c:manualLayout>
              <c:x val="-3.2824644674298423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5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5169894492838818E-3"/>
          <c:y val="0.10182225903142507"/>
          <c:w val="0.96347076895482464"/>
          <c:h val="0.75792468649752109"/>
        </c:manualLayout>
      </c:layout>
      <c:barChart>
        <c:barDir val="col"/>
        <c:grouping val="clustered"/>
        <c:varyColors val="0"/>
        <c:ser>
          <c:idx val="0"/>
          <c:order val="0"/>
          <c:tx>
            <c:strRef>
              <c:f>'pivot Tables'!$B$32</c:f>
              <c:strCache>
                <c:ptCount val="1"/>
                <c:pt idx="0">
                  <c:v>Revenue</c:v>
                </c:pt>
              </c:strCache>
            </c:strRef>
          </c:tx>
          <c:spPr>
            <a:solidFill>
              <a:srgbClr val="FFFF85"/>
            </a:solidFill>
            <a:ln>
              <a:noFill/>
            </a:ln>
            <a:effectLst/>
          </c:spPr>
          <c:invertIfNegative val="0"/>
          <c:dPt>
            <c:idx val="0"/>
            <c:invertIfNegative val="0"/>
            <c:bubble3D val="0"/>
            <c:spPr>
              <a:solidFill>
                <a:srgbClr val="FFFF00"/>
              </a:solidFill>
              <a:ln>
                <a:noFill/>
              </a:ln>
              <a:effectLst/>
            </c:spPr>
            <c:extLst>
              <c:ext xmlns:c16="http://schemas.microsoft.com/office/drawing/2014/chart" uri="{C3380CC4-5D6E-409C-BE32-E72D297353CC}">
                <c16:uniqueId val="{00000001-8596-4605-BC9E-830D38B25F84}"/>
              </c:ext>
            </c:extLst>
          </c:dPt>
          <c:dPt>
            <c:idx val="1"/>
            <c:invertIfNegative val="0"/>
            <c:bubble3D val="0"/>
            <c:spPr>
              <a:solidFill>
                <a:srgbClr val="FFFF85"/>
              </a:solidFill>
              <a:ln>
                <a:noFill/>
              </a:ln>
              <a:effectLst/>
            </c:spPr>
            <c:extLst>
              <c:ext xmlns:c16="http://schemas.microsoft.com/office/drawing/2014/chart" uri="{C3380CC4-5D6E-409C-BE32-E72D297353CC}">
                <c16:uniqueId val="{00000003-8596-4605-BC9E-830D38B25F84}"/>
              </c:ext>
            </c:extLst>
          </c:dPt>
          <c:dPt>
            <c:idx val="2"/>
            <c:invertIfNegative val="0"/>
            <c:bubble3D val="0"/>
            <c:spPr>
              <a:solidFill>
                <a:srgbClr val="FFFF85"/>
              </a:solidFill>
              <a:ln>
                <a:noFill/>
              </a:ln>
              <a:effectLst/>
            </c:spPr>
            <c:extLst>
              <c:ext xmlns:c16="http://schemas.microsoft.com/office/drawing/2014/chart" uri="{C3380CC4-5D6E-409C-BE32-E72D297353CC}">
                <c16:uniqueId val="{00000005-8596-4605-BC9E-830D38B25F84}"/>
              </c:ext>
            </c:extLst>
          </c:dPt>
          <c:dPt>
            <c:idx val="3"/>
            <c:invertIfNegative val="0"/>
            <c:bubble3D val="0"/>
            <c:spPr>
              <a:solidFill>
                <a:srgbClr val="FFFF85"/>
              </a:solidFill>
              <a:ln>
                <a:noFill/>
              </a:ln>
              <a:effectLst/>
            </c:spPr>
            <c:extLst>
              <c:ext xmlns:c16="http://schemas.microsoft.com/office/drawing/2014/chart" uri="{C3380CC4-5D6E-409C-BE32-E72D297353CC}">
                <c16:uniqueId val="{00000007-8596-4605-BC9E-830D38B25F84}"/>
              </c:ext>
            </c:extLst>
          </c:dPt>
          <c:dLbls>
            <c:dLbl>
              <c:idx val="1"/>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596-4605-BC9E-830D38B25F84}"/>
                </c:ext>
              </c:extLst>
            </c:dLbl>
            <c:dLbl>
              <c:idx val="2"/>
              <c:layout>
                <c:manualLayout>
                  <c:x val="2.7353870561915021E-3"/>
                  <c:y val="0.10628724920521081"/>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596-4605-BC9E-830D38B25F8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Tables'!$A$33:$A$43</c:f>
              <c:strCache>
                <c:ptCount val="10"/>
                <c:pt idx="0">
                  <c:v>SP</c:v>
                </c:pt>
                <c:pt idx="1">
                  <c:v>RJ</c:v>
                </c:pt>
                <c:pt idx="2">
                  <c:v>MG</c:v>
                </c:pt>
                <c:pt idx="3">
                  <c:v>RS</c:v>
                </c:pt>
                <c:pt idx="4">
                  <c:v>PR</c:v>
                </c:pt>
                <c:pt idx="5">
                  <c:v>SC</c:v>
                </c:pt>
                <c:pt idx="6">
                  <c:v>BA</c:v>
                </c:pt>
                <c:pt idx="7">
                  <c:v>DF</c:v>
                </c:pt>
                <c:pt idx="8">
                  <c:v>GO</c:v>
                </c:pt>
                <c:pt idx="9">
                  <c:v>ES</c:v>
                </c:pt>
              </c:strCache>
            </c:strRef>
          </c:cat>
          <c:val>
            <c:numRef>
              <c:f>'pivot Tables'!$B$33:$B$43</c:f>
              <c:numCache>
                <c:formatCode>[&gt;=1000000]0,,"M";[&gt;=1000]0,"K";0</c:formatCode>
                <c:ptCount val="10"/>
                <c:pt idx="0">
                  <c:v>5092991.59</c:v>
                </c:pt>
                <c:pt idx="1">
                  <c:v>1767687.53</c:v>
                </c:pt>
                <c:pt idx="2">
                  <c:v>1548932.92</c:v>
                </c:pt>
                <c:pt idx="3">
                  <c:v>737470.46</c:v>
                </c:pt>
                <c:pt idx="4">
                  <c:v>671040.13</c:v>
                </c:pt>
                <c:pt idx="5">
                  <c:v>501300.65</c:v>
                </c:pt>
                <c:pt idx="6">
                  <c:v>499385.21</c:v>
                </c:pt>
                <c:pt idx="7">
                  <c:v>297678.19</c:v>
                </c:pt>
                <c:pt idx="8">
                  <c:v>282218.68</c:v>
                </c:pt>
                <c:pt idx="9">
                  <c:v>261511.86</c:v>
                </c:pt>
              </c:numCache>
            </c:numRef>
          </c:val>
          <c:extLst>
            <c:ext xmlns:c16="http://schemas.microsoft.com/office/drawing/2014/chart" uri="{C3380CC4-5D6E-409C-BE32-E72D297353CC}">
              <c16:uniqueId val="{00000008-8596-4605-BC9E-830D38B25F84}"/>
            </c:ext>
          </c:extLst>
        </c:ser>
        <c:dLbls>
          <c:dLblPos val="outEnd"/>
          <c:showLegendKey val="0"/>
          <c:showVal val="1"/>
          <c:showCatName val="0"/>
          <c:showSerName val="0"/>
          <c:showPercent val="0"/>
          <c:showBubbleSize val="0"/>
        </c:dLbls>
        <c:gapWidth val="49"/>
        <c:axId val="1579435744"/>
        <c:axId val="1579413696"/>
      </c:barChart>
      <c:lineChart>
        <c:grouping val="standard"/>
        <c:varyColors val="0"/>
        <c:ser>
          <c:idx val="1"/>
          <c:order val="1"/>
          <c:tx>
            <c:strRef>
              <c:f>'pivot Tables'!$C$32</c:f>
              <c:strCache>
                <c:ptCount val="1"/>
                <c:pt idx="0">
                  <c:v>Average of delivery days new</c:v>
                </c:pt>
              </c:strCache>
            </c:strRef>
          </c:tx>
          <c:spPr>
            <a:ln w="15875" cap="rnd">
              <a:solidFill>
                <a:schemeClr val="bg1"/>
              </a:solidFill>
              <a:round/>
            </a:ln>
            <a:effectLst/>
          </c:spPr>
          <c:marker>
            <c:symbol val="square"/>
            <c:size val="2"/>
            <c:spPr>
              <a:solidFill>
                <a:schemeClr val="accent2"/>
              </a:solidFill>
              <a:ln w="9525">
                <a:solidFill>
                  <a:schemeClr val="accent2"/>
                </a:solidFill>
              </a:ln>
              <a:effectLst/>
            </c:spPr>
          </c:marker>
          <c:dPt>
            <c:idx val="0"/>
            <c:marker>
              <c:symbol val="square"/>
              <c:size val="2"/>
              <c:spPr>
                <a:solidFill>
                  <a:schemeClr val="accent2"/>
                </a:solidFill>
                <a:ln w="9525">
                  <a:solidFill>
                    <a:schemeClr val="accent2"/>
                  </a:solidFill>
                </a:ln>
                <a:effectLst/>
              </c:spPr>
            </c:marker>
            <c:bubble3D val="0"/>
            <c:extLst>
              <c:ext xmlns:c16="http://schemas.microsoft.com/office/drawing/2014/chart" uri="{C3380CC4-5D6E-409C-BE32-E72D297353CC}">
                <c16:uniqueId val="{00000009-8596-4605-BC9E-830D38B25F84}"/>
              </c:ext>
            </c:extLst>
          </c:dPt>
          <c:dPt>
            <c:idx val="1"/>
            <c:marker>
              <c:symbol val="square"/>
              <c:size val="2"/>
              <c:spPr>
                <a:solidFill>
                  <a:schemeClr val="accent2"/>
                </a:solidFill>
                <a:ln w="9525">
                  <a:solidFill>
                    <a:schemeClr val="accent2"/>
                  </a:solidFill>
                </a:ln>
                <a:effectLst/>
              </c:spPr>
            </c:marker>
            <c:bubble3D val="0"/>
            <c:extLst>
              <c:ext xmlns:c16="http://schemas.microsoft.com/office/drawing/2014/chart" uri="{C3380CC4-5D6E-409C-BE32-E72D297353CC}">
                <c16:uniqueId val="{0000000A-8596-4605-BC9E-830D38B25F84}"/>
              </c:ext>
            </c:extLst>
          </c:dPt>
          <c:dPt>
            <c:idx val="2"/>
            <c:marker>
              <c:symbol val="square"/>
              <c:size val="2"/>
              <c:spPr>
                <a:solidFill>
                  <a:schemeClr val="accent2"/>
                </a:solidFill>
                <a:ln w="9525">
                  <a:solidFill>
                    <a:schemeClr val="accent2"/>
                  </a:solidFill>
                </a:ln>
                <a:effectLst/>
              </c:spPr>
            </c:marker>
            <c:bubble3D val="0"/>
            <c:extLst>
              <c:ext xmlns:c16="http://schemas.microsoft.com/office/drawing/2014/chart" uri="{C3380CC4-5D6E-409C-BE32-E72D297353CC}">
                <c16:uniqueId val="{0000000B-8596-4605-BC9E-830D38B25F84}"/>
              </c:ext>
            </c:extLst>
          </c:dPt>
          <c:dPt>
            <c:idx val="3"/>
            <c:marker>
              <c:symbol val="square"/>
              <c:size val="2"/>
              <c:spPr>
                <a:solidFill>
                  <a:schemeClr val="accent2"/>
                </a:solidFill>
                <a:ln w="9525">
                  <a:solidFill>
                    <a:schemeClr val="accent2"/>
                  </a:solidFill>
                </a:ln>
                <a:effectLst/>
              </c:spPr>
            </c:marker>
            <c:bubble3D val="0"/>
            <c:extLst>
              <c:ext xmlns:c16="http://schemas.microsoft.com/office/drawing/2014/chart" uri="{C3380CC4-5D6E-409C-BE32-E72D297353CC}">
                <c16:uniqueId val="{0000000C-8596-4605-BC9E-830D38B25F84}"/>
              </c:ext>
            </c:extLst>
          </c:dPt>
          <c:dPt>
            <c:idx val="4"/>
            <c:marker>
              <c:symbol val="square"/>
              <c:size val="2"/>
              <c:spPr>
                <a:solidFill>
                  <a:schemeClr val="accent2"/>
                </a:solidFill>
                <a:ln w="9525">
                  <a:solidFill>
                    <a:schemeClr val="accent2"/>
                  </a:solidFill>
                </a:ln>
                <a:effectLst/>
              </c:spPr>
            </c:marker>
            <c:bubble3D val="0"/>
            <c:extLst>
              <c:ext xmlns:c16="http://schemas.microsoft.com/office/drawing/2014/chart" uri="{C3380CC4-5D6E-409C-BE32-E72D297353CC}">
                <c16:uniqueId val="{0000000D-8596-4605-BC9E-830D38B25F84}"/>
              </c:ext>
            </c:extLst>
          </c:dPt>
          <c:dPt>
            <c:idx val="5"/>
            <c:marker>
              <c:symbol val="square"/>
              <c:size val="2"/>
              <c:spPr>
                <a:solidFill>
                  <a:schemeClr val="accent2"/>
                </a:solidFill>
                <a:ln w="9525">
                  <a:solidFill>
                    <a:schemeClr val="accent2"/>
                  </a:solidFill>
                </a:ln>
                <a:effectLst/>
              </c:spPr>
            </c:marker>
            <c:bubble3D val="0"/>
            <c:extLst>
              <c:ext xmlns:c16="http://schemas.microsoft.com/office/drawing/2014/chart" uri="{C3380CC4-5D6E-409C-BE32-E72D297353CC}">
                <c16:uniqueId val="{0000000E-8596-4605-BC9E-830D38B25F84}"/>
              </c:ext>
            </c:extLst>
          </c:dPt>
          <c:dPt>
            <c:idx val="6"/>
            <c:marker>
              <c:symbol val="square"/>
              <c:size val="2"/>
              <c:spPr>
                <a:solidFill>
                  <a:schemeClr val="accent2"/>
                </a:solidFill>
                <a:ln w="9525">
                  <a:solidFill>
                    <a:schemeClr val="accent2"/>
                  </a:solidFill>
                </a:ln>
                <a:effectLst/>
              </c:spPr>
            </c:marker>
            <c:bubble3D val="0"/>
            <c:extLst>
              <c:ext xmlns:c16="http://schemas.microsoft.com/office/drawing/2014/chart" uri="{C3380CC4-5D6E-409C-BE32-E72D297353CC}">
                <c16:uniqueId val="{0000000F-8596-4605-BC9E-830D38B25F84}"/>
              </c:ext>
            </c:extLst>
          </c:dPt>
          <c:dPt>
            <c:idx val="7"/>
            <c:marker>
              <c:symbol val="square"/>
              <c:size val="2"/>
              <c:spPr>
                <a:solidFill>
                  <a:schemeClr val="accent2"/>
                </a:solidFill>
                <a:ln w="9525">
                  <a:solidFill>
                    <a:schemeClr val="accent2"/>
                  </a:solidFill>
                </a:ln>
                <a:effectLst/>
              </c:spPr>
            </c:marker>
            <c:bubble3D val="0"/>
            <c:extLst>
              <c:ext xmlns:c16="http://schemas.microsoft.com/office/drawing/2014/chart" uri="{C3380CC4-5D6E-409C-BE32-E72D297353CC}">
                <c16:uniqueId val="{00000010-8596-4605-BC9E-830D38B25F84}"/>
              </c:ext>
            </c:extLst>
          </c:dPt>
          <c:dPt>
            <c:idx val="8"/>
            <c:marker>
              <c:symbol val="square"/>
              <c:size val="2"/>
              <c:spPr>
                <a:solidFill>
                  <a:schemeClr val="accent2"/>
                </a:solidFill>
                <a:ln w="9525">
                  <a:solidFill>
                    <a:schemeClr val="accent2"/>
                  </a:solidFill>
                </a:ln>
                <a:effectLst/>
              </c:spPr>
            </c:marker>
            <c:bubble3D val="0"/>
            <c:extLst>
              <c:ext xmlns:c16="http://schemas.microsoft.com/office/drawing/2014/chart" uri="{C3380CC4-5D6E-409C-BE32-E72D297353CC}">
                <c16:uniqueId val="{00000011-8596-4605-BC9E-830D38B25F84}"/>
              </c:ext>
            </c:extLst>
          </c:dPt>
          <c:dPt>
            <c:idx val="9"/>
            <c:marker>
              <c:symbol val="square"/>
              <c:size val="2"/>
              <c:spPr>
                <a:solidFill>
                  <a:schemeClr val="accent2"/>
                </a:solidFill>
                <a:ln w="9525">
                  <a:solidFill>
                    <a:schemeClr val="accent2"/>
                  </a:solidFill>
                </a:ln>
                <a:effectLst/>
              </c:spPr>
            </c:marker>
            <c:bubble3D val="0"/>
            <c:extLst>
              <c:ext xmlns:c16="http://schemas.microsoft.com/office/drawing/2014/chart" uri="{C3380CC4-5D6E-409C-BE32-E72D297353CC}">
                <c16:uniqueId val="{00000012-8596-4605-BC9E-830D38B25F84}"/>
              </c:ext>
            </c:extLst>
          </c:dPt>
          <c:dLbls>
            <c:dLbl>
              <c:idx val="0"/>
              <c:layout>
                <c:manualLayout>
                  <c:x val="-4.3502008192203519E-2"/>
                  <c:y val="2.584331624689921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596-4605-BC9E-830D38B25F84}"/>
                </c:ext>
              </c:extLst>
            </c:dLbl>
            <c:dLbl>
              <c:idx val="1"/>
              <c:layout>
                <c:manualLayout>
                  <c:x val="-5.1972354067639011E-2"/>
                  <c:y val="-2.772710848831586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596-4605-BC9E-830D38B25F84}"/>
                </c:ext>
              </c:extLst>
            </c:dLbl>
            <c:dLbl>
              <c:idx val="2"/>
              <c:layout>
                <c:manualLayout>
                  <c:x val="-3.0089257618106824E-2"/>
                  <c:y val="-5.0833032228579079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8596-4605-BC9E-830D38B25F84}"/>
                </c:ext>
              </c:extLst>
            </c:dLbl>
            <c:dLbl>
              <c:idx val="3"/>
              <c:layout>
                <c:manualLayout>
                  <c:x val="-4.1030805842872907E-2"/>
                  <c:y val="-2.3105923740263219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8596-4605-BC9E-830D38B25F84}"/>
                </c:ext>
              </c:extLst>
            </c:dLbl>
            <c:dLbl>
              <c:idx val="4"/>
              <c:layout>
                <c:manualLayout>
                  <c:x val="-4.1030805842872956E-2"/>
                  <c:y val="-7.393895596884234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8596-4605-BC9E-830D38B25F84}"/>
                </c:ext>
              </c:extLst>
            </c:dLbl>
            <c:dLbl>
              <c:idx val="5"/>
              <c:layout>
                <c:manualLayout>
                  <c:x val="-4.6501579955255959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8596-4605-BC9E-830D38B25F84}"/>
                </c:ext>
              </c:extLst>
            </c:dLbl>
            <c:dLbl>
              <c:idx val="6"/>
              <c:layout>
                <c:manualLayout>
                  <c:x val="-3.8295418786681377E-2"/>
                  <c:y val="-2.7727108488315839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8596-4605-BC9E-830D38B25F84}"/>
                </c:ext>
              </c:extLst>
            </c:dLbl>
            <c:dLbl>
              <c:idx val="7"/>
              <c:layout>
                <c:manualLayout>
                  <c:x val="-3.2824644674298326E-2"/>
                  <c:y val="-5.0833032228579121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8596-4605-BC9E-830D38B25F84}"/>
                </c:ext>
              </c:extLst>
            </c:dLbl>
            <c:dLbl>
              <c:idx val="8"/>
              <c:layout>
                <c:manualLayout>
                  <c:x val="-3.2824644674298326E-2"/>
                  <c:y val="-3.6969477984421191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1-8596-4605-BC9E-830D38B25F84}"/>
                </c:ext>
              </c:extLst>
            </c:dLbl>
            <c:dLbl>
              <c:idx val="9"/>
              <c:layout>
                <c:manualLayout>
                  <c:x val="-3.2824644674298423E-2"/>
                  <c:y val="-3.6969477984421149E-2"/>
                </c:manualLayout>
              </c:layout>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2-8596-4605-BC9E-830D38B25F84}"/>
                </c:ext>
              </c:extLst>
            </c:dLbl>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Tables'!$A$33:$A$43</c:f>
              <c:strCache>
                <c:ptCount val="10"/>
                <c:pt idx="0">
                  <c:v>SP</c:v>
                </c:pt>
                <c:pt idx="1">
                  <c:v>RJ</c:v>
                </c:pt>
                <c:pt idx="2">
                  <c:v>MG</c:v>
                </c:pt>
                <c:pt idx="3">
                  <c:v>RS</c:v>
                </c:pt>
                <c:pt idx="4">
                  <c:v>PR</c:v>
                </c:pt>
                <c:pt idx="5">
                  <c:v>SC</c:v>
                </c:pt>
                <c:pt idx="6">
                  <c:v>BA</c:v>
                </c:pt>
                <c:pt idx="7">
                  <c:v>DF</c:v>
                </c:pt>
                <c:pt idx="8">
                  <c:v>GO</c:v>
                </c:pt>
                <c:pt idx="9">
                  <c:v>ES</c:v>
                </c:pt>
              </c:strCache>
            </c:strRef>
          </c:cat>
          <c:val>
            <c:numRef>
              <c:f>'pivot Tables'!$C$33:$C$43</c:f>
              <c:numCache>
                <c:formatCode>[&gt;=1000000]0,,"M";[&gt;=1000]0,"K";0</c:formatCode>
                <c:ptCount val="10"/>
                <c:pt idx="0">
                  <c:v>8.4668277111552062</c:v>
                </c:pt>
                <c:pt idx="1">
                  <c:v>14.60080788037701</c:v>
                </c:pt>
                <c:pt idx="2">
                  <c:v>11.712346930816629</c:v>
                </c:pt>
                <c:pt idx="3">
                  <c:v>14.873442622950821</c:v>
                </c:pt>
                <c:pt idx="4">
                  <c:v>11.676632852820786</c:v>
                </c:pt>
                <c:pt idx="5">
                  <c:v>14.548426745329401</c:v>
                </c:pt>
                <c:pt idx="6">
                  <c:v>18.64971444112048</c:v>
                </c:pt>
                <c:pt idx="7">
                  <c:v>12.593191489361702</c:v>
                </c:pt>
                <c:pt idx="8">
                  <c:v>14.817329164805717</c:v>
                </c:pt>
                <c:pt idx="9">
                  <c:v>15.197827071072883</c:v>
                </c:pt>
              </c:numCache>
            </c:numRef>
          </c:val>
          <c:smooth val="0"/>
          <c:extLst>
            <c:ext xmlns:c16="http://schemas.microsoft.com/office/drawing/2014/chart" uri="{C3380CC4-5D6E-409C-BE32-E72D297353CC}">
              <c16:uniqueId val="{00000013-8596-4605-BC9E-830D38B25F84}"/>
            </c:ext>
          </c:extLst>
        </c:ser>
        <c:dLbls>
          <c:showLegendKey val="0"/>
          <c:showVal val="0"/>
          <c:showCatName val="0"/>
          <c:showSerName val="0"/>
          <c:showPercent val="0"/>
          <c:showBubbleSize val="0"/>
        </c:dLbls>
        <c:marker val="1"/>
        <c:smooth val="0"/>
        <c:axId val="1365243952"/>
        <c:axId val="1365236048"/>
      </c:lineChart>
      <c:catAx>
        <c:axId val="157943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bg1"/>
                </a:solidFill>
                <a:latin typeface="+mn-lt"/>
                <a:ea typeface="+mn-ea"/>
                <a:cs typeface="+mn-cs"/>
              </a:defRPr>
            </a:pPr>
            <a:endParaRPr lang="en-US"/>
          </a:p>
        </c:txPr>
        <c:crossAx val="1579413696"/>
        <c:crosses val="autoZero"/>
        <c:auto val="1"/>
        <c:lblAlgn val="ctr"/>
        <c:lblOffset val="100"/>
        <c:noMultiLvlLbl val="0"/>
      </c:catAx>
      <c:valAx>
        <c:axId val="1579413696"/>
        <c:scaling>
          <c:logBase val="10"/>
          <c:orientation val="minMax"/>
          <c:min val="100000"/>
        </c:scaling>
        <c:delete val="0"/>
        <c:axPos val="l"/>
        <c:numFmt formatCode="[&gt;=1000000]0,,&quot;M&quot;;[&gt;=1000]0,&quot;K&quot;;0" sourceLinked="1"/>
        <c:majorTickMark val="none"/>
        <c:minorTickMark val="none"/>
        <c:tickLblPos val="none"/>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1579435744"/>
        <c:crosses val="autoZero"/>
        <c:crossBetween val="between"/>
      </c:valAx>
      <c:valAx>
        <c:axId val="1365236048"/>
        <c:scaling>
          <c:orientation val="minMax"/>
        </c:scaling>
        <c:delete val="0"/>
        <c:axPos val="r"/>
        <c:numFmt formatCode="[&gt;=1000000]0,,&quot;M&quot;;[&gt;=1000]0,&quot;K&quot;;0" sourceLinked="1"/>
        <c:majorTickMark val="out"/>
        <c:minorTickMark val="none"/>
        <c:tickLblPos val="none"/>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243952"/>
        <c:crosses val="max"/>
        <c:crossBetween val="between"/>
      </c:valAx>
      <c:catAx>
        <c:axId val="1365243952"/>
        <c:scaling>
          <c:orientation val="minMax"/>
        </c:scaling>
        <c:delete val="1"/>
        <c:axPos val="b"/>
        <c:numFmt formatCode="General" sourceLinked="1"/>
        <c:majorTickMark val="out"/>
        <c:minorTickMark val="none"/>
        <c:tickLblPos val="nextTo"/>
        <c:crossAx val="1365236048"/>
        <c:crosses val="autoZero"/>
        <c:auto val="1"/>
        <c:lblAlgn val="ctr"/>
        <c:lblOffset val="100"/>
        <c:noMultiLvlLbl val="0"/>
      </c:catAx>
      <c:spPr>
        <a:noFill/>
        <a:ln>
          <a:noFill/>
        </a:ln>
        <a:effectLst/>
      </c:spPr>
    </c:plotArea>
    <c:legend>
      <c:legendPos val="b"/>
      <c:layout>
        <c:manualLayout>
          <c:xMode val="edge"/>
          <c:yMode val="edge"/>
          <c:x val="0.10069889697341861"/>
          <c:y val="0.94992418709903492"/>
          <c:w val="0.73170097522970123"/>
          <c:h val="5.0075812900965098E-2"/>
        </c:manualLayout>
      </c:layout>
      <c:overlay val="0"/>
      <c:spPr>
        <a:noFill/>
        <a:ln>
          <a:noFill/>
        </a:ln>
        <a:effectLst/>
      </c:spPr>
      <c:txPr>
        <a:bodyPr rot="0" spcFirstLastPara="1" vertOverflow="ellipsis" vert="horz" wrap="square" anchor="ctr" anchorCtr="1"/>
        <a:lstStyle/>
        <a:p>
          <a:pPr>
            <a:defRPr sz="500" b="0" i="0" u="none" strike="noStrike" kern="1200" baseline="0">
              <a:solidFill>
                <a:schemeClr val="bg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2"/>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Favour Opata</dc:creator>
  <cp:keywords/>
  <dc:description/>
  <cp:lastModifiedBy>Favour Opata</cp:lastModifiedBy>
  <cp:revision>4</cp:revision>
  <dcterms:created xsi:type="dcterms:W3CDTF">2025-07-11T05:20:00Z</dcterms:created>
  <dcterms:modified xsi:type="dcterms:W3CDTF">2025-07-12T13:03:00Z</dcterms:modified>
</cp:coreProperties>
</file>