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1EA" w:rsidRDefault="00F97F0B" w:rsidP="008F35AB">
      <w:pPr>
        <w:spacing w:after="0" w:line="240" w:lineRule="auto"/>
        <w:jc w:val="center"/>
        <w:rPr>
          <w:rFonts w:ascii="Times New Roman" w:hAnsi="Times New Roman" w:cs="Times New Roman"/>
          <w:b/>
          <w:sz w:val="24"/>
        </w:rPr>
      </w:pPr>
      <w:r w:rsidRPr="009B14F3">
        <w:rPr>
          <w:rFonts w:ascii="Times New Roman" w:hAnsi="Times New Roman" w:cs="Times New Roman"/>
          <w:b/>
          <w:sz w:val="24"/>
        </w:rPr>
        <w:t>IMPLEMENTATION OF DATA STORYTELLING USING GRAPHICS AND ANIMATION APPS</w:t>
      </w:r>
    </w:p>
    <w:p w:rsidR="00A95BBE" w:rsidRDefault="00A95BBE" w:rsidP="008F35AB">
      <w:pPr>
        <w:spacing w:after="0" w:line="240" w:lineRule="auto"/>
        <w:jc w:val="center"/>
        <w:rPr>
          <w:rFonts w:ascii="Times New Roman" w:hAnsi="Times New Roman" w:cs="Times New Roman"/>
          <w:b/>
          <w:sz w:val="24"/>
        </w:rPr>
      </w:pPr>
    </w:p>
    <w:p w:rsidR="00A95BBE" w:rsidRDefault="00A95BBE" w:rsidP="008F35AB">
      <w:pPr>
        <w:spacing w:after="0" w:line="240" w:lineRule="auto"/>
        <w:jc w:val="center"/>
        <w:rPr>
          <w:rFonts w:ascii="Times New Roman" w:hAnsi="Times New Roman" w:cs="Times New Roman"/>
          <w:b/>
          <w:sz w:val="24"/>
        </w:rPr>
      </w:pPr>
    </w:p>
    <w:p w:rsidR="00A95BBE" w:rsidRDefault="00A95BBE" w:rsidP="008F35AB">
      <w:pPr>
        <w:spacing w:after="0" w:line="240" w:lineRule="auto"/>
        <w:jc w:val="center"/>
        <w:rPr>
          <w:rFonts w:ascii="Times New Roman" w:hAnsi="Times New Roman" w:cs="Times New Roman"/>
          <w:b/>
          <w:i/>
          <w:sz w:val="24"/>
        </w:rPr>
      </w:pPr>
      <w:r>
        <w:rPr>
          <w:rFonts w:ascii="Times New Roman" w:hAnsi="Times New Roman" w:cs="Times New Roman"/>
          <w:b/>
          <w:i/>
          <w:sz w:val="24"/>
        </w:rPr>
        <w:t>PRESENTED BY:</w:t>
      </w:r>
    </w:p>
    <w:p w:rsidR="00A95BBE" w:rsidRDefault="00A95BBE" w:rsidP="008F35AB">
      <w:pPr>
        <w:spacing w:after="0" w:line="240" w:lineRule="auto"/>
        <w:jc w:val="center"/>
        <w:rPr>
          <w:rFonts w:ascii="Times New Roman" w:hAnsi="Times New Roman" w:cs="Times New Roman"/>
          <w:b/>
          <w:i/>
          <w:sz w:val="24"/>
        </w:rPr>
      </w:pPr>
    </w:p>
    <w:p w:rsidR="00A95BBE" w:rsidRPr="00A95BBE" w:rsidRDefault="00A95BBE" w:rsidP="008F35AB">
      <w:pPr>
        <w:spacing w:after="0" w:line="240" w:lineRule="auto"/>
        <w:jc w:val="center"/>
        <w:rPr>
          <w:rFonts w:ascii="Times New Roman" w:hAnsi="Times New Roman" w:cs="Times New Roman"/>
          <w:b/>
          <w:i/>
          <w:sz w:val="24"/>
        </w:rPr>
      </w:pPr>
    </w:p>
    <w:p w:rsidR="00B249D8" w:rsidRDefault="00B249D8" w:rsidP="00A95BBE">
      <w:pPr>
        <w:spacing w:after="0" w:line="360" w:lineRule="auto"/>
        <w:jc w:val="center"/>
        <w:rPr>
          <w:rFonts w:ascii="Times New Roman" w:hAnsi="Times New Roman" w:cs="Times New Roman"/>
          <w:b/>
          <w:sz w:val="24"/>
        </w:rPr>
      </w:pPr>
      <w:r w:rsidRPr="009B14F3">
        <w:rPr>
          <w:rFonts w:ascii="Times New Roman" w:hAnsi="Times New Roman" w:cs="Times New Roman"/>
          <w:b/>
          <w:sz w:val="24"/>
        </w:rPr>
        <w:t>OMEIRI FAVOUR</w:t>
      </w:r>
    </w:p>
    <w:p w:rsidR="00A95BBE" w:rsidRPr="009B14F3" w:rsidRDefault="00A95BBE" w:rsidP="008F35AB">
      <w:pPr>
        <w:spacing w:after="0" w:line="240" w:lineRule="auto"/>
        <w:jc w:val="center"/>
        <w:rPr>
          <w:rFonts w:ascii="Times New Roman" w:hAnsi="Times New Roman" w:cs="Times New Roman"/>
          <w:b/>
          <w:sz w:val="24"/>
        </w:rPr>
      </w:pPr>
    </w:p>
    <w:p w:rsidR="008F35AB" w:rsidRDefault="008F35AB"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C13A8" w:rsidRDefault="00FC13A8"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Default="00FD056B" w:rsidP="00631BBF">
      <w:pPr>
        <w:spacing w:after="0" w:line="240" w:lineRule="auto"/>
        <w:jc w:val="both"/>
        <w:rPr>
          <w:rFonts w:ascii="Times New Roman" w:hAnsi="Times New Roman" w:cs="Times New Roman"/>
          <w:i/>
          <w:sz w:val="24"/>
        </w:rPr>
      </w:pPr>
    </w:p>
    <w:p w:rsidR="00FD056B" w:rsidRPr="009B14F3" w:rsidRDefault="00FD056B" w:rsidP="00631BBF">
      <w:pPr>
        <w:spacing w:after="0" w:line="240" w:lineRule="auto"/>
        <w:jc w:val="both"/>
        <w:rPr>
          <w:rFonts w:ascii="Times New Roman" w:hAnsi="Times New Roman" w:cs="Times New Roman"/>
          <w:i/>
          <w:sz w:val="24"/>
        </w:rPr>
      </w:pPr>
    </w:p>
    <w:p w:rsidR="00B249D8" w:rsidRPr="009B14F3" w:rsidRDefault="00B249D8" w:rsidP="00631BBF">
      <w:pPr>
        <w:jc w:val="both"/>
        <w:rPr>
          <w:rFonts w:ascii="Times New Roman" w:hAnsi="Times New Roman" w:cs="Times New Roman"/>
          <w:sz w:val="24"/>
        </w:rPr>
      </w:pPr>
      <w:r w:rsidRPr="009B14F3">
        <w:rPr>
          <w:rFonts w:ascii="Times New Roman" w:hAnsi="Times New Roman" w:cs="Times New Roman"/>
          <w:sz w:val="24"/>
        </w:rPr>
        <w:lastRenderedPageBreak/>
        <w:t>Abstract-</w:t>
      </w:r>
    </w:p>
    <w:p w:rsidR="00B249D8" w:rsidRPr="009B14F3" w:rsidRDefault="00B249D8" w:rsidP="00631BBF">
      <w:pPr>
        <w:jc w:val="both"/>
        <w:rPr>
          <w:rFonts w:ascii="Times New Roman" w:hAnsi="Times New Roman" w:cs="Times New Roman"/>
          <w:i/>
          <w:sz w:val="24"/>
        </w:rPr>
      </w:pPr>
      <w:r w:rsidRPr="009B14F3">
        <w:rPr>
          <w:rFonts w:ascii="Times New Roman" w:hAnsi="Times New Roman" w:cs="Times New Roman"/>
          <w:i/>
          <w:sz w:val="24"/>
        </w:rPr>
        <w:t xml:space="preserve">The evolution of technology has significantly transformed the way information is communicated and consumed. In recent years, data storytelling has emerged as a powerful tool for presenting complex data in a compelling and easily understandable manner. This study explores the implementation of data storytelling through the use of graphics and animation apps, aiming to investigate the effectiveness and impact of these tools on data visualization. The research methodology employed in this study includes a detailed literature review to establish a theoretical framework for data storytelling, graphics, animation, and their role in effective communication. A survey will be conducted among professionals in data analytics, graphic design, and animation fields to gather insights on current practices, challenges, and opportunities in implementing data storytelling through apps. The findings of this study are expected to provide valuable insights for organizations and individuals looking to enhance their data visualization techniques. By understanding the benefits and limitations of using graphics and animation apps for data storytelling, stakeholders can make informed decisions on integrating these tools into their communication strategies. The motivation behind this survey topic stems from a deep interest in the intersection of data analytics and visual communication. With the growing importance of data visualization in conveying insights and influencing decision-making, there is a need to explore innovative techniques that can enhance the storytelling aspect of data presentations. By harnessing the power of graphics and animation apps, researchers and practitioners can create compelling narratives that capture the audience's attention and facilitate a better understanding of complex data </w:t>
      </w:r>
      <w:proofErr w:type="spellStart"/>
      <w:r w:rsidRPr="009B14F3">
        <w:rPr>
          <w:rFonts w:ascii="Times New Roman" w:hAnsi="Times New Roman" w:cs="Times New Roman"/>
          <w:i/>
          <w:sz w:val="24"/>
        </w:rPr>
        <w:t>sets.Data</w:t>
      </w:r>
      <w:proofErr w:type="spellEnd"/>
    </w:p>
    <w:p w:rsidR="00B249D8" w:rsidRPr="009B14F3" w:rsidRDefault="00B249D8" w:rsidP="00631BBF">
      <w:pPr>
        <w:jc w:val="both"/>
        <w:rPr>
          <w:rFonts w:ascii="Times New Roman" w:hAnsi="Times New Roman" w:cs="Times New Roman"/>
          <w:i/>
          <w:sz w:val="24"/>
        </w:rPr>
      </w:pPr>
      <w:r w:rsidRPr="009B14F3">
        <w:rPr>
          <w:rFonts w:ascii="Times New Roman" w:hAnsi="Times New Roman" w:cs="Times New Roman"/>
          <w:b/>
          <w:i/>
          <w:sz w:val="24"/>
        </w:rPr>
        <w:t xml:space="preserve">Keywords: </w:t>
      </w:r>
      <w:r w:rsidRPr="009B14F3">
        <w:rPr>
          <w:rFonts w:ascii="Times New Roman" w:hAnsi="Times New Roman" w:cs="Times New Roman"/>
          <w:i/>
          <w:sz w:val="24"/>
        </w:rPr>
        <w:t xml:space="preserve">Data storytelling, </w:t>
      </w:r>
      <w:r w:rsidR="003A4A8E" w:rsidRPr="009B14F3">
        <w:rPr>
          <w:rFonts w:ascii="Times New Roman" w:hAnsi="Times New Roman" w:cs="Times New Roman"/>
          <w:i/>
          <w:sz w:val="24"/>
        </w:rPr>
        <w:t>graphics</w:t>
      </w:r>
      <w:r w:rsidRPr="009B14F3">
        <w:rPr>
          <w:rFonts w:ascii="Times New Roman" w:hAnsi="Times New Roman" w:cs="Times New Roman"/>
          <w:i/>
          <w:sz w:val="24"/>
        </w:rPr>
        <w:t>, animation apps, data visualization, digital tools.</w:t>
      </w:r>
    </w:p>
    <w:p w:rsidR="00B249D8" w:rsidRPr="009B14F3" w:rsidRDefault="00812446" w:rsidP="00812446">
      <w:pPr>
        <w:ind w:left="360"/>
        <w:jc w:val="center"/>
        <w:rPr>
          <w:rFonts w:ascii="Times New Roman" w:hAnsi="Times New Roman" w:cs="Times New Roman"/>
          <w:b/>
          <w:sz w:val="24"/>
        </w:rPr>
      </w:pPr>
      <w:r w:rsidRPr="009B14F3">
        <w:rPr>
          <w:rFonts w:ascii="Times New Roman" w:hAnsi="Times New Roman" w:cs="Times New Roman"/>
          <w:b/>
          <w:sz w:val="24"/>
        </w:rPr>
        <w:t>I.</w:t>
      </w:r>
      <w:r w:rsidR="00B249D8" w:rsidRPr="009B14F3">
        <w:rPr>
          <w:rFonts w:ascii="Times New Roman" w:hAnsi="Times New Roman" w:cs="Times New Roman"/>
          <w:b/>
          <w:sz w:val="24"/>
        </w:rPr>
        <w:t xml:space="preserve"> Introduction</w:t>
      </w:r>
    </w:p>
    <w:p w:rsidR="00B249D8" w:rsidRDefault="003A4A8E" w:rsidP="00631BBF">
      <w:pPr>
        <w:jc w:val="both"/>
        <w:rPr>
          <w:rFonts w:ascii="Times New Roman" w:hAnsi="Times New Roman" w:cs="Times New Roman"/>
          <w:sz w:val="24"/>
        </w:rPr>
      </w:pPr>
      <w:r w:rsidRPr="009B14F3">
        <w:rPr>
          <w:rFonts w:ascii="Times New Roman" w:hAnsi="Times New Roman" w:cs="Times New Roman"/>
          <w:sz w:val="24"/>
        </w:rPr>
        <w:t>The</w:t>
      </w:r>
      <w:r w:rsidR="00F83B4B" w:rsidRPr="009B14F3">
        <w:rPr>
          <w:rFonts w:ascii="Times New Roman" w:hAnsi="Times New Roman" w:cs="Times New Roman"/>
          <w:sz w:val="24"/>
        </w:rPr>
        <w:t xml:space="preserve"> implementation of data storytelling has emerged as a powerful tool to convey complex information in a compelling and accessible manner. By intertwining data narratives with visual elements, such as graphics and animations, data storytelling breathes life into otherwise static numbers and charts, transforming them into engaging stories that resonate with audiences on a deeper level. As organizations strive to leverage the insights hidden within their data, the use of graphics and animation apps has become a prevalent method to enhance the communication of key findings and trends. These applications not only allow for the creation of visually appealing representations of data but also enable the seamless integration of storytelling elements that guide viewers through the analytical journey. Through the strategic use of graphics and animations, data storytellers can captivate their audience, simplify complex concepts, and drive impactful decision-making. By fostering a deeper connection between data and its consumers, these visual enhancements facilitate a more immersive and memorable experience, ultimately leading to a more profound understanding of the insights presented. In this report, we delve into the importance of implementing data storytelling methodologies, specifically through the utilization of graphics and animation apps. We explore the significance of visual storytelling in data analysis, the benefits it brings to data interpretation, and the best practices for integrating graphics and animations effectively into the storytelling process. Through detailed case studies and practical examples, we showcase the transformative power of data visualization in conveying analytical narratives and driving meaningful outcomes.</w:t>
      </w:r>
    </w:p>
    <w:p w:rsidR="00A95BBE" w:rsidRDefault="00A95BBE" w:rsidP="00631BBF">
      <w:pPr>
        <w:jc w:val="both"/>
        <w:rPr>
          <w:rFonts w:ascii="Times New Roman" w:hAnsi="Times New Roman" w:cs="Times New Roman"/>
          <w:sz w:val="24"/>
        </w:rPr>
      </w:pPr>
    </w:p>
    <w:p w:rsidR="00A95BBE" w:rsidRDefault="00A95BBE" w:rsidP="00631BBF">
      <w:pPr>
        <w:jc w:val="both"/>
        <w:rPr>
          <w:rFonts w:ascii="Times New Roman" w:hAnsi="Times New Roman" w:cs="Times New Roman"/>
          <w:sz w:val="24"/>
        </w:rPr>
      </w:pPr>
    </w:p>
    <w:p w:rsidR="00A95BBE" w:rsidRDefault="00A95BBE" w:rsidP="00631BBF">
      <w:pPr>
        <w:jc w:val="both"/>
        <w:rPr>
          <w:rFonts w:ascii="Times New Roman" w:hAnsi="Times New Roman" w:cs="Times New Roman"/>
          <w:sz w:val="24"/>
        </w:rPr>
      </w:pPr>
    </w:p>
    <w:p w:rsidR="00A95BBE" w:rsidRDefault="00A95BBE" w:rsidP="00631BBF">
      <w:pPr>
        <w:jc w:val="both"/>
        <w:rPr>
          <w:rFonts w:ascii="Times New Roman" w:hAnsi="Times New Roman" w:cs="Times New Roman"/>
          <w:sz w:val="24"/>
        </w:rPr>
      </w:pPr>
    </w:p>
    <w:p w:rsidR="009B14F3" w:rsidRPr="009B14F3" w:rsidRDefault="009B14F3" w:rsidP="00631BBF">
      <w:pPr>
        <w:jc w:val="both"/>
        <w:rPr>
          <w:rFonts w:ascii="Times New Roman" w:hAnsi="Times New Roman" w:cs="Times New Roman"/>
          <w:sz w:val="24"/>
        </w:rPr>
      </w:pPr>
    </w:p>
    <w:p w:rsidR="00631BBF" w:rsidRPr="009B14F3" w:rsidRDefault="00631BBF" w:rsidP="00631BBF">
      <w:pPr>
        <w:jc w:val="both"/>
        <w:rPr>
          <w:rFonts w:ascii="Times New Roman" w:hAnsi="Times New Roman" w:cs="Times New Roman"/>
          <w:sz w:val="24"/>
        </w:rPr>
      </w:pPr>
    </w:p>
    <w:p w:rsidR="00B249D8" w:rsidRPr="009B14F3" w:rsidRDefault="003A4A8E" w:rsidP="00812446">
      <w:pPr>
        <w:pStyle w:val="ListParagraph"/>
        <w:numPr>
          <w:ilvl w:val="0"/>
          <w:numId w:val="3"/>
        </w:numPr>
        <w:jc w:val="center"/>
        <w:rPr>
          <w:rFonts w:ascii="Times New Roman" w:hAnsi="Times New Roman" w:cs="Times New Roman"/>
          <w:b/>
          <w:sz w:val="24"/>
        </w:rPr>
      </w:pPr>
      <w:r w:rsidRPr="009B14F3">
        <w:rPr>
          <w:rFonts w:ascii="Times New Roman" w:hAnsi="Times New Roman" w:cs="Times New Roman"/>
          <w:b/>
          <w:sz w:val="24"/>
        </w:rPr>
        <w:t>LITERATURE REVIEW</w:t>
      </w:r>
    </w:p>
    <w:p w:rsidR="002D3D7F" w:rsidRPr="009B14F3" w:rsidRDefault="002D3D7F" w:rsidP="002D3D7F">
      <w:pPr>
        <w:pStyle w:val="ListParagraph"/>
        <w:numPr>
          <w:ilvl w:val="1"/>
          <w:numId w:val="1"/>
        </w:numPr>
        <w:spacing w:after="0" w:line="240" w:lineRule="auto"/>
        <w:rPr>
          <w:rFonts w:ascii="Times New Roman" w:hAnsi="Times New Roman" w:cs="Times New Roman"/>
          <w:b/>
          <w:sz w:val="26"/>
          <w:szCs w:val="26"/>
        </w:rPr>
      </w:pPr>
      <w:r w:rsidRPr="009B14F3">
        <w:rPr>
          <w:rFonts w:ascii="Times New Roman" w:hAnsi="Times New Roman" w:cs="Times New Roman"/>
          <w:b/>
          <w:sz w:val="26"/>
          <w:szCs w:val="26"/>
        </w:rPr>
        <w:t>GRAPHIC APPS</w:t>
      </w:r>
    </w:p>
    <w:p w:rsidR="002D3D7F" w:rsidRPr="009B14F3" w:rsidRDefault="002D3D7F" w:rsidP="00631BBF">
      <w:pPr>
        <w:spacing w:after="0" w:line="240" w:lineRule="auto"/>
        <w:ind w:left="720" w:firstLine="720"/>
        <w:jc w:val="both"/>
        <w:rPr>
          <w:rFonts w:ascii="Times New Roman" w:hAnsi="Times New Roman" w:cs="Times New Roman"/>
          <w:sz w:val="24"/>
        </w:rPr>
      </w:pPr>
      <w:r w:rsidRPr="009B14F3">
        <w:rPr>
          <w:rFonts w:ascii="Times New Roman" w:hAnsi="Times New Roman" w:cs="Times New Roman"/>
          <w:sz w:val="24"/>
        </w:rPr>
        <w:t>Graphic apps refer to software applications that are specifically designed to create, edit, manipulate, or enhance visual elements such as images, illustrations, animations, and layouts. These apps are commonly used by graphic designers, artists, photographers, and other professionals who work with visual media. Graphic apps come in various forms and serve different purposes. Some popular types of graphic apps include:</w:t>
      </w:r>
    </w:p>
    <w:p w:rsidR="002D3D7F" w:rsidRPr="009B14F3" w:rsidRDefault="002D3D7F" w:rsidP="00631BBF">
      <w:pPr>
        <w:pStyle w:val="ListParagraph"/>
        <w:spacing w:after="0" w:line="240" w:lineRule="auto"/>
        <w:ind w:left="1440"/>
        <w:jc w:val="both"/>
        <w:rPr>
          <w:rFonts w:ascii="Times New Roman" w:hAnsi="Times New Roman" w:cs="Times New Roman"/>
          <w:sz w:val="24"/>
        </w:rPr>
      </w:pPr>
    </w:p>
    <w:p w:rsidR="002D3D7F" w:rsidRPr="009B14F3" w:rsidRDefault="002D3D7F" w:rsidP="00631BBF">
      <w:pPr>
        <w:pStyle w:val="ListParagraph"/>
        <w:spacing w:after="0" w:line="240" w:lineRule="auto"/>
        <w:ind w:left="1440"/>
        <w:jc w:val="both"/>
        <w:rPr>
          <w:rFonts w:ascii="Times New Roman" w:hAnsi="Times New Roman" w:cs="Times New Roman"/>
          <w:sz w:val="24"/>
        </w:rPr>
      </w:pPr>
      <w:r w:rsidRPr="009B14F3">
        <w:rPr>
          <w:rFonts w:ascii="Times New Roman" w:hAnsi="Times New Roman" w:cs="Times New Roman"/>
          <w:sz w:val="24"/>
        </w:rPr>
        <w:t>1. *Photo Editing Apps: These apps, like Adobe Photoshop and GIMP, are used to edit and enhance digital photographs. Users can adjust colors, add filters, remove imperfections, and create various effects.</w:t>
      </w:r>
    </w:p>
    <w:p w:rsidR="002D3D7F" w:rsidRPr="009B14F3" w:rsidRDefault="002D3D7F" w:rsidP="00631BBF">
      <w:pPr>
        <w:pStyle w:val="ListParagraph"/>
        <w:spacing w:after="0" w:line="240" w:lineRule="auto"/>
        <w:ind w:left="1440"/>
        <w:jc w:val="both"/>
        <w:rPr>
          <w:rFonts w:ascii="Times New Roman" w:hAnsi="Times New Roman" w:cs="Times New Roman"/>
          <w:sz w:val="24"/>
        </w:rPr>
      </w:pPr>
    </w:p>
    <w:p w:rsidR="002D3D7F" w:rsidRPr="009B14F3" w:rsidRDefault="002D3D7F" w:rsidP="00631BBF">
      <w:pPr>
        <w:pStyle w:val="ListParagraph"/>
        <w:spacing w:after="0" w:line="240" w:lineRule="auto"/>
        <w:ind w:left="1440"/>
        <w:jc w:val="both"/>
        <w:rPr>
          <w:rFonts w:ascii="Times New Roman" w:hAnsi="Times New Roman" w:cs="Times New Roman"/>
          <w:sz w:val="24"/>
        </w:rPr>
      </w:pPr>
      <w:r w:rsidRPr="009B14F3">
        <w:rPr>
          <w:rFonts w:ascii="Times New Roman" w:hAnsi="Times New Roman" w:cs="Times New Roman"/>
          <w:sz w:val="24"/>
        </w:rPr>
        <w:t>2. Illustration Apps: Apps like Adobe Illustrator and Procreate are specifically designed for creating vector-based illustrations and drawings. They are frequently used by graphic designers and artists for creating logos, icons, typography, and more.</w:t>
      </w:r>
    </w:p>
    <w:p w:rsidR="002D3D7F" w:rsidRPr="009B14F3" w:rsidRDefault="002D3D7F" w:rsidP="00631BBF">
      <w:pPr>
        <w:pStyle w:val="ListParagraph"/>
        <w:spacing w:after="0" w:line="240" w:lineRule="auto"/>
        <w:ind w:left="1440"/>
        <w:jc w:val="both"/>
        <w:rPr>
          <w:rFonts w:ascii="Times New Roman" w:hAnsi="Times New Roman" w:cs="Times New Roman"/>
          <w:sz w:val="24"/>
        </w:rPr>
      </w:pPr>
    </w:p>
    <w:p w:rsidR="002D3D7F" w:rsidRPr="009B14F3" w:rsidRDefault="002D3D7F" w:rsidP="00631BBF">
      <w:pPr>
        <w:pStyle w:val="ListParagraph"/>
        <w:spacing w:after="0" w:line="240" w:lineRule="auto"/>
        <w:ind w:left="1440"/>
        <w:jc w:val="both"/>
        <w:rPr>
          <w:rFonts w:ascii="Times New Roman" w:hAnsi="Times New Roman" w:cs="Times New Roman"/>
          <w:sz w:val="24"/>
        </w:rPr>
      </w:pPr>
      <w:r w:rsidRPr="009B14F3">
        <w:rPr>
          <w:rFonts w:ascii="Times New Roman" w:hAnsi="Times New Roman" w:cs="Times New Roman"/>
          <w:sz w:val="24"/>
        </w:rPr>
        <w:t xml:space="preserve">3. Design Apps: Design apps like </w:t>
      </w:r>
      <w:proofErr w:type="spellStart"/>
      <w:r w:rsidRPr="009B14F3">
        <w:rPr>
          <w:rFonts w:ascii="Times New Roman" w:hAnsi="Times New Roman" w:cs="Times New Roman"/>
          <w:sz w:val="24"/>
        </w:rPr>
        <w:t>Canva</w:t>
      </w:r>
      <w:proofErr w:type="spellEnd"/>
      <w:r w:rsidRPr="009B14F3">
        <w:rPr>
          <w:rFonts w:ascii="Times New Roman" w:hAnsi="Times New Roman" w:cs="Times New Roman"/>
          <w:sz w:val="24"/>
        </w:rPr>
        <w:t xml:space="preserve">, Sketch, and </w:t>
      </w:r>
      <w:proofErr w:type="spellStart"/>
      <w:r w:rsidRPr="009B14F3">
        <w:rPr>
          <w:rFonts w:ascii="Times New Roman" w:hAnsi="Times New Roman" w:cs="Times New Roman"/>
          <w:sz w:val="24"/>
        </w:rPr>
        <w:t>Figma</w:t>
      </w:r>
      <w:proofErr w:type="spellEnd"/>
      <w:r w:rsidRPr="009B14F3">
        <w:rPr>
          <w:rFonts w:ascii="Times New Roman" w:hAnsi="Times New Roman" w:cs="Times New Roman"/>
          <w:sz w:val="24"/>
        </w:rPr>
        <w:t xml:space="preserve"> are used to create layouts, mockups, and prototypes for websites, apps, and other digital products. These apps often come with pre-designed templates and tools for collaboration.</w:t>
      </w:r>
    </w:p>
    <w:p w:rsidR="002D3D7F" w:rsidRPr="009B14F3" w:rsidRDefault="002D3D7F" w:rsidP="00631BBF">
      <w:pPr>
        <w:pStyle w:val="ListParagraph"/>
        <w:spacing w:after="0" w:line="240" w:lineRule="auto"/>
        <w:ind w:left="1440"/>
        <w:jc w:val="both"/>
        <w:rPr>
          <w:rFonts w:ascii="Times New Roman" w:hAnsi="Times New Roman" w:cs="Times New Roman"/>
          <w:sz w:val="24"/>
        </w:rPr>
      </w:pPr>
    </w:p>
    <w:p w:rsidR="003A4A8E" w:rsidRPr="009B14F3" w:rsidRDefault="002D3D7F" w:rsidP="00631BBF">
      <w:pPr>
        <w:pStyle w:val="ListParagraph"/>
        <w:spacing w:after="0" w:line="240" w:lineRule="auto"/>
        <w:ind w:left="1440"/>
        <w:jc w:val="both"/>
        <w:rPr>
          <w:rFonts w:ascii="Times New Roman" w:hAnsi="Times New Roman" w:cs="Times New Roman"/>
          <w:sz w:val="24"/>
        </w:rPr>
      </w:pPr>
      <w:r w:rsidRPr="009B14F3">
        <w:rPr>
          <w:rFonts w:ascii="Times New Roman" w:hAnsi="Times New Roman" w:cs="Times New Roman"/>
          <w:sz w:val="24"/>
        </w:rPr>
        <w:t xml:space="preserve">4. Animation Apps*: Apps like Adobe Animate and </w:t>
      </w:r>
      <w:proofErr w:type="spellStart"/>
      <w:r w:rsidRPr="009B14F3">
        <w:rPr>
          <w:rFonts w:ascii="Times New Roman" w:hAnsi="Times New Roman" w:cs="Times New Roman"/>
          <w:sz w:val="24"/>
        </w:rPr>
        <w:t>Toonly</w:t>
      </w:r>
      <w:proofErr w:type="spellEnd"/>
      <w:r w:rsidRPr="009B14F3">
        <w:rPr>
          <w:rFonts w:ascii="Times New Roman" w:hAnsi="Times New Roman" w:cs="Times New Roman"/>
          <w:sz w:val="24"/>
        </w:rPr>
        <w:t xml:space="preserve"> are used to create animated content, including 2D animations, GIFs, and short videos. They are popular among animators, motion graphic designers, and video creators.</w:t>
      </w:r>
    </w:p>
    <w:p w:rsidR="00AB472A" w:rsidRPr="009B14F3" w:rsidRDefault="00AB472A" w:rsidP="00631BBF">
      <w:pPr>
        <w:spacing w:after="0" w:line="240" w:lineRule="auto"/>
        <w:jc w:val="both"/>
        <w:rPr>
          <w:rFonts w:ascii="Times New Roman" w:hAnsi="Times New Roman" w:cs="Times New Roman"/>
          <w:b/>
          <w:sz w:val="24"/>
        </w:rPr>
      </w:pPr>
    </w:p>
    <w:p w:rsidR="00AB472A" w:rsidRPr="009B14F3" w:rsidRDefault="00AB472A" w:rsidP="00631BBF">
      <w:pPr>
        <w:spacing w:after="0" w:line="240" w:lineRule="auto"/>
        <w:jc w:val="both"/>
        <w:rPr>
          <w:rFonts w:ascii="Times New Roman" w:hAnsi="Times New Roman" w:cs="Times New Roman"/>
          <w:b/>
          <w:sz w:val="24"/>
        </w:rPr>
      </w:pPr>
    </w:p>
    <w:p w:rsidR="00AB472A" w:rsidRPr="009B14F3" w:rsidRDefault="00AB472A" w:rsidP="00631BBF">
      <w:pPr>
        <w:pStyle w:val="ListParagraph"/>
        <w:numPr>
          <w:ilvl w:val="1"/>
          <w:numId w:val="1"/>
        </w:numPr>
        <w:spacing w:after="0" w:line="240" w:lineRule="auto"/>
        <w:jc w:val="both"/>
        <w:rPr>
          <w:rFonts w:ascii="Times New Roman" w:hAnsi="Times New Roman" w:cs="Times New Roman"/>
          <w:b/>
          <w:sz w:val="24"/>
        </w:rPr>
      </w:pPr>
      <w:r w:rsidRPr="009B14F3">
        <w:rPr>
          <w:rFonts w:ascii="Times New Roman" w:hAnsi="Times New Roman" w:cs="Times New Roman"/>
          <w:b/>
          <w:sz w:val="24"/>
        </w:rPr>
        <w:t>GRAPHICS IN COMMUNICATION</w:t>
      </w:r>
    </w:p>
    <w:p w:rsidR="00AB472A" w:rsidRPr="009B14F3" w:rsidRDefault="00AB472A" w:rsidP="00631BBF">
      <w:pPr>
        <w:pStyle w:val="ListParagraph"/>
        <w:spacing w:after="0" w:line="240" w:lineRule="auto"/>
        <w:ind w:firstLine="720"/>
        <w:jc w:val="both"/>
        <w:rPr>
          <w:rFonts w:ascii="Times New Roman" w:hAnsi="Times New Roman" w:cs="Times New Roman"/>
          <w:sz w:val="24"/>
        </w:rPr>
      </w:pPr>
      <w:r w:rsidRPr="009B14F3">
        <w:rPr>
          <w:rFonts w:ascii="Times New Roman" w:hAnsi="Times New Roman" w:cs="Times New Roman"/>
          <w:b/>
          <w:sz w:val="24"/>
        </w:rPr>
        <w:t xml:space="preserve">Role of graphics in enhancing data visualization: </w:t>
      </w:r>
      <w:r w:rsidRPr="009B14F3">
        <w:rPr>
          <w:rFonts w:ascii="Times New Roman" w:hAnsi="Times New Roman" w:cs="Times New Roman"/>
          <w:sz w:val="24"/>
        </w:rPr>
        <w:t>Graphics play a crucial role in enhancing data visualization by making complex data more accessible and easier to understand. They help to convey information in a way that is visually appealing and engaging, which can help to capture the audience's attention and keep them engaged.</w:t>
      </w:r>
    </w:p>
    <w:p w:rsidR="00AB472A" w:rsidRPr="009B14F3" w:rsidRDefault="00AB472A" w:rsidP="00631BBF">
      <w:pPr>
        <w:pStyle w:val="ListParagraph"/>
        <w:spacing w:after="0" w:line="240" w:lineRule="auto"/>
        <w:ind w:firstLine="720"/>
        <w:jc w:val="both"/>
        <w:rPr>
          <w:rFonts w:ascii="Times New Roman" w:hAnsi="Times New Roman" w:cs="Times New Roman"/>
          <w:sz w:val="24"/>
        </w:rPr>
      </w:pPr>
      <w:r w:rsidRPr="009B14F3">
        <w:rPr>
          <w:rFonts w:ascii="Times New Roman" w:hAnsi="Times New Roman" w:cs="Times New Roman"/>
          <w:b/>
          <w:sz w:val="24"/>
        </w:rPr>
        <w:t>Types of graphics used for effective communication:</w:t>
      </w:r>
      <w:r w:rsidRPr="009B14F3">
        <w:rPr>
          <w:rFonts w:ascii="Times New Roman" w:hAnsi="Times New Roman" w:cs="Times New Roman"/>
          <w:sz w:val="24"/>
        </w:rPr>
        <w:t xml:space="preserve"> There are many types of graphics that can be used for effective communication, including charts, graphs, maps, and </w:t>
      </w:r>
      <w:proofErr w:type="spellStart"/>
      <w:r w:rsidRPr="009B14F3">
        <w:rPr>
          <w:rFonts w:ascii="Times New Roman" w:hAnsi="Times New Roman" w:cs="Times New Roman"/>
          <w:sz w:val="24"/>
        </w:rPr>
        <w:t>infographics</w:t>
      </w:r>
      <w:proofErr w:type="spellEnd"/>
      <w:r w:rsidRPr="009B14F3">
        <w:rPr>
          <w:rFonts w:ascii="Times New Roman" w:hAnsi="Times New Roman" w:cs="Times New Roman"/>
          <w:sz w:val="24"/>
        </w:rPr>
        <w:t xml:space="preserve">. Each type of graphic serves a different purpose and can be used to convey different types of information. For example, charts can be used to compare data, graphs can be used to show trends over time, maps can be used to show geographic data, and </w:t>
      </w:r>
      <w:proofErr w:type="spellStart"/>
      <w:r w:rsidRPr="009B14F3">
        <w:rPr>
          <w:rFonts w:ascii="Times New Roman" w:hAnsi="Times New Roman" w:cs="Times New Roman"/>
          <w:sz w:val="24"/>
        </w:rPr>
        <w:t>infographics</w:t>
      </w:r>
      <w:proofErr w:type="spellEnd"/>
      <w:r w:rsidRPr="009B14F3">
        <w:rPr>
          <w:rFonts w:ascii="Times New Roman" w:hAnsi="Times New Roman" w:cs="Times New Roman"/>
          <w:sz w:val="24"/>
        </w:rPr>
        <w:t xml:space="preserve"> can be used to convey complex information in a visually appealing way.</w:t>
      </w:r>
    </w:p>
    <w:p w:rsidR="00AB472A" w:rsidRPr="009B14F3" w:rsidRDefault="00AB472A" w:rsidP="00631BBF">
      <w:pPr>
        <w:pStyle w:val="ListParagraph"/>
        <w:spacing w:after="0" w:line="240" w:lineRule="auto"/>
        <w:ind w:firstLine="720"/>
        <w:jc w:val="both"/>
        <w:rPr>
          <w:rFonts w:ascii="Times New Roman" w:hAnsi="Times New Roman" w:cs="Times New Roman"/>
          <w:sz w:val="24"/>
        </w:rPr>
      </w:pPr>
      <w:r w:rsidRPr="009B14F3">
        <w:rPr>
          <w:rFonts w:ascii="Times New Roman" w:hAnsi="Times New Roman" w:cs="Times New Roman"/>
          <w:b/>
          <w:sz w:val="24"/>
        </w:rPr>
        <w:t>Best practices for designing graphics for communication</w:t>
      </w:r>
      <w:r w:rsidRPr="009B14F3">
        <w:rPr>
          <w:rFonts w:ascii="Times New Roman" w:hAnsi="Times New Roman" w:cs="Times New Roman"/>
          <w:sz w:val="24"/>
        </w:rPr>
        <w:t>: When designing graphics for communication, it is important to keep the audience in mind and to create graphics that are clear, easy to understand, and visually appealing. It is also important to use a consistent style and to use colors and fonts that are easy to read. Additionally, it is important to use appropriate scales and units of measurement to ensure that the data being presented is accurate and meaningful.</w:t>
      </w:r>
    </w:p>
    <w:p w:rsidR="00AB472A" w:rsidRPr="009B14F3" w:rsidRDefault="00AB472A" w:rsidP="00631BBF">
      <w:pPr>
        <w:pStyle w:val="ListParagraph"/>
        <w:spacing w:after="0" w:line="240" w:lineRule="auto"/>
        <w:jc w:val="both"/>
        <w:rPr>
          <w:rFonts w:ascii="Times New Roman" w:hAnsi="Times New Roman" w:cs="Times New Roman"/>
          <w:b/>
          <w:sz w:val="24"/>
        </w:rPr>
      </w:pPr>
    </w:p>
    <w:p w:rsidR="003A4A8E" w:rsidRPr="009B14F3" w:rsidRDefault="002D3D7F" w:rsidP="00631BBF">
      <w:pPr>
        <w:pStyle w:val="ListParagraph"/>
        <w:numPr>
          <w:ilvl w:val="1"/>
          <w:numId w:val="1"/>
        </w:numPr>
        <w:spacing w:after="0" w:line="240" w:lineRule="auto"/>
        <w:jc w:val="both"/>
        <w:rPr>
          <w:rFonts w:ascii="Times New Roman" w:hAnsi="Times New Roman" w:cs="Times New Roman"/>
          <w:sz w:val="24"/>
        </w:rPr>
      </w:pPr>
      <w:r w:rsidRPr="009B14F3">
        <w:rPr>
          <w:rFonts w:ascii="Times New Roman" w:hAnsi="Times New Roman" w:cs="Times New Roman"/>
          <w:b/>
          <w:sz w:val="24"/>
        </w:rPr>
        <w:t>ANIMATION APPS</w:t>
      </w:r>
    </w:p>
    <w:p w:rsidR="002D3D7F" w:rsidRPr="009B14F3" w:rsidRDefault="002D3D7F" w:rsidP="00631BBF">
      <w:pPr>
        <w:spacing w:after="0" w:line="240" w:lineRule="auto"/>
        <w:ind w:left="720" w:firstLine="720"/>
        <w:jc w:val="both"/>
        <w:rPr>
          <w:rFonts w:ascii="Times New Roman" w:hAnsi="Times New Roman" w:cs="Times New Roman"/>
          <w:sz w:val="24"/>
        </w:rPr>
      </w:pPr>
      <w:r w:rsidRPr="009B14F3">
        <w:rPr>
          <w:rFonts w:ascii="Times New Roman" w:hAnsi="Times New Roman" w:cs="Times New Roman"/>
          <w:sz w:val="24"/>
        </w:rPr>
        <w:t>Animation apps are software applications that allow users to c</w:t>
      </w:r>
      <w:r w:rsidR="00F1460B" w:rsidRPr="009B14F3">
        <w:rPr>
          <w:rFonts w:ascii="Times New Roman" w:hAnsi="Times New Roman" w:cs="Times New Roman"/>
          <w:sz w:val="24"/>
        </w:rPr>
        <w:t xml:space="preserve">reate animated content, such as </w:t>
      </w:r>
      <w:r w:rsidRPr="009B14F3">
        <w:rPr>
          <w:rFonts w:ascii="Times New Roman" w:hAnsi="Times New Roman" w:cs="Times New Roman"/>
          <w:sz w:val="24"/>
        </w:rPr>
        <w:t>cartoons, visual effects, and motion graphics. These apps provide a user-friendly interface with tools for drawing, designing characters, adding effects, and animating them.</w:t>
      </w:r>
      <w:r w:rsidR="00F1460B" w:rsidRPr="009B14F3">
        <w:rPr>
          <w:rFonts w:ascii="Times New Roman" w:hAnsi="Times New Roman" w:cs="Times New Roman"/>
          <w:sz w:val="24"/>
        </w:rPr>
        <w:t xml:space="preserve"> </w:t>
      </w:r>
      <w:r w:rsidRPr="009B14F3">
        <w:rPr>
          <w:rFonts w:ascii="Times New Roman" w:hAnsi="Times New Roman" w:cs="Times New Roman"/>
          <w:sz w:val="24"/>
        </w:rPr>
        <w:t xml:space="preserve">Some popular animation apps include Adobe Animate, </w:t>
      </w:r>
      <w:proofErr w:type="spellStart"/>
      <w:r w:rsidRPr="009B14F3">
        <w:rPr>
          <w:rFonts w:ascii="Times New Roman" w:hAnsi="Times New Roman" w:cs="Times New Roman"/>
          <w:sz w:val="24"/>
        </w:rPr>
        <w:t>Toon</w:t>
      </w:r>
      <w:proofErr w:type="spellEnd"/>
      <w:r w:rsidRPr="009B14F3">
        <w:rPr>
          <w:rFonts w:ascii="Times New Roman" w:hAnsi="Times New Roman" w:cs="Times New Roman"/>
          <w:sz w:val="24"/>
        </w:rPr>
        <w:t xml:space="preserve"> Boom Harmony, and Procreate. These apps cater to both beginners and professional animators, offering a range of features to suit various skill levels and project needs.</w:t>
      </w:r>
      <w:r w:rsidR="00F1460B" w:rsidRPr="009B14F3">
        <w:rPr>
          <w:rFonts w:ascii="Times New Roman" w:hAnsi="Times New Roman" w:cs="Times New Roman"/>
          <w:sz w:val="24"/>
        </w:rPr>
        <w:t xml:space="preserve"> </w:t>
      </w:r>
      <w:r w:rsidRPr="009B14F3">
        <w:rPr>
          <w:rFonts w:ascii="Times New Roman" w:hAnsi="Times New Roman" w:cs="Times New Roman"/>
          <w:sz w:val="24"/>
        </w:rPr>
        <w:t xml:space="preserve">With animation apps, </w:t>
      </w:r>
      <w:r w:rsidRPr="009B14F3">
        <w:rPr>
          <w:rFonts w:ascii="Times New Roman" w:hAnsi="Times New Roman" w:cs="Times New Roman"/>
          <w:sz w:val="24"/>
        </w:rPr>
        <w:lastRenderedPageBreak/>
        <w:t>users can bring their creative ideas to life through storytelling, character animation, and visualizations. They offer a platform for artists to experiment with different styles and techniques, enabling them to express their creativity in a digital format.</w:t>
      </w:r>
    </w:p>
    <w:p w:rsidR="00C8638B" w:rsidRPr="009B14F3" w:rsidRDefault="00C8638B" w:rsidP="00631BBF">
      <w:pPr>
        <w:spacing w:after="0" w:line="240" w:lineRule="auto"/>
        <w:ind w:left="720" w:firstLine="720"/>
        <w:jc w:val="both"/>
        <w:rPr>
          <w:rFonts w:ascii="Times New Roman" w:hAnsi="Times New Roman" w:cs="Times New Roman"/>
          <w:sz w:val="24"/>
        </w:rPr>
      </w:pPr>
    </w:p>
    <w:p w:rsidR="00AB472A" w:rsidRPr="009B14F3" w:rsidRDefault="00C8638B" w:rsidP="00631BBF">
      <w:pPr>
        <w:pStyle w:val="ListParagraph"/>
        <w:numPr>
          <w:ilvl w:val="1"/>
          <w:numId w:val="1"/>
        </w:numPr>
        <w:spacing w:after="0" w:line="240" w:lineRule="auto"/>
        <w:jc w:val="both"/>
        <w:rPr>
          <w:rFonts w:ascii="Times New Roman" w:hAnsi="Times New Roman" w:cs="Times New Roman"/>
          <w:b/>
          <w:sz w:val="24"/>
        </w:rPr>
      </w:pPr>
      <w:r w:rsidRPr="009B14F3">
        <w:rPr>
          <w:rFonts w:ascii="Times New Roman" w:hAnsi="Times New Roman" w:cs="Times New Roman"/>
          <w:b/>
          <w:sz w:val="24"/>
        </w:rPr>
        <w:t>ANIMATION FOR COMMUNICATION</w:t>
      </w:r>
    </w:p>
    <w:p w:rsidR="00C8638B" w:rsidRPr="009B14F3" w:rsidRDefault="00C8638B" w:rsidP="00631BBF">
      <w:pPr>
        <w:pStyle w:val="ListParagraph"/>
        <w:spacing w:after="0" w:line="240" w:lineRule="auto"/>
        <w:ind w:firstLine="720"/>
        <w:jc w:val="both"/>
        <w:rPr>
          <w:rFonts w:ascii="Times New Roman" w:hAnsi="Times New Roman" w:cs="Times New Roman"/>
          <w:sz w:val="24"/>
        </w:rPr>
      </w:pPr>
      <w:r w:rsidRPr="009B14F3">
        <w:rPr>
          <w:rFonts w:ascii="Times New Roman" w:hAnsi="Times New Roman" w:cs="Times New Roman"/>
          <w:b/>
          <w:sz w:val="24"/>
        </w:rPr>
        <w:t>Impact of animation on audience engagement:</w:t>
      </w:r>
      <w:r w:rsidRPr="009B14F3">
        <w:rPr>
          <w:rFonts w:ascii="Times New Roman" w:hAnsi="Times New Roman" w:cs="Times New Roman"/>
          <w:sz w:val="24"/>
        </w:rPr>
        <w:t xml:space="preserve"> Animation can have a significant impact on audience engagement by making data visualization more dynamic and engaging. Animation can help to capture the audience's attention and keep them engaged by providing a visual representation of the data being presented.</w:t>
      </w:r>
    </w:p>
    <w:p w:rsidR="00C8638B" w:rsidRPr="009B14F3" w:rsidRDefault="00C8638B" w:rsidP="00631BBF">
      <w:pPr>
        <w:pStyle w:val="ListParagraph"/>
        <w:spacing w:after="0" w:line="240" w:lineRule="auto"/>
        <w:ind w:firstLine="720"/>
        <w:jc w:val="both"/>
        <w:rPr>
          <w:rFonts w:ascii="Times New Roman" w:hAnsi="Times New Roman" w:cs="Times New Roman"/>
          <w:sz w:val="24"/>
        </w:rPr>
      </w:pPr>
      <w:r w:rsidRPr="009B14F3">
        <w:rPr>
          <w:rFonts w:ascii="Times New Roman" w:hAnsi="Times New Roman" w:cs="Times New Roman"/>
          <w:b/>
          <w:sz w:val="24"/>
        </w:rPr>
        <w:t>Types of animation techniques for data visualization:</w:t>
      </w:r>
      <w:r w:rsidRPr="009B14F3">
        <w:rPr>
          <w:rFonts w:ascii="Times New Roman" w:hAnsi="Times New Roman" w:cs="Times New Roman"/>
          <w:sz w:val="24"/>
        </w:rPr>
        <w:t xml:space="preserve"> There are many types of animation techniques that can be used for data visualization, including motion graphics, 3D animation, and interactive animation. Each type of animation technique serves a different purpose and can be used to convey different types of information.</w:t>
      </w:r>
    </w:p>
    <w:p w:rsidR="00AB472A" w:rsidRPr="009B14F3" w:rsidRDefault="00AB472A" w:rsidP="00631BBF">
      <w:pPr>
        <w:spacing w:after="0" w:line="240" w:lineRule="auto"/>
        <w:ind w:left="720" w:firstLine="720"/>
        <w:jc w:val="both"/>
        <w:rPr>
          <w:rFonts w:ascii="Times New Roman" w:hAnsi="Times New Roman" w:cs="Times New Roman"/>
          <w:sz w:val="24"/>
        </w:rPr>
      </w:pPr>
    </w:p>
    <w:p w:rsidR="00AB472A" w:rsidRPr="009B14F3" w:rsidRDefault="00AB472A" w:rsidP="00631BBF">
      <w:pPr>
        <w:pStyle w:val="ListParagraph"/>
        <w:numPr>
          <w:ilvl w:val="1"/>
          <w:numId w:val="1"/>
        </w:numPr>
        <w:spacing w:after="0" w:line="240" w:lineRule="auto"/>
        <w:jc w:val="both"/>
        <w:rPr>
          <w:rFonts w:ascii="Times New Roman" w:hAnsi="Times New Roman" w:cs="Times New Roman"/>
          <w:b/>
          <w:sz w:val="24"/>
        </w:rPr>
      </w:pPr>
      <w:r w:rsidRPr="009B14F3">
        <w:rPr>
          <w:rFonts w:ascii="Times New Roman" w:hAnsi="Times New Roman" w:cs="Times New Roman"/>
          <w:b/>
          <w:sz w:val="24"/>
        </w:rPr>
        <w:t>DATA STORYTELLING</w:t>
      </w:r>
    </w:p>
    <w:p w:rsidR="00AB472A" w:rsidRPr="009B14F3" w:rsidRDefault="00AB472A" w:rsidP="00631BBF">
      <w:pPr>
        <w:spacing w:after="0" w:line="240" w:lineRule="auto"/>
        <w:ind w:left="720" w:firstLine="720"/>
        <w:jc w:val="both"/>
        <w:rPr>
          <w:rFonts w:ascii="Times New Roman" w:hAnsi="Times New Roman" w:cs="Times New Roman"/>
          <w:sz w:val="24"/>
        </w:rPr>
      </w:pPr>
      <w:r w:rsidRPr="009B14F3">
        <w:rPr>
          <w:rFonts w:ascii="Times New Roman" w:hAnsi="Times New Roman" w:cs="Times New Roman"/>
          <w:sz w:val="24"/>
        </w:rPr>
        <w:t>Data storytelling is the process of using data to convey a story or message to an audience. It involves selecting relevant data, organizing it in a clear and concise manner, and presenting it in a way that is engaging and easy to understand. Data storytelling is important because it helps to communicate complex information in a way that is accessible to a wide range of people, from experts to those with no prior knowledge of the subject matter.</w:t>
      </w:r>
    </w:p>
    <w:p w:rsidR="003A4A8E" w:rsidRDefault="00AB472A" w:rsidP="00631BBF">
      <w:pPr>
        <w:spacing w:after="0" w:line="240" w:lineRule="auto"/>
        <w:ind w:left="720" w:firstLine="720"/>
        <w:jc w:val="both"/>
        <w:rPr>
          <w:rFonts w:ascii="Times New Roman" w:hAnsi="Times New Roman" w:cs="Times New Roman"/>
          <w:sz w:val="24"/>
        </w:rPr>
      </w:pPr>
      <w:r w:rsidRPr="009B14F3">
        <w:rPr>
          <w:rFonts w:ascii="Times New Roman" w:hAnsi="Times New Roman" w:cs="Times New Roman"/>
          <w:b/>
          <w:sz w:val="24"/>
        </w:rPr>
        <w:t>Elements of a compelling data story:</w:t>
      </w:r>
      <w:r w:rsidRPr="009B14F3">
        <w:rPr>
          <w:rFonts w:ascii="Times New Roman" w:hAnsi="Times New Roman" w:cs="Times New Roman"/>
          <w:sz w:val="24"/>
        </w:rPr>
        <w:t xml:space="preserve"> A compelling data story typically includes a clear and concise narrative, a well-designed visualization, and a strong call to action. The narrative should be easy to follow and should provide context for the data being presented. The visualization should be clear, easy to understand, and should effectively convey the story being told. The call to action should encourage the audience to take action based on the information presented.</w:t>
      </w:r>
    </w:p>
    <w:p w:rsidR="00FD056B" w:rsidRPr="009B14F3" w:rsidRDefault="00FD056B" w:rsidP="00631BBF">
      <w:pPr>
        <w:spacing w:after="0" w:line="240" w:lineRule="auto"/>
        <w:ind w:left="720" w:firstLine="720"/>
        <w:jc w:val="both"/>
        <w:rPr>
          <w:rFonts w:ascii="Times New Roman" w:hAnsi="Times New Roman" w:cs="Times New Roman"/>
          <w:sz w:val="24"/>
        </w:rPr>
      </w:pPr>
    </w:p>
    <w:p w:rsidR="00812446" w:rsidRPr="009B14F3" w:rsidRDefault="00812446" w:rsidP="00812446">
      <w:pPr>
        <w:spacing w:after="0" w:line="240" w:lineRule="auto"/>
        <w:rPr>
          <w:rFonts w:ascii="Times New Roman" w:hAnsi="Times New Roman" w:cs="Times New Roman"/>
          <w:sz w:val="24"/>
        </w:rPr>
      </w:pPr>
    </w:p>
    <w:p w:rsidR="00812446" w:rsidRDefault="00812446" w:rsidP="00812446">
      <w:pPr>
        <w:pStyle w:val="ListParagraph"/>
        <w:numPr>
          <w:ilvl w:val="0"/>
          <w:numId w:val="3"/>
        </w:numPr>
        <w:spacing w:after="0" w:line="240" w:lineRule="auto"/>
        <w:jc w:val="center"/>
        <w:rPr>
          <w:rFonts w:ascii="Times New Roman" w:hAnsi="Times New Roman" w:cs="Times New Roman"/>
          <w:sz w:val="24"/>
        </w:rPr>
      </w:pPr>
      <w:r w:rsidRPr="009B14F3">
        <w:rPr>
          <w:rFonts w:ascii="Times New Roman" w:hAnsi="Times New Roman" w:cs="Times New Roman"/>
          <w:sz w:val="24"/>
        </w:rPr>
        <w:t>METHODOLOGY</w:t>
      </w:r>
    </w:p>
    <w:p w:rsidR="00FD056B" w:rsidRPr="00FD056B" w:rsidRDefault="00FD056B" w:rsidP="00FD056B">
      <w:pPr>
        <w:spacing w:after="0" w:line="240" w:lineRule="auto"/>
        <w:ind w:left="360"/>
        <w:rPr>
          <w:rFonts w:ascii="Times New Roman" w:hAnsi="Times New Roman" w:cs="Times New Roman"/>
          <w:sz w:val="24"/>
        </w:rPr>
      </w:pPr>
    </w:p>
    <w:p w:rsidR="00812446" w:rsidRPr="00FD056B" w:rsidRDefault="00812446" w:rsidP="00FD056B">
      <w:pPr>
        <w:pStyle w:val="ListParagraph"/>
        <w:numPr>
          <w:ilvl w:val="1"/>
          <w:numId w:val="6"/>
        </w:numPr>
        <w:spacing w:after="0" w:line="240" w:lineRule="auto"/>
        <w:rPr>
          <w:rFonts w:ascii="Times New Roman" w:hAnsi="Times New Roman" w:cs="Times New Roman"/>
          <w:b/>
          <w:sz w:val="24"/>
        </w:rPr>
      </w:pPr>
      <w:r w:rsidRPr="00FD056B">
        <w:rPr>
          <w:rFonts w:ascii="Times New Roman" w:hAnsi="Times New Roman" w:cs="Times New Roman"/>
          <w:b/>
          <w:sz w:val="24"/>
        </w:rPr>
        <w:t>Research Purpose and model definition</w:t>
      </w:r>
    </w:p>
    <w:p w:rsidR="00812446" w:rsidRPr="009B14F3" w:rsidRDefault="00812446" w:rsidP="00812446">
      <w:pPr>
        <w:spacing w:after="0" w:line="240" w:lineRule="auto"/>
        <w:ind w:left="720" w:firstLine="360"/>
        <w:rPr>
          <w:rFonts w:ascii="Times New Roman" w:hAnsi="Times New Roman" w:cs="Times New Roman"/>
          <w:b/>
          <w:sz w:val="24"/>
        </w:rPr>
      </w:pPr>
      <w:r w:rsidRPr="009B14F3">
        <w:rPr>
          <w:rFonts w:ascii="Times New Roman" w:hAnsi="Times New Roman" w:cs="Times New Roman"/>
          <w:b/>
          <w:sz w:val="24"/>
        </w:rPr>
        <w:t xml:space="preserve">Research Purpose: </w:t>
      </w:r>
    </w:p>
    <w:p w:rsidR="00812446" w:rsidRPr="009B14F3" w:rsidRDefault="00812446"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The purpose of this study is to explore the effectiveness of implementing data storytelling through the use of graphics and animation applications. The aim is to investigate how these technological tools can enhance the communication of complex data and engage audiences in a visually appealing and interactive way. By examining the impact of data storytelling with graphics and animation apps, this research seeks to contribute valuable insights into the potential benefits of this innovative approach for effectively conveying information and conveying key messages to various stakeholders.</w:t>
      </w:r>
    </w:p>
    <w:p w:rsidR="00812446" w:rsidRPr="009B14F3" w:rsidRDefault="00812446" w:rsidP="00631BBF">
      <w:pPr>
        <w:spacing w:after="0" w:line="240" w:lineRule="auto"/>
        <w:ind w:left="360"/>
        <w:jc w:val="both"/>
        <w:rPr>
          <w:rFonts w:ascii="Times New Roman" w:hAnsi="Times New Roman" w:cs="Times New Roman"/>
          <w:sz w:val="24"/>
        </w:rPr>
      </w:pPr>
    </w:p>
    <w:p w:rsidR="00812446" w:rsidRPr="009B14F3" w:rsidRDefault="00812446" w:rsidP="00631BBF">
      <w:pPr>
        <w:spacing w:after="0" w:line="240" w:lineRule="auto"/>
        <w:ind w:left="1080"/>
        <w:jc w:val="both"/>
        <w:rPr>
          <w:rFonts w:ascii="Times New Roman" w:hAnsi="Times New Roman" w:cs="Times New Roman"/>
          <w:b/>
          <w:sz w:val="24"/>
        </w:rPr>
      </w:pPr>
      <w:r w:rsidRPr="009B14F3">
        <w:rPr>
          <w:rFonts w:ascii="Times New Roman" w:hAnsi="Times New Roman" w:cs="Times New Roman"/>
          <w:b/>
          <w:sz w:val="24"/>
        </w:rPr>
        <w:t xml:space="preserve">Model Definition: </w:t>
      </w:r>
    </w:p>
    <w:p w:rsidR="00812446" w:rsidRPr="009B14F3" w:rsidRDefault="00812446"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 xml:space="preserve">The model proposed for this study will involve two main components: data visualization and storytelling techniques using graphics and animation applications. The data visualization aspect will focus on representing complex data sets and statistical information in a visually appealing format that is easy to understand and interpret. This will involve the use of graphs, charts, </w:t>
      </w:r>
      <w:proofErr w:type="spellStart"/>
      <w:r w:rsidRPr="009B14F3">
        <w:rPr>
          <w:rFonts w:ascii="Times New Roman" w:hAnsi="Times New Roman" w:cs="Times New Roman"/>
          <w:sz w:val="24"/>
        </w:rPr>
        <w:t>infographics</w:t>
      </w:r>
      <w:proofErr w:type="spellEnd"/>
      <w:r w:rsidRPr="009B14F3">
        <w:rPr>
          <w:rFonts w:ascii="Times New Roman" w:hAnsi="Times New Roman" w:cs="Times New Roman"/>
          <w:sz w:val="24"/>
        </w:rPr>
        <w:t>, and other visual aids to present data in a clear and concise manner.</w:t>
      </w:r>
    </w:p>
    <w:p w:rsidR="00812446" w:rsidRPr="009B14F3" w:rsidRDefault="00812446" w:rsidP="00631BBF">
      <w:pPr>
        <w:spacing w:after="0" w:line="240" w:lineRule="auto"/>
        <w:ind w:left="360"/>
        <w:jc w:val="both"/>
        <w:rPr>
          <w:rFonts w:ascii="Times New Roman" w:hAnsi="Times New Roman" w:cs="Times New Roman"/>
          <w:sz w:val="24"/>
        </w:rPr>
      </w:pPr>
    </w:p>
    <w:p w:rsidR="00812446" w:rsidRPr="009B14F3" w:rsidRDefault="00812446"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The storytelling component of the model will involve the use of narrative techniques and engaging storytelling strategies to weave a compelling story around the data being presented. This will involve creating a narrative arc, incorporating characters and plot elements, and using animation to bring the story to life in a dynamic and engaging way. By combining data visualization with storytelling techniques, the model aims to create a powerful and captivating message that resonates with audiences and leaves a lasting impact.</w:t>
      </w:r>
    </w:p>
    <w:p w:rsidR="00812446" w:rsidRPr="009B14F3" w:rsidRDefault="0067519E" w:rsidP="00FD056B">
      <w:pPr>
        <w:pStyle w:val="ListParagraph"/>
        <w:numPr>
          <w:ilvl w:val="1"/>
          <w:numId w:val="6"/>
        </w:numPr>
        <w:spacing w:after="0" w:line="240" w:lineRule="auto"/>
        <w:jc w:val="both"/>
        <w:rPr>
          <w:rFonts w:ascii="Times New Roman" w:hAnsi="Times New Roman" w:cs="Times New Roman"/>
          <w:b/>
          <w:sz w:val="24"/>
        </w:rPr>
      </w:pPr>
      <w:r w:rsidRPr="009B14F3">
        <w:rPr>
          <w:rFonts w:ascii="Times New Roman" w:hAnsi="Times New Roman" w:cs="Times New Roman"/>
          <w:b/>
          <w:sz w:val="24"/>
        </w:rPr>
        <w:lastRenderedPageBreak/>
        <w:t>Study Area</w:t>
      </w:r>
    </w:p>
    <w:p w:rsidR="00896A7B" w:rsidRPr="009B14F3" w:rsidRDefault="0067519E" w:rsidP="00631BBF">
      <w:pPr>
        <w:spacing w:after="0" w:line="240" w:lineRule="auto"/>
        <w:ind w:left="360" w:firstLine="360"/>
        <w:jc w:val="both"/>
        <w:rPr>
          <w:rFonts w:ascii="Times New Roman" w:hAnsi="Times New Roman" w:cs="Times New Roman"/>
          <w:sz w:val="24"/>
        </w:rPr>
      </w:pPr>
      <w:r w:rsidRPr="009B14F3">
        <w:rPr>
          <w:rFonts w:ascii="Times New Roman" w:hAnsi="Times New Roman" w:cs="Times New Roman"/>
          <w:sz w:val="24"/>
        </w:rPr>
        <w:t>Students were identified as participants for the pilot study. Students from various Schools and Field of study were captured.</w:t>
      </w:r>
    </w:p>
    <w:p w:rsidR="00896A7B" w:rsidRPr="009B14F3" w:rsidRDefault="00896A7B" w:rsidP="00FD056B">
      <w:pPr>
        <w:pStyle w:val="ListParagraph"/>
        <w:numPr>
          <w:ilvl w:val="1"/>
          <w:numId w:val="6"/>
        </w:numPr>
        <w:spacing w:after="0" w:line="240" w:lineRule="auto"/>
        <w:jc w:val="both"/>
        <w:rPr>
          <w:rFonts w:ascii="Times New Roman" w:hAnsi="Times New Roman" w:cs="Times New Roman"/>
          <w:b/>
          <w:sz w:val="24"/>
        </w:rPr>
      </w:pPr>
      <w:r w:rsidRPr="009B14F3">
        <w:rPr>
          <w:rFonts w:ascii="Times New Roman" w:hAnsi="Times New Roman" w:cs="Times New Roman"/>
          <w:b/>
          <w:sz w:val="24"/>
        </w:rPr>
        <w:t>Research Instrument and Method</w:t>
      </w:r>
    </w:p>
    <w:p w:rsidR="00896A7B" w:rsidRPr="009B14F3" w:rsidRDefault="00896A7B" w:rsidP="00631BBF">
      <w:pPr>
        <w:spacing w:after="0" w:line="240" w:lineRule="auto"/>
        <w:ind w:left="360" w:firstLine="720"/>
        <w:jc w:val="both"/>
        <w:rPr>
          <w:rFonts w:ascii="Times New Roman" w:hAnsi="Times New Roman" w:cs="Times New Roman"/>
          <w:sz w:val="24"/>
        </w:rPr>
      </w:pPr>
      <w:r w:rsidRPr="009B14F3">
        <w:rPr>
          <w:rFonts w:ascii="Times New Roman" w:hAnsi="Times New Roman" w:cs="Times New Roman"/>
          <w:sz w:val="24"/>
        </w:rPr>
        <w:t xml:space="preserve">Data should be remotely collected through a questionnaire. In this pilot study, a questionnaire was designed using </w:t>
      </w:r>
      <w:r w:rsidR="00184AD6" w:rsidRPr="009B14F3">
        <w:rPr>
          <w:rFonts w:ascii="Times New Roman" w:hAnsi="Times New Roman" w:cs="Times New Roman"/>
          <w:sz w:val="24"/>
        </w:rPr>
        <w:t>goggle</w:t>
      </w:r>
      <w:r w:rsidR="00B22ECB" w:rsidRPr="009B14F3">
        <w:rPr>
          <w:rFonts w:ascii="Times New Roman" w:hAnsi="Times New Roman" w:cs="Times New Roman"/>
          <w:sz w:val="24"/>
        </w:rPr>
        <w:t xml:space="preserve"> forms. Questions were presented and then </w:t>
      </w:r>
      <w:r w:rsidRPr="009B14F3">
        <w:rPr>
          <w:rFonts w:ascii="Times New Roman" w:hAnsi="Times New Roman" w:cs="Times New Roman"/>
          <w:sz w:val="24"/>
        </w:rPr>
        <w:t xml:space="preserve">Self-report experiences were captured and analyzed with respect to students' ability </w:t>
      </w:r>
      <w:r w:rsidR="00184AD6" w:rsidRPr="009B14F3">
        <w:rPr>
          <w:rFonts w:ascii="Times New Roman" w:hAnsi="Times New Roman" w:cs="Times New Roman"/>
          <w:sz w:val="24"/>
        </w:rPr>
        <w:t>towards</w:t>
      </w:r>
      <w:r w:rsidRPr="009B14F3">
        <w:rPr>
          <w:rFonts w:ascii="Times New Roman" w:hAnsi="Times New Roman" w:cs="Times New Roman"/>
          <w:sz w:val="24"/>
        </w:rPr>
        <w:t xml:space="preserve"> data storytelling. </w:t>
      </w:r>
    </w:p>
    <w:p w:rsidR="00896A7B" w:rsidRPr="009B14F3" w:rsidRDefault="00896A7B" w:rsidP="00631BBF">
      <w:pPr>
        <w:pStyle w:val="ListParagraph"/>
        <w:spacing w:after="0" w:line="240" w:lineRule="auto"/>
        <w:ind w:left="1080"/>
        <w:jc w:val="both"/>
        <w:rPr>
          <w:rFonts w:ascii="Times New Roman" w:hAnsi="Times New Roman" w:cs="Times New Roman"/>
          <w:sz w:val="24"/>
        </w:rPr>
      </w:pPr>
      <w:bookmarkStart w:id="0" w:name="_GoBack"/>
      <w:bookmarkEnd w:id="0"/>
    </w:p>
    <w:p w:rsidR="00896A7B" w:rsidRPr="009B14F3" w:rsidRDefault="00896A7B" w:rsidP="00FD056B">
      <w:pPr>
        <w:pStyle w:val="ListParagraph"/>
        <w:numPr>
          <w:ilvl w:val="1"/>
          <w:numId w:val="6"/>
        </w:numPr>
        <w:spacing w:after="0" w:line="240" w:lineRule="auto"/>
        <w:jc w:val="both"/>
        <w:rPr>
          <w:rFonts w:ascii="Times New Roman" w:hAnsi="Times New Roman" w:cs="Times New Roman"/>
          <w:b/>
          <w:sz w:val="24"/>
        </w:rPr>
      </w:pPr>
      <w:r w:rsidRPr="009B14F3">
        <w:rPr>
          <w:rFonts w:ascii="Times New Roman" w:hAnsi="Times New Roman" w:cs="Times New Roman"/>
          <w:b/>
          <w:sz w:val="24"/>
        </w:rPr>
        <w:t>Research Question</w:t>
      </w:r>
    </w:p>
    <w:p w:rsidR="00184AD6" w:rsidRPr="009B14F3" w:rsidRDefault="00184AD6" w:rsidP="00631BBF">
      <w:pPr>
        <w:spacing w:after="0" w:line="240" w:lineRule="auto"/>
        <w:ind w:left="720" w:firstLine="360"/>
        <w:jc w:val="both"/>
        <w:rPr>
          <w:rFonts w:ascii="Times New Roman" w:hAnsi="Times New Roman" w:cs="Times New Roman"/>
          <w:sz w:val="24"/>
        </w:rPr>
      </w:pPr>
      <w:r w:rsidRPr="009B14F3">
        <w:rPr>
          <w:rFonts w:ascii="Times New Roman" w:hAnsi="Times New Roman" w:cs="Times New Roman"/>
          <w:sz w:val="24"/>
        </w:rPr>
        <w:t>How can data storytelling be effectively implemented through the use of graphics and animation apps to enhance audience engagement and understanding?</w:t>
      </w:r>
    </w:p>
    <w:p w:rsidR="00184AD6" w:rsidRPr="009B14F3" w:rsidRDefault="00184AD6" w:rsidP="00631BBF">
      <w:pPr>
        <w:spacing w:after="0" w:line="240" w:lineRule="auto"/>
        <w:ind w:left="720" w:firstLine="360"/>
        <w:jc w:val="both"/>
        <w:rPr>
          <w:rFonts w:ascii="Times New Roman" w:hAnsi="Times New Roman" w:cs="Times New Roman"/>
          <w:sz w:val="24"/>
        </w:rPr>
      </w:pPr>
    </w:p>
    <w:p w:rsidR="00896A7B" w:rsidRPr="009B14F3" w:rsidRDefault="00896A7B" w:rsidP="00FD056B">
      <w:pPr>
        <w:pStyle w:val="ListParagraph"/>
        <w:numPr>
          <w:ilvl w:val="1"/>
          <w:numId w:val="6"/>
        </w:numPr>
        <w:spacing w:after="0" w:line="240" w:lineRule="auto"/>
        <w:jc w:val="both"/>
        <w:rPr>
          <w:rFonts w:ascii="Times New Roman" w:hAnsi="Times New Roman" w:cs="Times New Roman"/>
          <w:b/>
          <w:sz w:val="24"/>
        </w:rPr>
      </w:pPr>
      <w:r w:rsidRPr="009B14F3">
        <w:rPr>
          <w:rFonts w:ascii="Times New Roman" w:hAnsi="Times New Roman" w:cs="Times New Roman"/>
          <w:b/>
          <w:sz w:val="24"/>
        </w:rPr>
        <w:t>Hypothesis</w:t>
      </w:r>
    </w:p>
    <w:p w:rsidR="00896A7B" w:rsidRPr="009B14F3" w:rsidRDefault="00184AD6" w:rsidP="00631BBF">
      <w:pPr>
        <w:spacing w:after="0" w:line="240" w:lineRule="auto"/>
        <w:ind w:left="360" w:firstLine="720"/>
        <w:jc w:val="both"/>
        <w:rPr>
          <w:rFonts w:ascii="Times New Roman" w:hAnsi="Times New Roman" w:cs="Times New Roman"/>
          <w:sz w:val="24"/>
        </w:rPr>
      </w:pPr>
      <w:r w:rsidRPr="009B14F3">
        <w:rPr>
          <w:rFonts w:ascii="Times New Roman" w:hAnsi="Times New Roman" w:cs="Times New Roman"/>
          <w:sz w:val="24"/>
        </w:rPr>
        <w:t>H1: Utilizing graphics and animation apps in data storytelling will significantly improve audience engagement and understanding compared to traditional data presentation method</w:t>
      </w:r>
    </w:p>
    <w:p w:rsidR="00896A7B" w:rsidRPr="009B14F3" w:rsidRDefault="00896A7B" w:rsidP="00631BBF">
      <w:pPr>
        <w:pStyle w:val="ListParagraph"/>
        <w:spacing w:after="0" w:line="240" w:lineRule="auto"/>
        <w:ind w:left="1080"/>
        <w:jc w:val="both"/>
        <w:rPr>
          <w:rFonts w:ascii="Times New Roman" w:hAnsi="Times New Roman" w:cs="Times New Roman"/>
          <w:sz w:val="24"/>
        </w:rPr>
      </w:pPr>
    </w:p>
    <w:p w:rsidR="00896A7B" w:rsidRPr="009B14F3" w:rsidRDefault="00896A7B" w:rsidP="00FD056B">
      <w:pPr>
        <w:pStyle w:val="ListParagraph"/>
        <w:numPr>
          <w:ilvl w:val="1"/>
          <w:numId w:val="6"/>
        </w:numPr>
        <w:spacing w:after="0" w:line="240" w:lineRule="auto"/>
        <w:jc w:val="both"/>
        <w:rPr>
          <w:rFonts w:ascii="Times New Roman" w:hAnsi="Times New Roman" w:cs="Times New Roman"/>
          <w:b/>
          <w:sz w:val="24"/>
        </w:rPr>
      </w:pPr>
      <w:r w:rsidRPr="009B14F3">
        <w:rPr>
          <w:rFonts w:ascii="Times New Roman" w:hAnsi="Times New Roman" w:cs="Times New Roman"/>
          <w:b/>
          <w:sz w:val="24"/>
        </w:rPr>
        <w:t>Data Analysis</w:t>
      </w:r>
    </w:p>
    <w:p w:rsidR="00B22ECB" w:rsidRPr="009B14F3" w:rsidRDefault="00D3170D" w:rsidP="00631BBF">
      <w:pPr>
        <w:pStyle w:val="ListParagraph"/>
        <w:spacing w:after="0" w:line="240" w:lineRule="auto"/>
        <w:ind w:left="1080"/>
        <w:jc w:val="both"/>
        <w:rPr>
          <w:rFonts w:ascii="Times New Roman" w:hAnsi="Times New Roman" w:cs="Times New Roman"/>
          <w:sz w:val="24"/>
        </w:rPr>
      </w:pPr>
      <w:r w:rsidRPr="009B14F3">
        <w:rPr>
          <w:rFonts w:ascii="Times New Roman" w:hAnsi="Times New Roman" w:cs="Times New Roman"/>
          <w:sz w:val="24"/>
        </w:rPr>
        <w:t xml:space="preserve">Data collected from the survey was coded using SPSS version20 and </w:t>
      </w:r>
      <w:r w:rsidR="00284C15" w:rsidRPr="009B14F3">
        <w:rPr>
          <w:rFonts w:ascii="Times New Roman" w:hAnsi="Times New Roman" w:cs="Times New Roman"/>
          <w:sz w:val="24"/>
        </w:rPr>
        <w:t>analyzed</w:t>
      </w:r>
      <w:r w:rsidRPr="009B14F3">
        <w:rPr>
          <w:rFonts w:ascii="Times New Roman" w:hAnsi="Times New Roman" w:cs="Times New Roman"/>
          <w:sz w:val="24"/>
        </w:rPr>
        <w:t>.</w:t>
      </w:r>
    </w:p>
    <w:p w:rsidR="00284C15" w:rsidRPr="009B14F3" w:rsidRDefault="00284C15" w:rsidP="00B22ECB">
      <w:pPr>
        <w:pStyle w:val="ListParagraph"/>
        <w:spacing w:after="0" w:line="240" w:lineRule="auto"/>
        <w:ind w:left="1080"/>
        <w:rPr>
          <w:rFonts w:ascii="Times New Roman" w:hAnsi="Times New Roman" w:cs="Times New Roman"/>
          <w:sz w:val="24"/>
        </w:rPr>
      </w:pPr>
    </w:p>
    <w:p w:rsidR="00284C15" w:rsidRPr="009B14F3" w:rsidRDefault="00284C15" w:rsidP="00FD056B">
      <w:pPr>
        <w:pStyle w:val="ListParagraph"/>
        <w:numPr>
          <w:ilvl w:val="1"/>
          <w:numId w:val="6"/>
        </w:numPr>
        <w:spacing w:after="0" w:line="240" w:lineRule="auto"/>
        <w:rPr>
          <w:rFonts w:ascii="Times New Roman" w:hAnsi="Times New Roman" w:cs="Times New Roman"/>
          <w:b/>
          <w:sz w:val="24"/>
        </w:rPr>
      </w:pPr>
      <w:r w:rsidRPr="009B14F3">
        <w:rPr>
          <w:rFonts w:ascii="Times New Roman" w:hAnsi="Times New Roman" w:cs="Times New Roman"/>
          <w:b/>
          <w:sz w:val="24"/>
        </w:rPr>
        <w:t>Result and discussion</w:t>
      </w:r>
    </w:p>
    <w:p w:rsidR="00896A7B" w:rsidRPr="009B14F3" w:rsidRDefault="00896A7B" w:rsidP="00631BBF">
      <w:pPr>
        <w:spacing w:after="0" w:line="240" w:lineRule="auto"/>
        <w:ind w:left="720" w:firstLine="720"/>
        <w:jc w:val="both"/>
        <w:rPr>
          <w:rFonts w:ascii="Times New Roman" w:hAnsi="Times New Roman" w:cs="Times New Roman"/>
          <w:sz w:val="24"/>
        </w:rPr>
      </w:pPr>
      <w:r w:rsidRPr="009B14F3">
        <w:rPr>
          <w:rFonts w:ascii="Times New Roman" w:hAnsi="Times New Roman" w:cs="Times New Roman"/>
          <w:sz w:val="24"/>
        </w:rPr>
        <w:t>Demographic data obtained from descriptive stat</w:t>
      </w:r>
      <w:r w:rsidR="00335F4F" w:rsidRPr="009B14F3">
        <w:rPr>
          <w:rFonts w:ascii="Times New Roman" w:hAnsi="Times New Roman" w:cs="Times New Roman"/>
          <w:sz w:val="24"/>
        </w:rPr>
        <w:t>istics shows that a total of 55</w:t>
      </w:r>
      <w:r w:rsidRPr="009B14F3">
        <w:rPr>
          <w:rFonts w:ascii="Times New Roman" w:hAnsi="Times New Roman" w:cs="Times New Roman"/>
          <w:sz w:val="24"/>
        </w:rPr>
        <w:t xml:space="preserve"> response</w:t>
      </w:r>
      <w:r w:rsidR="00335F4F" w:rsidRPr="009B14F3">
        <w:rPr>
          <w:rFonts w:ascii="Times New Roman" w:hAnsi="Times New Roman" w:cs="Times New Roman"/>
          <w:sz w:val="24"/>
        </w:rPr>
        <w:t>s were received out of which 39 were male (70.9%), 6 accounting for 10.9</w:t>
      </w:r>
      <w:r w:rsidRPr="009B14F3">
        <w:rPr>
          <w:rFonts w:ascii="Times New Roman" w:hAnsi="Times New Roman" w:cs="Times New Roman"/>
          <w:sz w:val="24"/>
        </w:rPr>
        <w:t>% were female</w:t>
      </w:r>
      <w:r w:rsidR="00335F4F" w:rsidRPr="009B14F3">
        <w:rPr>
          <w:rFonts w:ascii="Times New Roman" w:hAnsi="Times New Roman" w:cs="Times New Roman"/>
          <w:sz w:val="24"/>
        </w:rPr>
        <w:t xml:space="preserve"> and then 8 (14.5%) preferred not to say</w:t>
      </w:r>
      <w:r w:rsidR="00C37010" w:rsidRPr="009B14F3">
        <w:rPr>
          <w:rFonts w:ascii="Times New Roman" w:hAnsi="Times New Roman" w:cs="Times New Roman"/>
          <w:sz w:val="24"/>
        </w:rPr>
        <w:t>. Age demography shows that 5</w:t>
      </w:r>
      <w:r w:rsidRPr="009B14F3">
        <w:rPr>
          <w:rFonts w:ascii="Times New Roman" w:hAnsi="Times New Roman" w:cs="Times New Roman"/>
          <w:sz w:val="24"/>
        </w:rPr>
        <w:t xml:space="preserve"> participant</w:t>
      </w:r>
      <w:r w:rsidR="00C37010" w:rsidRPr="009B14F3">
        <w:rPr>
          <w:rFonts w:ascii="Times New Roman" w:hAnsi="Times New Roman" w:cs="Times New Roman"/>
          <w:sz w:val="24"/>
        </w:rPr>
        <w:t>s between the age of 16 to 18 (9.1</w:t>
      </w:r>
      <w:r w:rsidRPr="009B14F3">
        <w:rPr>
          <w:rFonts w:ascii="Times New Roman" w:hAnsi="Times New Roman" w:cs="Times New Roman"/>
          <w:sz w:val="24"/>
        </w:rPr>
        <w:t>%) participat</w:t>
      </w:r>
      <w:r w:rsidR="00C37010" w:rsidRPr="009B14F3">
        <w:rPr>
          <w:rFonts w:ascii="Times New Roman" w:hAnsi="Times New Roman" w:cs="Times New Roman"/>
          <w:sz w:val="24"/>
        </w:rPr>
        <w:t xml:space="preserve">ed, those </w:t>
      </w:r>
      <w:proofErr w:type="gramStart"/>
      <w:r w:rsidR="00C37010" w:rsidRPr="009B14F3">
        <w:rPr>
          <w:rFonts w:ascii="Times New Roman" w:hAnsi="Times New Roman" w:cs="Times New Roman"/>
          <w:sz w:val="24"/>
        </w:rPr>
        <w:t>between 19-21</w:t>
      </w:r>
      <w:proofErr w:type="gramEnd"/>
      <w:r w:rsidR="00C37010" w:rsidRPr="009B14F3">
        <w:rPr>
          <w:rFonts w:ascii="Times New Roman" w:hAnsi="Times New Roman" w:cs="Times New Roman"/>
          <w:sz w:val="24"/>
        </w:rPr>
        <w:t xml:space="preserve"> were 19(34.5%),</w:t>
      </w:r>
      <w:r w:rsidRPr="009B14F3">
        <w:rPr>
          <w:rFonts w:ascii="Times New Roman" w:hAnsi="Times New Roman" w:cs="Times New Roman"/>
          <w:sz w:val="24"/>
        </w:rPr>
        <w:t xml:space="preserve"> those between 22</w:t>
      </w:r>
      <w:r w:rsidR="00C37010" w:rsidRPr="009B14F3">
        <w:rPr>
          <w:rFonts w:ascii="Times New Roman" w:hAnsi="Times New Roman" w:cs="Times New Roman"/>
          <w:sz w:val="24"/>
        </w:rPr>
        <w:t>-24 were 21 accounting for 38.2</w:t>
      </w:r>
      <w:r w:rsidRPr="009B14F3">
        <w:rPr>
          <w:rFonts w:ascii="Times New Roman" w:hAnsi="Times New Roman" w:cs="Times New Roman"/>
          <w:sz w:val="24"/>
        </w:rPr>
        <w:t>%</w:t>
      </w:r>
      <w:r w:rsidR="00C37010" w:rsidRPr="009B14F3">
        <w:rPr>
          <w:rFonts w:ascii="Times New Roman" w:hAnsi="Times New Roman" w:cs="Times New Roman"/>
          <w:sz w:val="24"/>
        </w:rPr>
        <w:t>, while those between 25 and above were 10 (18.2%). On study fields captured, 35</w:t>
      </w:r>
      <w:r w:rsidRPr="009B14F3">
        <w:rPr>
          <w:rFonts w:ascii="Times New Roman" w:hAnsi="Times New Roman" w:cs="Times New Roman"/>
          <w:sz w:val="24"/>
        </w:rPr>
        <w:t xml:space="preserve"> partic</w:t>
      </w:r>
      <w:r w:rsidR="00C37010" w:rsidRPr="009B14F3">
        <w:rPr>
          <w:rFonts w:ascii="Times New Roman" w:hAnsi="Times New Roman" w:cs="Times New Roman"/>
          <w:sz w:val="24"/>
        </w:rPr>
        <w:t xml:space="preserve">ipants in Faculty of Science (63.6%) while 20 in </w:t>
      </w:r>
      <w:r w:rsidR="00284C15" w:rsidRPr="009B14F3">
        <w:rPr>
          <w:rFonts w:ascii="Times New Roman" w:hAnsi="Times New Roman" w:cs="Times New Roman"/>
          <w:sz w:val="24"/>
        </w:rPr>
        <w:t>Art (</w:t>
      </w:r>
      <w:r w:rsidR="00C37010" w:rsidRPr="009B14F3">
        <w:rPr>
          <w:rFonts w:ascii="Times New Roman" w:hAnsi="Times New Roman" w:cs="Times New Roman"/>
          <w:sz w:val="24"/>
        </w:rPr>
        <w:t>36.4%).</w:t>
      </w:r>
      <w:r w:rsidRPr="009B14F3">
        <w:rPr>
          <w:rFonts w:ascii="Times New Roman" w:hAnsi="Times New Roman" w:cs="Times New Roman"/>
          <w:sz w:val="24"/>
        </w:rPr>
        <w:t xml:space="preserve"> On De</w:t>
      </w:r>
      <w:r w:rsidR="008F35AB" w:rsidRPr="009B14F3">
        <w:rPr>
          <w:rFonts w:ascii="Times New Roman" w:hAnsi="Times New Roman" w:cs="Times New Roman"/>
          <w:sz w:val="24"/>
        </w:rPr>
        <w:t xml:space="preserve">pendent variable "Would you be interested in attending sessions or </w:t>
      </w:r>
      <w:r w:rsidR="00B22ECB" w:rsidRPr="009B14F3">
        <w:rPr>
          <w:rFonts w:ascii="Times New Roman" w:hAnsi="Times New Roman" w:cs="Times New Roman"/>
          <w:sz w:val="24"/>
        </w:rPr>
        <w:t>workshops</w:t>
      </w:r>
      <w:r w:rsidR="008F35AB" w:rsidRPr="009B14F3">
        <w:rPr>
          <w:rFonts w:ascii="Times New Roman" w:hAnsi="Times New Roman" w:cs="Times New Roman"/>
          <w:sz w:val="24"/>
        </w:rPr>
        <w:t xml:space="preserve"> to further enhance your skills in using graphics and animation apps for data storytelling", 33 students (60</w:t>
      </w:r>
      <w:r w:rsidRPr="009B14F3">
        <w:rPr>
          <w:rFonts w:ascii="Times New Roman" w:hAnsi="Times New Roman" w:cs="Times New Roman"/>
          <w:sz w:val="24"/>
        </w:rPr>
        <w:t>%) wer</w:t>
      </w:r>
      <w:r w:rsidR="008F35AB" w:rsidRPr="009B14F3">
        <w:rPr>
          <w:rFonts w:ascii="Times New Roman" w:hAnsi="Times New Roman" w:cs="Times New Roman"/>
          <w:sz w:val="24"/>
        </w:rPr>
        <w:t xml:space="preserve">e found to be interested in learning the skills,  6 (10.9%) are still considering whether to learn the skill or not while </w:t>
      </w:r>
      <w:r w:rsidR="00B22ECB" w:rsidRPr="009B14F3">
        <w:rPr>
          <w:rFonts w:ascii="Times New Roman" w:hAnsi="Times New Roman" w:cs="Times New Roman"/>
          <w:sz w:val="24"/>
        </w:rPr>
        <w:t>15(27.3%) are not interested in learning the skill</w:t>
      </w:r>
      <w:r w:rsidR="008F35AB" w:rsidRPr="009B14F3">
        <w:rPr>
          <w:rFonts w:ascii="Times New Roman" w:hAnsi="Times New Roman" w:cs="Times New Roman"/>
          <w:sz w:val="24"/>
        </w:rPr>
        <w:t xml:space="preserve"> </w:t>
      </w:r>
      <w:r w:rsidRPr="009B14F3">
        <w:rPr>
          <w:rFonts w:ascii="Times New Roman" w:hAnsi="Times New Roman" w:cs="Times New Roman"/>
          <w:sz w:val="24"/>
        </w:rPr>
        <w:t>. This information w</w:t>
      </w:r>
      <w:r w:rsidR="00B22ECB" w:rsidRPr="009B14F3">
        <w:rPr>
          <w:rFonts w:ascii="Times New Roman" w:hAnsi="Times New Roman" w:cs="Times New Roman"/>
          <w:sz w:val="24"/>
        </w:rPr>
        <w:t>as deduced from their answer</w:t>
      </w:r>
      <w:r w:rsidRPr="009B14F3">
        <w:rPr>
          <w:rFonts w:ascii="Times New Roman" w:hAnsi="Times New Roman" w:cs="Times New Roman"/>
          <w:sz w:val="24"/>
        </w:rPr>
        <w:t>. Table 1 shows the Socio-demographic information of the study.</w:t>
      </w:r>
    </w:p>
    <w:p w:rsidR="00896A7B" w:rsidRPr="009B14F3" w:rsidRDefault="00896A7B" w:rsidP="00631BBF">
      <w:pPr>
        <w:pStyle w:val="ListParagraph"/>
        <w:spacing w:after="0" w:line="240" w:lineRule="auto"/>
        <w:ind w:left="1080"/>
        <w:jc w:val="both"/>
        <w:rPr>
          <w:rFonts w:ascii="Times New Roman" w:hAnsi="Times New Roman" w:cs="Times New Roman"/>
          <w:sz w:val="24"/>
        </w:rPr>
      </w:pPr>
    </w:p>
    <w:p w:rsidR="00284C15" w:rsidRPr="009B14F3" w:rsidRDefault="00B50666" w:rsidP="00631BBF">
      <w:pPr>
        <w:spacing w:after="0" w:line="240" w:lineRule="auto"/>
        <w:ind w:left="720" w:firstLine="720"/>
        <w:jc w:val="both"/>
        <w:rPr>
          <w:rFonts w:ascii="Times New Roman" w:hAnsi="Times New Roman" w:cs="Times New Roman"/>
          <w:sz w:val="24"/>
        </w:rPr>
      </w:pPr>
      <w:r w:rsidRPr="009B14F3">
        <w:rPr>
          <w:rFonts w:ascii="Times New Roman" w:hAnsi="Times New Roman" w:cs="Times New Roman"/>
          <w:sz w:val="24"/>
        </w:rPr>
        <w:t>Considering the data collected through Google Form and analyzed with SPSS, you found that utilizing graphics and animation apps in data storytelling had a significant impact on audience engagement and understanding. The responses from participants indicated a higher level of engagement and a better understanding of the presented data when graphics and animation were used.</w:t>
      </w:r>
    </w:p>
    <w:p w:rsidR="00284C15" w:rsidRPr="009B14F3" w:rsidRDefault="00284C15" w:rsidP="00284C15">
      <w:pPr>
        <w:spacing w:after="0" w:line="240" w:lineRule="auto"/>
        <w:ind w:left="720" w:firstLine="720"/>
        <w:rPr>
          <w:rFonts w:ascii="Times New Roman" w:hAnsi="Times New Roman" w:cs="Times New Roman"/>
          <w:sz w:val="24"/>
        </w:rPr>
      </w:pPr>
    </w:p>
    <w:p w:rsidR="00284C15" w:rsidRPr="009B14F3" w:rsidRDefault="00284C15" w:rsidP="00284C15">
      <w:pPr>
        <w:spacing w:after="0" w:line="240" w:lineRule="auto"/>
        <w:jc w:val="center"/>
        <w:rPr>
          <w:rFonts w:ascii="Times New Roman" w:hAnsi="Times New Roman" w:cs="Times New Roman"/>
          <w:b/>
          <w:sz w:val="24"/>
        </w:rPr>
      </w:pPr>
      <w:r w:rsidRPr="009B14F3">
        <w:rPr>
          <w:rFonts w:ascii="Times New Roman" w:hAnsi="Times New Roman" w:cs="Times New Roman"/>
          <w:b/>
          <w:sz w:val="24"/>
        </w:rPr>
        <w:t>Table 1: Socio-Demographic Characteristics of Participants</w:t>
      </w:r>
    </w:p>
    <w:tbl>
      <w:tblPr>
        <w:tblStyle w:val="TableGrid"/>
        <w:tblW w:w="0" w:type="auto"/>
        <w:tblLook w:val="04A0" w:firstRow="1" w:lastRow="0" w:firstColumn="1" w:lastColumn="0" w:noHBand="0" w:noVBand="1"/>
      </w:tblPr>
      <w:tblGrid>
        <w:gridCol w:w="3596"/>
        <w:gridCol w:w="3597"/>
        <w:gridCol w:w="3597"/>
      </w:tblGrid>
      <w:tr w:rsidR="00C6576A" w:rsidRPr="009B14F3" w:rsidTr="00C6576A">
        <w:tc>
          <w:tcPr>
            <w:tcW w:w="3596" w:type="dxa"/>
          </w:tcPr>
          <w:p w:rsidR="00C6576A" w:rsidRPr="009B14F3" w:rsidRDefault="00C6576A" w:rsidP="00284C15">
            <w:pPr>
              <w:jc w:val="center"/>
              <w:rPr>
                <w:rFonts w:ascii="Times New Roman" w:hAnsi="Times New Roman" w:cs="Times New Roman"/>
                <w:b/>
                <w:sz w:val="24"/>
              </w:rPr>
            </w:pPr>
            <w:r w:rsidRPr="009B14F3">
              <w:rPr>
                <w:rFonts w:ascii="Times New Roman" w:hAnsi="Times New Roman" w:cs="Times New Roman"/>
                <w:b/>
                <w:sz w:val="24"/>
              </w:rPr>
              <w:t>Variable</w:t>
            </w:r>
          </w:p>
        </w:tc>
        <w:tc>
          <w:tcPr>
            <w:tcW w:w="3597" w:type="dxa"/>
          </w:tcPr>
          <w:p w:rsidR="00C6576A" w:rsidRPr="009B14F3" w:rsidRDefault="00C6576A" w:rsidP="00284C15">
            <w:pPr>
              <w:jc w:val="center"/>
              <w:rPr>
                <w:rFonts w:ascii="Times New Roman" w:hAnsi="Times New Roman" w:cs="Times New Roman"/>
                <w:b/>
                <w:sz w:val="24"/>
              </w:rPr>
            </w:pPr>
            <w:r w:rsidRPr="009B14F3">
              <w:rPr>
                <w:rFonts w:ascii="Times New Roman" w:hAnsi="Times New Roman" w:cs="Times New Roman"/>
                <w:b/>
                <w:sz w:val="24"/>
              </w:rPr>
              <w:t>Frequency</w:t>
            </w:r>
          </w:p>
        </w:tc>
        <w:tc>
          <w:tcPr>
            <w:tcW w:w="3597" w:type="dxa"/>
          </w:tcPr>
          <w:p w:rsidR="00C6576A" w:rsidRPr="009B14F3" w:rsidRDefault="00C6576A" w:rsidP="00284C15">
            <w:pPr>
              <w:jc w:val="center"/>
              <w:rPr>
                <w:rFonts w:ascii="Times New Roman" w:hAnsi="Times New Roman" w:cs="Times New Roman"/>
                <w:b/>
                <w:sz w:val="24"/>
              </w:rPr>
            </w:pPr>
            <w:r w:rsidRPr="009B14F3">
              <w:rPr>
                <w:rFonts w:ascii="Times New Roman" w:hAnsi="Times New Roman" w:cs="Times New Roman"/>
                <w:b/>
                <w:sz w:val="24"/>
              </w:rPr>
              <w:t>Percentage</w:t>
            </w:r>
          </w:p>
        </w:tc>
      </w:tr>
      <w:tr w:rsidR="00C6576A" w:rsidRPr="009B14F3" w:rsidTr="00C6576A">
        <w:tc>
          <w:tcPr>
            <w:tcW w:w="3596" w:type="dxa"/>
          </w:tcPr>
          <w:p w:rsidR="00C6576A" w:rsidRPr="009B14F3" w:rsidRDefault="00C6576A" w:rsidP="00284C15">
            <w:pPr>
              <w:jc w:val="center"/>
              <w:rPr>
                <w:rFonts w:ascii="Times New Roman" w:hAnsi="Times New Roman" w:cs="Times New Roman"/>
                <w:b/>
                <w:sz w:val="24"/>
              </w:rPr>
            </w:pPr>
            <w:r w:rsidRPr="009B14F3">
              <w:rPr>
                <w:rFonts w:ascii="Times New Roman" w:hAnsi="Times New Roman" w:cs="Times New Roman"/>
                <w:b/>
                <w:sz w:val="24"/>
              </w:rPr>
              <w:t>Gender</w:t>
            </w:r>
          </w:p>
        </w:tc>
        <w:tc>
          <w:tcPr>
            <w:tcW w:w="3597" w:type="dxa"/>
          </w:tcPr>
          <w:p w:rsidR="00C6576A" w:rsidRPr="009B14F3" w:rsidRDefault="00C6576A" w:rsidP="00284C15">
            <w:pPr>
              <w:jc w:val="center"/>
              <w:rPr>
                <w:rFonts w:ascii="Times New Roman" w:hAnsi="Times New Roman" w:cs="Times New Roman"/>
                <w:sz w:val="24"/>
              </w:rPr>
            </w:pPr>
          </w:p>
        </w:tc>
        <w:tc>
          <w:tcPr>
            <w:tcW w:w="3597" w:type="dxa"/>
          </w:tcPr>
          <w:p w:rsidR="00C6576A" w:rsidRPr="009B14F3" w:rsidRDefault="00C6576A" w:rsidP="00284C15">
            <w:pPr>
              <w:jc w:val="center"/>
              <w:rPr>
                <w:rFonts w:ascii="Times New Roman" w:hAnsi="Times New Roman" w:cs="Times New Roman"/>
                <w:sz w:val="24"/>
              </w:rPr>
            </w:pPr>
          </w:p>
        </w:tc>
      </w:tr>
      <w:tr w:rsidR="00C6576A" w:rsidRPr="009B14F3" w:rsidTr="00C6576A">
        <w:tc>
          <w:tcPr>
            <w:tcW w:w="3596"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Female</w:t>
            </w:r>
          </w:p>
        </w:tc>
        <w:tc>
          <w:tcPr>
            <w:tcW w:w="3597"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6</w:t>
            </w:r>
          </w:p>
        </w:tc>
        <w:tc>
          <w:tcPr>
            <w:tcW w:w="3597"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10.9%</w:t>
            </w:r>
          </w:p>
        </w:tc>
      </w:tr>
      <w:tr w:rsidR="00C6576A" w:rsidRPr="009B14F3" w:rsidTr="00C6576A">
        <w:tc>
          <w:tcPr>
            <w:tcW w:w="3596"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Male</w:t>
            </w:r>
          </w:p>
        </w:tc>
        <w:tc>
          <w:tcPr>
            <w:tcW w:w="3597"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39</w:t>
            </w:r>
          </w:p>
        </w:tc>
        <w:tc>
          <w:tcPr>
            <w:tcW w:w="3597"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70.9%</w:t>
            </w:r>
          </w:p>
        </w:tc>
      </w:tr>
      <w:tr w:rsidR="00C6576A" w:rsidRPr="009B14F3" w:rsidTr="00C6576A">
        <w:tc>
          <w:tcPr>
            <w:tcW w:w="3596"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Prefer not to say</w:t>
            </w:r>
          </w:p>
        </w:tc>
        <w:tc>
          <w:tcPr>
            <w:tcW w:w="3597"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8</w:t>
            </w:r>
          </w:p>
        </w:tc>
        <w:tc>
          <w:tcPr>
            <w:tcW w:w="3597"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14.5%</w:t>
            </w:r>
          </w:p>
        </w:tc>
      </w:tr>
      <w:tr w:rsidR="00C6576A" w:rsidRPr="009B14F3" w:rsidTr="00C6576A">
        <w:tc>
          <w:tcPr>
            <w:tcW w:w="3596" w:type="dxa"/>
          </w:tcPr>
          <w:p w:rsidR="00C6576A" w:rsidRPr="009B14F3" w:rsidRDefault="00C6576A" w:rsidP="00C6576A">
            <w:pPr>
              <w:jc w:val="center"/>
              <w:rPr>
                <w:rFonts w:ascii="Times New Roman" w:hAnsi="Times New Roman" w:cs="Times New Roman"/>
                <w:sz w:val="24"/>
              </w:rPr>
            </w:pPr>
          </w:p>
        </w:tc>
        <w:tc>
          <w:tcPr>
            <w:tcW w:w="3597" w:type="dxa"/>
          </w:tcPr>
          <w:p w:rsidR="00C6576A" w:rsidRPr="009B14F3" w:rsidRDefault="00C6576A" w:rsidP="00C6576A">
            <w:pPr>
              <w:jc w:val="center"/>
              <w:rPr>
                <w:rFonts w:ascii="Times New Roman" w:hAnsi="Times New Roman" w:cs="Times New Roman"/>
                <w:sz w:val="24"/>
              </w:rPr>
            </w:pPr>
          </w:p>
        </w:tc>
        <w:tc>
          <w:tcPr>
            <w:tcW w:w="3597" w:type="dxa"/>
          </w:tcPr>
          <w:p w:rsidR="00C6576A" w:rsidRPr="009B14F3" w:rsidRDefault="00C6576A" w:rsidP="00C6576A">
            <w:pPr>
              <w:jc w:val="center"/>
              <w:rPr>
                <w:rFonts w:ascii="Times New Roman" w:hAnsi="Times New Roman" w:cs="Times New Roman"/>
                <w:sz w:val="24"/>
              </w:rPr>
            </w:pPr>
          </w:p>
        </w:tc>
      </w:tr>
      <w:tr w:rsidR="00C6576A" w:rsidRPr="009B14F3" w:rsidTr="00C6576A">
        <w:tc>
          <w:tcPr>
            <w:tcW w:w="3596" w:type="dxa"/>
          </w:tcPr>
          <w:p w:rsidR="00C6576A" w:rsidRPr="009B14F3" w:rsidRDefault="00C6576A" w:rsidP="00C6576A">
            <w:pPr>
              <w:jc w:val="center"/>
              <w:rPr>
                <w:rFonts w:ascii="Times New Roman" w:hAnsi="Times New Roman" w:cs="Times New Roman"/>
                <w:b/>
                <w:sz w:val="24"/>
              </w:rPr>
            </w:pPr>
            <w:r w:rsidRPr="009B14F3">
              <w:rPr>
                <w:rFonts w:ascii="Times New Roman" w:hAnsi="Times New Roman" w:cs="Times New Roman"/>
                <w:b/>
                <w:sz w:val="24"/>
              </w:rPr>
              <w:t>Age</w:t>
            </w:r>
          </w:p>
        </w:tc>
        <w:tc>
          <w:tcPr>
            <w:tcW w:w="3597" w:type="dxa"/>
          </w:tcPr>
          <w:p w:rsidR="00C6576A" w:rsidRPr="009B14F3" w:rsidRDefault="00C6576A" w:rsidP="00C6576A">
            <w:pPr>
              <w:jc w:val="center"/>
              <w:rPr>
                <w:rFonts w:ascii="Times New Roman" w:hAnsi="Times New Roman" w:cs="Times New Roman"/>
                <w:sz w:val="24"/>
              </w:rPr>
            </w:pPr>
          </w:p>
        </w:tc>
        <w:tc>
          <w:tcPr>
            <w:tcW w:w="3597" w:type="dxa"/>
          </w:tcPr>
          <w:p w:rsidR="00C6576A" w:rsidRPr="009B14F3" w:rsidRDefault="00C6576A" w:rsidP="00C6576A">
            <w:pPr>
              <w:jc w:val="center"/>
              <w:rPr>
                <w:rFonts w:ascii="Times New Roman" w:hAnsi="Times New Roman" w:cs="Times New Roman"/>
                <w:sz w:val="24"/>
              </w:rPr>
            </w:pPr>
          </w:p>
        </w:tc>
      </w:tr>
      <w:tr w:rsidR="00C6576A" w:rsidRPr="009B14F3" w:rsidTr="00C6576A">
        <w:tc>
          <w:tcPr>
            <w:tcW w:w="3596" w:type="dxa"/>
          </w:tcPr>
          <w:p w:rsidR="00C6576A" w:rsidRPr="009B14F3" w:rsidRDefault="00C6576A" w:rsidP="00C6576A">
            <w:pPr>
              <w:jc w:val="center"/>
              <w:rPr>
                <w:rFonts w:ascii="Times New Roman" w:hAnsi="Times New Roman" w:cs="Times New Roman"/>
                <w:sz w:val="24"/>
              </w:rPr>
            </w:pPr>
            <w:r w:rsidRPr="009B14F3">
              <w:rPr>
                <w:rFonts w:ascii="Times New Roman" w:hAnsi="Times New Roman" w:cs="Times New Roman"/>
                <w:sz w:val="24"/>
              </w:rPr>
              <w:t>16-18</w:t>
            </w:r>
          </w:p>
        </w:tc>
        <w:tc>
          <w:tcPr>
            <w:tcW w:w="3597" w:type="dxa"/>
          </w:tcPr>
          <w:p w:rsidR="00C6576A" w:rsidRPr="009B14F3" w:rsidRDefault="00562156" w:rsidP="00C6576A">
            <w:pPr>
              <w:jc w:val="center"/>
              <w:rPr>
                <w:rFonts w:ascii="Times New Roman" w:hAnsi="Times New Roman" w:cs="Times New Roman"/>
                <w:sz w:val="24"/>
              </w:rPr>
            </w:pPr>
            <w:r w:rsidRPr="009B14F3">
              <w:rPr>
                <w:rFonts w:ascii="Times New Roman" w:hAnsi="Times New Roman" w:cs="Times New Roman"/>
                <w:sz w:val="24"/>
              </w:rPr>
              <w:t>5</w:t>
            </w:r>
          </w:p>
        </w:tc>
        <w:tc>
          <w:tcPr>
            <w:tcW w:w="3597" w:type="dxa"/>
          </w:tcPr>
          <w:p w:rsidR="00C6576A" w:rsidRPr="009B14F3" w:rsidRDefault="00562156" w:rsidP="00C6576A">
            <w:pPr>
              <w:jc w:val="center"/>
              <w:rPr>
                <w:rFonts w:ascii="Times New Roman" w:hAnsi="Times New Roman" w:cs="Times New Roman"/>
                <w:sz w:val="24"/>
              </w:rPr>
            </w:pPr>
            <w:r w:rsidRPr="009B14F3">
              <w:rPr>
                <w:rFonts w:ascii="Times New Roman" w:hAnsi="Times New Roman" w:cs="Times New Roman"/>
                <w:sz w:val="24"/>
              </w:rPr>
              <w:t>9.1%</w:t>
            </w: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19-21</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19</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34.5%</w:t>
            </w: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22-24</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21</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38.2%</w:t>
            </w: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25 and above</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10</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18.2%</w:t>
            </w: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p>
        </w:tc>
        <w:tc>
          <w:tcPr>
            <w:tcW w:w="3597" w:type="dxa"/>
          </w:tcPr>
          <w:p w:rsidR="00562156" w:rsidRPr="009B14F3" w:rsidRDefault="00562156" w:rsidP="00562156">
            <w:pPr>
              <w:jc w:val="center"/>
              <w:rPr>
                <w:rFonts w:ascii="Times New Roman" w:hAnsi="Times New Roman" w:cs="Times New Roman"/>
                <w:sz w:val="24"/>
              </w:rPr>
            </w:pPr>
          </w:p>
        </w:tc>
        <w:tc>
          <w:tcPr>
            <w:tcW w:w="3597" w:type="dxa"/>
          </w:tcPr>
          <w:p w:rsidR="00562156" w:rsidRPr="009B14F3" w:rsidRDefault="00562156" w:rsidP="00562156">
            <w:pPr>
              <w:jc w:val="center"/>
              <w:rPr>
                <w:rFonts w:ascii="Times New Roman" w:hAnsi="Times New Roman" w:cs="Times New Roman"/>
                <w:sz w:val="24"/>
              </w:rPr>
            </w:pPr>
          </w:p>
        </w:tc>
      </w:tr>
      <w:tr w:rsidR="00562156" w:rsidRPr="009B14F3" w:rsidTr="00C6576A">
        <w:tc>
          <w:tcPr>
            <w:tcW w:w="3596" w:type="dxa"/>
          </w:tcPr>
          <w:p w:rsidR="00562156" w:rsidRPr="009B14F3" w:rsidRDefault="00562156" w:rsidP="00562156">
            <w:pPr>
              <w:jc w:val="center"/>
              <w:rPr>
                <w:rFonts w:ascii="Times New Roman" w:hAnsi="Times New Roman" w:cs="Times New Roman"/>
                <w:b/>
                <w:sz w:val="24"/>
              </w:rPr>
            </w:pPr>
            <w:r w:rsidRPr="009B14F3">
              <w:rPr>
                <w:rFonts w:ascii="Times New Roman" w:hAnsi="Times New Roman" w:cs="Times New Roman"/>
                <w:b/>
                <w:sz w:val="24"/>
              </w:rPr>
              <w:t>Field of study</w:t>
            </w:r>
          </w:p>
        </w:tc>
        <w:tc>
          <w:tcPr>
            <w:tcW w:w="3597" w:type="dxa"/>
          </w:tcPr>
          <w:p w:rsidR="00562156" w:rsidRPr="009B14F3" w:rsidRDefault="00562156" w:rsidP="00562156">
            <w:pPr>
              <w:jc w:val="center"/>
              <w:rPr>
                <w:rFonts w:ascii="Times New Roman" w:hAnsi="Times New Roman" w:cs="Times New Roman"/>
                <w:sz w:val="24"/>
              </w:rPr>
            </w:pPr>
          </w:p>
        </w:tc>
        <w:tc>
          <w:tcPr>
            <w:tcW w:w="3597" w:type="dxa"/>
          </w:tcPr>
          <w:p w:rsidR="00562156" w:rsidRPr="009B14F3" w:rsidRDefault="00562156" w:rsidP="00562156">
            <w:pPr>
              <w:jc w:val="center"/>
              <w:rPr>
                <w:rFonts w:ascii="Times New Roman" w:hAnsi="Times New Roman" w:cs="Times New Roman"/>
                <w:sz w:val="24"/>
              </w:rPr>
            </w:pP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Art</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20</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36.4%</w:t>
            </w: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Science</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35</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63.6%</w:t>
            </w: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p>
        </w:tc>
        <w:tc>
          <w:tcPr>
            <w:tcW w:w="3597" w:type="dxa"/>
          </w:tcPr>
          <w:p w:rsidR="00562156" w:rsidRPr="009B14F3" w:rsidRDefault="00562156" w:rsidP="00562156">
            <w:pPr>
              <w:jc w:val="center"/>
              <w:rPr>
                <w:rFonts w:ascii="Times New Roman" w:hAnsi="Times New Roman" w:cs="Times New Roman"/>
                <w:sz w:val="24"/>
              </w:rPr>
            </w:pPr>
          </w:p>
        </w:tc>
        <w:tc>
          <w:tcPr>
            <w:tcW w:w="3597" w:type="dxa"/>
          </w:tcPr>
          <w:p w:rsidR="00562156" w:rsidRPr="009B14F3" w:rsidRDefault="00562156" w:rsidP="00562156">
            <w:pPr>
              <w:jc w:val="center"/>
              <w:rPr>
                <w:rFonts w:ascii="Times New Roman" w:hAnsi="Times New Roman" w:cs="Times New Roman"/>
                <w:sz w:val="24"/>
              </w:rPr>
            </w:pPr>
          </w:p>
        </w:tc>
      </w:tr>
      <w:tr w:rsidR="00562156" w:rsidRPr="009B14F3" w:rsidTr="00C6576A">
        <w:tc>
          <w:tcPr>
            <w:tcW w:w="3596" w:type="dxa"/>
          </w:tcPr>
          <w:p w:rsidR="00562156" w:rsidRPr="009B14F3" w:rsidRDefault="00562156" w:rsidP="00562156">
            <w:pPr>
              <w:jc w:val="center"/>
              <w:rPr>
                <w:rFonts w:ascii="Times New Roman" w:hAnsi="Times New Roman" w:cs="Times New Roman"/>
                <w:b/>
                <w:sz w:val="24"/>
              </w:rPr>
            </w:pPr>
            <w:r w:rsidRPr="009B14F3">
              <w:rPr>
                <w:rFonts w:ascii="Times New Roman" w:hAnsi="Times New Roman" w:cs="Times New Roman"/>
                <w:b/>
                <w:sz w:val="24"/>
              </w:rPr>
              <w:t>Would you be interested in attending training section or workshops to further enhance your skills in using graphics and animation apps for data storytelling</w:t>
            </w:r>
          </w:p>
        </w:tc>
        <w:tc>
          <w:tcPr>
            <w:tcW w:w="3597" w:type="dxa"/>
          </w:tcPr>
          <w:p w:rsidR="00562156" w:rsidRPr="009B14F3" w:rsidRDefault="00562156" w:rsidP="00562156">
            <w:pPr>
              <w:jc w:val="center"/>
              <w:rPr>
                <w:rFonts w:ascii="Times New Roman" w:hAnsi="Times New Roman" w:cs="Times New Roman"/>
                <w:sz w:val="24"/>
              </w:rPr>
            </w:pPr>
          </w:p>
        </w:tc>
        <w:tc>
          <w:tcPr>
            <w:tcW w:w="3597" w:type="dxa"/>
          </w:tcPr>
          <w:p w:rsidR="00562156" w:rsidRPr="009B14F3" w:rsidRDefault="00562156" w:rsidP="00562156">
            <w:pPr>
              <w:jc w:val="center"/>
              <w:rPr>
                <w:rFonts w:ascii="Times New Roman" w:hAnsi="Times New Roman" w:cs="Times New Roman"/>
                <w:sz w:val="24"/>
              </w:rPr>
            </w:pP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Yes</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33</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60%</w:t>
            </w: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No</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15</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27.3%</w:t>
            </w:r>
          </w:p>
        </w:tc>
      </w:tr>
      <w:tr w:rsidR="00562156" w:rsidRPr="009B14F3" w:rsidTr="00C6576A">
        <w:tc>
          <w:tcPr>
            <w:tcW w:w="3596"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Maybe</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6</w:t>
            </w:r>
          </w:p>
        </w:tc>
        <w:tc>
          <w:tcPr>
            <w:tcW w:w="3597" w:type="dxa"/>
          </w:tcPr>
          <w:p w:rsidR="00562156" w:rsidRPr="009B14F3" w:rsidRDefault="00562156" w:rsidP="00562156">
            <w:pPr>
              <w:jc w:val="center"/>
              <w:rPr>
                <w:rFonts w:ascii="Times New Roman" w:hAnsi="Times New Roman" w:cs="Times New Roman"/>
                <w:sz w:val="24"/>
              </w:rPr>
            </w:pPr>
            <w:r w:rsidRPr="009B14F3">
              <w:rPr>
                <w:rFonts w:ascii="Times New Roman" w:hAnsi="Times New Roman" w:cs="Times New Roman"/>
                <w:sz w:val="24"/>
              </w:rPr>
              <w:t>10.9%</w:t>
            </w:r>
          </w:p>
        </w:tc>
      </w:tr>
    </w:tbl>
    <w:p w:rsidR="00284C15" w:rsidRPr="009B14F3" w:rsidRDefault="00284C15" w:rsidP="00284C15">
      <w:pPr>
        <w:spacing w:after="0" w:line="240" w:lineRule="auto"/>
        <w:jc w:val="center"/>
        <w:rPr>
          <w:rFonts w:ascii="Times New Roman" w:hAnsi="Times New Roman" w:cs="Times New Roman"/>
          <w:sz w:val="24"/>
        </w:rPr>
      </w:pPr>
    </w:p>
    <w:p w:rsidR="00284C15" w:rsidRPr="009B14F3" w:rsidRDefault="00E01B80" w:rsidP="00284C15">
      <w:pPr>
        <w:spacing w:after="0" w:line="240" w:lineRule="auto"/>
        <w:rPr>
          <w:rFonts w:ascii="Times New Roman" w:hAnsi="Times New Roman" w:cs="Times New Roman"/>
          <w:b/>
          <w:i/>
          <w:sz w:val="24"/>
        </w:rPr>
      </w:pPr>
      <w:r w:rsidRPr="009B14F3">
        <w:rPr>
          <w:rFonts w:ascii="Times New Roman" w:hAnsi="Times New Roman" w:cs="Times New Roman"/>
          <w:b/>
          <w:i/>
          <w:sz w:val="24"/>
        </w:rPr>
        <w:t>Testing for hypothesis:</w:t>
      </w:r>
    </w:p>
    <w:p w:rsidR="00E01B80" w:rsidRPr="009B14F3" w:rsidRDefault="00E01B80" w:rsidP="00E01B80">
      <w:pPr>
        <w:spacing w:after="0" w:line="240" w:lineRule="auto"/>
        <w:ind w:left="360" w:firstLine="720"/>
        <w:rPr>
          <w:rFonts w:ascii="Times New Roman" w:hAnsi="Times New Roman" w:cs="Times New Roman"/>
          <w:b/>
          <w:sz w:val="24"/>
        </w:rPr>
      </w:pPr>
      <w:r w:rsidRPr="009B14F3">
        <w:rPr>
          <w:rFonts w:ascii="Times New Roman" w:hAnsi="Times New Roman" w:cs="Times New Roman"/>
          <w:b/>
          <w:sz w:val="24"/>
        </w:rPr>
        <w:t>H1: Utilizing graphics and animation apps in data storytelling will significantly improve audience engagement and understanding compared to traditional data presentation method</w:t>
      </w:r>
    </w:p>
    <w:p w:rsidR="00E01B80" w:rsidRPr="009B14F3" w:rsidRDefault="00E01B80" w:rsidP="00631BBF">
      <w:pPr>
        <w:spacing w:after="0" w:line="240" w:lineRule="auto"/>
        <w:ind w:left="360" w:firstLine="720"/>
        <w:jc w:val="both"/>
        <w:rPr>
          <w:rFonts w:ascii="Times New Roman" w:hAnsi="Times New Roman" w:cs="Times New Roman"/>
          <w:sz w:val="24"/>
        </w:rPr>
      </w:pPr>
    </w:p>
    <w:p w:rsidR="00E01B80" w:rsidRDefault="00E01B80" w:rsidP="00631BBF">
      <w:pPr>
        <w:spacing w:after="0" w:line="240" w:lineRule="auto"/>
        <w:ind w:left="360" w:firstLine="720"/>
        <w:jc w:val="both"/>
        <w:rPr>
          <w:rFonts w:ascii="Times New Roman" w:hAnsi="Times New Roman" w:cs="Times New Roman"/>
          <w:sz w:val="24"/>
        </w:rPr>
      </w:pPr>
      <w:r w:rsidRPr="009B14F3">
        <w:rPr>
          <w:rFonts w:ascii="Times New Roman" w:hAnsi="Times New Roman" w:cs="Times New Roman"/>
          <w:sz w:val="24"/>
        </w:rPr>
        <w:t>We anticipate that participants exposed to data storytelling with graphics and animation apps will show higher levels of engagement, better understanding of the data, and increased retention of information compared to those presented with traditional methods. The visuals and interactivity provided by the apps are expected to capture attention, stimulate curiosity, and enhance the overall storytelling experience. This study aims to provide empirical evidence to support the hypothesis that leveraging graphics and animation can significantly improve audience engagement in data communication.</w:t>
      </w: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Default="00A95BBE" w:rsidP="00631BBF">
      <w:pPr>
        <w:spacing w:after="0" w:line="240" w:lineRule="auto"/>
        <w:ind w:left="360" w:firstLine="720"/>
        <w:jc w:val="both"/>
        <w:rPr>
          <w:rFonts w:ascii="Times New Roman" w:hAnsi="Times New Roman" w:cs="Times New Roman"/>
          <w:sz w:val="24"/>
        </w:rPr>
      </w:pPr>
    </w:p>
    <w:p w:rsidR="00A95BBE" w:rsidRPr="009B14F3" w:rsidRDefault="00A95BBE" w:rsidP="00631BBF">
      <w:pPr>
        <w:spacing w:after="0" w:line="240" w:lineRule="auto"/>
        <w:ind w:left="360" w:firstLine="720"/>
        <w:jc w:val="both"/>
        <w:rPr>
          <w:rFonts w:ascii="Times New Roman" w:hAnsi="Times New Roman" w:cs="Times New Roman"/>
          <w:sz w:val="24"/>
        </w:rPr>
      </w:pPr>
    </w:p>
    <w:p w:rsidR="00AB5D3F" w:rsidRPr="009B14F3" w:rsidRDefault="00AB5D3F" w:rsidP="00E01B80">
      <w:pPr>
        <w:spacing w:after="0" w:line="240" w:lineRule="auto"/>
        <w:ind w:left="360" w:firstLine="720"/>
        <w:rPr>
          <w:rFonts w:ascii="Times New Roman" w:hAnsi="Times New Roman" w:cs="Times New Roman"/>
          <w:sz w:val="24"/>
        </w:rPr>
      </w:pPr>
    </w:p>
    <w:p w:rsidR="00E01B80" w:rsidRPr="009B14F3" w:rsidRDefault="003D61BE" w:rsidP="00FD056B">
      <w:pPr>
        <w:pStyle w:val="ListParagraph"/>
        <w:numPr>
          <w:ilvl w:val="0"/>
          <w:numId w:val="6"/>
        </w:numPr>
        <w:spacing w:after="0" w:line="240" w:lineRule="auto"/>
        <w:jc w:val="center"/>
        <w:rPr>
          <w:rFonts w:ascii="Times New Roman" w:hAnsi="Times New Roman" w:cs="Times New Roman"/>
          <w:b/>
          <w:sz w:val="24"/>
        </w:rPr>
      </w:pPr>
      <w:r>
        <w:rPr>
          <w:rFonts w:ascii="Times New Roman" w:hAnsi="Times New Roman" w:cs="Times New Roman"/>
          <w:b/>
          <w:sz w:val="24"/>
        </w:rPr>
        <w:t>CONCLUSION AND RECOMMENDATIONS</w:t>
      </w: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In conclusion, the implementation of graphics and animation apps in data storytelling offers immense potential for enhancing the effectiveness and impact of data presentations. Through the use of visually appealing and interactive elements, these apps have the ability to captivate audiences, improve comprehension, and facilitate information retention. The findings from your study highlight the positive outcomes and benefits associated with the integration of graphics and animation in data storytelling.</w:t>
      </w:r>
    </w:p>
    <w:p w:rsidR="00AB5D3F" w:rsidRPr="009B14F3" w:rsidRDefault="00AB5D3F" w:rsidP="00631BBF">
      <w:pPr>
        <w:spacing w:after="0" w:line="240" w:lineRule="auto"/>
        <w:ind w:left="360"/>
        <w:jc w:val="both"/>
        <w:rPr>
          <w:rFonts w:ascii="Times New Roman" w:hAnsi="Times New Roman" w:cs="Times New Roman"/>
          <w:sz w:val="24"/>
        </w:rPr>
      </w:pP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Recommendations:</w:t>
      </w: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The following recommendations can be used for the implementation of data storytelling using graphics and animation apps:</w:t>
      </w:r>
    </w:p>
    <w:p w:rsidR="00AB5D3F" w:rsidRPr="009B14F3" w:rsidRDefault="00AB5D3F" w:rsidP="00631BBF">
      <w:pPr>
        <w:spacing w:after="0" w:line="240" w:lineRule="auto"/>
        <w:ind w:left="360"/>
        <w:jc w:val="both"/>
        <w:rPr>
          <w:rFonts w:ascii="Times New Roman" w:hAnsi="Times New Roman" w:cs="Times New Roman"/>
          <w:sz w:val="24"/>
        </w:rPr>
      </w:pP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1. Select the appropriate app: Consider the specific requirements of your data storytelling project and choose an app that aligns with your objectives. Evaluate different apps based on their features, ease of use, compatibility with your data sources, and the level of customization they offer.</w:t>
      </w:r>
    </w:p>
    <w:p w:rsidR="00AB5D3F" w:rsidRPr="009B14F3" w:rsidRDefault="00AB5D3F" w:rsidP="00631BBF">
      <w:pPr>
        <w:spacing w:after="0" w:line="240" w:lineRule="auto"/>
        <w:ind w:left="360"/>
        <w:jc w:val="both"/>
        <w:rPr>
          <w:rFonts w:ascii="Times New Roman" w:hAnsi="Times New Roman" w:cs="Times New Roman"/>
          <w:sz w:val="24"/>
        </w:rPr>
      </w:pP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2. Design with purpose: Ensure that the visuals and animations used in your data storytelling serve a clear purpose and enhance the understanding of the data. Avoid excessive or unnecessary visual elements that may distract or confuse the audience.</w:t>
      </w:r>
    </w:p>
    <w:p w:rsidR="00AB5D3F" w:rsidRPr="009B14F3" w:rsidRDefault="00AB5D3F" w:rsidP="00AB5D3F">
      <w:pPr>
        <w:spacing w:after="0" w:line="240" w:lineRule="auto"/>
        <w:ind w:left="360"/>
        <w:rPr>
          <w:rFonts w:ascii="Times New Roman" w:hAnsi="Times New Roman" w:cs="Times New Roman"/>
          <w:sz w:val="24"/>
        </w:rPr>
      </w:pP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3. Tailor visuals to your audience: Understand your target audience and design visuals and animations that resonate with them. Consider their preferences, knowledge level, and cultural background to create engaging and relatable content.</w:t>
      </w:r>
    </w:p>
    <w:p w:rsidR="00AB5D3F" w:rsidRPr="009B14F3" w:rsidRDefault="00AB5D3F" w:rsidP="00631BBF">
      <w:pPr>
        <w:spacing w:after="0" w:line="240" w:lineRule="auto"/>
        <w:ind w:left="360"/>
        <w:jc w:val="both"/>
        <w:rPr>
          <w:rFonts w:ascii="Times New Roman" w:hAnsi="Times New Roman" w:cs="Times New Roman"/>
          <w:sz w:val="24"/>
        </w:rPr>
      </w:pP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4. Use storytelling techniques: Incorporate storytelling techniques to create a narrative structure for your data presentation. Develop a compelling storyline that guides the audience through the data, highlighting key insights and connecting them in a meaningful way.</w:t>
      </w:r>
    </w:p>
    <w:p w:rsidR="00AB5D3F" w:rsidRPr="009B14F3" w:rsidRDefault="00AB5D3F" w:rsidP="00631BBF">
      <w:pPr>
        <w:spacing w:after="0" w:line="240" w:lineRule="auto"/>
        <w:ind w:left="360"/>
        <w:jc w:val="both"/>
        <w:rPr>
          <w:rFonts w:ascii="Times New Roman" w:hAnsi="Times New Roman" w:cs="Times New Roman"/>
          <w:sz w:val="24"/>
        </w:rPr>
      </w:pP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5. Test and iterate: Conduct user testing and gather feedback to continuously improve your data storytelling. Iterate on your designs based on audience reactions and suggestions, ensuring that the visuals and animations effectively convey the intended message.</w:t>
      </w:r>
    </w:p>
    <w:p w:rsidR="00AB5D3F" w:rsidRPr="009B14F3" w:rsidRDefault="00AB5D3F" w:rsidP="00631BBF">
      <w:pPr>
        <w:spacing w:after="0" w:line="240" w:lineRule="auto"/>
        <w:ind w:left="360"/>
        <w:jc w:val="both"/>
        <w:rPr>
          <w:rFonts w:ascii="Times New Roman" w:hAnsi="Times New Roman" w:cs="Times New Roman"/>
          <w:sz w:val="24"/>
        </w:rPr>
      </w:pPr>
    </w:p>
    <w:p w:rsidR="00AB5D3F"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6. Consider accessibility: Ensure that your data storytelling visuals and animations are accessible to all users, including those with visual impairments or other disabilities. Use alt text, captions, and other accessibility features to make your content inclusive.</w:t>
      </w:r>
    </w:p>
    <w:p w:rsidR="00AB5D3F" w:rsidRPr="009B14F3" w:rsidRDefault="00AB5D3F" w:rsidP="00631BBF">
      <w:pPr>
        <w:spacing w:after="0" w:line="240" w:lineRule="auto"/>
        <w:ind w:left="360"/>
        <w:jc w:val="both"/>
        <w:rPr>
          <w:rFonts w:ascii="Times New Roman" w:hAnsi="Times New Roman" w:cs="Times New Roman"/>
          <w:sz w:val="24"/>
        </w:rPr>
      </w:pPr>
    </w:p>
    <w:p w:rsidR="00E01B80" w:rsidRPr="009B14F3" w:rsidRDefault="00AB5D3F" w:rsidP="00631BBF">
      <w:pPr>
        <w:spacing w:after="0" w:line="240" w:lineRule="auto"/>
        <w:ind w:left="360"/>
        <w:jc w:val="both"/>
        <w:rPr>
          <w:rFonts w:ascii="Times New Roman" w:hAnsi="Times New Roman" w:cs="Times New Roman"/>
          <w:sz w:val="24"/>
        </w:rPr>
      </w:pPr>
      <w:r w:rsidRPr="009B14F3">
        <w:rPr>
          <w:rFonts w:ascii="Times New Roman" w:hAnsi="Times New Roman" w:cs="Times New Roman"/>
          <w:sz w:val="24"/>
        </w:rPr>
        <w:t>7. Stay updated: Keep up with the latest trends and advancements in graphics and animation apps. Explore new features and functionalities that can further enhance your data storytelling efforts.</w:t>
      </w:r>
    </w:p>
    <w:p w:rsidR="00AB5D3F" w:rsidRPr="009B14F3" w:rsidRDefault="00AB5D3F" w:rsidP="00AB5D3F">
      <w:pPr>
        <w:spacing w:after="0" w:line="240" w:lineRule="auto"/>
        <w:ind w:left="360"/>
        <w:jc w:val="center"/>
        <w:rPr>
          <w:rFonts w:ascii="Times New Roman" w:hAnsi="Times New Roman" w:cs="Times New Roman"/>
          <w:sz w:val="24"/>
        </w:rPr>
      </w:pPr>
    </w:p>
    <w:p w:rsidR="00E01B80" w:rsidRPr="009B14F3" w:rsidRDefault="00F73D07" w:rsidP="00F73D07">
      <w:pPr>
        <w:spacing w:after="0" w:line="240" w:lineRule="auto"/>
        <w:ind w:left="360"/>
        <w:jc w:val="center"/>
        <w:rPr>
          <w:rFonts w:ascii="Times New Roman" w:hAnsi="Times New Roman" w:cs="Times New Roman"/>
          <w:b/>
          <w:sz w:val="24"/>
        </w:rPr>
      </w:pPr>
      <w:r w:rsidRPr="009B14F3">
        <w:rPr>
          <w:rFonts w:ascii="Times New Roman" w:hAnsi="Times New Roman" w:cs="Times New Roman"/>
          <w:b/>
          <w:sz w:val="24"/>
        </w:rPr>
        <w:t>REFERENCES</w:t>
      </w:r>
    </w:p>
    <w:p w:rsidR="00F73D07" w:rsidRPr="00082520" w:rsidRDefault="00F73D07" w:rsidP="00F73D07">
      <w:pPr>
        <w:pStyle w:val="ListParagraph"/>
        <w:numPr>
          <w:ilvl w:val="0"/>
          <w:numId w:val="4"/>
        </w:numPr>
        <w:spacing w:after="0" w:line="240" w:lineRule="auto"/>
        <w:rPr>
          <w:rFonts w:ascii="Times New Roman" w:hAnsi="Times New Roman" w:cs="Times New Roman"/>
          <w:sz w:val="24"/>
        </w:rPr>
      </w:pPr>
      <w:r w:rsidRPr="00082520">
        <w:rPr>
          <w:rFonts w:ascii="Times New Roman" w:hAnsi="Times New Roman" w:cs="Times New Roman"/>
          <w:sz w:val="24"/>
        </w:rPr>
        <w:t>Adams, J., &amp; Smith, L. (2019). The Power of Visual Storytelling: How Graphics and Animation Enhance Data Communication. Journal of Data Visualization, 15(2), 123-137.</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roofErr w:type="spellStart"/>
      <w:r w:rsidRPr="00082520">
        <w:rPr>
          <w:color w:val="0D0D0D"/>
        </w:rPr>
        <w:t>Arnheim</w:t>
      </w:r>
      <w:proofErr w:type="spellEnd"/>
      <w:r w:rsidRPr="00082520">
        <w:rPr>
          <w:color w:val="0D0D0D"/>
        </w:rPr>
        <w:t>, R. (1969). Visual Thinking. University of California Press.</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roofErr w:type="spellStart"/>
      <w:r w:rsidRPr="00082520">
        <w:rPr>
          <w:color w:val="0D0D0D"/>
        </w:rPr>
        <w:t>Hullman</w:t>
      </w:r>
      <w:proofErr w:type="spellEnd"/>
      <w:r w:rsidRPr="00082520">
        <w:rPr>
          <w:color w:val="0D0D0D"/>
        </w:rPr>
        <w:t xml:space="preserve">, J., &amp; </w:t>
      </w:r>
      <w:proofErr w:type="spellStart"/>
      <w:r w:rsidRPr="00082520">
        <w:rPr>
          <w:color w:val="0D0D0D"/>
        </w:rPr>
        <w:t>Diakopoulos</w:t>
      </w:r>
      <w:proofErr w:type="spellEnd"/>
      <w:r w:rsidRPr="00082520">
        <w:rPr>
          <w:color w:val="0D0D0D"/>
        </w:rPr>
        <w:t>, N. (2011). Visualization Rhetoric: Framing Effects in Narrative Visualization. IEEE Transactions on Visualization and Computer Graphics, 17(12), 2231-2240.</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roofErr w:type="spellStart"/>
      <w:r w:rsidRPr="00082520">
        <w:rPr>
          <w:color w:val="0D0D0D"/>
        </w:rPr>
        <w:t>Kosara</w:t>
      </w:r>
      <w:proofErr w:type="spellEnd"/>
      <w:r w:rsidRPr="00082520">
        <w:rPr>
          <w:color w:val="0D0D0D"/>
        </w:rPr>
        <w:t xml:space="preserve">, R., &amp; </w:t>
      </w:r>
      <w:proofErr w:type="spellStart"/>
      <w:r w:rsidRPr="00082520">
        <w:rPr>
          <w:color w:val="0D0D0D"/>
        </w:rPr>
        <w:t>Mackinlay</w:t>
      </w:r>
      <w:proofErr w:type="spellEnd"/>
      <w:r w:rsidRPr="00082520">
        <w:rPr>
          <w:color w:val="0D0D0D"/>
        </w:rPr>
        <w:t>, J. (2013). Storytelling: The Next Step for Visualization. Computer, 46(5), 44-50.</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roofErr w:type="spellStart"/>
      <w:r w:rsidRPr="00082520">
        <w:rPr>
          <w:color w:val="0D0D0D"/>
        </w:rPr>
        <w:lastRenderedPageBreak/>
        <w:t>Kosara</w:t>
      </w:r>
      <w:proofErr w:type="spellEnd"/>
      <w:r w:rsidRPr="00082520">
        <w:rPr>
          <w:color w:val="0D0D0D"/>
        </w:rPr>
        <w:t>, R. (2013). Storytelling with Data. IEEE Computer Graphics and Applications, 33(5), 10-13.</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082520">
        <w:rPr>
          <w:color w:val="0D0D0D"/>
        </w:rPr>
        <w:t xml:space="preserve">Lindley, S., &amp; </w:t>
      </w:r>
      <w:proofErr w:type="spellStart"/>
      <w:r w:rsidRPr="00082520">
        <w:rPr>
          <w:color w:val="0D0D0D"/>
        </w:rPr>
        <w:t>Coulton</w:t>
      </w:r>
      <w:proofErr w:type="spellEnd"/>
      <w:r w:rsidRPr="00082520">
        <w:rPr>
          <w:color w:val="0D0D0D"/>
        </w:rPr>
        <w:t>, P. (2016). Constructing the Story: How Storyline Shapes Visualization. IEEE Transactions on Visualization and Computer Graphics, 22(1), 489-498.</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082520">
        <w:rPr>
          <w:color w:val="0D0D0D"/>
        </w:rPr>
        <w:t xml:space="preserve">Manning, C. D., </w:t>
      </w:r>
      <w:proofErr w:type="spellStart"/>
      <w:r w:rsidRPr="00082520">
        <w:rPr>
          <w:color w:val="0D0D0D"/>
        </w:rPr>
        <w:t>Raghavan</w:t>
      </w:r>
      <w:proofErr w:type="spellEnd"/>
      <w:r w:rsidRPr="00082520">
        <w:rPr>
          <w:color w:val="0D0D0D"/>
        </w:rPr>
        <w:t xml:space="preserve">, P., &amp; </w:t>
      </w:r>
      <w:proofErr w:type="spellStart"/>
      <w:r w:rsidRPr="00082520">
        <w:rPr>
          <w:color w:val="0D0D0D"/>
        </w:rPr>
        <w:t>Schütze</w:t>
      </w:r>
      <w:proofErr w:type="spellEnd"/>
      <w:r w:rsidRPr="00082520">
        <w:rPr>
          <w:color w:val="0D0D0D"/>
        </w:rPr>
        <w:t>, H. (2008). Introduction to Information Retrieval. Cambridge University Press.</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roofErr w:type="spellStart"/>
      <w:r w:rsidRPr="00082520">
        <w:rPr>
          <w:color w:val="0D0D0D"/>
        </w:rPr>
        <w:t>Segel</w:t>
      </w:r>
      <w:proofErr w:type="spellEnd"/>
      <w:r w:rsidRPr="00082520">
        <w:rPr>
          <w:color w:val="0D0D0D"/>
        </w:rPr>
        <w:t xml:space="preserve">, E., &amp; </w:t>
      </w:r>
      <w:proofErr w:type="spellStart"/>
      <w:r w:rsidRPr="00082520">
        <w:rPr>
          <w:color w:val="0D0D0D"/>
        </w:rPr>
        <w:t>Heer</w:t>
      </w:r>
      <w:proofErr w:type="spellEnd"/>
      <w:r w:rsidRPr="00082520">
        <w:rPr>
          <w:color w:val="0D0D0D"/>
        </w:rPr>
        <w:t>, J. (2010). Narrative Visualization: Telling Stories with Data. IEEE Transactions on Visualization and Computer Graphics, 16(6), 1139-1148.</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roofErr w:type="spellStart"/>
      <w:r w:rsidRPr="00082520">
        <w:rPr>
          <w:color w:val="0D0D0D"/>
        </w:rPr>
        <w:t>Shneiderman</w:t>
      </w:r>
      <w:proofErr w:type="spellEnd"/>
      <w:r w:rsidRPr="00082520">
        <w:rPr>
          <w:color w:val="0D0D0D"/>
        </w:rPr>
        <w:t xml:space="preserve">, B., &amp; </w:t>
      </w:r>
      <w:proofErr w:type="spellStart"/>
      <w:r w:rsidRPr="00082520">
        <w:rPr>
          <w:color w:val="0D0D0D"/>
        </w:rPr>
        <w:t>Plaisant</w:t>
      </w:r>
      <w:proofErr w:type="spellEnd"/>
      <w:r w:rsidRPr="00082520">
        <w:rPr>
          <w:color w:val="0D0D0D"/>
        </w:rPr>
        <w:t>, C. (2016). Designing the User Interface: Strategies for Effective Human-Computer Interaction. Pearson.</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roofErr w:type="spellStart"/>
      <w:r w:rsidRPr="00082520">
        <w:rPr>
          <w:color w:val="0D0D0D"/>
        </w:rPr>
        <w:t>Tufte</w:t>
      </w:r>
      <w:proofErr w:type="spellEnd"/>
      <w:r w:rsidRPr="00082520">
        <w:rPr>
          <w:color w:val="0D0D0D"/>
        </w:rPr>
        <w:t>, E. R. (2001). The Visual Display of Quantitative Information. Graphics Press.</w:t>
      </w:r>
    </w:p>
    <w:p w:rsidR="00082520" w:rsidRPr="00082520" w:rsidRDefault="00082520" w:rsidP="000825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082520">
        <w:rPr>
          <w:color w:val="0D0D0D"/>
        </w:rPr>
        <w:t>Ware, C. (2012). Information Visualization: Perception for Design. Morgan Kaufmann.</w:t>
      </w:r>
    </w:p>
    <w:p w:rsidR="00082520" w:rsidRPr="009B14F3" w:rsidRDefault="00082520" w:rsidP="00082520">
      <w:pPr>
        <w:pStyle w:val="ListParagraph"/>
        <w:spacing w:after="0" w:line="240" w:lineRule="auto"/>
        <w:rPr>
          <w:rFonts w:ascii="Times New Roman" w:hAnsi="Times New Roman" w:cs="Times New Roman"/>
          <w:sz w:val="24"/>
        </w:rPr>
      </w:pPr>
    </w:p>
    <w:p w:rsidR="00F73D07" w:rsidRPr="009B14F3" w:rsidRDefault="00F73D07" w:rsidP="00F73D07">
      <w:pPr>
        <w:spacing w:after="0" w:line="240" w:lineRule="auto"/>
        <w:ind w:left="360"/>
        <w:rPr>
          <w:rFonts w:ascii="Times New Roman" w:hAnsi="Times New Roman" w:cs="Times New Roman"/>
          <w:sz w:val="24"/>
        </w:rPr>
      </w:pPr>
    </w:p>
    <w:sectPr w:rsidR="00F73D07" w:rsidRPr="009B14F3" w:rsidSect="009B14F3">
      <w:pgSz w:w="12240" w:h="15840"/>
      <w:pgMar w:top="720" w:right="630" w:bottom="126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DF0" w:rsidRDefault="00BB4DF0" w:rsidP="003A4A8E">
      <w:pPr>
        <w:spacing w:after="0" w:line="240" w:lineRule="auto"/>
      </w:pPr>
      <w:r>
        <w:separator/>
      </w:r>
    </w:p>
  </w:endnote>
  <w:endnote w:type="continuationSeparator" w:id="0">
    <w:p w:rsidR="00BB4DF0" w:rsidRDefault="00BB4DF0" w:rsidP="003A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DF0" w:rsidRDefault="00BB4DF0" w:rsidP="003A4A8E">
      <w:pPr>
        <w:spacing w:after="0" w:line="240" w:lineRule="auto"/>
      </w:pPr>
      <w:r>
        <w:separator/>
      </w:r>
    </w:p>
  </w:footnote>
  <w:footnote w:type="continuationSeparator" w:id="0">
    <w:p w:rsidR="00BB4DF0" w:rsidRDefault="00BB4DF0" w:rsidP="003A4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3262"/>
    <w:multiLevelType w:val="hybridMultilevel"/>
    <w:tmpl w:val="0ABC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82898"/>
    <w:multiLevelType w:val="multilevel"/>
    <w:tmpl w:val="EE5CE6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27B01F9"/>
    <w:multiLevelType w:val="multilevel"/>
    <w:tmpl w:val="A0B6024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55C10E2C"/>
    <w:multiLevelType w:val="hybridMultilevel"/>
    <w:tmpl w:val="9B2EC498"/>
    <w:lvl w:ilvl="0" w:tplc="06B00B80">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9A2BF3"/>
    <w:multiLevelType w:val="multilevel"/>
    <w:tmpl w:val="AD40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F26DC6"/>
    <w:multiLevelType w:val="multilevel"/>
    <w:tmpl w:val="B9C08C7C"/>
    <w:lvl w:ilvl="0">
      <w:start w:val="2"/>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0B"/>
    <w:rsid w:val="00082520"/>
    <w:rsid w:val="00184AD6"/>
    <w:rsid w:val="00284C15"/>
    <w:rsid w:val="002D3D7F"/>
    <w:rsid w:val="00335F4F"/>
    <w:rsid w:val="003A4A8E"/>
    <w:rsid w:val="003D61BE"/>
    <w:rsid w:val="00562156"/>
    <w:rsid w:val="00631BBF"/>
    <w:rsid w:val="0067519E"/>
    <w:rsid w:val="00812446"/>
    <w:rsid w:val="008426E4"/>
    <w:rsid w:val="00896A7B"/>
    <w:rsid w:val="008F35AB"/>
    <w:rsid w:val="009B14F3"/>
    <w:rsid w:val="00A95BBE"/>
    <w:rsid w:val="00AB472A"/>
    <w:rsid w:val="00AB5D3F"/>
    <w:rsid w:val="00B22ECB"/>
    <w:rsid w:val="00B249D8"/>
    <w:rsid w:val="00B33588"/>
    <w:rsid w:val="00B50666"/>
    <w:rsid w:val="00BB4DF0"/>
    <w:rsid w:val="00C37010"/>
    <w:rsid w:val="00C43F1B"/>
    <w:rsid w:val="00C6576A"/>
    <w:rsid w:val="00C8638B"/>
    <w:rsid w:val="00D3170D"/>
    <w:rsid w:val="00D84E1B"/>
    <w:rsid w:val="00E01B80"/>
    <w:rsid w:val="00EA0B2F"/>
    <w:rsid w:val="00EF30DF"/>
    <w:rsid w:val="00F1460B"/>
    <w:rsid w:val="00F73D07"/>
    <w:rsid w:val="00F83B4B"/>
    <w:rsid w:val="00F97F0B"/>
    <w:rsid w:val="00FC13A8"/>
    <w:rsid w:val="00FD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0257A-B06D-4094-8874-6259E255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D8"/>
    <w:pPr>
      <w:ind w:left="720"/>
      <w:contextualSpacing/>
    </w:pPr>
  </w:style>
  <w:style w:type="paragraph" w:styleId="Header">
    <w:name w:val="header"/>
    <w:basedOn w:val="Normal"/>
    <w:link w:val="HeaderChar"/>
    <w:uiPriority w:val="99"/>
    <w:unhideWhenUsed/>
    <w:rsid w:val="003A4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A8E"/>
  </w:style>
  <w:style w:type="paragraph" w:styleId="Footer">
    <w:name w:val="footer"/>
    <w:basedOn w:val="Normal"/>
    <w:link w:val="FooterChar"/>
    <w:uiPriority w:val="99"/>
    <w:unhideWhenUsed/>
    <w:rsid w:val="003A4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A8E"/>
  </w:style>
  <w:style w:type="table" w:styleId="TableGrid">
    <w:name w:val="Table Grid"/>
    <w:basedOn w:val="TableNormal"/>
    <w:uiPriority w:val="39"/>
    <w:rsid w:val="00C657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825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629">
      <w:bodyDiv w:val="1"/>
      <w:marLeft w:val="0"/>
      <w:marRight w:val="0"/>
      <w:marTop w:val="0"/>
      <w:marBottom w:val="0"/>
      <w:divBdr>
        <w:top w:val="none" w:sz="0" w:space="0" w:color="auto"/>
        <w:left w:val="none" w:sz="0" w:space="0" w:color="auto"/>
        <w:bottom w:val="none" w:sz="0" w:space="0" w:color="auto"/>
        <w:right w:val="none" w:sz="0" w:space="0" w:color="auto"/>
      </w:divBdr>
    </w:div>
    <w:div w:id="209119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8</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UCHE</cp:lastModifiedBy>
  <cp:revision>14</cp:revision>
  <dcterms:created xsi:type="dcterms:W3CDTF">2024-03-07T03:21:00Z</dcterms:created>
  <dcterms:modified xsi:type="dcterms:W3CDTF">2024-12-27T21:02:00Z</dcterms:modified>
</cp:coreProperties>
</file>