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8B72" w14:textId="15B78BA4" w:rsidR="00C85128" w:rsidRDefault="00C85128" w:rsidP="00014C1F">
      <w:pPr>
        <w:jc w:val="center"/>
        <w:rPr>
          <w:b/>
          <w:sz w:val="40"/>
          <w:szCs w:val="40"/>
        </w:rPr>
      </w:pPr>
      <w:r w:rsidRPr="00C85128">
        <w:rPr>
          <w:b/>
          <w:sz w:val="40"/>
          <w:szCs w:val="40"/>
        </w:rPr>
        <w:t>Most Appropriate Algorithm in Actual Use</w:t>
      </w:r>
    </w:p>
    <w:p w14:paraId="44B38F30" w14:textId="77777777" w:rsidR="00014C1F" w:rsidRDefault="00014C1F" w:rsidP="00897A70"/>
    <w:p w14:paraId="44842BEF" w14:textId="3D74CB99" w:rsidR="00897A70" w:rsidRDefault="00897A70" w:rsidP="00897A70">
      <w:bookmarkStart w:id="0" w:name="_GoBack"/>
      <w:bookmarkEnd w:id="0"/>
      <w:r>
        <w:t>Fangzheng Wu</w:t>
      </w:r>
    </w:p>
    <w:p w14:paraId="1D965BA6" w14:textId="77777777" w:rsidR="00897A70" w:rsidRDefault="00897A70" w:rsidP="00897A70">
      <w:r>
        <w:t>CS 1550</w:t>
      </w:r>
    </w:p>
    <w:p w14:paraId="2C46B165" w14:textId="77777777" w:rsidR="00897A70" w:rsidRDefault="00897A70" w:rsidP="00897A70">
      <w:r>
        <w:t>Project 3</w:t>
      </w:r>
    </w:p>
    <w:p w14:paraId="2F102B1C" w14:textId="77777777" w:rsidR="00897A70" w:rsidRDefault="00897A70" w:rsidP="00897A70">
      <w:r>
        <w:t>Nov 8</w:t>
      </w:r>
      <w:r w:rsidRPr="00526F74">
        <w:rPr>
          <w:vertAlign w:val="superscript"/>
        </w:rPr>
        <w:t>th</w:t>
      </w:r>
      <w:proofErr w:type="gramStart"/>
      <w:r>
        <w:t xml:space="preserve"> 2019</w:t>
      </w:r>
      <w:proofErr w:type="gramEnd"/>
    </w:p>
    <w:p w14:paraId="1055BEC4" w14:textId="77777777" w:rsidR="00897A70" w:rsidRDefault="00897A70" w:rsidP="00C85128"/>
    <w:p w14:paraId="0A4F6FAE" w14:textId="29C54787" w:rsidR="00C85128" w:rsidRDefault="00C85128" w:rsidP="00C85128">
      <w:r>
        <w:t>The graphs are shown below:</w:t>
      </w:r>
    </w:p>
    <w:p w14:paraId="247C22D4" w14:textId="77777777" w:rsidR="00C85128" w:rsidRDefault="00C85128" w:rsidP="00C85128"/>
    <w:p w14:paraId="4950F6D5" w14:textId="77777777" w:rsidR="00C85128" w:rsidRDefault="00C85128" w:rsidP="00C85128">
      <w:pPr>
        <w:jc w:val="center"/>
      </w:pPr>
      <w:r>
        <w:rPr>
          <w:noProof/>
        </w:rPr>
        <w:drawing>
          <wp:inline distT="0" distB="0" distL="0" distR="0" wp14:anchorId="0EA1BA68" wp14:editId="6D78DF9A">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5126FD26" wp14:editId="5FCA6B5A">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lastRenderedPageBreak/>
        <w:drawing>
          <wp:inline distT="0" distB="0" distL="0" distR="0" wp14:anchorId="73853FA6" wp14:editId="59E7A8FB">
            <wp:extent cx="5486400" cy="32004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74A91C2" wp14:editId="72C67A84">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1A1EB9" w14:textId="77777777" w:rsidR="00C85128" w:rsidRDefault="00C85128" w:rsidP="00C85128">
      <w:pPr>
        <w:jc w:val="center"/>
      </w:pPr>
    </w:p>
    <w:p w14:paraId="7F1974C6" w14:textId="77777777" w:rsidR="00C85128" w:rsidRPr="00C85128" w:rsidRDefault="00C85128" w:rsidP="00C85128">
      <w:r>
        <w:t>As graphs shown</w:t>
      </w:r>
      <w:r w:rsidR="006F38D9">
        <w:t xml:space="preserve"> above, the OPT is the most appropriate algorithm in actual use, because for each different frame, the sum of page faults of the OPT is the fewest compared with the other two algorithms.  Aging is the second appropriate algorithm because </w:t>
      </w:r>
      <w:r w:rsidR="006F38D9">
        <w:rPr>
          <w:rFonts w:hint="eastAsia"/>
        </w:rPr>
        <w:t>for</w:t>
      </w:r>
      <w:r w:rsidR="006F38D9">
        <w:t xml:space="preserve"> frame equals 8, 16, and 32, the sum of page faults of the Aging is lower than FIFO. Yet, for the FIFO, it has slightly lower </w:t>
      </w:r>
      <w:r w:rsidR="006F38D9">
        <w:rPr>
          <w:rFonts w:hint="eastAsia"/>
        </w:rPr>
        <w:t>page</w:t>
      </w:r>
      <w:r w:rsidR="006F38D9">
        <w:t xml:space="preserve"> faults than Aging when frame = 64.</w:t>
      </w:r>
    </w:p>
    <w:sectPr w:rsidR="00C85128" w:rsidRPr="00C85128" w:rsidSect="00C8512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28"/>
    <w:rsid w:val="00014C1F"/>
    <w:rsid w:val="001540AA"/>
    <w:rsid w:val="00634F50"/>
    <w:rsid w:val="006F38D9"/>
    <w:rsid w:val="00884F08"/>
    <w:rsid w:val="00897A70"/>
    <w:rsid w:val="00A57C45"/>
    <w:rsid w:val="00AC6DDB"/>
    <w:rsid w:val="00BB3132"/>
    <w:rsid w:val="00C85128"/>
    <w:rsid w:val="00CA1252"/>
    <w:rsid w:val="00F6488F"/>
    <w:rsid w:val="00FA0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6028"/>
  <w15:chartTrackingRefBased/>
  <w15:docId w15:val="{1330BD96-5090-8947-B1B8-61D537BC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Frame</a:t>
            </a:r>
            <a:r>
              <a:rPr lang="en-US" baseline="0"/>
              <a:t> == 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gcc.trace</c:v>
                </c:pt>
              </c:strCache>
            </c:strRef>
          </c:tx>
          <c:spPr>
            <a:solidFill>
              <a:schemeClr val="accent1"/>
            </a:solidFill>
            <a:ln>
              <a:noFill/>
            </a:ln>
            <a:effectLst/>
          </c:spPr>
          <c:invertIfNegative val="0"/>
          <c:cat>
            <c:strRef>
              <c:f>Sheet1!$A$2:$A$4</c:f>
              <c:strCache>
                <c:ptCount val="3"/>
                <c:pt idx="0">
                  <c:v>Aging</c:v>
                </c:pt>
                <c:pt idx="1">
                  <c:v>OPT</c:v>
                </c:pt>
                <c:pt idx="2">
                  <c:v>FIFO</c:v>
                </c:pt>
              </c:strCache>
            </c:strRef>
          </c:cat>
          <c:val>
            <c:numRef>
              <c:f>Sheet1!$B$2:$B$4</c:f>
              <c:numCache>
                <c:formatCode>General</c:formatCode>
                <c:ptCount val="3"/>
                <c:pt idx="0">
                  <c:v>24503</c:v>
                </c:pt>
                <c:pt idx="1">
                  <c:v>13328</c:v>
                </c:pt>
                <c:pt idx="2">
                  <c:v>29011</c:v>
                </c:pt>
              </c:numCache>
            </c:numRef>
          </c:val>
          <c:extLst>
            <c:ext xmlns:c16="http://schemas.microsoft.com/office/drawing/2014/chart" uri="{C3380CC4-5D6E-409C-BE32-E72D297353CC}">
              <c16:uniqueId val="{00000000-022B-D247-A645-0064AE14AEF8}"/>
            </c:ext>
          </c:extLst>
        </c:ser>
        <c:ser>
          <c:idx val="1"/>
          <c:order val="1"/>
          <c:tx>
            <c:strRef>
              <c:f>Sheet1!$C$1</c:f>
              <c:strCache>
                <c:ptCount val="1"/>
                <c:pt idx="0">
                  <c:v>gzip.trace</c:v>
                </c:pt>
              </c:strCache>
            </c:strRef>
          </c:tx>
          <c:spPr>
            <a:solidFill>
              <a:schemeClr val="accent2"/>
            </a:solidFill>
            <a:ln>
              <a:noFill/>
            </a:ln>
            <a:effectLst/>
          </c:spPr>
          <c:invertIfNegative val="0"/>
          <c:cat>
            <c:strRef>
              <c:f>Sheet1!$A$2:$A$4</c:f>
              <c:strCache>
                <c:ptCount val="3"/>
                <c:pt idx="0">
                  <c:v>Aging</c:v>
                </c:pt>
                <c:pt idx="1">
                  <c:v>OPT</c:v>
                </c:pt>
                <c:pt idx="2">
                  <c:v>FIFO</c:v>
                </c:pt>
              </c:strCache>
            </c:strRef>
          </c:cat>
          <c:val>
            <c:numRef>
              <c:f>Sheet1!$C$2:$C$4</c:f>
              <c:numCache>
                <c:formatCode>General</c:formatCode>
                <c:ptCount val="3"/>
                <c:pt idx="0">
                  <c:v>40099</c:v>
                </c:pt>
                <c:pt idx="1">
                  <c:v>39874</c:v>
                </c:pt>
                <c:pt idx="2">
                  <c:v>44918</c:v>
                </c:pt>
              </c:numCache>
            </c:numRef>
          </c:val>
          <c:extLst>
            <c:ext xmlns:c16="http://schemas.microsoft.com/office/drawing/2014/chart" uri="{C3380CC4-5D6E-409C-BE32-E72D297353CC}">
              <c16:uniqueId val="{00000001-022B-D247-A645-0064AE14AEF8}"/>
            </c:ext>
          </c:extLst>
        </c:ser>
        <c:ser>
          <c:idx val="2"/>
          <c:order val="2"/>
          <c:tx>
            <c:strRef>
              <c:f>Sheet1!$D$1</c:f>
              <c:strCache>
                <c:ptCount val="1"/>
                <c:pt idx="0">
                  <c:v>swim.trace</c:v>
                </c:pt>
              </c:strCache>
            </c:strRef>
          </c:tx>
          <c:spPr>
            <a:solidFill>
              <a:schemeClr val="accent3"/>
            </a:solidFill>
            <a:ln>
              <a:noFill/>
            </a:ln>
            <a:effectLst/>
          </c:spPr>
          <c:invertIfNegative val="0"/>
          <c:cat>
            <c:strRef>
              <c:f>Sheet1!$A$2:$A$4</c:f>
              <c:strCache>
                <c:ptCount val="3"/>
                <c:pt idx="0">
                  <c:v>Aging</c:v>
                </c:pt>
                <c:pt idx="1">
                  <c:v>OPT</c:v>
                </c:pt>
                <c:pt idx="2">
                  <c:v>FIFO</c:v>
                </c:pt>
              </c:strCache>
            </c:strRef>
          </c:cat>
          <c:val>
            <c:numRef>
              <c:f>Sheet1!$D$2:$D$4</c:f>
              <c:numCache>
                <c:formatCode>General</c:formatCode>
                <c:ptCount val="3"/>
                <c:pt idx="0">
                  <c:v>5943</c:v>
                </c:pt>
                <c:pt idx="1">
                  <c:v>4417</c:v>
                </c:pt>
                <c:pt idx="2">
                  <c:v>13893</c:v>
                </c:pt>
              </c:numCache>
            </c:numRef>
          </c:val>
          <c:extLst>
            <c:ext xmlns:c16="http://schemas.microsoft.com/office/drawing/2014/chart" uri="{C3380CC4-5D6E-409C-BE32-E72D297353CC}">
              <c16:uniqueId val="{00000002-022B-D247-A645-0064AE14AEF8}"/>
            </c:ext>
          </c:extLst>
        </c:ser>
        <c:dLbls>
          <c:showLegendKey val="0"/>
          <c:showVal val="0"/>
          <c:showCatName val="0"/>
          <c:showSerName val="0"/>
          <c:showPercent val="0"/>
          <c:showBubbleSize val="0"/>
        </c:dLbls>
        <c:gapWidth val="150"/>
        <c:overlap val="100"/>
        <c:axId val="1747731359"/>
        <c:axId val="1256443679"/>
      </c:barChart>
      <c:catAx>
        <c:axId val="1747731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56443679"/>
        <c:crosses val="autoZero"/>
        <c:auto val="1"/>
        <c:lblAlgn val="ctr"/>
        <c:lblOffset val="100"/>
        <c:noMultiLvlLbl val="0"/>
      </c:catAx>
      <c:valAx>
        <c:axId val="1256443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47731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Frame</a:t>
            </a:r>
            <a:r>
              <a:rPr lang="en-US" baseline="0"/>
              <a:t> == 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gcc.trace</c:v>
                </c:pt>
              </c:strCache>
            </c:strRef>
          </c:tx>
          <c:spPr>
            <a:solidFill>
              <a:schemeClr val="accent1"/>
            </a:solidFill>
            <a:ln>
              <a:noFill/>
            </a:ln>
            <a:effectLst/>
          </c:spPr>
          <c:invertIfNegative val="0"/>
          <c:cat>
            <c:strRef>
              <c:f>Sheet1!$A$2:$A$4</c:f>
              <c:strCache>
                <c:ptCount val="3"/>
                <c:pt idx="0">
                  <c:v>Aging</c:v>
                </c:pt>
                <c:pt idx="1">
                  <c:v>OPT</c:v>
                </c:pt>
                <c:pt idx="2">
                  <c:v>FIFO</c:v>
                </c:pt>
              </c:strCache>
            </c:strRef>
          </c:cat>
          <c:val>
            <c:numRef>
              <c:f>Sheet1!$B$2:$B$4</c:f>
              <c:numCache>
                <c:formatCode>General</c:formatCode>
                <c:ptCount val="3"/>
                <c:pt idx="0">
                  <c:v>5969</c:v>
                </c:pt>
                <c:pt idx="1">
                  <c:v>3020</c:v>
                </c:pt>
                <c:pt idx="2">
                  <c:v>8568</c:v>
                </c:pt>
              </c:numCache>
            </c:numRef>
          </c:val>
          <c:extLst>
            <c:ext xmlns:c16="http://schemas.microsoft.com/office/drawing/2014/chart" uri="{C3380CC4-5D6E-409C-BE32-E72D297353CC}">
              <c16:uniqueId val="{00000000-A9A7-EC49-A9B2-7D18DFF2A893}"/>
            </c:ext>
          </c:extLst>
        </c:ser>
        <c:ser>
          <c:idx val="1"/>
          <c:order val="1"/>
          <c:tx>
            <c:strRef>
              <c:f>Sheet1!$C$1</c:f>
              <c:strCache>
                <c:ptCount val="1"/>
                <c:pt idx="0">
                  <c:v>gzip.trace</c:v>
                </c:pt>
              </c:strCache>
            </c:strRef>
          </c:tx>
          <c:spPr>
            <a:solidFill>
              <a:schemeClr val="accent2"/>
            </a:solidFill>
            <a:ln>
              <a:noFill/>
            </a:ln>
            <a:effectLst/>
          </c:spPr>
          <c:invertIfNegative val="0"/>
          <c:cat>
            <c:strRef>
              <c:f>Sheet1!$A$2:$A$4</c:f>
              <c:strCache>
                <c:ptCount val="3"/>
                <c:pt idx="0">
                  <c:v>Aging</c:v>
                </c:pt>
                <c:pt idx="1">
                  <c:v>OPT</c:v>
                </c:pt>
                <c:pt idx="2">
                  <c:v>FIFO</c:v>
                </c:pt>
              </c:strCache>
            </c:strRef>
          </c:cat>
          <c:val>
            <c:numRef>
              <c:f>Sheet1!$C$2:$C$4</c:f>
              <c:numCache>
                <c:formatCode>General</c:formatCode>
                <c:ptCount val="3"/>
                <c:pt idx="0">
                  <c:v>39902</c:v>
                </c:pt>
                <c:pt idx="1">
                  <c:v>39856</c:v>
                </c:pt>
                <c:pt idx="2">
                  <c:v>42384</c:v>
                </c:pt>
              </c:numCache>
            </c:numRef>
          </c:val>
          <c:extLst>
            <c:ext xmlns:c16="http://schemas.microsoft.com/office/drawing/2014/chart" uri="{C3380CC4-5D6E-409C-BE32-E72D297353CC}">
              <c16:uniqueId val="{00000001-A9A7-EC49-A9B2-7D18DFF2A893}"/>
            </c:ext>
          </c:extLst>
        </c:ser>
        <c:ser>
          <c:idx val="2"/>
          <c:order val="2"/>
          <c:tx>
            <c:strRef>
              <c:f>Sheet1!$D$1</c:f>
              <c:strCache>
                <c:ptCount val="1"/>
                <c:pt idx="0">
                  <c:v>swim.trace</c:v>
                </c:pt>
              </c:strCache>
            </c:strRef>
          </c:tx>
          <c:spPr>
            <a:solidFill>
              <a:schemeClr val="accent3"/>
            </a:solidFill>
            <a:ln>
              <a:noFill/>
            </a:ln>
            <a:effectLst/>
          </c:spPr>
          <c:invertIfNegative val="0"/>
          <c:cat>
            <c:strRef>
              <c:f>Sheet1!$A$2:$A$4</c:f>
              <c:strCache>
                <c:ptCount val="3"/>
                <c:pt idx="0">
                  <c:v>Aging</c:v>
                </c:pt>
                <c:pt idx="1">
                  <c:v>OPT</c:v>
                </c:pt>
                <c:pt idx="2">
                  <c:v>FIFO</c:v>
                </c:pt>
              </c:strCache>
            </c:strRef>
          </c:cat>
          <c:val>
            <c:numRef>
              <c:f>Sheet1!$D$2:$D$4</c:f>
              <c:numCache>
                <c:formatCode>General</c:formatCode>
                <c:ptCount val="3"/>
                <c:pt idx="0">
                  <c:v>564</c:v>
                </c:pt>
                <c:pt idx="1">
                  <c:v>358</c:v>
                </c:pt>
                <c:pt idx="2">
                  <c:v>844</c:v>
                </c:pt>
              </c:numCache>
            </c:numRef>
          </c:val>
          <c:extLst>
            <c:ext xmlns:c16="http://schemas.microsoft.com/office/drawing/2014/chart" uri="{C3380CC4-5D6E-409C-BE32-E72D297353CC}">
              <c16:uniqueId val="{00000002-A9A7-EC49-A9B2-7D18DFF2A893}"/>
            </c:ext>
          </c:extLst>
        </c:ser>
        <c:dLbls>
          <c:showLegendKey val="0"/>
          <c:showVal val="0"/>
          <c:showCatName val="0"/>
          <c:showSerName val="0"/>
          <c:showPercent val="0"/>
          <c:showBubbleSize val="0"/>
        </c:dLbls>
        <c:gapWidth val="150"/>
        <c:overlap val="100"/>
        <c:axId val="1747731359"/>
        <c:axId val="1256443679"/>
      </c:barChart>
      <c:catAx>
        <c:axId val="1747731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56443679"/>
        <c:crosses val="autoZero"/>
        <c:auto val="1"/>
        <c:lblAlgn val="ctr"/>
        <c:lblOffset val="100"/>
        <c:noMultiLvlLbl val="0"/>
      </c:catAx>
      <c:valAx>
        <c:axId val="1256443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47731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Frame</a:t>
            </a:r>
            <a:r>
              <a:rPr lang="en-US" baseline="0"/>
              <a:t> == 32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gcc.trace</c:v>
                </c:pt>
              </c:strCache>
            </c:strRef>
          </c:tx>
          <c:spPr>
            <a:solidFill>
              <a:schemeClr val="accent1"/>
            </a:solidFill>
            <a:ln>
              <a:noFill/>
            </a:ln>
            <a:effectLst/>
          </c:spPr>
          <c:invertIfNegative val="0"/>
          <c:cat>
            <c:strRef>
              <c:f>Sheet1!$A$2:$A$4</c:f>
              <c:strCache>
                <c:ptCount val="3"/>
                <c:pt idx="0">
                  <c:v>Aging</c:v>
                </c:pt>
                <c:pt idx="1">
                  <c:v>OPT</c:v>
                </c:pt>
                <c:pt idx="2">
                  <c:v>FIFO</c:v>
                </c:pt>
              </c:strCache>
            </c:strRef>
          </c:cat>
          <c:val>
            <c:numRef>
              <c:f>Sheet1!$B$2:$B$4</c:f>
              <c:numCache>
                <c:formatCode>General</c:formatCode>
                <c:ptCount val="3"/>
                <c:pt idx="0">
                  <c:v>1079</c:v>
                </c:pt>
                <c:pt idx="1">
                  <c:v>491</c:v>
                </c:pt>
                <c:pt idx="2">
                  <c:v>1375</c:v>
                </c:pt>
              </c:numCache>
            </c:numRef>
          </c:val>
          <c:extLst>
            <c:ext xmlns:c16="http://schemas.microsoft.com/office/drawing/2014/chart" uri="{C3380CC4-5D6E-409C-BE32-E72D297353CC}">
              <c16:uniqueId val="{00000000-0214-394D-8A84-6B720DA8FAD5}"/>
            </c:ext>
          </c:extLst>
        </c:ser>
        <c:ser>
          <c:idx val="1"/>
          <c:order val="1"/>
          <c:tx>
            <c:strRef>
              <c:f>Sheet1!$C$1</c:f>
              <c:strCache>
                <c:ptCount val="1"/>
                <c:pt idx="0">
                  <c:v>gzip.trace</c:v>
                </c:pt>
              </c:strCache>
            </c:strRef>
          </c:tx>
          <c:spPr>
            <a:solidFill>
              <a:schemeClr val="accent2"/>
            </a:solidFill>
            <a:ln>
              <a:noFill/>
            </a:ln>
            <a:effectLst/>
          </c:spPr>
          <c:invertIfNegative val="0"/>
          <c:cat>
            <c:strRef>
              <c:f>Sheet1!$A$2:$A$4</c:f>
              <c:strCache>
                <c:ptCount val="3"/>
                <c:pt idx="0">
                  <c:v>Aging</c:v>
                </c:pt>
                <c:pt idx="1">
                  <c:v>OPT</c:v>
                </c:pt>
                <c:pt idx="2">
                  <c:v>FIFO</c:v>
                </c:pt>
              </c:strCache>
            </c:strRef>
          </c:cat>
          <c:val>
            <c:numRef>
              <c:f>Sheet1!$C$2:$C$4</c:f>
              <c:numCache>
                <c:formatCode>General</c:formatCode>
                <c:ptCount val="3"/>
                <c:pt idx="0">
                  <c:v>39874</c:v>
                </c:pt>
                <c:pt idx="1">
                  <c:v>39856</c:v>
                </c:pt>
                <c:pt idx="2">
                  <c:v>41120</c:v>
                </c:pt>
              </c:numCache>
            </c:numRef>
          </c:val>
          <c:extLst>
            <c:ext xmlns:c16="http://schemas.microsoft.com/office/drawing/2014/chart" uri="{C3380CC4-5D6E-409C-BE32-E72D297353CC}">
              <c16:uniqueId val="{00000001-0214-394D-8A84-6B720DA8FAD5}"/>
            </c:ext>
          </c:extLst>
        </c:ser>
        <c:ser>
          <c:idx val="2"/>
          <c:order val="2"/>
          <c:tx>
            <c:strRef>
              <c:f>Sheet1!$D$1</c:f>
              <c:strCache>
                <c:ptCount val="1"/>
                <c:pt idx="0">
                  <c:v>swim.trace</c:v>
                </c:pt>
              </c:strCache>
            </c:strRef>
          </c:tx>
          <c:spPr>
            <a:solidFill>
              <a:schemeClr val="accent3"/>
            </a:solidFill>
            <a:ln>
              <a:noFill/>
            </a:ln>
            <a:effectLst/>
          </c:spPr>
          <c:invertIfNegative val="0"/>
          <c:cat>
            <c:strRef>
              <c:f>Sheet1!$A$2:$A$4</c:f>
              <c:strCache>
                <c:ptCount val="3"/>
                <c:pt idx="0">
                  <c:v>Aging</c:v>
                </c:pt>
                <c:pt idx="1">
                  <c:v>OPT</c:v>
                </c:pt>
                <c:pt idx="2">
                  <c:v>FIFO</c:v>
                </c:pt>
              </c:strCache>
            </c:strRef>
          </c:cat>
          <c:val>
            <c:numRef>
              <c:f>Sheet1!$D$2:$D$4</c:f>
              <c:numCache>
                <c:formatCode>General</c:formatCode>
                <c:ptCount val="3"/>
                <c:pt idx="0">
                  <c:v>281</c:v>
                </c:pt>
                <c:pt idx="1">
                  <c:v>144</c:v>
                </c:pt>
                <c:pt idx="2">
                  <c:v>326</c:v>
                </c:pt>
              </c:numCache>
            </c:numRef>
          </c:val>
          <c:extLst>
            <c:ext xmlns:c16="http://schemas.microsoft.com/office/drawing/2014/chart" uri="{C3380CC4-5D6E-409C-BE32-E72D297353CC}">
              <c16:uniqueId val="{00000002-0214-394D-8A84-6B720DA8FAD5}"/>
            </c:ext>
          </c:extLst>
        </c:ser>
        <c:dLbls>
          <c:showLegendKey val="0"/>
          <c:showVal val="0"/>
          <c:showCatName val="0"/>
          <c:showSerName val="0"/>
          <c:showPercent val="0"/>
          <c:showBubbleSize val="0"/>
        </c:dLbls>
        <c:gapWidth val="150"/>
        <c:overlap val="100"/>
        <c:axId val="1747731359"/>
        <c:axId val="1256443679"/>
      </c:barChart>
      <c:catAx>
        <c:axId val="1747731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56443679"/>
        <c:crosses val="autoZero"/>
        <c:auto val="1"/>
        <c:lblAlgn val="ctr"/>
        <c:lblOffset val="100"/>
        <c:noMultiLvlLbl val="0"/>
      </c:catAx>
      <c:valAx>
        <c:axId val="1256443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47731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Frame</a:t>
            </a:r>
            <a:r>
              <a:rPr lang="en-US" baseline="0"/>
              <a:t> == 64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gcc.trace</c:v>
                </c:pt>
              </c:strCache>
            </c:strRef>
          </c:tx>
          <c:spPr>
            <a:solidFill>
              <a:schemeClr val="accent1"/>
            </a:solidFill>
            <a:ln>
              <a:noFill/>
            </a:ln>
            <a:effectLst/>
          </c:spPr>
          <c:invertIfNegative val="0"/>
          <c:cat>
            <c:strRef>
              <c:f>Sheet1!$A$2:$A$4</c:f>
              <c:strCache>
                <c:ptCount val="3"/>
                <c:pt idx="0">
                  <c:v>Aging</c:v>
                </c:pt>
                <c:pt idx="1">
                  <c:v>OPT</c:v>
                </c:pt>
                <c:pt idx="2">
                  <c:v>FIFO</c:v>
                </c:pt>
              </c:strCache>
            </c:strRef>
          </c:cat>
          <c:val>
            <c:numRef>
              <c:f>Sheet1!$B$2:$B$4</c:f>
              <c:numCache>
                <c:formatCode>General</c:formatCode>
                <c:ptCount val="3"/>
                <c:pt idx="0">
                  <c:v>789</c:v>
                </c:pt>
                <c:pt idx="1">
                  <c:v>318</c:v>
                </c:pt>
                <c:pt idx="2">
                  <c:v>551</c:v>
                </c:pt>
              </c:numCache>
            </c:numRef>
          </c:val>
          <c:extLst>
            <c:ext xmlns:c16="http://schemas.microsoft.com/office/drawing/2014/chart" uri="{C3380CC4-5D6E-409C-BE32-E72D297353CC}">
              <c16:uniqueId val="{00000000-0791-2D48-AB50-BA486B85F7B2}"/>
            </c:ext>
          </c:extLst>
        </c:ser>
        <c:ser>
          <c:idx val="1"/>
          <c:order val="1"/>
          <c:tx>
            <c:strRef>
              <c:f>Sheet1!$C$1</c:f>
              <c:strCache>
                <c:ptCount val="1"/>
                <c:pt idx="0">
                  <c:v>gzip.trace</c:v>
                </c:pt>
              </c:strCache>
            </c:strRef>
          </c:tx>
          <c:spPr>
            <a:solidFill>
              <a:schemeClr val="accent2"/>
            </a:solidFill>
            <a:ln>
              <a:noFill/>
            </a:ln>
            <a:effectLst/>
          </c:spPr>
          <c:invertIfNegative val="0"/>
          <c:cat>
            <c:strRef>
              <c:f>Sheet1!$A$2:$A$4</c:f>
              <c:strCache>
                <c:ptCount val="3"/>
                <c:pt idx="0">
                  <c:v>Aging</c:v>
                </c:pt>
                <c:pt idx="1">
                  <c:v>OPT</c:v>
                </c:pt>
                <c:pt idx="2">
                  <c:v>FIFO</c:v>
                </c:pt>
              </c:strCache>
            </c:strRef>
          </c:cat>
          <c:val>
            <c:numRef>
              <c:f>Sheet1!$C$2:$C$4</c:f>
              <c:numCache>
                <c:formatCode>General</c:formatCode>
                <c:ptCount val="3"/>
                <c:pt idx="0">
                  <c:v>39874</c:v>
                </c:pt>
                <c:pt idx="1">
                  <c:v>39856</c:v>
                </c:pt>
                <c:pt idx="2">
                  <c:v>39793</c:v>
                </c:pt>
              </c:numCache>
            </c:numRef>
          </c:val>
          <c:extLst>
            <c:ext xmlns:c16="http://schemas.microsoft.com/office/drawing/2014/chart" uri="{C3380CC4-5D6E-409C-BE32-E72D297353CC}">
              <c16:uniqueId val="{00000001-0791-2D48-AB50-BA486B85F7B2}"/>
            </c:ext>
          </c:extLst>
        </c:ser>
        <c:ser>
          <c:idx val="2"/>
          <c:order val="2"/>
          <c:tx>
            <c:strRef>
              <c:f>Sheet1!$D$1</c:f>
              <c:strCache>
                <c:ptCount val="1"/>
                <c:pt idx="0">
                  <c:v>swim.trace</c:v>
                </c:pt>
              </c:strCache>
            </c:strRef>
          </c:tx>
          <c:spPr>
            <a:solidFill>
              <a:schemeClr val="accent3"/>
            </a:solidFill>
            <a:ln>
              <a:noFill/>
            </a:ln>
            <a:effectLst/>
          </c:spPr>
          <c:invertIfNegative val="0"/>
          <c:cat>
            <c:strRef>
              <c:f>Sheet1!$A$2:$A$4</c:f>
              <c:strCache>
                <c:ptCount val="3"/>
                <c:pt idx="0">
                  <c:v>Aging</c:v>
                </c:pt>
                <c:pt idx="1">
                  <c:v>OPT</c:v>
                </c:pt>
                <c:pt idx="2">
                  <c:v>FIFO</c:v>
                </c:pt>
              </c:strCache>
            </c:strRef>
          </c:cat>
          <c:val>
            <c:numRef>
              <c:f>Sheet1!$D$2:$D$4</c:f>
              <c:numCache>
                <c:formatCode>General</c:formatCode>
                <c:ptCount val="3"/>
                <c:pt idx="0">
                  <c:v>234</c:v>
                </c:pt>
                <c:pt idx="1">
                  <c:v>135</c:v>
                </c:pt>
                <c:pt idx="2">
                  <c:v>177</c:v>
                </c:pt>
              </c:numCache>
            </c:numRef>
          </c:val>
          <c:extLst>
            <c:ext xmlns:c16="http://schemas.microsoft.com/office/drawing/2014/chart" uri="{C3380CC4-5D6E-409C-BE32-E72D297353CC}">
              <c16:uniqueId val="{00000002-0791-2D48-AB50-BA486B85F7B2}"/>
            </c:ext>
          </c:extLst>
        </c:ser>
        <c:dLbls>
          <c:showLegendKey val="0"/>
          <c:showVal val="0"/>
          <c:showCatName val="0"/>
          <c:showSerName val="0"/>
          <c:showPercent val="0"/>
          <c:showBubbleSize val="0"/>
        </c:dLbls>
        <c:gapWidth val="150"/>
        <c:overlap val="100"/>
        <c:axId val="1747731359"/>
        <c:axId val="1256443679"/>
      </c:barChart>
      <c:catAx>
        <c:axId val="1747731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56443679"/>
        <c:crosses val="autoZero"/>
        <c:auto val="1"/>
        <c:lblAlgn val="ctr"/>
        <c:lblOffset val="100"/>
        <c:noMultiLvlLbl val="0"/>
      </c:catAx>
      <c:valAx>
        <c:axId val="1256443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47731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Fangzheng</dc:creator>
  <cp:keywords/>
  <dc:description/>
  <cp:lastModifiedBy>Wu, Fangzheng</cp:lastModifiedBy>
  <cp:revision>3</cp:revision>
  <dcterms:created xsi:type="dcterms:W3CDTF">2019-03-30T04:07:00Z</dcterms:created>
  <dcterms:modified xsi:type="dcterms:W3CDTF">2019-11-09T04:24:00Z</dcterms:modified>
</cp:coreProperties>
</file>